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1" w:lineRule="auto"/>
        <w:jc w:val="center"/>
        <w:rPr>
          <w:rFonts w:hint="default"/>
          <w:lang w:val="en-US"/>
        </w:rPr>
      </w:pPr>
      <w:r>
        <w:rPr>
          <w:rFonts w:hint="default" w:ascii="仿宋" w:hAnsi="仿宋" w:eastAsia="仿宋" w:cs="仿宋"/>
          <w:color w:val="262626"/>
          <w:spacing w:val="5"/>
          <w:position w:val="12"/>
          <w:sz w:val="43"/>
          <w:szCs w:val="43"/>
          <w:lang w:val="en-US" w:eastAsia="zh-CN"/>
          <w14:textOutline w14:w="7972" w14:cap="sq" w14:cmpd="sng">
            <w14:solidFill>
              <w14:srgbClr w14:val="262626"/>
            </w14:solidFill>
            <w14:prstDash w14:val="solid"/>
            <w14:bevel/>
          </w14:textOutline>
        </w:rPr>
        <w:t>云胶片接口改造项目</w:t>
      </w:r>
      <w:r>
        <w:rPr>
          <w:rFonts w:hint="eastAsia" w:ascii="仿宋" w:hAnsi="仿宋" w:eastAsia="仿宋" w:cs="仿宋"/>
          <w:color w:val="262626"/>
          <w:spacing w:val="5"/>
          <w:position w:val="12"/>
          <w:sz w:val="43"/>
          <w:szCs w:val="43"/>
          <w:lang w:val="en-US" w:eastAsia="zh-CN"/>
          <w14:textOutline w14:w="7972" w14:cap="sq" w14:cmpd="sng">
            <w14:solidFill>
              <w14:srgbClr w14:val="262626"/>
            </w14:solidFill>
            <w14:prstDash w14:val="solid"/>
            <w14:bevel/>
          </w14:textOutline>
        </w:rPr>
        <w:t>二次</w:t>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spacing w:before="309" w:line="224" w:lineRule="auto"/>
        <w:ind w:left="2212"/>
        <w:outlineLvl w:val="0"/>
        <w:rPr>
          <w:rFonts w:hint="eastAsia" w:asciiTheme="minorEastAsia" w:hAnsiTheme="minorEastAsia" w:eastAsiaTheme="minorEastAsia" w:cstheme="minorEastAsia"/>
          <w:sz w:val="95"/>
          <w:szCs w:val="95"/>
        </w:rPr>
      </w:pPr>
      <w:bookmarkStart w:id="0" w:name="_Toc29533"/>
      <w:bookmarkStart w:id="1" w:name="_Toc21599"/>
      <w:r>
        <w:rPr>
          <w:rFonts w:hint="eastAsia" w:asciiTheme="minorEastAsia" w:hAnsiTheme="minorEastAsia" w:eastAsiaTheme="minorEastAsia" w:cstheme="minorEastAsia"/>
          <w:color w:val="262626"/>
          <w:sz w:val="95"/>
          <w:szCs w:val="95"/>
          <w14:textOutline w14:w="17434" w14:cap="sq" w14:cmpd="sng">
            <w14:solidFill>
              <w14:srgbClr w14:val="262626"/>
            </w14:solidFill>
            <w14:prstDash w14:val="solid"/>
            <w14:bevel/>
          </w14:textOutline>
        </w:rPr>
        <w:t>询价通知书</w:t>
      </w:r>
      <w:bookmarkEnd w:id="0"/>
      <w:bookmarkEnd w:id="1"/>
    </w:p>
    <w:p>
      <w:pPr>
        <w:pStyle w:val="2"/>
        <w:spacing w:line="294" w:lineRule="auto"/>
      </w:pPr>
    </w:p>
    <w:p>
      <w:pPr>
        <w:pStyle w:val="2"/>
        <w:spacing w:line="294" w:lineRule="auto"/>
      </w:pPr>
    </w:p>
    <w:p>
      <w:pPr>
        <w:spacing w:before="113" w:line="229" w:lineRule="auto"/>
        <w:ind w:left="2503"/>
        <w:rPr>
          <w:rFonts w:hint="default" w:ascii="仿宋" w:hAnsi="仿宋" w:eastAsia="仿宋" w:cs="仿宋"/>
          <w:sz w:val="35"/>
          <w:szCs w:val="35"/>
          <w:lang w:val="en-US" w:eastAsia="zh-CN"/>
        </w:rPr>
      </w:pPr>
      <w:r>
        <w:rPr>
          <w:rFonts w:ascii="仿宋" w:hAnsi="仿宋" w:eastAsia="仿宋" w:cs="仿宋"/>
          <w:color w:val="262626"/>
          <w:spacing w:val="8"/>
          <w:sz w:val="35"/>
          <w:szCs w:val="35"/>
          <w14:textOutline w14:w="6537" w14:cap="sq" w14:cmpd="sng">
            <w14:solidFill>
              <w14:srgbClr w14:val="262626"/>
            </w14:solidFill>
            <w14:prstDash w14:val="solid"/>
            <w14:bevel/>
          </w14:textOutline>
        </w:rPr>
        <w:t>项目编号：</w:t>
      </w:r>
      <w:r>
        <w:rPr>
          <w:rFonts w:ascii="仿宋" w:hAnsi="仿宋" w:eastAsia="仿宋" w:cs="仿宋"/>
          <w:color w:val="262626"/>
          <w:sz w:val="35"/>
          <w:szCs w:val="35"/>
          <w14:textOutline w14:w="6537" w14:cap="sq" w14:cmpd="sng">
            <w14:solidFill>
              <w14:srgbClr w14:val="262626"/>
            </w14:solidFill>
            <w14:prstDash w14:val="solid"/>
            <w14:bevel/>
          </w14:textOutline>
        </w:rPr>
        <w:t>TJ</w:t>
      </w:r>
      <w:r>
        <w:rPr>
          <w:rFonts w:ascii="仿宋" w:hAnsi="仿宋" w:eastAsia="仿宋" w:cs="仿宋"/>
          <w:color w:val="262626"/>
          <w:spacing w:val="8"/>
          <w:sz w:val="35"/>
          <w:szCs w:val="35"/>
          <w14:textOutline w14:w="6537" w14:cap="sq" w14:cmpd="sng">
            <w14:solidFill>
              <w14:srgbClr w14:val="262626"/>
            </w14:solidFill>
            <w14:prstDash w14:val="solid"/>
            <w14:bevel/>
          </w14:textOutline>
        </w:rPr>
        <w:t>202</w:t>
      </w:r>
      <w:r>
        <w:rPr>
          <w:rFonts w:hint="eastAsia" w:ascii="仿宋" w:hAnsi="仿宋" w:eastAsia="仿宋" w:cs="仿宋"/>
          <w:color w:val="262626"/>
          <w:spacing w:val="8"/>
          <w:sz w:val="35"/>
          <w:szCs w:val="35"/>
          <w:lang w:val="en-US" w:eastAsia="zh-CN"/>
          <w14:textOutline w14:w="6537" w14:cap="sq" w14:cmpd="sng">
            <w14:solidFill>
              <w14:srgbClr w14:val="262626"/>
            </w14:solidFill>
            <w14:prstDash w14:val="solid"/>
            <w14:bevel/>
          </w14:textOutline>
        </w:rPr>
        <w:t>4</w:t>
      </w:r>
      <w:r>
        <w:rPr>
          <w:rFonts w:ascii="仿宋" w:hAnsi="仿宋" w:eastAsia="仿宋" w:cs="仿宋"/>
          <w:color w:val="262626"/>
          <w:spacing w:val="8"/>
          <w:sz w:val="35"/>
          <w:szCs w:val="35"/>
          <w14:textOutline w14:w="6537" w14:cap="sq" w14:cmpd="sng">
            <w14:solidFill>
              <w14:srgbClr w14:val="262626"/>
            </w14:solidFill>
            <w14:prstDash w14:val="solid"/>
            <w14:bevel/>
          </w14:textOutline>
        </w:rPr>
        <w:t>-</w:t>
      </w:r>
      <w:r>
        <w:rPr>
          <w:rFonts w:ascii="仿宋" w:hAnsi="仿宋" w:eastAsia="仿宋" w:cs="仿宋"/>
          <w:color w:val="262626"/>
          <w:sz w:val="35"/>
          <w:szCs w:val="35"/>
          <w14:textOutline w14:w="6537" w14:cap="sq" w14:cmpd="sng">
            <w14:solidFill>
              <w14:srgbClr w14:val="262626"/>
            </w14:solidFill>
            <w14:prstDash w14:val="solid"/>
            <w14:bevel/>
          </w14:textOutline>
        </w:rPr>
        <w:t>XZ</w:t>
      </w:r>
      <w:r>
        <w:rPr>
          <w:rFonts w:ascii="仿宋" w:hAnsi="仿宋" w:eastAsia="仿宋" w:cs="仿宋"/>
          <w:color w:val="262626"/>
          <w:spacing w:val="8"/>
          <w:sz w:val="35"/>
          <w:szCs w:val="35"/>
          <w14:textOutline w14:w="6537" w14:cap="sq" w14:cmpd="sng">
            <w14:solidFill>
              <w14:srgbClr w14:val="262626"/>
            </w14:solidFill>
            <w14:prstDash w14:val="solid"/>
            <w14:bevel/>
          </w14:textOutline>
        </w:rPr>
        <w:t>-0</w:t>
      </w:r>
      <w:r>
        <w:rPr>
          <w:rFonts w:hint="eastAsia" w:ascii="仿宋" w:hAnsi="仿宋" w:eastAsia="仿宋" w:cs="仿宋"/>
          <w:color w:val="262626"/>
          <w:spacing w:val="8"/>
          <w:sz w:val="35"/>
          <w:szCs w:val="35"/>
          <w:lang w:val="en-US" w:eastAsia="zh-CN"/>
          <w14:textOutline w14:w="6537" w14:cap="sq" w14:cmpd="sng">
            <w14:solidFill>
              <w14:srgbClr w14:val="262626"/>
            </w14:solidFill>
            <w14:prstDash w14:val="solid"/>
            <w14:bevel/>
          </w14:textOutline>
        </w:rPr>
        <w:t>10-1</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rPr>
          <w:b w:val="0"/>
          <w:bCs w:val="0"/>
        </w:rPr>
      </w:pPr>
    </w:p>
    <w:p>
      <w:pPr>
        <w:spacing w:before="102" w:line="227" w:lineRule="auto"/>
        <w:ind w:left="1119"/>
        <w:rPr>
          <w:rFonts w:hint="default" w:ascii="仿宋" w:hAnsi="仿宋" w:eastAsia="仿宋" w:cs="仿宋"/>
          <w:b w:val="0"/>
          <w:bCs w:val="0"/>
          <w:sz w:val="31"/>
          <w:szCs w:val="31"/>
          <w:lang w:val="en-US" w:eastAsia="zh-CN"/>
        </w:rPr>
      </w:pPr>
      <w:r>
        <w:rPr>
          <w:rFonts w:ascii="仿宋" w:hAnsi="仿宋" w:eastAsia="仿宋" w:cs="仿宋"/>
          <w:b w:val="0"/>
          <w:bCs w:val="0"/>
          <w:color w:val="262626"/>
          <w:spacing w:val="7"/>
          <w:sz w:val="31"/>
          <w:szCs w:val="31"/>
          <w14:textOutline w14:w="5793" w14:cap="sq" w14:cmpd="sng">
            <w14:solidFill>
              <w14:srgbClr w14:val="262626"/>
            </w14:solidFill>
            <w14:prstDash w14:val="solid"/>
            <w14:bevel/>
          </w14:textOutline>
        </w:rPr>
        <w:t>采</w:t>
      </w:r>
      <w:r>
        <w:rPr>
          <w:rFonts w:ascii="仿宋" w:hAnsi="仿宋" w:eastAsia="仿宋" w:cs="仿宋"/>
          <w:b w:val="0"/>
          <w:bCs w:val="0"/>
          <w:color w:val="262626"/>
          <w:spacing w:val="7"/>
          <w:sz w:val="31"/>
          <w:szCs w:val="31"/>
        </w:rPr>
        <w:t xml:space="preserve"> </w:t>
      </w:r>
      <w:r>
        <w:rPr>
          <w:rFonts w:ascii="仿宋" w:hAnsi="仿宋" w:eastAsia="仿宋" w:cs="仿宋"/>
          <w:b w:val="0"/>
          <w:bCs w:val="0"/>
          <w:color w:val="262626"/>
          <w:spacing w:val="7"/>
          <w:sz w:val="31"/>
          <w:szCs w:val="31"/>
          <w14:textOutline w14:w="5793" w14:cap="sq" w14:cmpd="sng">
            <w14:solidFill>
              <w14:srgbClr w14:val="262626"/>
            </w14:solidFill>
            <w14:prstDash w14:val="solid"/>
            <w14:bevel/>
          </w14:textOutline>
        </w:rPr>
        <w:t>购</w:t>
      </w:r>
      <w:r>
        <w:rPr>
          <w:rFonts w:ascii="仿宋" w:hAnsi="仿宋" w:eastAsia="仿宋" w:cs="仿宋"/>
          <w:b w:val="0"/>
          <w:bCs w:val="0"/>
          <w:color w:val="262626"/>
          <w:spacing w:val="48"/>
          <w:sz w:val="31"/>
          <w:szCs w:val="31"/>
        </w:rPr>
        <w:t xml:space="preserve"> </w:t>
      </w:r>
      <w:r>
        <w:rPr>
          <w:rFonts w:ascii="仿宋" w:hAnsi="仿宋" w:eastAsia="仿宋" w:cs="仿宋"/>
          <w:b w:val="0"/>
          <w:bCs w:val="0"/>
          <w:color w:val="262626"/>
          <w:spacing w:val="7"/>
          <w:sz w:val="31"/>
          <w:szCs w:val="31"/>
          <w14:textOutline w14:w="5793" w14:cap="sq" w14:cmpd="sng">
            <w14:solidFill>
              <w14:srgbClr w14:val="262626"/>
            </w14:solidFill>
            <w14:prstDash w14:val="solid"/>
            <w14:bevel/>
          </w14:textOutline>
        </w:rPr>
        <w:t>人：</w:t>
      </w:r>
      <w:r>
        <w:rPr>
          <w:rFonts w:hint="eastAsia" w:ascii="仿宋" w:hAnsi="仿宋" w:eastAsia="仿宋" w:cs="仿宋"/>
          <w:b w:val="0"/>
          <w:bCs w:val="0"/>
          <w:color w:val="262626"/>
          <w:spacing w:val="7"/>
          <w:sz w:val="31"/>
          <w:szCs w:val="31"/>
          <w:lang w:val="en-US" w:eastAsia="zh-CN"/>
          <w14:textOutline w14:w="5793" w14:cap="sq" w14:cmpd="sng">
            <w14:solidFill>
              <w14:srgbClr w14:val="262626"/>
            </w14:solidFill>
            <w14:prstDash w14:val="solid"/>
            <w14:bevel/>
          </w14:textOutline>
        </w:rPr>
        <w:t xml:space="preserve">   </w:t>
      </w:r>
      <w:r>
        <w:rPr>
          <w:rFonts w:hint="eastAsia" w:ascii="仿宋" w:hAnsi="仿宋" w:eastAsia="仿宋" w:cs="仿宋"/>
          <w:b w:val="0"/>
          <w:bCs w:val="0"/>
          <w:color w:val="262626"/>
          <w:spacing w:val="7"/>
          <w:sz w:val="31"/>
          <w:szCs w:val="31"/>
          <w:u w:val="single" w:color="262626"/>
          <w:lang w:val="en-US" w:eastAsia="zh-CN"/>
          <w14:textOutline w14:w="5793" w14:cap="sq" w14:cmpd="sng">
            <w14:solidFill>
              <w14:srgbClr w14:val="262626"/>
            </w14:solidFill>
            <w14:prstDash w14:val="solid"/>
            <w14:bevel/>
          </w14:textOutline>
        </w:rPr>
        <w:t>当雄县人民医院</w:t>
      </w:r>
    </w:p>
    <w:p>
      <w:pPr>
        <w:spacing w:before="305" w:line="390" w:lineRule="auto"/>
        <w:ind w:left="1124"/>
        <w:rPr>
          <w:rFonts w:ascii="仿宋" w:hAnsi="仿宋" w:eastAsia="仿宋" w:cs="仿宋"/>
          <w:b w:val="0"/>
          <w:bCs w:val="0"/>
          <w:sz w:val="31"/>
          <w:szCs w:val="31"/>
        </w:rPr>
      </w:pPr>
      <w:r>
        <w:rPr>
          <w:rFonts w:ascii="仿宋" w:hAnsi="仿宋" w:eastAsia="仿宋" w:cs="仿宋"/>
          <w:b w:val="0"/>
          <w:bCs w:val="0"/>
          <w:color w:val="262626"/>
          <w:spacing w:val="2"/>
          <w:sz w:val="31"/>
          <w:szCs w:val="31"/>
          <w14:textOutline w14:w="5793" w14:cap="sq" w14:cmpd="sng">
            <w14:solidFill>
              <w14:srgbClr w14:val="262626"/>
            </w14:solidFill>
            <w14:prstDash w14:val="solid"/>
            <w14:bevel/>
          </w14:textOutline>
        </w:rPr>
        <w:t>采购代理机构：</w:t>
      </w:r>
      <w:r>
        <w:rPr>
          <w:rFonts w:ascii="仿宋" w:hAnsi="仿宋" w:eastAsia="仿宋" w:cs="仿宋"/>
          <w:b w:val="0"/>
          <w:bCs w:val="0"/>
          <w:color w:val="262626"/>
          <w:spacing w:val="2"/>
          <w:sz w:val="31"/>
          <w:szCs w:val="31"/>
          <w:u w:val="single" w:color="262626"/>
          <w14:textOutline w14:w="5793" w14:cap="sq" w14:cmpd="sng">
            <w14:solidFill>
              <w14:srgbClr w14:val="262626"/>
            </w14:solidFill>
            <w14:prstDash w14:val="solid"/>
            <w14:bevel/>
          </w14:textOutline>
        </w:rPr>
        <w:t>西藏通久项目管理有限公司</w:t>
      </w:r>
      <w:r>
        <w:rPr>
          <w:rFonts w:ascii="仿宋" w:hAnsi="仿宋" w:eastAsia="仿宋" w:cs="仿宋"/>
          <w:b w:val="0"/>
          <w:bCs w:val="0"/>
          <w:color w:val="262626"/>
          <w:spacing w:val="2"/>
          <w:sz w:val="31"/>
          <w:szCs w:val="31"/>
          <w:u w:val="single" w:color="auto"/>
        </w:rPr>
        <w:t xml:space="preserve"> </w:t>
      </w:r>
    </w:p>
    <w:p>
      <w:pPr>
        <w:spacing w:before="1" w:line="227" w:lineRule="auto"/>
        <w:ind w:left="3467"/>
        <w:outlineLvl w:val="0"/>
        <w:rPr>
          <w:rFonts w:hint="eastAsia" w:asciiTheme="minorEastAsia" w:hAnsiTheme="minorEastAsia" w:eastAsiaTheme="minorEastAsia" w:cstheme="minorEastAsia"/>
          <w:sz w:val="31"/>
          <w:szCs w:val="31"/>
        </w:rPr>
      </w:pPr>
      <w:bookmarkStart w:id="2" w:name="_Toc8856"/>
      <w:bookmarkStart w:id="3" w:name="_Toc18511"/>
      <w:r>
        <w:rPr>
          <w:rFonts w:hint="eastAsia" w:asciiTheme="minorEastAsia" w:hAnsiTheme="minorEastAsia" w:eastAsiaTheme="minorEastAsia" w:cstheme="minorEastAsia"/>
          <w:color w:val="262626"/>
          <w:sz w:val="31"/>
          <w:szCs w:val="31"/>
          <w14:textOutline w14:w="5793" w14:cap="sq" w14:cmpd="sng">
            <w14:solidFill>
              <w14:srgbClr w14:val="262626"/>
            </w14:solidFill>
            <w14:prstDash w14:val="solid"/>
            <w14:bevel/>
          </w14:textOutline>
        </w:rPr>
        <w:t>二</w:t>
      </w:r>
      <w:r>
        <w:rPr>
          <w:rFonts w:hint="eastAsia" w:asciiTheme="minorEastAsia" w:hAnsiTheme="minorEastAsia" w:eastAsiaTheme="minorEastAsia" w:cstheme="minorEastAsia"/>
          <w:color w:val="262626"/>
          <w:spacing w:val="-112"/>
          <w:sz w:val="31"/>
          <w:szCs w:val="31"/>
        </w:rPr>
        <w:t xml:space="preserve"> </w:t>
      </w:r>
      <w:r>
        <w:rPr>
          <w:rFonts w:hint="eastAsia" w:asciiTheme="minorEastAsia" w:hAnsiTheme="minorEastAsia" w:eastAsiaTheme="minorEastAsia" w:cstheme="minorEastAsia"/>
          <w:color w:val="262626"/>
          <w:sz w:val="31"/>
          <w:szCs w:val="31"/>
          <w14:textOutline w14:w="5793" w14:cap="sq" w14:cmpd="sng">
            <w14:solidFill>
              <w14:srgbClr w14:val="262626"/>
            </w14:solidFill>
            <w14:prstDash w14:val="solid"/>
            <w14:bevel/>
          </w14:textOutline>
        </w:rPr>
        <w:t>○二</w:t>
      </w:r>
      <w:r>
        <w:rPr>
          <w:rFonts w:hint="eastAsia" w:asciiTheme="minorEastAsia" w:hAnsiTheme="minorEastAsia" w:eastAsiaTheme="minorEastAsia" w:cstheme="minorEastAsia"/>
          <w:color w:val="262626"/>
          <w:sz w:val="31"/>
          <w:szCs w:val="31"/>
          <w:lang w:val="en-US" w:eastAsia="zh-CN"/>
          <w14:textOutline w14:w="5793" w14:cap="sq" w14:cmpd="sng">
            <w14:solidFill>
              <w14:srgbClr w14:val="262626"/>
            </w14:solidFill>
            <w14:prstDash w14:val="solid"/>
            <w14:bevel/>
          </w14:textOutline>
        </w:rPr>
        <w:t>四</w:t>
      </w:r>
      <w:r>
        <w:rPr>
          <w:rFonts w:hint="eastAsia" w:asciiTheme="minorEastAsia" w:hAnsiTheme="minorEastAsia" w:eastAsiaTheme="minorEastAsia" w:cstheme="minorEastAsia"/>
          <w:color w:val="262626"/>
          <w:sz w:val="31"/>
          <w:szCs w:val="31"/>
          <w14:textOutline w14:w="5793" w14:cap="sq" w14:cmpd="sng">
            <w14:solidFill>
              <w14:srgbClr w14:val="262626"/>
            </w14:solidFill>
            <w14:prstDash w14:val="solid"/>
            <w14:bevel/>
          </w14:textOutline>
        </w:rPr>
        <w:t>年</w:t>
      </w:r>
      <w:r>
        <w:rPr>
          <w:rFonts w:hint="eastAsia" w:asciiTheme="minorEastAsia" w:hAnsiTheme="minorEastAsia" w:eastAsiaTheme="minorEastAsia" w:cstheme="minorEastAsia"/>
          <w:color w:val="262626"/>
          <w:sz w:val="31"/>
          <w:szCs w:val="31"/>
          <w:lang w:val="en-US" w:eastAsia="zh-CN"/>
          <w14:textOutline w14:w="5793" w14:cap="sq" w14:cmpd="sng">
            <w14:solidFill>
              <w14:srgbClr w14:val="262626"/>
            </w14:solidFill>
            <w14:prstDash w14:val="solid"/>
            <w14:bevel/>
          </w14:textOutline>
        </w:rPr>
        <w:t>五</w:t>
      </w:r>
      <w:r>
        <w:rPr>
          <w:rFonts w:hint="eastAsia" w:asciiTheme="minorEastAsia" w:hAnsiTheme="minorEastAsia" w:eastAsiaTheme="minorEastAsia" w:cstheme="minorEastAsia"/>
          <w:color w:val="262626"/>
          <w:sz w:val="31"/>
          <w:szCs w:val="31"/>
          <w14:textOutline w14:w="5793" w14:cap="sq" w14:cmpd="sng">
            <w14:solidFill>
              <w14:srgbClr w14:val="262626"/>
            </w14:solidFill>
            <w14:prstDash w14:val="solid"/>
            <w14:bevel/>
          </w14:textOutline>
        </w:rPr>
        <w:t>月</w:t>
      </w:r>
      <w:bookmarkEnd w:id="2"/>
      <w:bookmarkEnd w:id="3"/>
    </w:p>
    <w:p>
      <w:pPr>
        <w:spacing w:line="227" w:lineRule="auto"/>
        <w:rPr>
          <w:rFonts w:ascii="仿宋" w:hAnsi="仿宋" w:eastAsia="仿宋" w:cs="仿宋"/>
          <w:sz w:val="31"/>
          <w:szCs w:val="31"/>
        </w:rPr>
        <w:sectPr>
          <w:pgSz w:w="11906" w:h="16839"/>
          <w:pgMar w:top="1420" w:right="1528" w:bottom="0" w:left="1181" w:header="0" w:footer="0" w:gutter="0"/>
          <w:cols w:space="720" w:num="1"/>
        </w:sectPr>
      </w:pPr>
    </w:p>
    <w:p>
      <w:pPr>
        <w:pStyle w:val="2"/>
        <w:spacing w:line="438" w:lineRule="auto"/>
        <w:rPr>
          <w:sz w:val="52"/>
          <w:szCs w:val="52"/>
        </w:rPr>
      </w:pPr>
    </w:p>
    <w:sdt>
      <w:sdtPr>
        <w:rPr>
          <w:rFonts w:ascii="宋体" w:hAnsi="宋体" w:eastAsia="宋体" w:cs="Arial"/>
          <w:snapToGrid w:val="0"/>
          <w:color w:val="000000"/>
          <w:kern w:val="0"/>
          <w:sz w:val="52"/>
          <w:szCs w:val="52"/>
          <w:lang w:val="en-US" w:eastAsia="en-US" w:bidi="ar-SA"/>
        </w:rPr>
        <w:id w:val="147451422"/>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lang w:val="en-US" w:eastAsia="en-US" w:bidi="ar-SA"/>
        </w:rPr>
      </w:sdtEndPr>
      <w:sdtContent>
        <w:p>
          <w:pPr>
            <w:tabs>
              <w:tab w:val="right" w:leader="dot" w:pos="8320"/>
            </w:tabs>
            <w:spacing w:before="78" w:line="189" w:lineRule="auto"/>
            <w:ind w:left="56"/>
            <w:jc w:val="center"/>
          </w:pPr>
          <w:r>
            <w:t>目录</w:t>
          </w:r>
        </w:p>
        <w:p>
          <w:pPr>
            <w:pStyle w:val="3"/>
            <w:tabs>
              <w:tab w:val="right" w:leader="dot" w:pos="8336"/>
            </w:tabs>
          </w:pPr>
          <w:r>
            <w:fldChar w:fldCharType="begin"/>
          </w:r>
          <w:r>
            <w:instrText xml:space="preserve">TOC \o "1-1" \h \u </w:instrText>
          </w:r>
          <w:r>
            <w:fldChar w:fldCharType="separate"/>
          </w:r>
          <w:r>
            <w:fldChar w:fldCharType="begin"/>
          </w:r>
          <w:r>
            <w:instrText xml:space="preserve"> HYPERLINK \l _Toc21599 </w:instrText>
          </w:r>
          <w:r>
            <w:fldChar w:fldCharType="separate"/>
          </w:r>
          <w:r>
            <w:rPr>
              <w:rFonts w:hint="eastAsia" w:asciiTheme="minorEastAsia" w:hAnsiTheme="minorEastAsia" w:eastAsiaTheme="minorEastAsia" w:cstheme="minorEastAsia"/>
              <w:szCs w:val="95"/>
              <w14:textOutline w14:w="17434" w14:cap="sq" w14:cmpd="sng">
                <w14:solidFill>
                  <w14:srgbClr w14:val="262626"/>
                </w14:solidFill>
                <w14:prstDash w14:val="solid"/>
                <w14:bevel/>
              </w14:textOutline>
            </w:rPr>
            <w:t>询价通知书</w:t>
          </w:r>
          <w:r>
            <w:tab/>
          </w:r>
          <w:r>
            <w:fldChar w:fldCharType="begin"/>
          </w:r>
          <w:r>
            <w:instrText xml:space="preserve"> PAGEREF _Toc21599 \h </w:instrText>
          </w:r>
          <w:r>
            <w:fldChar w:fldCharType="separate"/>
          </w:r>
          <w:r>
            <w:t>1</w:t>
          </w:r>
          <w:r>
            <w:fldChar w:fldCharType="end"/>
          </w:r>
          <w:r>
            <w:fldChar w:fldCharType="end"/>
          </w:r>
        </w:p>
        <w:p>
          <w:pPr>
            <w:pStyle w:val="3"/>
            <w:tabs>
              <w:tab w:val="right" w:leader="dot" w:pos="8336"/>
            </w:tabs>
          </w:pPr>
          <w:r>
            <w:fldChar w:fldCharType="begin"/>
          </w:r>
          <w:r>
            <w:instrText xml:space="preserve"> HYPERLINK \l _Toc2231 </w:instrText>
          </w:r>
          <w:r>
            <w:fldChar w:fldCharType="separate"/>
          </w:r>
          <w:r>
            <w:rPr>
              <w:rFonts w:hint="default" w:ascii="仿宋" w:hAnsi="仿宋" w:eastAsia="仿宋" w:cs="仿宋"/>
              <w:spacing w:val="7"/>
              <w:szCs w:val="43"/>
              <w:lang w:val="en-US" w:eastAsia="zh-CN"/>
              <w14:textOutline w14:w="7972" w14:cap="sq" w14:cmpd="sng">
                <w14:solidFill>
                  <w14:srgbClr w14:val="262626"/>
                </w14:solidFill>
                <w14:prstDash w14:val="solid"/>
                <w14:bevel/>
              </w14:textOutline>
            </w:rPr>
            <w:t>云胶片接口改造项目</w:t>
          </w:r>
          <w:r>
            <w:rPr>
              <w:rFonts w:hint="eastAsia" w:ascii="仿宋" w:hAnsi="仿宋" w:eastAsia="仿宋" w:cs="仿宋"/>
              <w:spacing w:val="7"/>
              <w:szCs w:val="43"/>
              <w:lang w:val="en-US" w:eastAsia="zh-CN"/>
              <w14:textOutline w14:w="7972" w14:cap="sq" w14:cmpd="sng">
                <w14:solidFill>
                  <w14:srgbClr w14:val="262626"/>
                </w14:solidFill>
                <w14:prstDash w14:val="solid"/>
                <w14:bevel/>
              </w14:textOutline>
            </w:rPr>
            <w:t>二次</w:t>
          </w:r>
          <w:r>
            <w:rPr>
              <w:rFonts w:ascii="仿宋" w:hAnsi="仿宋" w:eastAsia="仿宋" w:cs="仿宋"/>
              <w:spacing w:val="7"/>
              <w:szCs w:val="43"/>
              <w14:textOutline w14:w="7972" w14:cap="sq" w14:cmpd="sng">
                <w14:solidFill>
                  <w14:srgbClr w14:val="262626"/>
                </w14:solidFill>
                <w14:prstDash w14:val="solid"/>
                <w14:bevel/>
              </w14:textOutline>
            </w:rPr>
            <w:t>询价公告</w:t>
          </w:r>
          <w:r>
            <w:tab/>
          </w:r>
          <w:r>
            <w:fldChar w:fldCharType="begin"/>
          </w:r>
          <w:r>
            <w:instrText xml:space="preserve"> PAGEREF _Toc2231 \h </w:instrText>
          </w:r>
          <w:r>
            <w:fldChar w:fldCharType="separate"/>
          </w:r>
          <w:r>
            <w:t>3</w:t>
          </w:r>
          <w:r>
            <w:fldChar w:fldCharType="end"/>
          </w:r>
          <w:r>
            <w:fldChar w:fldCharType="end"/>
          </w:r>
        </w:p>
        <w:p>
          <w:pPr>
            <w:pStyle w:val="3"/>
            <w:tabs>
              <w:tab w:val="right" w:leader="dot" w:pos="8336"/>
            </w:tabs>
          </w:pPr>
          <w:r>
            <w:fldChar w:fldCharType="begin"/>
          </w:r>
          <w:r>
            <w:instrText xml:space="preserve"> HYPERLINK \l _Toc15715 </w:instrText>
          </w:r>
          <w:r>
            <w:fldChar w:fldCharType="separate"/>
          </w:r>
          <w:r>
            <w:rPr>
              <w:rFonts w:ascii="仿宋" w:hAnsi="仿宋" w:eastAsia="仿宋" w:cs="仿宋"/>
              <w:spacing w:val="1"/>
              <w:szCs w:val="43"/>
              <w14:textOutline w14:w="7972" w14:cap="sq" w14:cmpd="sng">
                <w14:solidFill>
                  <w14:srgbClr w14:val="262626"/>
                </w14:solidFill>
                <w14:prstDash w14:val="solid"/>
                <w14:bevel/>
              </w14:textOutline>
            </w:rPr>
            <w:t>第一章</w:t>
          </w:r>
          <w:r>
            <w:rPr>
              <w:rFonts w:ascii="仿宋" w:hAnsi="仿宋" w:eastAsia="仿宋" w:cs="仿宋"/>
              <w:spacing w:val="39"/>
              <w:szCs w:val="43"/>
            </w:rPr>
            <w:t xml:space="preserve"> </w:t>
          </w:r>
          <w:r>
            <w:rPr>
              <w:rFonts w:ascii="仿宋" w:hAnsi="仿宋" w:eastAsia="仿宋" w:cs="仿宋"/>
              <w:spacing w:val="1"/>
              <w:szCs w:val="43"/>
              <w14:textOutline w14:w="7972" w14:cap="sq" w14:cmpd="sng">
                <w14:solidFill>
                  <w14:srgbClr w14:val="262626"/>
                </w14:solidFill>
                <w14:prstDash w14:val="solid"/>
                <w14:bevel/>
              </w14:textOutline>
            </w:rPr>
            <w:t>供应商须知</w:t>
          </w:r>
          <w:r>
            <w:tab/>
          </w:r>
          <w:r>
            <w:fldChar w:fldCharType="begin"/>
          </w:r>
          <w:r>
            <w:instrText xml:space="preserve"> PAGEREF _Toc15715 \h </w:instrText>
          </w:r>
          <w:r>
            <w:fldChar w:fldCharType="separate"/>
          </w:r>
          <w:r>
            <w:t>7</w:t>
          </w:r>
          <w:r>
            <w:fldChar w:fldCharType="end"/>
          </w:r>
          <w:r>
            <w:fldChar w:fldCharType="end"/>
          </w:r>
        </w:p>
        <w:p>
          <w:pPr>
            <w:pStyle w:val="3"/>
            <w:tabs>
              <w:tab w:val="right" w:leader="dot" w:pos="8336"/>
            </w:tabs>
          </w:pPr>
          <w:r>
            <w:fldChar w:fldCharType="begin"/>
          </w:r>
          <w:r>
            <w:instrText xml:space="preserve"> HYPERLINK \l _Toc3225 </w:instrText>
          </w:r>
          <w:r>
            <w:fldChar w:fldCharType="separate"/>
          </w:r>
          <w:r>
            <w:rPr>
              <w:rFonts w:ascii="仿宋" w:hAnsi="仿宋" w:eastAsia="仿宋" w:cs="仿宋"/>
              <w:spacing w:val="3"/>
              <w:szCs w:val="43"/>
              <w14:textOutline w14:w="7972" w14:cap="sq" w14:cmpd="sng">
                <w14:solidFill>
                  <w14:srgbClr w14:val="262626"/>
                </w14:solidFill>
                <w14:prstDash w14:val="solid"/>
                <w14:bevel/>
              </w14:textOutline>
            </w:rPr>
            <w:t>第二章</w:t>
          </w:r>
          <w:r>
            <w:rPr>
              <w:rFonts w:ascii="仿宋" w:hAnsi="仿宋" w:eastAsia="仿宋" w:cs="仿宋"/>
              <w:spacing w:val="57"/>
              <w:szCs w:val="43"/>
            </w:rPr>
            <w:t xml:space="preserve"> </w:t>
          </w:r>
          <w:r>
            <w:rPr>
              <w:rFonts w:ascii="仿宋" w:hAnsi="仿宋" w:eastAsia="仿宋" w:cs="仿宋"/>
              <w:spacing w:val="3"/>
              <w:szCs w:val="43"/>
              <w14:textOutline w14:w="7972" w14:cap="sq" w14:cmpd="sng">
                <w14:solidFill>
                  <w14:srgbClr w14:val="262626"/>
                </w14:solidFill>
                <w14:prstDash w14:val="solid"/>
                <w14:bevel/>
              </w14:textOutline>
            </w:rPr>
            <w:t>响应文件内容及格式</w:t>
          </w:r>
          <w:r>
            <w:tab/>
          </w:r>
          <w:r>
            <w:fldChar w:fldCharType="begin"/>
          </w:r>
          <w:r>
            <w:instrText xml:space="preserve"> PAGEREF _Toc3225 \h </w:instrText>
          </w:r>
          <w:r>
            <w:fldChar w:fldCharType="separate"/>
          </w:r>
          <w:r>
            <w:t>23</w:t>
          </w:r>
          <w:r>
            <w:fldChar w:fldCharType="end"/>
          </w:r>
          <w:r>
            <w:fldChar w:fldCharType="end"/>
          </w:r>
        </w:p>
        <w:p>
          <w:pPr>
            <w:pStyle w:val="3"/>
            <w:tabs>
              <w:tab w:val="right" w:leader="dot" w:pos="8336"/>
            </w:tabs>
          </w:pPr>
          <w:r>
            <w:fldChar w:fldCharType="begin"/>
          </w:r>
          <w:r>
            <w:instrText xml:space="preserve"> HYPERLINK \l _Toc8719 </w:instrText>
          </w:r>
          <w:r>
            <w:fldChar w:fldCharType="separate"/>
          </w:r>
          <w:r>
            <w:rPr>
              <w:rFonts w:ascii="仿宋" w:hAnsi="仿宋" w:eastAsia="仿宋" w:cs="仿宋"/>
              <w:spacing w:val="-57"/>
              <w:szCs w:val="109"/>
              <w14:textOutline w14:w="19958" w14:cap="sq" w14:cmpd="sng">
                <w14:solidFill>
                  <w14:srgbClr w14:val="262626"/>
                </w14:solidFill>
                <w14:prstDash w14:val="solid"/>
                <w14:bevel/>
              </w14:textOutline>
            </w:rPr>
            <w:t>响</w:t>
          </w:r>
          <w:r>
            <w:rPr>
              <w:rFonts w:ascii="仿宋" w:hAnsi="仿宋" w:eastAsia="仿宋" w:cs="仿宋"/>
              <w:spacing w:val="85"/>
              <w:szCs w:val="109"/>
            </w:rPr>
            <w:t xml:space="preserve"> </w:t>
          </w:r>
          <w:r>
            <w:rPr>
              <w:rFonts w:ascii="仿宋" w:hAnsi="仿宋" w:eastAsia="仿宋" w:cs="仿宋"/>
              <w:spacing w:val="-57"/>
              <w:szCs w:val="109"/>
              <w14:textOutline w14:w="19958" w14:cap="sq" w14:cmpd="sng">
                <w14:solidFill>
                  <w14:srgbClr w14:val="262626"/>
                </w14:solidFill>
                <w14:prstDash w14:val="solid"/>
                <w14:bevel/>
              </w14:textOutline>
            </w:rPr>
            <w:t>应</w:t>
          </w:r>
          <w:r>
            <w:rPr>
              <w:rFonts w:ascii="仿宋" w:hAnsi="仿宋" w:eastAsia="仿宋" w:cs="仿宋"/>
              <w:spacing w:val="85"/>
              <w:szCs w:val="109"/>
            </w:rPr>
            <w:t xml:space="preserve"> </w:t>
          </w:r>
          <w:r>
            <w:rPr>
              <w:rFonts w:ascii="仿宋" w:hAnsi="仿宋" w:eastAsia="仿宋" w:cs="仿宋"/>
              <w:spacing w:val="-57"/>
              <w:szCs w:val="109"/>
              <w14:textOutline w14:w="19958" w14:cap="sq" w14:cmpd="sng">
                <w14:solidFill>
                  <w14:srgbClr w14:val="262626"/>
                </w14:solidFill>
                <w14:prstDash w14:val="solid"/>
                <w14:bevel/>
              </w14:textOutline>
            </w:rPr>
            <w:t>文</w:t>
          </w:r>
          <w:r>
            <w:rPr>
              <w:rFonts w:ascii="仿宋" w:hAnsi="仿宋" w:eastAsia="仿宋" w:cs="仿宋"/>
              <w:spacing w:val="84"/>
              <w:szCs w:val="109"/>
            </w:rPr>
            <w:t xml:space="preserve"> </w:t>
          </w:r>
          <w:r>
            <w:rPr>
              <w:rFonts w:ascii="仿宋" w:hAnsi="仿宋" w:eastAsia="仿宋" w:cs="仿宋"/>
              <w:spacing w:val="-57"/>
              <w:szCs w:val="109"/>
              <w14:textOutline w14:w="19958" w14:cap="sq" w14:cmpd="sng">
                <w14:solidFill>
                  <w14:srgbClr w14:val="262626"/>
                </w14:solidFill>
                <w14:prstDash w14:val="solid"/>
                <w14:bevel/>
              </w14:textOutline>
            </w:rPr>
            <w:t>件</w:t>
          </w:r>
          <w:r>
            <w:tab/>
          </w:r>
          <w:r>
            <w:fldChar w:fldCharType="begin"/>
          </w:r>
          <w:r>
            <w:instrText xml:space="preserve"> PAGEREF _Toc8719 \h </w:instrText>
          </w:r>
          <w:r>
            <w:fldChar w:fldCharType="separate"/>
          </w:r>
          <w:r>
            <w:t>23</w:t>
          </w:r>
          <w:r>
            <w:fldChar w:fldCharType="end"/>
          </w:r>
          <w:r>
            <w:fldChar w:fldCharType="end"/>
          </w:r>
        </w:p>
        <w:p>
          <w:pPr>
            <w:pStyle w:val="3"/>
            <w:tabs>
              <w:tab w:val="right" w:leader="dot" w:pos="8336"/>
            </w:tabs>
          </w:pPr>
          <w:r>
            <w:fldChar w:fldCharType="begin"/>
          </w:r>
          <w:r>
            <w:instrText xml:space="preserve"> HYPERLINK \l _Toc17003 </w:instrText>
          </w:r>
          <w:r>
            <w:fldChar w:fldCharType="separate"/>
          </w:r>
          <w:r>
            <w:rPr>
              <w:rFonts w:ascii="仿宋" w:hAnsi="仿宋" w:eastAsia="仿宋" w:cs="仿宋"/>
              <w:spacing w:val="-1"/>
              <w:szCs w:val="43"/>
              <w14:textOutline w14:w="7972" w14:cap="sq" w14:cmpd="sng">
                <w14:solidFill>
                  <w14:srgbClr w14:val="262626"/>
                </w14:solidFill>
                <w14:prstDash w14:val="solid"/>
                <w14:bevel/>
              </w14:textOutline>
            </w:rPr>
            <w:t>第三章</w:t>
          </w:r>
          <w:r>
            <w:rPr>
              <w:rFonts w:ascii="仿宋" w:hAnsi="仿宋" w:eastAsia="仿宋" w:cs="仿宋"/>
              <w:spacing w:val="44"/>
              <w:szCs w:val="43"/>
            </w:rPr>
            <w:t xml:space="preserve"> </w:t>
          </w:r>
          <w:r>
            <w:rPr>
              <w:rFonts w:ascii="仿宋" w:hAnsi="仿宋" w:eastAsia="仿宋" w:cs="仿宋"/>
              <w:spacing w:val="-1"/>
              <w:szCs w:val="43"/>
              <w14:textOutline w14:w="7972" w14:cap="sq" w14:cmpd="sng">
                <w14:solidFill>
                  <w14:srgbClr w14:val="262626"/>
                </w14:solidFill>
                <w14:prstDash w14:val="solid"/>
                <w14:bevel/>
              </w14:textOutline>
            </w:rPr>
            <w:t>采购需求</w:t>
          </w:r>
          <w:r>
            <w:tab/>
          </w:r>
          <w:r>
            <w:fldChar w:fldCharType="begin"/>
          </w:r>
          <w:r>
            <w:instrText xml:space="preserve"> PAGEREF _Toc17003 \h </w:instrText>
          </w:r>
          <w:r>
            <w:fldChar w:fldCharType="separate"/>
          </w:r>
          <w:r>
            <w:t>48</w:t>
          </w:r>
          <w:r>
            <w:fldChar w:fldCharType="end"/>
          </w:r>
          <w:r>
            <w:fldChar w:fldCharType="end"/>
          </w:r>
        </w:p>
        <w:p>
          <w:pPr>
            <w:pStyle w:val="3"/>
            <w:tabs>
              <w:tab w:val="right" w:leader="dot" w:pos="8336"/>
            </w:tabs>
          </w:pPr>
          <w:r>
            <w:fldChar w:fldCharType="begin"/>
          </w:r>
          <w:r>
            <w:instrText xml:space="preserve"> HYPERLINK \l _Toc10426 </w:instrText>
          </w:r>
          <w:r>
            <w:fldChar w:fldCharType="separate"/>
          </w:r>
          <w:r>
            <w:rPr>
              <w:rFonts w:ascii="仿宋" w:hAnsi="仿宋" w:eastAsia="仿宋" w:cs="仿宋"/>
              <w:spacing w:val="-1"/>
              <w:szCs w:val="43"/>
              <w14:textOutline w14:w="7972" w14:cap="sq" w14:cmpd="sng">
                <w14:solidFill>
                  <w14:srgbClr w14:val="262626"/>
                </w14:solidFill>
                <w14:prstDash w14:val="solid"/>
                <w14:bevel/>
              </w14:textOutline>
            </w:rPr>
            <w:t>第四章</w:t>
          </w:r>
          <w:r>
            <w:rPr>
              <w:rFonts w:ascii="仿宋" w:hAnsi="仿宋" w:eastAsia="仿宋" w:cs="仿宋"/>
              <w:spacing w:val="42"/>
              <w:szCs w:val="43"/>
            </w:rPr>
            <w:t xml:space="preserve"> </w:t>
          </w:r>
          <w:r>
            <w:rPr>
              <w:rFonts w:ascii="仿宋" w:hAnsi="仿宋" w:eastAsia="仿宋" w:cs="仿宋"/>
              <w:spacing w:val="-1"/>
              <w:szCs w:val="43"/>
              <w14:textOutline w14:w="7972" w14:cap="sq" w14:cmpd="sng">
                <w14:solidFill>
                  <w14:srgbClr w14:val="262626"/>
                </w14:solidFill>
                <w14:prstDash w14:val="solid"/>
                <w14:bevel/>
              </w14:textOutline>
            </w:rPr>
            <w:t>评审方法</w:t>
          </w:r>
          <w:r>
            <w:tab/>
          </w:r>
          <w:r>
            <w:fldChar w:fldCharType="begin"/>
          </w:r>
          <w:r>
            <w:instrText xml:space="preserve"> PAGEREF _Toc10426 \h </w:instrText>
          </w:r>
          <w:r>
            <w:fldChar w:fldCharType="separate"/>
          </w:r>
          <w:r>
            <w:t>51</w:t>
          </w:r>
          <w:r>
            <w:fldChar w:fldCharType="end"/>
          </w:r>
          <w:r>
            <w:fldChar w:fldCharType="end"/>
          </w:r>
        </w:p>
        <w:p>
          <w:pPr>
            <w:pStyle w:val="3"/>
            <w:tabs>
              <w:tab w:val="right" w:leader="dot" w:pos="8336"/>
            </w:tabs>
          </w:pPr>
          <w:r>
            <w:fldChar w:fldCharType="begin"/>
          </w:r>
          <w:r>
            <w:instrText xml:space="preserve"> HYPERLINK \l _Toc15115 </w:instrText>
          </w:r>
          <w:r>
            <w:fldChar w:fldCharType="separate"/>
          </w:r>
          <w:r>
            <w:rPr>
              <w:rFonts w:ascii="仿宋" w:hAnsi="仿宋" w:eastAsia="仿宋" w:cs="仿宋"/>
              <w:spacing w:val="7"/>
              <w:szCs w:val="43"/>
              <w14:textOutline w14:w="7972" w14:cap="sq" w14:cmpd="sng">
                <w14:solidFill>
                  <w14:srgbClr w14:val="262626"/>
                </w14:solidFill>
                <w14:prstDash w14:val="solid"/>
                <w14:bevel/>
              </w14:textOutline>
            </w:rPr>
            <w:t>第五章</w:t>
          </w:r>
          <w:r>
            <w:rPr>
              <w:rFonts w:ascii="仿宋" w:hAnsi="仿宋" w:eastAsia="仿宋" w:cs="仿宋"/>
              <w:spacing w:val="7"/>
              <w:szCs w:val="43"/>
            </w:rPr>
            <w:t xml:space="preserve"> </w:t>
          </w:r>
          <w:r>
            <w:rPr>
              <w:rFonts w:ascii="仿宋" w:hAnsi="仿宋" w:eastAsia="仿宋" w:cs="仿宋"/>
              <w:spacing w:val="7"/>
              <w:szCs w:val="43"/>
              <w14:textOutline w14:w="7972" w14:cap="sq" w14:cmpd="sng">
                <w14:solidFill>
                  <w14:srgbClr w14:val="262626"/>
                </w14:solidFill>
                <w14:prstDash w14:val="solid"/>
                <w14:bevel/>
              </w14:textOutline>
            </w:rPr>
            <w:t>政府采购合同条款及格式</w:t>
          </w:r>
          <w:r>
            <w:tab/>
          </w:r>
          <w:r>
            <w:fldChar w:fldCharType="begin"/>
          </w:r>
          <w:r>
            <w:instrText xml:space="preserve"> PAGEREF _Toc15115 \h </w:instrText>
          </w:r>
          <w:r>
            <w:fldChar w:fldCharType="separate"/>
          </w:r>
          <w:r>
            <w:t>57</w:t>
          </w:r>
          <w:r>
            <w:fldChar w:fldCharType="end"/>
          </w:r>
          <w:r>
            <w:fldChar w:fldCharType="end"/>
          </w:r>
        </w:p>
        <w:p>
          <w:pPr>
            <w:tabs>
              <w:tab w:val="right" w:leader="dot" w:pos="8320"/>
            </w:tabs>
            <w:spacing w:before="78" w:line="189" w:lineRule="auto"/>
            <w:ind w:left="56"/>
            <w:rPr>
              <w:rFonts w:ascii="Times New Roman" w:hAnsi="Times New Roman" w:eastAsia="Times New Roman" w:cs="Times New Roman"/>
              <w:sz w:val="24"/>
              <w:szCs w:val="24"/>
            </w:rPr>
            <w:sectPr>
              <w:pgSz w:w="11906" w:h="16839"/>
              <w:pgMar w:top="1431" w:right="1785" w:bottom="0" w:left="1785" w:header="0" w:footer="0" w:gutter="0"/>
              <w:cols w:space="720" w:num="1"/>
            </w:sectPr>
          </w:pPr>
          <w:r>
            <w:fldChar w:fldCharType="end"/>
          </w:r>
        </w:p>
      </w:sdtContent>
    </w:sdt>
    <w:p>
      <w:pPr>
        <w:spacing w:before="118" w:line="226" w:lineRule="auto"/>
        <w:jc w:val="center"/>
        <w:outlineLvl w:val="0"/>
        <w:rPr>
          <w:rFonts w:ascii="仿宋" w:hAnsi="仿宋" w:eastAsia="仿宋" w:cs="仿宋"/>
          <w:sz w:val="43"/>
          <w:szCs w:val="43"/>
        </w:rPr>
      </w:pPr>
      <w:bookmarkStart w:id="4" w:name="_Toc6224"/>
      <w:bookmarkStart w:id="5" w:name="_Toc2231"/>
      <w:r>
        <w:rPr>
          <w:rFonts w:hint="default" w:ascii="仿宋" w:hAnsi="仿宋" w:eastAsia="仿宋" w:cs="仿宋"/>
          <w:color w:val="262626"/>
          <w:spacing w:val="7"/>
          <w:sz w:val="43"/>
          <w:szCs w:val="43"/>
          <w:lang w:val="en-US" w:eastAsia="zh-CN"/>
          <w14:textOutline w14:w="7972" w14:cap="sq" w14:cmpd="sng">
            <w14:solidFill>
              <w14:srgbClr w14:val="262626"/>
            </w14:solidFill>
            <w14:prstDash w14:val="solid"/>
            <w14:bevel/>
          </w14:textOutline>
        </w:rPr>
        <w:t>云胶片接口改造项目</w:t>
      </w:r>
      <w:r>
        <w:rPr>
          <w:rFonts w:hint="eastAsia" w:ascii="仿宋" w:hAnsi="仿宋" w:eastAsia="仿宋" w:cs="仿宋"/>
          <w:color w:val="262626"/>
          <w:spacing w:val="7"/>
          <w:sz w:val="43"/>
          <w:szCs w:val="43"/>
          <w:lang w:val="en-US" w:eastAsia="zh-CN"/>
          <w14:textOutline w14:w="7972" w14:cap="sq" w14:cmpd="sng">
            <w14:solidFill>
              <w14:srgbClr w14:val="262626"/>
            </w14:solidFill>
            <w14:prstDash w14:val="solid"/>
            <w14:bevel/>
          </w14:textOutline>
        </w:rPr>
        <w:t>二次</w:t>
      </w:r>
      <w:r>
        <w:rPr>
          <w:rFonts w:ascii="仿宋" w:hAnsi="仿宋" w:eastAsia="仿宋" w:cs="仿宋"/>
          <w:color w:val="262626"/>
          <w:spacing w:val="7"/>
          <w:sz w:val="43"/>
          <w:szCs w:val="43"/>
          <w14:textOutline w14:w="7972" w14:cap="sq" w14:cmpd="sng">
            <w14:solidFill>
              <w14:srgbClr w14:val="262626"/>
            </w14:solidFill>
            <w14:prstDash w14:val="solid"/>
            <w14:bevel/>
          </w14:textOutline>
        </w:rPr>
        <w:t>询价公告</w:t>
      </w:r>
      <w:bookmarkEnd w:id="4"/>
      <w:bookmarkEnd w:id="5"/>
    </w:p>
    <w:p>
      <w:pPr>
        <w:spacing w:line="14" w:lineRule="exact"/>
      </w:pPr>
    </w:p>
    <w:tbl>
      <w:tblPr>
        <w:tblStyle w:val="6"/>
        <w:tblW w:w="91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35" w:hRule="atLeast"/>
        </w:trPr>
        <w:tc>
          <w:tcPr>
            <w:tcW w:w="9140" w:type="dxa"/>
            <w:vAlign w:val="top"/>
          </w:tcPr>
          <w:p>
            <w:pPr>
              <w:pStyle w:val="7"/>
              <w:spacing w:before="205" w:line="223" w:lineRule="auto"/>
              <w:ind w:left="665"/>
            </w:pPr>
            <w:r>
              <w:rPr>
                <w:color w:val="262626"/>
                <w:spacing w:val="-5"/>
              </w:rPr>
              <w:t>项目概况</w:t>
            </w:r>
          </w:p>
          <w:p>
            <w:pPr>
              <w:pStyle w:val="7"/>
              <w:tabs>
                <w:tab w:val="left" w:pos="834"/>
              </w:tabs>
              <w:spacing w:before="305" w:line="425" w:lineRule="auto"/>
              <w:ind w:left="104" w:right="81" w:firstLine="540"/>
            </w:pPr>
            <w:r>
              <w:rPr>
                <w:rFonts w:hint="default"/>
                <w:color w:val="262626"/>
                <w:u w:val="single" w:color="auto"/>
                <w:lang w:val="en-US" w:eastAsia="zh-CN"/>
              </w:rPr>
              <w:t>云胶片接口改造项目</w:t>
            </w:r>
            <w:r>
              <w:rPr>
                <w:rFonts w:hint="eastAsia"/>
                <w:color w:val="262626"/>
                <w:u w:val="single" w:color="auto"/>
                <w:lang w:val="en-US" w:eastAsia="zh-CN"/>
              </w:rPr>
              <w:t>二次</w:t>
            </w:r>
            <w:r>
              <w:rPr>
                <w:color w:val="262626"/>
                <w:spacing w:val="-3"/>
              </w:rPr>
              <w:t>采购项目的</w:t>
            </w:r>
            <w:r>
              <w:rPr>
                <w:color w:val="262626"/>
              </w:rPr>
              <w:t xml:space="preserve"> </w:t>
            </w:r>
            <w:r>
              <w:rPr>
                <w:color w:val="262626"/>
                <w:spacing w:val="-2"/>
              </w:rPr>
              <w:t>潜在供应商应在</w:t>
            </w:r>
            <w:r>
              <w:rPr>
                <w:color w:val="262626"/>
                <w:spacing w:val="-2"/>
                <w:u w:val="single" w:color="auto"/>
              </w:rPr>
              <w:t>西藏通久项目管理有限公司（</w:t>
            </w:r>
            <w:r>
              <w:rPr>
                <w:rFonts w:hint="eastAsia"/>
                <w:color w:val="262626"/>
                <w:spacing w:val="-2"/>
                <w:u w:val="single" w:color="auto"/>
              </w:rPr>
              <w:t>拉萨市金珠西路日月湖水景花园二区四排3号</w:t>
            </w:r>
            <w:r>
              <w:rPr>
                <w:color w:val="262626"/>
                <w:spacing w:val="-10"/>
                <w:u w:val="single" w:color="auto"/>
              </w:rPr>
              <w:t>）</w:t>
            </w:r>
            <w:r>
              <w:rPr>
                <w:color w:val="262626"/>
                <w:spacing w:val="-10"/>
              </w:rPr>
              <w:t>获取采购文件，并于</w:t>
            </w:r>
            <w:r>
              <w:rPr>
                <w:color w:val="262626"/>
                <w:spacing w:val="-52"/>
              </w:rPr>
              <w:t xml:space="preserve"> </w:t>
            </w:r>
            <w:r>
              <w:rPr>
                <w:color w:val="262626"/>
                <w:spacing w:val="-10"/>
                <w:u w:val="single" w:color="auto"/>
              </w:rPr>
              <w:t>202</w:t>
            </w:r>
            <w:r>
              <w:rPr>
                <w:rFonts w:hint="eastAsia"/>
                <w:color w:val="262626"/>
                <w:spacing w:val="-10"/>
                <w:u w:val="single" w:color="auto"/>
                <w:lang w:val="en-US" w:eastAsia="zh-CN"/>
              </w:rPr>
              <w:t>4</w:t>
            </w:r>
            <w:r>
              <w:rPr>
                <w:color w:val="262626"/>
                <w:spacing w:val="-10"/>
                <w:u w:val="single" w:color="auto"/>
              </w:rPr>
              <w:t>年</w:t>
            </w:r>
            <w:r>
              <w:rPr>
                <w:color w:val="262626"/>
                <w:spacing w:val="-38"/>
                <w:u w:val="single" w:color="auto"/>
              </w:rPr>
              <w:t xml:space="preserve"> </w:t>
            </w:r>
            <w:r>
              <w:rPr>
                <w:rFonts w:hint="eastAsia"/>
                <w:color w:val="262626"/>
                <w:spacing w:val="-38"/>
                <w:u w:val="single" w:color="auto"/>
                <w:lang w:val="en-US" w:eastAsia="zh-CN"/>
              </w:rPr>
              <w:t xml:space="preserve">5 </w:t>
            </w:r>
            <w:r>
              <w:rPr>
                <w:color w:val="262626"/>
                <w:spacing w:val="-10"/>
                <w:u w:val="single" w:color="auto"/>
              </w:rPr>
              <w:t>月</w:t>
            </w:r>
            <w:r>
              <w:rPr>
                <w:color w:val="262626"/>
                <w:spacing w:val="-53"/>
                <w:u w:val="single" w:color="auto"/>
              </w:rPr>
              <w:t xml:space="preserve"> </w:t>
            </w:r>
            <w:r>
              <w:rPr>
                <w:rFonts w:hint="eastAsia"/>
                <w:color w:val="262626"/>
                <w:spacing w:val="-53"/>
                <w:u w:val="single" w:color="auto"/>
                <w:lang w:val="en-US" w:eastAsia="zh-CN"/>
              </w:rPr>
              <w:t>23</w:t>
            </w:r>
            <w:r>
              <w:rPr>
                <w:color w:val="262626"/>
                <w:spacing w:val="-10"/>
                <w:u w:val="single" w:color="auto"/>
              </w:rPr>
              <w:t>日</w:t>
            </w:r>
            <w:r>
              <w:rPr>
                <w:color w:val="262626"/>
                <w:spacing w:val="-38"/>
                <w:u w:val="single" w:color="auto"/>
              </w:rPr>
              <w:t xml:space="preserve"> </w:t>
            </w:r>
            <w:r>
              <w:rPr>
                <w:color w:val="262626"/>
                <w:spacing w:val="-10"/>
                <w:u w:val="single" w:color="auto"/>
              </w:rPr>
              <w:t>1</w:t>
            </w:r>
            <w:r>
              <w:rPr>
                <w:rFonts w:hint="eastAsia"/>
                <w:color w:val="262626"/>
                <w:spacing w:val="-10"/>
                <w:u w:val="single" w:color="auto"/>
                <w:lang w:val="en-US" w:eastAsia="zh-CN"/>
              </w:rPr>
              <w:t>0</w:t>
            </w:r>
            <w:r>
              <w:rPr>
                <w:color w:val="262626"/>
                <w:spacing w:val="-30"/>
                <w:u w:val="single" w:color="auto"/>
              </w:rPr>
              <w:t xml:space="preserve"> </w:t>
            </w:r>
            <w:r>
              <w:rPr>
                <w:color w:val="262626"/>
                <w:spacing w:val="-10"/>
                <w:u w:val="single" w:color="auto"/>
              </w:rPr>
              <w:t>点</w:t>
            </w:r>
            <w:r>
              <w:rPr>
                <w:color w:val="262626"/>
                <w:spacing w:val="-56"/>
                <w:u w:val="single" w:color="auto"/>
              </w:rPr>
              <w:t xml:space="preserve"> </w:t>
            </w:r>
            <w:r>
              <w:rPr>
                <w:rFonts w:hint="eastAsia"/>
                <w:color w:val="262626"/>
                <w:spacing w:val="-56"/>
                <w:u w:val="single" w:color="auto"/>
                <w:lang w:val="en-US" w:eastAsia="zh-CN"/>
              </w:rPr>
              <w:t>2 0</w:t>
            </w:r>
            <w:r>
              <w:rPr>
                <w:color w:val="262626"/>
                <w:spacing w:val="-45"/>
                <w:u w:val="single" w:color="auto"/>
              </w:rPr>
              <w:t xml:space="preserve"> </w:t>
            </w:r>
            <w:r>
              <w:rPr>
                <w:color w:val="262626"/>
                <w:spacing w:val="-10"/>
                <w:u w:val="single" w:color="auto"/>
              </w:rPr>
              <w:t>分</w:t>
            </w:r>
            <w:r>
              <w:rPr>
                <w:color w:val="262626"/>
                <w:spacing w:val="-10"/>
              </w:rPr>
              <w:t>（北</w:t>
            </w:r>
            <w:r>
              <w:rPr>
                <w:color w:val="262626"/>
                <w:spacing w:val="-2"/>
              </w:rPr>
              <w:t>京时间）前提交响应文件。</w:t>
            </w:r>
          </w:p>
        </w:tc>
      </w:tr>
    </w:tbl>
    <w:p>
      <w:pPr>
        <w:spacing w:before="183" w:line="223" w:lineRule="auto"/>
        <w:ind w:left="111"/>
        <w:outlineLvl w:val="1"/>
        <w:rPr>
          <w:rFonts w:ascii="仿宋" w:hAnsi="仿宋" w:eastAsia="仿宋" w:cs="仿宋"/>
          <w:sz w:val="28"/>
          <w:szCs w:val="28"/>
        </w:rPr>
      </w:pPr>
      <w:r>
        <w:rPr>
          <w:rFonts w:ascii="仿宋" w:hAnsi="仿宋" w:eastAsia="仿宋" w:cs="仿宋"/>
          <w:color w:val="262626"/>
          <w:spacing w:val="-3"/>
          <w:sz w:val="28"/>
          <w:szCs w:val="28"/>
        </w:rPr>
        <w:t>一、项目基本情况</w:t>
      </w:r>
    </w:p>
    <w:p>
      <w:pPr>
        <w:spacing w:before="305" w:line="224" w:lineRule="auto"/>
        <w:ind w:left="670"/>
        <w:rPr>
          <w:rFonts w:hint="default" w:ascii="仿宋" w:hAnsi="仿宋" w:eastAsia="仿宋" w:cs="仿宋"/>
          <w:sz w:val="28"/>
          <w:szCs w:val="28"/>
          <w:lang w:val="en-US" w:eastAsia="zh-CN"/>
        </w:rPr>
      </w:pPr>
      <w:r>
        <w:rPr>
          <w:rFonts w:ascii="仿宋" w:hAnsi="仿宋" w:eastAsia="仿宋" w:cs="仿宋"/>
          <w:color w:val="262626"/>
          <w:spacing w:val="-2"/>
          <w:sz w:val="28"/>
          <w:szCs w:val="28"/>
        </w:rPr>
        <w:t>项目编号：TJ202</w:t>
      </w:r>
      <w:r>
        <w:rPr>
          <w:rFonts w:hint="eastAsia" w:ascii="仿宋" w:hAnsi="仿宋" w:eastAsia="仿宋" w:cs="仿宋"/>
          <w:color w:val="262626"/>
          <w:spacing w:val="-2"/>
          <w:sz w:val="28"/>
          <w:szCs w:val="28"/>
          <w:lang w:val="en-US" w:eastAsia="zh-CN"/>
        </w:rPr>
        <w:t>4</w:t>
      </w:r>
      <w:r>
        <w:rPr>
          <w:rFonts w:ascii="仿宋" w:hAnsi="仿宋" w:eastAsia="仿宋" w:cs="仿宋"/>
          <w:color w:val="262626"/>
          <w:spacing w:val="-2"/>
          <w:sz w:val="28"/>
          <w:szCs w:val="28"/>
        </w:rPr>
        <w:t>-XZ-0</w:t>
      </w:r>
      <w:r>
        <w:rPr>
          <w:rFonts w:hint="eastAsia" w:ascii="仿宋" w:hAnsi="仿宋" w:eastAsia="仿宋" w:cs="仿宋"/>
          <w:color w:val="262626"/>
          <w:spacing w:val="-2"/>
          <w:sz w:val="28"/>
          <w:szCs w:val="28"/>
          <w:lang w:val="en-US" w:eastAsia="zh-CN"/>
        </w:rPr>
        <w:t>10-1</w:t>
      </w:r>
    </w:p>
    <w:p>
      <w:pPr>
        <w:spacing w:before="1" w:line="220" w:lineRule="auto"/>
        <w:ind w:left="671"/>
        <w:rPr>
          <w:rFonts w:hint="default" w:ascii="仿宋" w:hAnsi="仿宋" w:eastAsia="仿宋" w:cs="仿宋"/>
          <w:color w:val="262626"/>
          <w:spacing w:val="-2"/>
          <w:position w:val="27"/>
          <w:sz w:val="28"/>
          <w:szCs w:val="28"/>
          <w:lang w:val="en-US"/>
        </w:rPr>
      </w:pPr>
      <w:r>
        <w:rPr>
          <w:rFonts w:ascii="仿宋" w:hAnsi="仿宋" w:eastAsia="仿宋" w:cs="仿宋"/>
          <w:color w:val="262626"/>
          <w:spacing w:val="-2"/>
          <w:position w:val="27"/>
          <w:sz w:val="28"/>
          <w:szCs w:val="28"/>
        </w:rPr>
        <w:t>项目名称：</w:t>
      </w:r>
      <w:r>
        <w:rPr>
          <w:rFonts w:hint="eastAsia" w:ascii="仿宋" w:hAnsi="仿宋" w:eastAsia="仿宋" w:cs="仿宋"/>
          <w:color w:val="262626"/>
          <w:spacing w:val="-2"/>
          <w:position w:val="27"/>
          <w:sz w:val="28"/>
          <w:szCs w:val="28"/>
          <w:lang w:val="en-US" w:eastAsia="zh-CN"/>
        </w:rPr>
        <w:t>云胶片接口改造项目二次</w:t>
      </w:r>
    </w:p>
    <w:p>
      <w:pPr>
        <w:spacing w:before="1" w:line="220" w:lineRule="auto"/>
        <w:ind w:left="671"/>
        <w:rPr>
          <w:rFonts w:ascii="仿宋" w:hAnsi="仿宋" w:eastAsia="仿宋" w:cs="仿宋"/>
          <w:sz w:val="28"/>
          <w:szCs w:val="28"/>
        </w:rPr>
      </w:pPr>
      <w:r>
        <w:rPr>
          <w:rFonts w:ascii="仿宋" w:hAnsi="仿宋" w:eastAsia="仿宋" w:cs="仿宋"/>
          <w:color w:val="262626"/>
          <w:spacing w:val="-5"/>
          <w:sz w:val="28"/>
          <w:szCs w:val="28"/>
        </w:rPr>
        <w:t>采购方式：</w:t>
      </w:r>
      <w:r>
        <w:rPr>
          <w:rFonts w:ascii="仿宋" w:hAnsi="仿宋" w:eastAsia="仿宋" w:cs="仿宋"/>
          <w:color w:val="262626"/>
          <w:spacing w:val="-93"/>
          <w:sz w:val="28"/>
          <w:szCs w:val="28"/>
        </w:rPr>
        <w:t xml:space="preserve"> </w:t>
      </w:r>
      <w:r>
        <w:rPr>
          <w:rFonts w:ascii="仿宋" w:hAnsi="仿宋" w:eastAsia="仿宋" w:cs="仿宋"/>
          <w:color w:val="262626"/>
          <w:spacing w:val="-5"/>
          <w:sz w:val="28"/>
          <w:szCs w:val="28"/>
        </w:rPr>
        <w:t>□竞争性谈判</w:t>
      </w:r>
      <w:r>
        <w:rPr>
          <w:rFonts w:ascii="仿宋" w:hAnsi="仿宋" w:eastAsia="仿宋" w:cs="仿宋"/>
          <w:color w:val="262626"/>
          <w:spacing w:val="36"/>
          <w:sz w:val="28"/>
          <w:szCs w:val="28"/>
        </w:rPr>
        <w:t xml:space="preserve"> </w:t>
      </w:r>
      <w:r>
        <w:rPr>
          <w:rFonts w:ascii="仿宋" w:hAnsi="仿宋" w:eastAsia="仿宋" w:cs="仿宋"/>
          <w:color w:val="262626"/>
          <w:spacing w:val="-5"/>
          <w:sz w:val="28"/>
          <w:szCs w:val="28"/>
        </w:rPr>
        <w:t xml:space="preserve">□竞争性磋商 </w:t>
      </w:r>
      <w:r>
        <w:rPr>
          <w:rFonts w:ascii="MS UI Gothic" w:hAnsi="MS UI Gothic" w:eastAsia="MS UI Gothic" w:cs="MS UI Gothic"/>
          <w:color w:val="262626"/>
          <w:spacing w:val="-5"/>
          <w:sz w:val="28"/>
          <w:szCs w:val="28"/>
        </w:rPr>
        <w:t>☑</w:t>
      </w:r>
      <w:r>
        <w:rPr>
          <w:rFonts w:ascii="仿宋" w:hAnsi="仿宋" w:eastAsia="仿宋" w:cs="仿宋"/>
          <w:color w:val="262626"/>
          <w:spacing w:val="-5"/>
          <w:sz w:val="28"/>
          <w:szCs w:val="28"/>
        </w:rPr>
        <w:t>询价</w:t>
      </w:r>
    </w:p>
    <w:p>
      <w:pPr>
        <w:spacing w:before="308" w:line="643" w:lineRule="exact"/>
        <w:ind w:left="671"/>
        <w:rPr>
          <w:rFonts w:ascii="仿宋" w:hAnsi="仿宋" w:eastAsia="仿宋" w:cs="仿宋"/>
          <w:sz w:val="28"/>
          <w:szCs w:val="28"/>
        </w:rPr>
      </w:pPr>
      <w:r>
        <w:rPr>
          <w:rFonts w:ascii="仿宋" w:hAnsi="仿宋" w:eastAsia="仿宋" w:cs="仿宋"/>
          <w:color w:val="262626"/>
          <w:spacing w:val="-2"/>
          <w:position w:val="27"/>
          <w:sz w:val="28"/>
          <w:szCs w:val="28"/>
        </w:rPr>
        <w:t>预算金额：</w:t>
      </w:r>
      <w:r>
        <w:rPr>
          <w:rFonts w:hint="eastAsia" w:ascii="仿宋" w:hAnsi="仿宋" w:eastAsia="仿宋" w:cs="仿宋"/>
          <w:color w:val="262626"/>
          <w:spacing w:val="-2"/>
          <w:position w:val="27"/>
          <w:sz w:val="28"/>
          <w:szCs w:val="28"/>
          <w:lang w:val="en-US" w:eastAsia="zh-CN"/>
        </w:rPr>
        <w:t>2245</w:t>
      </w:r>
      <w:r>
        <w:rPr>
          <w:rFonts w:ascii="仿宋" w:hAnsi="仿宋" w:eastAsia="仿宋" w:cs="仿宋"/>
          <w:color w:val="262626"/>
          <w:spacing w:val="-2"/>
          <w:position w:val="27"/>
          <w:sz w:val="28"/>
          <w:szCs w:val="28"/>
        </w:rPr>
        <w:t>00.00</w:t>
      </w:r>
      <w:r>
        <w:rPr>
          <w:rFonts w:ascii="仿宋" w:hAnsi="仿宋" w:eastAsia="仿宋" w:cs="仿宋"/>
          <w:color w:val="262626"/>
          <w:spacing w:val="-40"/>
          <w:position w:val="27"/>
          <w:sz w:val="28"/>
          <w:szCs w:val="28"/>
        </w:rPr>
        <w:t xml:space="preserve"> </w:t>
      </w:r>
      <w:r>
        <w:rPr>
          <w:rFonts w:ascii="仿宋" w:hAnsi="仿宋" w:eastAsia="仿宋" w:cs="仿宋"/>
          <w:color w:val="262626"/>
          <w:spacing w:val="-2"/>
          <w:position w:val="27"/>
          <w:sz w:val="28"/>
          <w:szCs w:val="28"/>
        </w:rPr>
        <w:t>元</w:t>
      </w:r>
    </w:p>
    <w:p>
      <w:pPr>
        <w:spacing w:before="2" w:line="222" w:lineRule="auto"/>
        <w:ind w:left="676"/>
        <w:rPr>
          <w:rFonts w:ascii="仿宋" w:hAnsi="仿宋" w:eastAsia="仿宋" w:cs="仿宋"/>
          <w:sz w:val="28"/>
          <w:szCs w:val="28"/>
        </w:rPr>
      </w:pPr>
      <w:r>
        <w:rPr>
          <w:rFonts w:ascii="仿宋" w:hAnsi="仿宋" w:eastAsia="仿宋" w:cs="仿宋"/>
          <w:color w:val="262626"/>
          <w:spacing w:val="-2"/>
          <w:sz w:val="28"/>
          <w:szCs w:val="28"/>
        </w:rPr>
        <w:t>最高限价：</w:t>
      </w:r>
      <w:r>
        <w:rPr>
          <w:rFonts w:hint="eastAsia" w:ascii="仿宋" w:hAnsi="仿宋" w:eastAsia="仿宋" w:cs="仿宋"/>
          <w:color w:val="262626"/>
          <w:spacing w:val="-2"/>
          <w:sz w:val="28"/>
          <w:szCs w:val="28"/>
          <w:lang w:val="en-US" w:eastAsia="zh-CN"/>
        </w:rPr>
        <w:t>2245</w:t>
      </w:r>
      <w:r>
        <w:rPr>
          <w:rFonts w:ascii="仿宋" w:hAnsi="仿宋" w:eastAsia="仿宋" w:cs="仿宋"/>
          <w:color w:val="262626"/>
          <w:spacing w:val="-2"/>
          <w:sz w:val="28"/>
          <w:szCs w:val="28"/>
        </w:rPr>
        <w:t>00.00</w:t>
      </w:r>
      <w:r>
        <w:rPr>
          <w:rFonts w:ascii="仿宋" w:hAnsi="仿宋" w:eastAsia="仿宋" w:cs="仿宋"/>
          <w:color w:val="262626"/>
          <w:spacing w:val="-46"/>
          <w:sz w:val="28"/>
          <w:szCs w:val="28"/>
        </w:rPr>
        <w:t xml:space="preserve"> </w:t>
      </w:r>
      <w:r>
        <w:rPr>
          <w:rFonts w:ascii="仿宋" w:hAnsi="仿宋" w:eastAsia="仿宋" w:cs="仿宋"/>
          <w:color w:val="262626"/>
          <w:spacing w:val="-2"/>
          <w:sz w:val="28"/>
          <w:szCs w:val="28"/>
        </w:rPr>
        <w:t>元</w:t>
      </w:r>
    </w:p>
    <w:p>
      <w:pPr>
        <w:spacing w:before="307" w:line="644" w:lineRule="exact"/>
        <w:ind w:right="87"/>
        <w:jc w:val="left"/>
        <w:rPr>
          <w:rFonts w:ascii="仿宋" w:hAnsi="仿宋" w:eastAsia="仿宋" w:cs="仿宋"/>
          <w:sz w:val="28"/>
          <w:szCs w:val="28"/>
        </w:rPr>
      </w:pPr>
      <w:r>
        <w:rPr>
          <w:rFonts w:ascii="仿宋" w:hAnsi="仿宋" w:eastAsia="仿宋" w:cs="仿宋"/>
          <w:color w:val="262626"/>
          <w:spacing w:val="2"/>
          <w:position w:val="27"/>
          <w:sz w:val="28"/>
          <w:szCs w:val="28"/>
        </w:rPr>
        <w:t>采购需求：</w:t>
      </w:r>
      <w:r>
        <w:rPr>
          <w:rFonts w:hint="default" w:ascii="仿宋" w:hAnsi="仿宋" w:eastAsia="仿宋" w:cs="仿宋"/>
          <w:color w:val="262626"/>
          <w:spacing w:val="2"/>
          <w:position w:val="27"/>
          <w:sz w:val="28"/>
          <w:szCs w:val="28"/>
          <w:lang w:val="en-US" w:eastAsia="zh-CN"/>
        </w:rPr>
        <w:t>云胶片接口改造</w:t>
      </w:r>
      <w:r>
        <w:rPr>
          <w:rFonts w:ascii="仿宋" w:hAnsi="仿宋" w:eastAsia="仿宋" w:cs="仿宋"/>
          <w:color w:val="262626"/>
          <w:spacing w:val="2"/>
          <w:position w:val="27"/>
          <w:sz w:val="28"/>
          <w:szCs w:val="28"/>
        </w:rPr>
        <w:t>，具体要求等详见本询价通知书第四章《项目说明和采购需求》。</w:t>
      </w:r>
    </w:p>
    <w:p>
      <w:pPr>
        <w:spacing w:before="305" w:line="646" w:lineRule="exact"/>
        <w:ind w:right="87"/>
        <w:jc w:val="both"/>
        <w:rPr>
          <w:rFonts w:ascii="仿宋" w:hAnsi="仿宋" w:eastAsia="仿宋" w:cs="仿宋"/>
          <w:sz w:val="28"/>
          <w:szCs w:val="28"/>
        </w:rPr>
      </w:pPr>
      <w:r>
        <w:rPr>
          <w:rFonts w:ascii="仿宋" w:hAnsi="仿宋" w:eastAsia="仿宋" w:cs="仿宋"/>
          <w:color w:val="262626"/>
          <w:spacing w:val="-4"/>
          <w:position w:val="27"/>
          <w:sz w:val="28"/>
          <w:szCs w:val="28"/>
        </w:rPr>
        <w:t>合同履行期限：</w:t>
      </w:r>
      <w:r>
        <w:rPr>
          <w:rFonts w:ascii="仿宋" w:hAnsi="仿宋" w:eastAsia="仿宋" w:cs="仿宋"/>
          <w:color w:val="262626"/>
          <w:spacing w:val="-5"/>
          <w:position w:val="27"/>
          <w:sz w:val="28"/>
          <w:szCs w:val="28"/>
        </w:rPr>
        <w:t>（具体以合同签订为准）。</w:t>
      </w:r>
    </w:p>
    <w:p>
      <w:pPr>
        <w:spacing w:before="305" w:line="223" w:lineRule="auto"/>
        <w:ind w:left="670"/>
        <w:rPr>
          <w:rFonts w:ascii="仿宋" w:hAnsi="仿宋" w:eastAsia="仿宋" w:cs="仿宋"/>
          <w:sz w:val="28"/>
          <w:szCs w:val="28"/>
        </w:rPr>
      </w:pPr>
      <w:r>
        <w:rPr>
          <w:rFonts w:ascii="仿宋" w:hAnsi="仿宋" w:eastAsia="仿宋" w:cs="仿宋"/>
          <w:color w:val="262626"/>
          <w:spacing w:val="-2"/>
          <w:sz w:val="28"/>
          <w:szCs w:val="28"/>
        </w:rPr>
        <w:t>本项目不接受联合体。</w:t>
      </w:r>
    </w:p>
    <w:p>
      <w:pPr>
        <w:spacing w:before="305" w:line="221" w:lineRule="auto"/>
        <w:ind w:left="116"/>
        <w:outlineLvl w:val="1"/>
        <w:rPr>
          <w:rFonts w:ascii="仿宋" w:hAnsi="仿宋" w:eastAsia="仿宋" w:cs="仿宋"/>
          <w:sz w:val="28"/>
          <w:szCs w:val="28"/>
        </w:rPr>
      </w:pPr>
      <w:r>
        <w:rPr>
          <w:rFonts w:ascii="仿宋" w:hAnsi="仿宋" w:eastAsia="仿宋" w:cs="仿宋"/>
          <w:color w:val="262626"/>
          <w:spacing w:val="-8"/>
          <w:sz w:val="28"/>
          <w:szCs w:val="28"/>
        </w:rPr>
        <w:t>二、</w:t>
      </w:r>
      <w:r>
        <w:rPr>
          <w:rFonts w:ascii="仿宋" w:hAnsi="仿宋" w:eastAsia="仿宋" w:cs="仿宋"/>
          <w:color w:val="262626"/>
          <w:spacing w:val="-80"/>
          <w:sz w:val="28"/>
          <w:szCs w:val="28"/>
        </w:rPr>
        <w:t xml:space="preserve"> </w:t>
      </w:r>
      <w:r>
        <w:rPr>
          <w:rFonts w:ascii="仿宋" w:hAnsi="仿宋" w:eastAsia="仿宋" w:cs="仿宋"/>
          <w:color w:val="262626"/>
          <w:spacing w:val="-8"/>
          <w:sz w:val="28"/>
          <w:szCs w:val="28"/>
        </w:rPr>
        <w:t>申请人的资格要求：</w:t>
      </w:r>
    </w:p>
    <w:p>
      <w:pPr>
        <w:spacing w:before="311" w:line="222" w:lineRule="auto"/>
        <w:ind w:left="681"/>
        <w:rPr>
          <w:rFonts w:ascii="仿宋" w:hAnsi="仿宋" w:eastAsia="仿宋" w:cs="仿宋"/>
          <w:sz w:val="28"/>
          <w:szCs w:val="28"/>
        </w:rPr>
      </w:pPr>
      <w:r>
        <w:rPr>
          <w:rFonts w:ascii="仿宋" w:hAnsi="仿宋" w:eastAsia="仿宋" w:cs="仿宋"/>
          <w:color w:val="262626"/>
          <w:spacing w:val="-1"/>
          <w:sz w:val="28"/>
          <w:szCs w:val="28"/>
        </w:rPr>
        <w:t>1.满足《中华人民共和国政府采购法》第二</w:t>
      </w:r>
      <w:r>
        <w:rPr>
          <w:rFonts w:ascii="仿宋" w:hAnsi="仿宋" w:eastAsia="仿宋" w:cs="仿宋"/>
          <w:color w:val="262626"/>
          <w:spacing w:val="-2"/>
          <w:sz w:val="28"/>
          <w:szCs w:val="28"/>
        </w:rPr>
        <w:t>十二条规定；</w:t>
      </w:r>
    </w:p>
    <w:p>
      <w:pPr>
        <w:spacing w:before="306" w:line="222" w:lineRule="auto"/>
        <w:ind w:left="663"/>
        <w:rPr>
          <w:rFonts w:ascii="仿宋" w:hAnsi="仿宋" w:eastAsia="仿宋" w:cs="仿宋"/>
          <w:sz w:val="28"/>
          <w:szCs w:val="28"/>
        </w:rPr>
      </w:pPr>
      <w:r>
        <w:rPr>
          <w:rFonts w:ascii="仿宋" w:hAnsi="仿宋" w:eastAsia="仿宋" w:cs="仿宋"/>
          <w:color w:val="262626"/>
          <w:spacing w:val="3"/>
          <w:sz w:val="28"/>
          <w:szCs w:val="28"/>
        </w:rPr>
        <w:t>2.落实政府采购政策需满足的资格要求：</w:t>
      </w:r>
      <w:r>
        <w:rPr>
          <w:rFonts w:ascii="仿宋" w:hAnsi="仿宋" w:eastAsia="仿宋" w:cs="仿宋"/>
          <w:color w:val="262626"/>
          <w:spacing w:val="3"/>
          <w:sz w:val="28"/>
          <w:szCs w:val="28"/>
          <w:u w:val="single" w:color="auto"/>
        </w:rPr>
        <w:t>本项目不属于专门面向中小</w:t>
      </w:r>
    </w:p>
    <w:p>
      <w:pPr>
        <w:spacing w:line="222" w:lineRule="auto"/>
        <w:rPr>
          <w:rFonts w:ascii="仿宋" w:hAnsi="仿宋" w:eastAsia="仿宋" w:cs="仿宋"/>
          <w:sz w:val="28"/>
          <w:szCs w:val="28"/>
        </w:rPr>
        <w:sectPr>
          <w:footerReference r:id="rId5" w:type="default"/>
          <w:pgSz w:w="11906" w:h="16839"/>
          <w:pgMar w:top="1430" w:right="1328" w:bottom="1660" w:left="1327" w:header="0" w:footer="1498" w:gutter="0"/>
          <w:cols w:space="720" w:num="1"/>
        </w:sectPr>
      </w:pPr>
    </w:p>
    <w:p>
      <w:pPr>
        <w:spacing w:before="166" w:line="223" w:lineRule="auto"/>
        <w:ind w:left="1"/>
        <w:rPr>
          <w:rFonts w:ascii="仿宋" w:hAnsi="仿宋" w:eastAsia="仿宋" w:cs="仿宋"/>
          <w:sz w:val="28"/>
          <w:szCs w:val="28"/>
        </w:rPr>
      </w:pPr>
      <w:r>
        <w:rPr>
          <w:rFonts w:ascii="仿宋" w:hAnsi="仿宋" w:eastAsia="仿宋" w:cs="仿宋"/>
          <w:color w:val="262626"/>
          <w:spacing w:val="2"/>
          <w:sz w:val="28"/>
          <w:szCs w:val="28"/>
          <w:u w:val="single" w:color="auto"/>
        </w:rPr>
        <w:t>企业采购的项目。</w:t>
      </w:r>
    </w:p>
    <w:p>
      <w:pPr>
        <w:spacing w:line="221" w:lineRule="auto"/>
        <w:rPr>
          <w:rFonts w:hint="eastAsia" w:ascii="仿宋" w:hAnsi="仿宋" w:eastAsia="仿宋" w:cs="仿宋"/>
          <w:sz w:val="28"/>
          <w:szCs w:val="28"/>
          <w:lang w:val="en-US" w:eastAsia="zh-CN"/>
        </w:rPr>
      </w:pPr>
      <w:r>
        <w:rPr>
          <w:rFonts w:ascii="仿宋" w:hAnsi="仿宋" w:eastAsia="仿宋" w:cs="仿宋"/>
          <w:color w:val="262626"/>
          <w:spacing w:val="3"/>
          <w:sz w:val="28"/>
          <w:szCs w:val="28"/>
        </w:rPr>
        <w:t>3.本项目的特定资格要求：</w:t>
      </w:r>
      <w:r>
        <w:rPr>
          <w:rFonts w:hint="eastAsia" w:ascii="仿宋" w:hAnsi="仿宋" w:eastAsia="仿宋" w:cs="仿宋"/>
          <w:color w:val="262626"/>
          <w:spacing w:val="3"/>
          <w:sz w:val="28"/>
          <w:szCs w:val="28"/>
          <w:u w:val="single" w:color="auto"/>
          <w:lang w:val="en-US" w:eastAsia="zh-CN"/>
        </w:rPr>
        <w:t>无</w:t>
      </w:r>
    </w:p>
    <w:p>
      <w:pPr>
        <w:spacing w:before="307" w:line="223" w:lineRule="auto"/>
        <w:ind w:left="8"/>
        <w:outlineLvl w:val="1"/>
        <w:rPr>
          <w:rFonts w:ascii="仿宋" w:hAnsi="仿宋" w:eastAsia="仿宋" w:cs="仿宋"/>
          <w:sz w:val="28"/>
          <w:szCs w:val="28"/>
        </w:rPr>
      </w:pPr>
      <w:r>
        <w:rPr>
          <w:rFonts w:ascii="仿宋" w:hAnsi="仿宋" w:eastAsia="仿宋" w:cs="仿宋"/>
          <w:color w:val="262626"/>
          <w:spacing w:val="-4"/>
          <w:sz w:val="28"/>
          <w:szCs w:val="28"/>
        </w:rPr>
        <w:t>三、获取采购文件</w:t>
      </w:r>
    </w:p>
    <w:p>
      <w:pPr>
        <w:spacing w:before="307" w:line="424" w:lineRule="auto"/>
        <w:jc w:val="right"/>
        <w:rPr>
          <w:rFonts w:ascii="仿宋" w:hAnsi="仿宋" w:eastAsia="仿宋" w:cs="仿宋"/>
          <w:sz w:val="28"/>
          <w:szCs w:val="28"/>
        </w:rPr>
      </w:pPr>
      <w:r>
        <w:rPr>
          <w:rFonts w:ascii="仿宋" w:hAnsi="仿宋" w:eastAsia="仿宋" w:cs="仿宋"/>
          <w:color w:val="262626"/>
          <w:spacing w:val="-18"/>
          <w:sz w:val="28"/>
          <w:szCs w:val="28"/>
        </w:rPr>
        <w:t>时间：</w:t>
      </w:r>
      <w:r>
        <w:rPr>
          <w:rFonts w:ascii="仿宋" w:hAnsi="仿宋" w:eastAsia="仿宋" w:cs="仿宋"/>
          <w:color w:val="262626"/>
          <w:spacing w:val="-18"/>
          <w:sz w:val="28"/>
          <w:szCs w:val="28"/>
          <w:u w:val="single" w:color="auto"/>
        </w:rPr>
        <w:t>202</w:t>
      </w:r>
      <w:r>
        <w:rPr>
          <w:rFonts w:hint="eastAsia" w:ascii="仿宋" w:hAnsi="仿宋" w:eastAsia="仿宋" w:cs="仿宋"/>
          <w:color w:val="262626"/>
          <w:spacing w:val="-18"/>
          <w:sz w:val="28"/>
          <w:szCs w:val="28"/>
          <w:u w:val="single" w:color="auto"/>
          <w:lang w:val="en-US" w:eastAsia="zh-CN"/>
        </w:rPr>
        <w:t>4</w:t>
      </w:r>
      <w:r>
        <w:rPr>
          <w:rFonts w:ascii="仿宋" w:hAnsi="仿宋" w:eastAsia="仿宋" w:cs="仿宋"/>
          <w:color w:val="262626"/>
          <w:spacing w:val="-18"/>
          <w:sz w:val="28"/>
          <w:szCs w:val="28"/>
          <w:u w:val="single" w:color="auto"/>
        </w:rPr>
        <w:t>年</w:t>
      </w:r>
      <w:r>
        <w:rPr>
          <w:rFonts w:ascii="仿宋" w:hAnsi="仿宋" w:eastAsia="仿宋" w:cs="仿宋"/>
          <w:color w:val="262626"/>
          <w:spacing w:val="-61"/>
          <w:sz w:val="28"/>
          <w:szCs w:val="28"/>
          <w:u w:val="single" w:color="auto"/>
        </w:rPr>
        <w:t xml:space="preserve"> </w:t>
      </w:r>
      <w:r>
        <w:rPr>
          <w:rFonts w:hint="eastAsia" w:ascii="仿宋" w:hAnsi="仿宋" w:eastAsia="仿宋" w:cs="仿宋"/>
          <w:color w:val="262626"/>
          <w:spacing w:val="-18"/>
          <w:sz w:val="28"/>
          <w:szCs w:val="28"/>
          <w:u w:val="single" w:color="auto"/>
          <w:lang w:val="en-US" w:eastAsia="zh-CN"/>
        </w:rPr>
        <w:t>5</w:t>
      </w:r>
      <w:r>
        <w:rPr>
          <w:rFonts w:ascii="仿宋" w:hAnsi="仿宋" w:eastAsia="仿宋" w:cs="仿宋"/>
          <w:color w:val="262626"/>
          <w:spacing w:val="-18"/>
          <w:sz w:val="28"/>
          <w:szCs w:val="28"/>
          <w:u w:val="single" w:color="auto"/>
        </w:rPr>
        <w:t>月</w:t>
      </w:r>
      <w:r>
        <w:rPr>
          <w:rFonts w:ascii="仿宋" w:hAnsi="仿宋" w:eastAsia="仿宋" w:cs="仿宋"/>
          <w:color w:val="262626"/>
          <w:spacing w:val="-76"/>
          <w:sz w:val="28"/>
          <w:szCs w:val="28"/>
          <w:u w:val="single" w:color="auto"/>
        </w:rPr>
        <w:t xml:space="preserve"> </w:t>
      </w:r>
      <w:r>
        <w:rPr>
          <w:rFonts w:hint="eastAsia" w:ascii="仿宋" w:hAnsi="仿宋" w:eastAsia="仿宋" w:cs="仿宋"/>
          <w:color w:val="262626"/>
          <w:spacing w:val="-18"/>
          <w:sz w:val="28"/>
          <w:szCs w:val="28"/>
          <w:u w:val="single" w:color="auto"/>
          <w:lang w:val="en-US" w:eastAsia="zh-CN"/>
        </w:rPr>
        <w:t xml:space="preserve"> 20</w:t>
      </w:r>
      <w:r>
        <w:rPr>
          <w:rFonts w:ascii="仿宋" w:hAnsi="仿宋" w:eastAsia="仿宋" w:cs="仿宋"/>
          <w:color w:val="262626"/>
          <w:spacing w:val="-18"/>
          <w:sz w:val="28"/>
          <w:szCs w:val="28"/>
          <w:u w:val="single" w:color="auto"/>
        </w:rPr>
        <w:t>日</w:t>
      </w:r>
      <w:r>
        <w:rPr>
          <w:rFonts w:ascii="仿宋" w:hAnsi="仿宋" w:eastAsia="仿宋" w:cs="仿宋"/>
          <w:color w:val="262626"/>
          <w:spacing w:val="-18"/>
          <w:sz w:val="28"/>
          <w:szCs w:val="28"/>
        </w:rPr>
        <w:t>至</w:t>
      </w:r>
      <w:r>
        <w:rPr>
          <w:rFonts w:ascii="仿宋" w:hAnsi="仿宋" w:eastAsia="仿宋" w:cs="仿宋"/>
          <w:color w:val="262626"/>
          <w:spacing w:val="-79"/>
          <w:sz w:val="28"/>
          <w:szCs w:val="28"/>
        </w:rPr>
        <w:t xml:space="preserve"> </w:t>
      </w:r>
      <w:r>
        <w:rPr>
          <w:rFonts w:ascii="仿宋" w:hAnsi="仿宋" w:eastAsia="仿宋" w:cs="仿宋"/>
          <w:color w:val="262626"/>
          <w:spacing w:val="-18"/>
          <w:sz w:val="28"/>
          <w:szCs w:val="28"/>
          <w:u w:val="single" w:color="auto"/>
        </w:rPr>
        <w:t>202</w:t>
      </w:r>
      <w:r>
        <w:rPr>
          <w:rFonts w:hint="eastAsia" w:ascii="仿宋" w:hAnsi="仿宋" w:eastAsia="仿宋" w:cs="仿宋"/>
          <w:color w:val="262626"/>
          <w:spacing w:val="-18"/>
          <w:sz w:val="28"/>
          <w:szCs w:val="28"/>
          <w:u w:val="single" w:color="auto"/>
          <w:lang w:val="en-US" w:eastAsia="zh-CN"/>
        </w:rPr>
        <w:t>4</w:t>
      </w:r>
      <w:r>
        <w:rPr>
          <w:rFonts w:ascii="仿宋" w:hAnsi="仿宋" w:eastAsia="仿宋" w:cs="仿宋"/>
          <w:color w:val="262626"/>
          <w:spacing w:val="-18"/>
          <w:sz w:val="28"/>
          <w:szCs w:val="28"/>
          <w:u w:val="single" w:color="auto"/>
        </w:rPr>
        <w:t>年</w:t>
      </w:r>
      <w:r>
        <w:rPr>
          <w:rFonts w:ascii="仿宋" w:hAnsi="仿宋" w:eastAsia="仿宋" w:cs="仿宋"/>
          <w:color w:val="262626"/>
          <w:spacing w:val="-62"/>
          <w:sz w:val="28"/>
          <w:szCs w:val="28"/>
          <w:u w:val="single" w:color="auto"/>
        </w:rPr>
        <w:t xml:space="preserve"> </w:t>
      </w:r>
      <w:r>
        <w:rPr>
          <w:rFonts w:hint="eastAsia" w:ascii="仿宋" w:hAnsi="仿宋" w:eastAsia="仿宋" w:cs="仿宋"/>
          <w:color w:val="262626"/>
          <w:spacing w:val="-62"/>
          <w:sz w:val="28"/>
          <w:szCs w:val="28"/>
          <w:u w:val="single" w:color="auto"/>
          <w:lang w:val="en-US" w:eastAsia="zh-CN"/>
        </w:rPr>
        <w:t>5</w:t>
      </w:r>
      <w:r>
        <w:rPr>
          <w:rFonts w:ascii="仿宋" w:hAnsi="仿宋" w:eastAsia="仿宋" w:cs="仿宋"/>
          <w:color w:val="262626"/>
          <w:spacing w:val="-59"/>
          <w:sz w:val="28"/>
          <w:szCs w:val="28"/>
          <w:u w:val="single" w:color="auto"/>
        </w:rPr>
        <w:t xml:space="preserve"> </w:t>
      </w:r>
      <w:r>
        <w:rPr>
          <w:rFonts w:ascii="仿宋" w:hAnsi="仿宋" w:eastAsia="仿宋" w:cs="仿宋"/>
          <w:color w:val="262626"/>
          <w:spacing w:val="-18"/>
          <w:sz w:val="28"/>
          <w:szCs w:val="28"/>
          <w:u w:val="single" w:color="auto"/>
        </w:rPr>
        <w:t>月</w:t>
      </w:r>
      <w:r>
        <w:rPr>
          <w:rFonts w:ascii="仿宋" w:hAnsi="仿宋" w:eastAsia="仿宋" w:cs="仿宋"/>
          <w:color w:val="262626"/>
          <w:spacing w:val="-59"/>
          <w:sz w:val="28"/>
          <w:szCs w:val="28"/>
          <w:u w:val="single" w:color="auto"/>
        </w:rPr>
        <w:t xml:space="preserve"> </w:t>
      </w:r>
      <w:r>
        <w:rPr>
          <w:rFonts w:hint="eastAsia" w:ascii="仿宋" w:hAnsi="仿宋" w:eastAsia="仿宋" w:cs="仿宋"/>
          <w:color w:val="262626"/>
          <w:spacing w:val="-59"/>
          <w:sz w:val="28"/>
          <w:szCs w:val="28"/>
          <w:u w:val="single" w:color="auto"/>
          <w:lang w:val="en-US" w:eastAsia="zh-CN"/>
        </w:rPr>
        <w:t>22</w:t>
      </w:r>
      <w:r>
        <w:rPr>
          <w:rFonts w:ascii="仿宋" w:hAnsi="仿宋" w:eastAsia="仿宋" w:cs="仿宋"/>
          <w:color w:val="262626"/>
          <w:spacing w:val="-18"/>
          <w:sz w:val="28"/>
          <w:szCs w:val="28"/>
          <w:u w:val="single" w:color="auto"/>
        </w:rPr>
        <w:t xml:space="preserve"> 日</w:t>
      </w:r>
      <w:r>
        <w:rPr>
          <w:rFonts w:ascii="仿宋" w:hAnsi="仿宋" w:eastAsia="仿宋" w:cs="仿宋"/>
          <w:color w:val="262626"/>
          <w:spacing w:val="-18"/>
          <w:sz w:val="28"/>
          <w:szCs w:val="28"/>
        </w:rPr>
        <w:t>，每天上午</w:t>
      </w:r>
      <w:r>
        <w:rPr>
          <w:rFonts w:ascii="仿宋" w:hAnsi="仿宋" w:eastAsia="仿宋" w:cs="仿宋"/>
          <w:color w:val="262626"/>
          <w:spacing w:val="-18"/>
          <w:sz w:val="28"/>
          <w:szCs w:val="28"/>
          <w:u w:val="single" w:color="auto"/>
        </w:rPr>
        <w:t>09:30</w:t>
      </w:r>
      <w:r>
        <w:rPr>
          <w:rFonts w:ascii="仿宋" w:hAnsi="仿宋" w:eastAsia="仿宋" w:cs="仿宋"/>
          <w:color w:val="262626"/>
          <w:spacing w:val="-91"/>
          <w:sz w:val="28"/>
          <w:szCs w:val="28"/>
          <w:u w:val="single" w:color="auto"/>
        </w:rPr>
        <w:t xml:space="preserve"> </w:t>
      </w:r>
      <w:r>
        <w:rPr>
          <w:rFonts w:ascii="仿宋" w:hAnsi="仿宋" w:eastAsia="仿宋" w:cs="仿宋"/>
          <w:color w:val="262626"/>
          <w:spacing w:val="-112"/>
          <w:sz w:val="28"/>
          <w:szCs w:val="28"/>
        </w:rPr>
        <w:t xml:space="preserve"> </w:t>
      </w:r>
      <w:r>
        <w:rPr>
          <w:rFonts w:ascii="仿宋" w:hAnsi="仿宋" w:eastAsia="仿宋" w:cs="仿宋"/>
          <w:color w:val="262626"/>
          <w:spacing w:val="-18"/>
          <w:sz w:val="28"/>
          <w:szCs w:val="28"/>
        </w:rPr>
        <w:t>至</w:t>
      </w:r>
      <w:r>
        <w:rPr>
          <w:rFonts w:ascii="仿宋" w:hAnsi="仿宋" w:eastAsia="仿宋" w:cs="仿宋"/>
          <w:color w:val="262626"/>
          <w:spacing w:val="-92"/>
          <w:sz w:val="28"/>
          <w:szCs w:val="28"/>
        </w:rPr>
        <w:t xml:space="preserve"> </w:t>
      </w:r>
      <w:r>
        <w:rPr>
          <w:rFonts w:ascii="仿宋" w:hAnsi="仿宋" w:eastAsia="仿宋" w:cs="仿宋"/>
          <w:color w:val="262626"/>
          <w:spacing w:val="-110"/>
          <w:sz w:val="28"/>
          <w:szCs w:val="28"/>
          <w:u w:val="single" w:color="auto"/>
        </w:rPr>
        <w:t xml:space="preserve"> </w:t>
      </w:r>
      <w:r>
        <w:rPr>
          <w:rFonts w:ascii="仿宋" w:hAnsi="仿宋" w:eastAsia="仿宋" w:cs="仿宋"/>
          <w:color w:val="262626"/>
          <w:spacing w:val="-18"/>
          <w:sz w:val="28"/>
          <w:szCs w:val="28"/>
          <w:u w:val="single" w:color="auto"/>
        </w:rPr>
        <w:t>13:00</w:t>
      </w:r>
      <w:r>
        <w:rPr>
          <w:rFonts w:ascii="仿宋" w:hAnsi="仿宋" w:eastAsia="仿宋" w:cs="仿宋"/>
          <w:color w:val="262626"/>
          <w:spacing w:val="-18"/>
          <w:sz w:val="28"/>
          <w:szCs w:val="28"/>
        </w:rPr>
        <w:t>，</w:t>
      </w:r>
    </w:p>
    <w:p>
      <w:pPr>
        <w:spacing w:before="2" w:line="220" w:lineRule="auto"/>
        <w:ind w:left="6"/>
        <w:rPr>
          <w:rFonts w:ascii="仿宋" w:hAnsi="仿宋" w:eastAsia="仿宋" w:cs="仿宋"/>
          <w:sz w:val="28"/>
          <w:szCs w:val="28"/>
        </w:rPr>
      </w:pPr>
      <w:r>
        <w:rPr>
          <w:rFonts w:ascii="仿宋" w:hAnsi="仿宋" w:eastAsia="仿宋" w:cs="仿宋"/>
          <w:color w:val="262626"/>
          <w:spacing w:val="-4"/>
          <w:sz w:val="28"/>
          <w:szCs w:val="28"/>
        </w:rPr>
        <w:t>下午</w:t>
      </w:r>
      <w:r>
        <w:rPr>
          <w:rFonts w:ascii="仿宋" w:hAnsi="仿宋" w:eastAsia="仿宋" w:cs="仿宋"/>
          <w:color w:val="262626"/>
          <w:spacing w:val="-70"/>
          <w:sz w:val="28"/>
          <w:szCs w:val="28"/>
        </w:rPr>
        <w:t xml:space="preserve"> </w:t>
      </w:r>
      <w:r>
        <w:rPr>
          <w:rFonts w:ascii="仿宋" w:hAnsi="仿宋" w:eastAsia="仿宋" w:cs="仿宋"/>
          <w:color w:val="262626"/>
          <w:spacing w:val="-109"/>
          <w:sz w:val="28"/>
          <w:szCs w:val="28"/>
          <w:u w:val="single" w:color="auto"/>
        </w:rPr>
        <w:t xml:space="preserve"> </w:t>
      </w:r>
      <w:r>
        <w:rPr>
          <w:rFonts w:ascii="仿宋" w:hAnsi="仿宋" w:eastAsia="仿宋" w:cs="仿宋"/>
          <w:color w:val="262626"/>
          <w:spacing w:val="-4"/>
          <w:sz w:val="28"/>
          <w:szCs w:val="28"/>
          <w:u w:val="single" w:color="auto"/>
        </w:rPr>
        <w:t>15:30</w:t>
      </w:r>
      <w:r>
        <w:rPr>
          <w:rFonts w:ascii="仿宋" w:hAnsi="仿宋" w:eastAsia="仿宋" w:cs="仿宋"/>
          <w:color w:val="262626"/>
          <w:spacing w:val="-44"/>
          <w:sz w:val="28"/>
          <w:szCs w:val="28"/>
          <w:u w:val="single" w:color="auto"/>
        </w:rPr>
        <w:t xml:space="preserve"> </w:t>
      </w:r>
      <w:r>
        <w:rPr>
          <w:rFonts w:ascii="仿宋" w:hAnsi="仿宋" w:eastAsia="仿宋" w:cs="仿宋"/>
          <w:color w:val="262626"/>
          <w:spacing w:val="-4"/>
          <w:sz w:val="28"/>
          <w:szCs w:val="28"/>
        </w:rPr>
        <w:t>至</w:t>
      </w:r>
      <w:r>
        <w:rPr>
          <w:rFonts w:ascii="仿宋" w:hAnsi="仿宋" w:eastAsia="仿宋" w:cs="仿宋"/>
          <w:color w:val="262626"/>
          <w:spacing w:val="-71"/>
          <w:sz w:val="28"/>
          <w:szCs w:val="28"/>
        </w:rPr>
        <w:t xml:space="preserve"> </w:t>
      </w:r>
      <w:r>
        <w:rPr>
          <w:rFonts w:ascii="仿宋" w:hAnsi="仿宋" w:eastAsia="仿宋" w:cs="仿宋"/>
          <w:color w:val="262626"/>
          <w:spacing w:val="-109"/>
          <w:sz w:val="28"/>
          <w:szCs w:val="28"/>
          <w:u w:val="single" w:color="auto"/>
        </w:rPr>
        <w:t xml:space="preserve"> </w:t>
      </w:r>
      <w:r>
        <w:rPr>
          <w:rFonts w:ascii="仿宋" w:hAnsi="仿宋" w:eastAsia="仿宋" w:cs="仿宋"/>
          <w:color w:val="262626"/>
          <w:spacing w:val="-4"/>
          <w:sz w:val="28"/>
          <w:szCs w:val="28"/>
          <w:u w:val="single" w:color="auto"/>
        </w:rPr>
        <w:t>18:</w:t>
      </w:r>
      <w:r>
        <w:rPr>
          <w:rFonts w:hint="eastAsia" w:ascii="仿宋" w:hAnsi="仿宋" w:eastAsia="仿宋" w:cs="仿宋"/>
          <w:color w:val="262626"/>
          <w:spacing w:val="-4"/>
          <w:sz w:val="28"/>
          <w:szCs w:val="28"/>
          <w:u w:val="single" w:color="auto"/>
          <w:lang w:val="en-US" w:eastAsia="zh-CN"/>
        </w:rPr>
        <w:t>3</w:t>
      </w:r>
      <w:r>
        <w:rPr>
          <w:rFonts w:ascii="仿宋" w:hAnsi="仿宋" w:eastAsia="仿宋" w:cs="仿宋"/>
          <w:color w:val="262626"/>
          <w:spacing w:val="-4"/>
          <w:sz w:val="28"/>
          <w:szCs w:val="28"/>
          <w:u w:val="single" w:color="auto"/>
        </w:rPr>
        <w:t>0</w:t>
      </w:r>
      <w:r>
        <w:rPr>
          <w:rFonts w:ascii="仿宋" w:hAnsi="仿宋" w:eastAsia="仿宋" w:cs="仿宋"/>
          <w:color w:val="262626"/>
          <w:spacing w:val="-4"/>
          <w:sz w:val="28"/>
          <w:szCs w:val="28"/>
        </w:rPr>
        <w:t>（北京时间，法定节假日除外 ）</w:t>
      </w:r>
      <w:r>
        <w:rPr>
          <w:rFonts w:ascii="仿宋" w:hAnsi="仿宋" w:eastAsia="仿宋" w:cs="仿宋"/>
          <w:color w:val="262626"/>
          <w:spacing w:val="-2"/>
          <w:sz w:val="28"/>
          <w:szCs w:val="28"/>
        </w:rPr>
        <w:t>地点：</w:t>
      </w:r>
      <w:r>
        <w:rPr>
          <w:rFonts w:ascii="仿宋" w:hAnsi="仿宋" w:eastAsia="仿宋" w:cs="仿宋"/>
          <w:color w:val="262626"/>
          <w:spacing w:val="-2"/>
          <w:sz w:val="28"/>
          <w:szCs w:val="28"/>
          <w:u w:val="single" w:color="auto"/>
        </w:rPr>
        <w:t>西藏通久项目管理有限公司（</w:t>
      </w:r>
      <w:r>
        <w:rPr>
          <w:rFonts w:hint="eastAsia" w:ascii="仿宋" w:hAnsi="仿宋" w:eastAsia="仿宋" w:cs="仿宋"/>
          <w:color w:val="262626"/>
          <w:spacing w:val="-2"/>
          <w:sz w:val="28"/>
          <w:szCs w:val="28"/>
          <w:u w:val="single" w:color="auto"/>
        </w:rPr>
        <w:t>拉萨市金珠西路日月湖水景花园二区四排3号</w:t>
      </w:r>
      <w:r>
        <w:rPr>
          <w:rFonts w:ascii="仿宋" w:hAnsi="仿宋" w:eastAsia="仿宋" w:cs="仿宋"/>
          <w:color w:val="262626"/>
          <w:spacing w:val="-23"/>
          <w:sz w:val="28"/>
          <w:szCs w:val="28"/>
          <w:u w:val="single" w:color="auto"/>
        </w:rPr>
        <w:t>）。</w:t>
      </w:r>
    </w:p>
    <w:p>
      <w:pPr>
        <w:spacing w:before="306" w:line="425" w:lineRule="auto"/>
        <w:ind w:left="5" w:right="80" w:firstLine="542"/>
        <w:rPr>
          <w:rFonts w:ascii="仿宋" w:hAnsi="仿宋" w:eastAsia="仿宋" w:cs="仿宋"/>
          <w:sz w:val="28"/>
          <w:szCs w:val="28"/>
        </w:rPr>
      </w:pPr>
      <w:r>
        <w:rPr>
          <w:rFonts w:ascii="仿宋" w:hAnsi="仿宋" w:eastAsia="仿宋" w:cs="仿宋"/>
          <w:color w:val="262626"/>
          <w:spacing w:val="3"/>
          <w:sz w:val="28"/>
          <w:szCs w:val="28"/>
        </w:rPr>
        <w:t>方式：现场购买，凡有意参加供应商，需持供应商法人代表证明及法</w:t>
      </w:r>
      <w:r>
        <w:rPr>
          <w:rFonts w:ascii="仿宋" w:hAnsi="仿宋" w:eastAsia="仿宋" w:cs="仿宋"/>
          <w:color w:val="262626"/>
          <w:spacing w:val="18"/>
          <w:sz w:val="28"/>
          <w:szCs w:val="28"/>
        </w:rPr>
        <w:t xml:space="preserve"> </w:t>
      </w:r>
      <w:r>
        <w:rPr>
          <w:rFonts w:ascii="仿宋" w:hAnsi="仿宋" w:eastAsia="仿宋" w:cs="仿宋"/>
          <w:color w:val="262626"/>
          <w:spacing w:val="3"/>
          <w:sz w:val="28"/>
          <w:szCs w:val="28"/>
        </w:rPr>
        <w:t>人代表授权和被授权人的有效身份证明原件及复印件</w:t>
      </w:r>
      <w:r>
        <w:rPr>
          <w:rFonts w:ascii="仿宋" w:hAnsi="仿宋" w:eastAsia="仿宋" w:cs="仿宋"/>
          <w:color w:val="262626"/>
          <w:spacing w:val="2"/>
          <w:sz w:val="28"/>
          <w:szCs w:val="28"/>
        </w:rPr>
        <w:t>（加盖公章）和《中</w:t>
      </w:r>
      <w:r>
        <w:rPr>
          <w:rFonts w:ascii="仿宋" w:hAnsi="仿宋" w:eastAsia="仿宋" w:cs="仿宋"/>
          <w:color w:val="262626"/>
          <w:sz w:val="28"/>
          <w:szCs w:val="28"/>
        </w:rPr>
        <w:t xml:space="preserve"> </w:t>
      </w:r>
      <w:r>
        <w:rPr>
          <w:rFonts w:ascii="仿宋" w:hAnsi="仿宋" w:eastAsia="仿宋" w:cs="仿宋"/>
          <w:color w:val="262626"/>
          <w:spacing w:val="3"/>
          <w:sz w:val="28"/>
          <w:szCs w:val="28"/>
        </w:rPr>
        <w:t>华人民共和国政府采购法实施条例》第十七条规定相</w:t>
      </w:r>
      <w:r>
        <w:rPr>
          <w:rFonts w:ascii="仿宋" w:hAnsi="仿宋" w:eastAsia="仿宋" w:cs="仿宋"/>
          <w:color w:val="262626"/>
          <w:spacing w:val="2"/>
          <w:sz w:val="28"/>
          <w:szCs w:val="28"/>
        </w:rPr>
        <w:t>关证明材料，登记获</w:t>
      </w:r>
    </w:p>
    <w:p>
      <w:pPr>
        <w:spacing w:before="1" w:line="222" w:lineRule="auto"/>
        <w:ind w:left="1"/>
        <w:rPr>
          <w:rFonts w:ascii="仿宋" w:hAnsi="仿宋" w:eastAsia="仿宋" w:cs="仿宋"/>
          <w:sz w:val="28"/>
          <w:szCs w:val="28"/>
        </w:rPr>
      </w:pPr>
      <w:r>
        <w:rPr>
          <w:rFonts w:ascii="仿宋" w:hAnsi="仿宋" w:eastAsia="仿宋" w:cs="仿宋"/>
          <w:color w:val="262626"/>
          <w:spacing w:val="-3"/>
          <w:sz w:val="28"/>
          <w:szCs w:val="28"/>
        </w:rPr>
        <w:t>取询价通知书。</w:t>
      </w:r>
    </w:p>
    <w:p>
      <w:pPr>
        <w:spacing w:before="304" w:line="222" w:lineRule="auto"/>
        <w:ind w:left="556"/>
        <w:rPr>
          <w:rFonts w:ascii="仿宋" w:hAnsi="仿宋" w:eastAsia="仿宋" w:cs="仿宋"/>
          <w:sz w:val="28"/>
          <w:szCs w:val="28"/>
        </w:rPr>
      </w:pPr>
      <w:r>
        <w:rPr>
          <w:rFonts w:ascii="仿宋" w:hAnsi="仿宋" w:eastAsia="仿宋" w:cs="仿宋"/>
          <w:color w:val="262626"/>
          <w:spacing w:val="-6"/>
          <w:sz w:val="28"/>
          <w:szCs w:val="28"/>
        </w:rPr>
        <w:t>售价：850</w:t>
      </w:r>
      <w:r>
        <w:rPr>
          <w:rFonts w:ascii="仿宋" w:hAnsi="仿宋" w:eastAsia="仿宋" w:cs="仿宋"/>
          <w:color w:val="262626"/>
          <w:spacing w:val="-43"/>
          <w:sz w:val="28"/>
          <w:szCs w:val="28"/>
        </w:rPr>
        <w:t xml:space="preserve"> </w:t>
      </w:r>
      <w:r>
        <w:rPr>
          <w:rFonts w:ascii="仿宋" w:hAnsi="仿宋" w:eastAsia="仿宋" w:cs="仿宋"/>
          <w:color w:val="262626"/>
          <w:spacing w:val="-6"/>
          <w:sz w:val="28"/>
          <w:szCs w:val="28"/>
        </w:rPr>
        <w:t>元/份。</w:t>
      </w:r>
    </w:p>
    <w:p>
      <w:pPr>
        <w:spacing w:before="310" w:line="223" w:lineRule="auto"/>
        <w:ind w:left="34"/>
        <w:outlineLvl w:val="1"/>
        <w:rPr>
          <w:rFonts w:ascii="仿宋" w:hAnsi="仿宋" w:eastAsia="仿宋" w:cs="仿宋"/>
          <w:sz w:val="28"/>
          <w:szCs w:val="28"/>
        </w:rPr>
      </w:pPr>
      <w:r>
        <w:rPr>
          <w:rFonts w:ascii="仿宋" w:hAnsi="仿宋" w:eastAsia="仿宋" w:cs="仿宋"/>
          <w:color w:val="262626"/>
          <w:spacing w:val="-7"/>
          <w:sz w:val="28"/>
          <w:szCs w:val="28"/>
        </w:rPr>
        <w:t>四、响应文件提交</w:t>
      </w:r>
    </w:p>
    <w:p>
      <w:pPr>
        <w:spacing w:before="305" w:line="223" w:lineRule="auto"/>
        <w:ind w:left="562"/>
        <w:rPr>
          <w:rFonts w:ascii="仿宋" w:hAnsi="仿宋" w:eastAsia="仿宋" w:cs="仿宋"/>
          <w:sz w:val="28"/>
          <w:szCs w:val="28"/>
        </w:rPr>
      </w:pPr>
      <w:r>
        <w:rPr>
          <w:rFonts w:ascii="仿宋" w:hAnsi="仿宋" w:eastAsia="仿宋" w:cs="仿宋"/>
          <w:color w:val="262626"/>
          <w:spacing w:val="-10"/>
          <w:sz w:val="28"/>
          <w:szCs w:val="28"/>
        </w:rPr>
        <w:t>截止时间：</w:t>
      </w:r>
      <w:r>
        <w:rPr>
          <w:rFonts w:ascii="仿宋" w:hAnsi="仿宋" w:eastAsia="仿宋" w:cs="仿宋"/>
          <w:color w:val="262626"/>
          <w:spacing w:val="-10"/>
          <w:sz w:val="28"/>
          <w:szCs w:val="28"/>
          <w:u w:val="single" w:color="auto"/>
        </w:rPr>
        <w:t>202</w:t>
      </w:r>
      <w:r>
        <w:rPr>
          <w:rFonts w:hint="eastAsia" w:ascii="仿宋" w:hAnsi="仿宋" w:eastAsia="仿宋" w:cs="仿宋"/>
          <w:color w:val="262626"/>
          <w:spacing w:val="-10"/>
          <w:sz w:val="28"/>
          <w:szCs w:val="28"/>
          <w:u w:val="single" w:color="auto"/>
          <w:lang w:val="en-US" w:eastAsia="zh-CN"/>
        </w:rPr>
        <w:t>4</w:t>
      </w:r>
      <w:r>
        <w:rPr>
          <w:rFonts w:ascii="仿宋" w:hAnsi="仿宋" w:eastAsia="仿宋" w:cs="仿宋"/>
          <w:color w:val="262626"/>
          <w:spacing w:val="-10"/>
          <w:sz w:val="28"/>
          <w:szCs w:val="28"/>
          <w:u w:val="single" w:color="auto"/>
        </w:rPr>
        <w:t>年</w:t>
      </w:r>
      <w:r>
        <w:rPr>
          <w:rFonts w:ascii="仿宋" w:hAnsi="仿宋" w:eastAsia="仿宋" w:cs="仿宋"/>
          <w:color w:val="262626"/>
          <w:spacing w:val="-42"/>
          <w:sz w:val="28"/>
          <w:szCs w:val="28"/>
          <w:u w:val="single" w:color="auto"/>
        </w:rPr>
        <w:t xml:space="preserve"> </w:t>
      </w:r>
      <w:r>
        <w:rPr>
          <w:rFonts w:hint="eastAsia" w:ascii="仿宋" w:hAnsi="仿宋" w:eastAsia="仿宋" w:cs="仿宋"/>
          <w:color w:val="262626"/>
          <w:spacing w:val="-10"/>
          <w:sz w:val="28"/>
          <w:szCs w:val="28"/>
          <w:u w:val="single" w:color="auto"/>
          <w:lang w:val="en-US" w:eastAsia="zh-CN"/>
        </w:rPr>
        <w:t>5</w:t>
      </w:r>
      <w:r>
        <w:rPr>
          <w:rFonts w:ascii="仿宋" w:hAnsi="仿宋" w:eastAsia="仿宋" w:cs="仿宋"/>
          <w:color w:val="262626"/>
          <w:spacing w:val="-10"/>
          <w:sz w:val="28"/>
          <w:szCs w:val="28"/>
          <w:u w:val="single" w:color="auto"/>
        </w:rPr>
        <w:t>月</w:t>
      </w:r>
      <w:r>
        <w:rPr>
          <w:rFonts w:hint="eastAsia" w:ascii="仿宋" w:hAnsi="仿宋" w:eastAsia="仿宋" w:cs="仿宋"/>
          <w:color w:val="262626"/>
          <w:spacing w:val="-10"/>
          <w:sz w:val="28"/>
          <w:szCs w:val="28"/>
          <w:u w:val="single" w:color="auto"/>
          <w:lang w:val="en-US" w:eastAsia="zh-CN"/>
        </w:rPr>
        <w:t>23</w:t>
      </w:r>
      <w:r>
        <w:rPr>
          <w:rFonts w:ascii="仿宋" w:hAnsi="仿宋" w:eastAsia="仿宋" w:cs="仿宋"/>
          <w:color w:val="262626"/>
          <w:spacing w:val="-10"/>
          <w:sz w:val="28"/>
          <w:szCs w:val="28"/>
          <w:u w:val="single" w:color="auto"/>
        </w:rPr>
        <w:t>日</w:t>
      </w:r>
      <w:r>
        <w:rPr>
          <w:rFonts w:ascii="仿宋" w:hAnsi="仿宋" w:eastAsia="仿宋" w:cs="仿宋"/>
          <w:color w:val="262626"/>
          <w:spacing w:val="-43"/>
          <w:sz w:val="28"/>
          <w:szCs w:val="28"/>
          <w:u w:val="single" w:color="auto"/>
        </w:rPr>
        <w:t xml:space="preserve"> </w:t>
      </w:r>
      <w:r>
        <w:rPr>
          <w:rFonts w:ascii="仿宋" w:hAnsi="仿宋" w:eastAsia="仿宋" w:cs="仿宋"/>
          <w:color w:val="262626"/>
          <w:spacing w:val="-10"/>
          <w:sz w:val="28"/>
          <w:szCs w:val="28"/>
          <w:u w:val="single" w:color="auto"/>
        </w:rPr>
        <w:t>1</w:t>
      </w:r>
      <w:r>
        <w:rPr>
          <w:rFonts w:hint="eastAsia" w:ascii="仿宋" w:hAnsi="仿宋" w:eastAsia="仿宋" w:cs="仿宋"/>
          <w:color w:val="262626"/>
          <w:spacing w:val="-10"/>
          <w:sz w:val="28"/>
          <w:szCs w:val="28"/>
          <w:u w:val="single" w:color="auto"/>
          <w:lang w:val="en-US" w:eastAsia="zh-CN"/>
        </w:rPr>
        <w:t>0</w:t>
      </w:r>
      <w:r>
        <w:rPr>
          <w:rFonts w:ascii="仿宋" w:hAnsi="仿宋" w:eastAsia="仿宋" w:cs="仿宋"/>
          <w:color w:val="262626"/>
          <w:spacing w:val="-38"/>
          <w:sz w:val="28"/>
          <w:szCs w:val="28"/>
          <w:u w:val="single" w:color="auto"/>
        </w:rPr>
        <w:t xml:space="preserve"> </w:t>
      </w:r>
      <w:r>
        <w:rPr>
          <w:rFonts w:ascii="仿宋" w:hAnsi="仿宋" w:eastAsia="仿宋" w:cs="仿宋"/>
          <w:color w:val="262626"/>
          <w:spacing w:val="-10"/>
          <w:sz w:val="28"/>
          <w:szCs w:val="28"/>
          <w:u w:val="single" w:color="auto"/>
        </w:rPr>
        <w:t>点</w:t>
      </w:r>
      <w:r>
        <w:rPr>
          <w:rFonts w:ascii="仿宋" w:hAnsi="仿宋" w:eastAsia="仿宋" w:cs="仿宋"/>
          <w:color w:val="262626"/>
          <w:spacing w:val="-58"/>
          <w:sz w:val="28"/>
          <w:szCs w:val="28"/>
          <w:u w:val="single" w:color="auto"/>
        </w:rPr>
        <w:t xml:space="preserve"> </w:t>
      </w:r>
      <w:r>
        <w:rPr>
          <w:rFonts w:hint="eastAsia" w:ascii="仿宋" w:hAnsi="仿宋" w:eastAsia="仿宋" w:cs="仿宋"/>
          <w:color w:val="262626"/>
          <w:spacing w:val="-58"/>
          <w:sz w:val="28"/>
          <w:szCs w:val="28"/>
          <w:u w:val="single" w:color="auto"/>
          <w:lang w:val="en-US" w:eastAsia="zh-CN"/>
        </w:rPr>
        <w:t xml:space="preserve">2 </w:t>
      </w:r>
      <w:r>
        <w:rPr>
          <w:rFonts w:ascii="仿宋" w:hAnsi="仿宋" w:eastAsia="仿宋" w:cs="仿宋"/>
          <w:color w:val="262626"/>
          <w:spacing w:val="-10"/>
          <w:sz w:val="28"/>
          <w:szCs w:val="28"/>
          <w:u w:val="single" w:color="auto"/>
        </w:rPr>
        <w:t>0</w:t>
      </w:r>
      <w:r>
        <w:rPr>
          <w:rFonts w:ascii="仿宋" w:hAnsi="仿宋" w:eastAsia="仿宋" w:cs="仿宋"/>
          <w:color w:val="262626"/>
          <w:spacing w:val="-50"/>
          <w:sz w:val="28"/>
          <w:szCs w:val="28"/>
          <w:u w:val="single" w:color="auto"/>
        </w:rPr>
        <w:t xml:space="preserve"> </w:t>
      </w:r>
      <w:r>
        <w:rPr>
          <w:rFonts w:ascii="仿宋" w:hAnsi="仿宋" w:eastAsia="仿宋" w:cs="仿宋"/>
          <w:color w:val="262626"/>
          <w:spacing w:val="-10"/>
          <w:sz w:val="28"/>
          <w:szCs w:val="28"/>
          <w:u w:val="single" w:color="auto"/>
        </w:rPr>
        <w:t>分</w:t>
      </w:r>
      <w:r>
        <w:rPr>
          <w:rFonts w:ascii="仿宋" w:hAnsi="仿宋" w:eastAsia="仿宋" w:cs="仿宋"/>
          <w:color w:val="262626"/>
          <w:spacing w:val="-10"/>
          <w:sz w:val="28"/>
          <w:szCs w:val="28"/>
        </w:rPr>
        <w:t>（北京时间）</w:t>
      </w:r>
    </w:p>
    <w:p>
      <w:pPr>
        <w:spacing w:line="221" w:lineRule="auto"/>
        <w:ind w:left="6"/>
        <w:rPr>
          <w:rFonts w:ascii="仿宋" w:hAnsi="仿宋" w:eastAsia="仿宋" w:cs="仿宋"/>
          <w:sz w:val="28"/>
          <w:szCs w:val="28"/>
        </w:rPr>
      </w:pPr>
      <w:r>
        <w:rPr>
          <w:rFonts w:ascii="仿宋" w:hAnsi="仿宋" w:eastAsia="仿宋" w:cs="仿宋"/>
          <w:color w:val="262626"/>
          <w:spacing w:val="-2"/>
          <w:sz w:val="28"/>
          <w:szCs w:val="28"/>
        </w:rPr>
        <w:t>地点：</w:t>
      </w:r>
      <w:r>
        <w:rPr>
          <w:rFonts w:ascii="仿宋" w:hAnsi="仿宋" w:eastAsia="仿宋" w:cs="仿宋"/>
          <w:color w:val="262626"/>
          <w:spacing w:val="-2"/>
          <w:sz w:val="28"/>
          <w:szCs w:val="28"/>
          <w:u w:val="single" w:color="auto"/>
        </w:rPr>
        <w:t>西藏通久项目管理有限公司（</w:t>
      </w:r>
      <w:r>
        <w:rPr>
          <w:rFonts w:hint="eastAsia" w:ascii="仿宋" w:hAnsi="仿宋" w:eastAsia="仿宋" w:cs="仿宋"/>
          <w:color w:val="262626"/>
          <w:spacing w:val="-2"/>
          <w:sz w:val="28"/>
          <w:szCs w:val="28"/>
          <w:u w:val="single" w:color="auto"/>
        </w:rPr>
        <w:t>拉萨市金珠西路日月湖水景花园二区四排3号</w:t>
      </w:r>
      <w:r>
        <w:rPr>
          <w:rFonts w:ascii="仿宋" w:hAnsi="仿宋" w:eastAsia="仿宋" w:cs="仿宋"/>
          <w:color w:val="262626"/>
          <w:spacing w:val="-23"/>
          <w:sz w:val="28"/>
          <w:szCs w:val="28"/>
          <w:u w:val="single" w:color="auto"/>
        </w:rPr>
        <w:t>）。</w:t>
      </w:r>
    </w:p>
    <w:p>
      <w:pPr>
        <w:spacing w:before="308" w:line="223" w:lineRule="auto"/>
        <w:ind w:left="5"/>
        <w:outlineLvl w:val="1"/>
        <w:rPr>
          <w:rFonts w:ascii="仿宋" w:hAnsi="仿宋" w:eastAsia="仿宋" w:cs="仿宋"/>
          <w:sz w:val="28"/>
          <w:szCs w:val="28"/>
        </w:rPr>
      </w:pPr>
      <w:r>
        <w:rPr>
          <w:rFonts w:ascii="仿宋" w:hAnsi="仿宋" w:eastAsia="仿宋" w:cs="仿宋"/>
          <w:color w:val="262626"/>
          <w:spacing w:val="-6"/>
          <w:sz w:val="28"/>
          <w:szCs w:val="28"/>
        </w:rPr>
        <w:t>五、开启</w:t>
      </w:r>
    </w:p>
    <w:p>
      <w:pPr>
        <w:spacing w:before="304" w:line="223" w:lineRule="auto"/>
        <w:ind w:left="582"/>
        <w:rPr>
          <w:rFonts w:ascii="仿宋" w:hAnsi="仿宋" w:eastAsia="仿宋" w:cs="仿宋"/>
          <w:sz w:val="28"/>
          <w:szCs w:val="28"/>
        </w:rPr>
      </w:pPr>
      <w:r>
        <w:rPr>
          <w:rFonts w:ascii="仿宋" w:hAnsi="仿宋" w:eastAsia="仿宋" w:cs="仿宋"/>
          <w:color w:val="262626"/>
          <w:spacing w:val="-12"/>
          <w:sz w:val="28"/>
          <w:szCs w:val="28"/>
        </w:rPr>
        <w:t>时间：</w:t>
      </w:r>
      <w:r>
        <w:rPr>
          <w:rFonts w:ascii="仿宋" w:hAnsi="仿宋" w:eastAsia="仿宋" w:cs="仿宋"/>
          <w:color w:val="262626"/>
          <w:spacing w:val="-12"/>
          <w:sz w:val="28"/>
          <w:szCs w:val="28"/>
          <w:u w:val="single" w:color="auto"/>
        </w:rPr>
        <w:t>202</w:t>
      </w:r>
      <w:r>
        <w:rPr>
          <w:rFonts w:hint="eastAsia" w:ascii="仿宋" w:hAnsi="仿宋" w:eastAsia="仿宋" w:cs="仿宋"/>
          <w:color w:val="262626"/>
          <w:spacing w:val="-12"/>
          <w:sz w:val="28"/>
          <w:szCs w:val="28"/>
          <w:u w:val="single" w:color="auto"/>
          <w:lang w:val="en-US" w:eastAsia="zh-CN"/>
        </w:rPr>
        <w:t>4</w:t>
      </w:r>
      <w:r>
        <w:rPr>
          <w:rFonts w:ascii="仿宋" w:hAnsi="仿宋" w:eastAsia="仿宋" w:cs="仿宋"/>
          <w:color w:val="262626"/>
          <w:spacing w:val="-12"/>
          <w:sz w:val="28"/>
          <w:szCs w:val="28"/>
          <w:u w:val="single" w:color="auto"/>
        </w:rPr>
        <w:t>年</w:t>
      </w:r>
      <w:r>
        <w:rPr>
          <w:rFonts w:ascii="仿宋" w:hAnsi="仿宋" w:eastAsia="仿宋" w:cs="仿宋"/>
          <w:color w:val="262626"/>
          <w:spacing w:val="-40"/>
          <w:sz w:val="28"/>
          <w:szCs w:val="28"/>
          <w:u w:val="single" w:color="auto"/>
        </w:rPr>
        <w:t xml:space="preserve"> </w:t>
      </w:r>
      <w:r>
        <w:rPr>
          <w:rFonts w:hint="eastAsia" w:ascii="仿宋" w:hAnsi="仿宋" w:eastAsia="仿宋" w:cs="仿宋"/>
          <w:color w:val="262626"/>
          <w:spacing w:val="-12"/>
          <w:sz w:val="28"/>
          <w:szCs w:val="28"/>
          <w:u w:val="single" w:color="auto"/>
          <w:lang w:val="en-US" w:eastAsia="zh-CN"/>
        </w:rPr>
        <w:t>5</w:t>
      </w:r>
      <w:r>
        <w:rPr>
          <w:rFonts w:ascii="仿宋" w:hAnsi="仿宋" w:eastAsia="仿宋" w:cs="仿宋"/>
          <w:color w:val="262626"/>
          <w:spacing w:val="-40"/>
          <w:sz w:val="28"/>
          <w:szCs w:val="28"/>
          <w:u w:val="single" w:color="auto"/>
        </w:rPr>
        <w:t xml:space="preserve"> </w:t>
      </w:r>
      <w:r>
        <w:rPr>
          <w:rFonts w:ascii="仿宋" w:hAnsi="仿宋" w:eastAsia="仿宋" w:cs="仿宋"/>
          <w:color w:val="262626"/>
          <w:spacing w:val="-12"/>
          <w:sz w:val="28"/>
          <w:szCs w:val="28"/>
          <w:u w:val="single" w:color="auto"/>
        </w:rPr>
        <w:t>月</w:t>
      </w:r>
      <w:r>
        <w:rPr>
          <w:rFonts w:ascii="仿宋" w:hAnsi="仿宋" w:eastAsia="仿宋" w:cs="仿宋"/>
          <w:color w:val="262626"/>
          <w:spacing w:val="-55"/>
          <w:sz w:val="28"/>
          <w:szCs w:val="28"/>
          <w:u w:val="single" w:color="auto"/>
        </w:rPr>
        <w:t xml:space="preserve"> </w:t>
      </w:r>
      <w:r>
        <w:rPr>
          <w:rFonts w:hint="eastAsia" w:ascii="仿宋" w:hAnsi="仿宋" w:eastAsia="仿宋" w:cs="仿宋"/>
          <w:color w:val="262626"/>
          <w:spacing w:val="-12"/>
          <w:sz w:val="28"/>
          <w:szCs w:val="28"/>
          <w:u w:val="single" w:color="auto"/>
          <w:lang w:val="en-US" w:eastAsia="zh-CN"/>
        </w:rPr>
        <w:t xml:space="preserve"> 23</w:t>
      </w:r>
      <w:r>
        <w:rPr>
          <w:rFonts w:ascii="仿宋" w:hAnsi="仿宋" w:eastAsia="仿宋" w:cs="仿宋"/>
          <w:color w:val="262626"/>
          <w:spacing w:val="-12"/>
          <w:sz w:val="28"/>
          <w:szCs w:val="28"/>
          <w:u w:val="single" w:color="auto"/>
        </w:rPr>
        <w:t>日</w:t>
      </w:r>
      <w:r>
        <w:rPr>
          <w:rFonts w:ascii="仿宋" w:hAnsi="仿宋" w:eastAsia="仿宋" w:cs="仿宋"/>
          <w:color w:val="262626"/>
          <w:spacing w:val="-40"/>
          <w:sz w:val="28"/>
          <w:szCs w:val="28"/>
          <w:u w:val="single" w:color="auto"/>
        </w:rPr>
        <w:t xml:space="preserve"> </w:t>
      </w:r>
      <w:r>
        <w:rPr>
          <w:rFonts w:ascii="仿宋" w:hAnsi="仿宋" w:eastAsia="仿宋" w:cs="仿宋"/>
          <w:color w:val="262626"/>
          <w:spacing w:val="-12"/>
          <w:sz w:val="28"/>
          <w:szCs w:val="28"/>
          <w:u w:val="single" w:color="auto"/>
        </w:rPr>
        <w:t>1</w:t>
      </w:r>
      <w:r>
        <w:rPr>
          <w:rFonts w:hint="eastAsia" w:ascii="仿宋" w:hAnsi="仿宋" w:eastAsia="仿宋" w:cs="仿宋"/>
          <w:color w:val="262626"/>
          <w:spacing w:val="-12"/>
          <w:sz w:val="28"/>
          <w:szCs w:val="28"/>
          <w:u w:val="single" w:color="auto"/>
          <w:lang w:val="en-US" w:eastAsia="zh-CN"/>
        </w:rPr>
        <w:t xml:space="preserve">0 </w:t>
      </w:r>
      <w:r>
        <w:rPr>
          <w:rFonts w:ascii="仿宋" w:hAnsi="仿宋" w:eastAsia="仿宋" w:cs="仿宋"/>
          <w:color w:val="262626"/>
          <w:spacing w:val="-12"/>
          <w:sz w:val="28"/>
          <w:szCs w:val="28"/>
          <w:u w:val="single" w:color="auto"/>
        </w:rPr>
        <w:t>点</w:t>
      </w:r>
      <w:r>
        <w:rPr>
          <w:rFonts w:ascii="仿宋" w:hAnsi="仿宋" w:eastAsia="仿宋" w:cs="仿宋"/>
          <w:color w:val="262626"/>
          <w:spacing w:val="-59"/>
          <w:sz w:val="28"/>
          <w:szCs w:val="28"/>
          <w:u w:val="single" w:color="auto"/>
        </w:rPr>
        <w:t xml:space="preserve"> </w:t>
      </w:r>
      <w:r>
        <w:rPr>
          <w:rFonts w:hint="eastAsia" w:ascii="仿宋" w:hAnsi="仿宋" w:eastAsia="仿宋" w:cs="仿宋"/>
          <w:color w:val="262626"/>
          <w:spacing w:val="-59"/>
          <w:sz w:val="28"/>
          <w:szCs w:val="28"/>
          <w:u w:val="single" w:color="auto"/>
          <w:lang w:val="en-US" w:eastAsia="zh-CN"/>
        </w:rPr>
        <w:t xml:space="preserve">2 </w:t>
      </w:r>
      <w:r>
        <w:rPr>
          <w:rFonts w:ascii="仿宋" w:hAnsi="仿宋" w:eastAsia="仿宋" w:cs="仿宋"/>
          <w:color w:val="262626"/>
          <w:spacing w:val="-12"/>
          <w:sz w:val="28"/>
          <w:szCs w:val="28"/>
          <w:u w:val="single" w:color="auto"/>
        </w:rPr>
        <w:t>0</w:t>
      </w:r>
      <w:r>
        <w:rPr>
          <w:rFonts w:ascii="仿宋" w:hAnsi="仿宋" w:eastAsia="仿宋" w:cs="仿宋"/>
          <w:color w:val="262626"/>
          <w:spacing w:val="-49"/>
          <w:sz w:val="28"/>
          <w:szCs w:val="28"/>
          <w:u w:val="single" w:color="auto"/>
        </w:rPr>
        <w:t xml:space="preserve"> </w:t>
      </w:r>
      <w:r>
        <w:rPr>
          <w:rFonts w:ascii="仿宋" w:hAnsi="仿宋" w:eastAsia="仿宋" w:cs="仿宋"/>
          <w:color w:val="262626"/>
          <w:spacing w:val="-12"/>
          <w:sz w:val="28"/>
          <w:szCs w:val="28"/>
          <w:u w:val="single" w:color="auto"/>
        </w:rPr>
        <w:t>分</w:t>
      </w:r>
      <w:r>
        <w:rPr>
          <w:rFonts w:ascii="仿宋" w:hAnsi="仿宋" w:eastAsia="仿宋" w:cs="仿宋"/>
          <w:color w:val="262626"/>
          <w:spacing w:val="-12"/>
          <w:sz w:val="28"/>
          <w:szCs w:val="28"/>
        </w:rPr>
        <w:t>（北京时间）</w:t>
      </w:r>
    </w:p>
    <w:p>
      <w:pPr>
        <w:spacing w:before="1" w:line="221" w:lineRule="auto"/>
        <w:ind w:left="6"/>
        <w:rPr>
          <w:rFonts w:ascii="仿宋" w:hAnsi="仿宋" w:eastAsia="仿宋" w:cs="仿宋"/>
          <w:sz w:val="28"/>
          <w:szCs w:val="28"/>
        </w:rPr>
      </w:pPr>
      <w:r>
        <w:rPr>
          <w:rFonts w:ascii="仿宋" w:hAnsi="仿宋" w:eastAsia="仿宋" w:cs="仿宋"/>
          <w:color w:val="262626"/>
          <w:spacing w:val="-2"/>
          <w:sz w:val="28"/>
          <w:szCs w:val="28"/>
        </w:rPr>
        <w:t>地点：</w:t>
      </w:r>
      <w:r>
        <w:rPr>
          <w:rFonts w:ascii="仿宋" w:hAnsi="仿宋" w:eastAsia="仿宋" w:cs="仿宋"/>
          <w:color w:val="262626"/>
          <w:spacing w:val="-2"/>
          <w:sz w:val="28"/>
          <w:szCs w:val="28"/>
          <w:u w:val="single" w:color="auto"/>
        </w:rPr>
        <w:t>西藏通久项目管理有限公司（</w:t>
      </w:r>
      <w:r>
        <w:rPr>
          <w:rFonts w:hint="eastAsia" w:ascii="仿宋" w:hAnsi="仿宋" w:eastAsia="仿宋" w:cs="仿宋"/>
          <w:color w:val="262626"/>
          <w:spacing w:val="-2"/>
          <w:sz w:val="28"/>
          <w:szCs w:val="28"/>
          <w:u w:val="single" w:color="auto"/>
        </w:rPr>
        <w:t>拉萨市金珠西路日月湖水景花园二区四排3号</w:t>
      </w:r>
      <w:r>
        <w:rPr>
          <w:rFonts w:ascii="仿宋" w:hAnsi="仿宋" w:eastAsia="仿宋" w:cs="仿宋"/>
          <w:color w:val="262626"/>
          <w:spacing w:val="-23"/>
          <w:sz w:val="28"/>
          <w:szCs w:val="28"/>
          <w:u w:val="single" w:color="auto"/>
        </w:rPr>
        <w:t>）。</w:t>
      </w:r>
    </w:p>
    <w:p>
      <w:pPr>
        <w:spacing w:line="221" w:lineRule="auto"/>
        <w:rPr>
          <w:rFonts w:ascii="仿宋" w:hAnsi="仿宋" w:eastAsia="仿宋" w:cs="仿宋"/>
          <w:sz w:val="28"/>
          <w:szCs w:val="28"/>
        </w:rPr>
        <w:sectPr>
          <w:footerReference r:id="rId6" w:type="default"/>
          <w:pgSz w:w="11906" w:h="16839"/>
          <w:pgMar w:top="1431" w:right="1334" w:bottom="1660" w:left="1433" w:header="0" w:footer="1498" w:gutter="0"/>
          <w:cols w:space="720" w:num="1"/>
        </w:sectPr>
      </w:pPr>
    </w:p>
    <w:p>
      <w:pPr>
        <w:spacing w:before="166" w:line="223" w:lineRule="auto"/>
        <w:ind w:left="5"/>
        <w:outlineLvl w:val="1"/>
        <w:rPr>
          <w:rFonts w:ascii="仿宋" w:hAnsi="仿宋" w:eastAsia="仿宋" w:cs="仿宋"/>
          <w:sz w:val="28"/>
          <w:szCs w:val="28"/>
        </w:rPr>
      </w:pPr>
      <w:r>
        <w:rPr>
          <w:rFonts w:ascii="仿宋" w:hAnsi="仿宋" w:eastAsia="仿宋" w:cs="仿宋"/>
          <w:color w:val="262626"/>
          <w:spacing w:val="-4"/>
          <w:sz w:val="28"/>
          <w:szCs w:val="28"/>
        </w:rPr>
        <w:t>六、公告期限</w:t>
      </w:r>
    </w:p>
    <w:p>
      <w:pPr>
        <w:spacing w:before="307" w:line="221" w:lineRule="auto"/>
        <w:ind w:left="617"/>
        <w:rPr>
          <w:rFonts w:ascii="仿宋" w:hAnsi="仿宋" w:eastAsia="仿宋" w:cs="仿宋"/>
          <w:sz w:val="28"/>
          <w:szCs w:val="28"/>
        </w:rPr>
      </w:pPr>
      <w:r>
        <w:rPr>
          <w:rFonts w:ascii="仿宋" w:hAnsi="仿宋" w:eastAsia="仿宋" w:cs="仿宋"/>
          <w:color w:val="262626"/>
          <w:spacing w:val="-7"/>
          <w:sz w:val="28"/>
          <w:szCs w:val="28"/>
        </w:rPr>
        <w:t>自本公告发布之日起</w:t>
      </w:r>
      <w:r>
        <w:rPr>
          <w:rFonts w:ascii="仿宋" w:hAnsi="仿宋" w:eastAsia="仿宋" w:cs="仿宋"/>
          <w:color w:val="262626"/>
          <w:spacing w:val="-56"/>
          <w:sz w:val="28"/>
          <w:szCs w:val="28"/>
        </w:rPr>
        <w:t xml:space="preserve"> </w:t>
      </w:r>
      <w:r>
        <w:rPr>
          <w:rFonts w:ascii="仿宋" w:hAnsi="仿宋" w:eastAsia="仿宋" w:cs="仿宋"/>
          <w:color w:val="262626"/>
          <w:spacing w:val="-7"/>
          <w:sz w:val="28"/>
          <w:szCs w:val="28"/>
        </w:rPr>
        <w:t>3</w:t>
      </w:r>
      <w:r>
        <w:rPr>
          <w:rFonts w:ascii="仿宋" w:hAnsi="仿宋" w:eastAsia="仿宋" w:cs="仿宋"/>
          <w:color w:val="262626"/>
          <w:spacing w:val="-52"/>
          <w:sz w:val="28"/>
          <w:szCs w:val="28"/>
        </w:rPr>
        <w:t xml:space="preserve"> </w:t>
      </w:r>
      <w:r>
        <w:rPr>
          <w:rFonts w:ascii="仿宋" w:hAnsi="仿宋" w:eastAsia="仿宋" w:cs="仿宋"/>
          <w:color w:val="262626"/>
          <w:spacing w:val="-7"/>
          <w:sz w:val="28"/>
          <w:szCs w:val="28"/>
        </w:rPr>
        <w:t>个工作日。</w:t>
      </w:r>
    </w:p>
    <w:p>
      <w:pPr>
        <w:spacing w:before="308" w:line="222" w:lineRule="auto"/>
        <w:ind w:left="8"/>
        <w:outlineLvl w:val="1"/>
        <w:rPr>
          <w:rFonts w:ascii="仿宋" w:hAnsi="仿宋" w:eastAsia="仿宋" w:cs="仿宋"/>
          <w:sz w:val="28"/>
          <w:szCs w:val="28"/>
        </w:rPr>
      </w:pPr>
      <w:r>
        <w:rPr>
          <w:rFonts w:ascii="仿宋" w:hAnsi="仿宋" w:eastAsia="仿宋" w:cs="仿宋"/>
          <w:color w:val="262626"/>
          <w:spacing w:val="-3"/>
          <w:sz w:val="28"/>
          <w:szCs w:val="28"/>
        </w:rPr>
        <w:t>七、其他补充事宜</w:t>
      </w:r>
    </w:p>
    <w:p>
      <w:pPr>
        <w:spacing w:before="306" w:line="223" w:lineRule="auto"/>
        <w:ind w:left="565"/>
        <w:outlineLvl w:val="1"/>
        <w:rPr>
          <w:rFonts w:ascii="仿宋" w:hAnsi="仿宋" w:eastAsia="仿宋" w:cs="仿宋"/>
          <w:sz w:val="28"/>
          <w:szCs w:val="28"/>
        </w:rPr>
      </w:pPr>
      <w:r>
        <w:rPr>
          <w:rFonts w:ascii="仿宋" w:hAnsi="仿宋" w:eastAsia="仿宋" w:cs="仿宋"/>
          <w:color w:val="262626"/>
          <w:spacing w:val="-2"/>
          <w:sz w:val="28"/>
          <w:szCs w:val="28"/>
        </w:rPr>
        <w:t>（1）落实的政府采购政策：</w:t>
      </w:r>
    </w:p>
    <w:p>
      <w:pPr>
        <w:spacing w:before="307" w:line="222" w:lineRule="auto"/>
        <w:ind w:left="565"/>
        <w:outlineLvl w:val="0"/>
        <w:rPr>
          <w:rFonts w:ascii="仿宋" w:hAnsi="仿宋" w:eastAsia="仿宋" w:cs="仿宋"/>
          <w:sz w:val="28"/>
          <w:szCs w:val="28"/>
        </w:rPr>
      </w:pPr>
      <w:bookmarkStart w:id="6" w:name="_Toc15008"/>
      <w:bookmarkStart w:id="7" w:name="_Toc4487"/>
      <w:r>
        <w:rPr>
          <w:rFonts w:ascii="仿宋" w:hAnsi="仿宋" w:eastAsia="仿宋" w:cs="仿宋"/>
          <w:color w:val="262626"/>
          <w:spacing w:val="3"/>
          <w:sz w:val="28"/>
          <w:szCs w:val="28"/>
        </w:rPr>
        <w:t>（1.1）.按照《财政部国家发展改革委员会关于印发〈节能</w:t>
      </w:r>
      <w:r>
        <w:rPr>
          <w:rFonts w:ascii="仿宋" w:hAnsi="仿宋" w:eastAsia="仿宋" w:cs="仿宋"/>
          <w:color w:val="262626"/>
          <w:spacing w:val="2"/>
          <w:sz w:val="28"/>
          <w:szCs w:val="28"/>
        </w:rPr>
        <w:t>产品政府</w:t>
      </w:r>
      <w:bookmarkEnd w:id="6"/>
      <w:bookmarkEnd w:id="7"/>
    </w:p>
    <w:p>
      <w:pPr>
        <w:spacing w:before="304" w:line="425" w:lineRule="auto"/>
        <w:ind w:firstLine="5"/>
        <w:jc w:val="both"/>
        <w:rPr>
          <w:rFonts w:ascii="仿宋" w:hAnsi="仿宋" w:eastAsia="仿宋" w:cs="仿宋"/>
          <w:sz w:val="28"/>
          <w:szCs w:val="28"/>
        </w:rPr>
      </w:pPr>
      <w:r>
        <w:rPr>
          <w:rFonts w:ascii="仿宋" w:hAnsi="仿宋" w:eastAsia="仿宋" w:cs="仿宋"/>
          <w:color w:val="262626"/>
          <w:spacing w:val="-4"/>
          <w:sz w:val="28"/>
          <w:szCs w:val="28"/>
        </w:rPr>
        <w:t>采购实施意见〉的通知》（财库〔2004〕185</w:t>
      </w:r>
      <w:r>
        <w:rPr>
          <w:rFonts w:ascii="仿宋" w:hAnsi="仿宋" w:eastAsia="仿宋" w:cs="仿宋"/>
          <w:color w:val="262626"/>
          <w:spacing w:val="-46"/>
          <w:sz w:val="28"/>
          <w:szCs w:val="28"/>
        </w:rPr>
        <w:t xml:space="preserve"> </w:t>
      </w:r>
      <w:r>
        <w:rPr>
          <w:rFonts w:ascii="仿宋" w:hAnsi="仿宋" w:eastAsia="仿宋" w:cs="仿宋"/>
          <w:color w:val="262626"/>
          <w:spacing w:val="-4"/>
          <w:sz w:val="28"/>
          <w:szCs w:val="28"/>
        </w:rPr>
        <w:t>号）、《财政部国家环保总局</w:t>
      </w:r>
      <w:r>
        <w:rPr>
          <w:rFonts w:ascii="仿宋" w:hAnsi="仿宋" w:eastAsia="仿宋" w:cs="仿宋"/>
          <w:color w:val="262626"/>
          <w:sz w:val="28"/>
          <w:szCs w:val="28"/>
        </w:rPr>
        <w:t xml:space="preserve">  </w:t>
      </w:r>
      <w:r>
        <w:rPr>
          <w:rFonts w:ascii="仿宋" w:hAnsi="仿宋" w:eastAsia="仿宋" w:cs="仿宋"/>
          <w:color w:val="262626"/>
          <w:spacing w:val="3"/>
          <w:sz w:val="28"/>
          <w:szCs w:val="28"/>
        </w:rPr>
        <w:t>联合印发〈关于环境标志产品政府采购实施的意见〉》（财</w:t>
      </w:r>
      <w:r>
        <w:rPr>
          <w:rFonts w:ascii="仿宋" w:hAnsi="仿宋" w:eastAsia="仿宋" w:cs="仿宋"/>
          <w:color w:val="262626"/>
          <w:spacing w:val="2"/>
          <w:sz w:val="28"/>
          <w:szCs w:val="28"/>
        </w:rPr>
        <w:t>库〔2006〕90</w:t>
      </w:r>
      <w:r>
        <w:rPr>
          <w:rFonts w:ascii="仿宋" w:hAnsi="仿宋" w:eastAsia="仿宋" w:cs="仿宋"/>
          <w:color w:val="262626"/>
          <w:sz w:val="28"/>
          <w:szCs w:val="28"/>
        </w:rPr>
        <w:t xml:space="preserve">  </w:t>
      </w:r>
      <w:r>
        <w:rPr>
          <w:rFonts w:ascii="仿宋" w:hAnsi="仿宋" w:eastAsia="仿宋" w:cs="仿宋"/>
          <w:color w:val="262626"/>
          <w:spacing w:val="-2"/>
          <w:sz w:val="28"/>
          <w:szCs w:val="28"/>
        </w:rPr>
        <w:t>号）、《关于调整优化节能产品、环境标志产品政府采购执行机制的通知》</w:t>
      </w:r>
      <w:r>
        <w:rPr>
          <w:rFonts w:ascii="仿宋" w:hAnsi="仿宋" w:eastAsia="仿宋" w:cs="仿宋"/>
          <w:color w:val="262626"/>
          <w:spacing w:val="11"/>
          <w:sz w:val="28"/>
          <w:szCs w:val="28"/>
        </w:rPr>
        <w:t xml:space="preserve"> </w:t>
      </w:r>
      <w:r>
        <w:rPr>
          <w:rFonts w:ascii="仿宋" w:hAnsi="仿宋" w:eastAsia="仿宋" w:cs="仿宋"/>
          <w:color w:val="262626"/>
          <w:spacing w:val="-4"/>
          <w:sz w:val="28"/>
          <w:szCs w:val="28"/>
        </w:rPr>
        <w:t>（财库〔2019〕9</w:t>
      </w:r>
      <w:r>
        <w:rPr>
          <w:rFonts w:ascii="仿宋" w:hAnsi="仿宋" w:eastAsia="仿宋" w:cs="仿宋"/>
          <w:color w:val="262626"/>
          <w:spacing w:val="-45"/>
          <w:sz w:val="28"/>
          <w:szCs w:val="28"/>
        </w:rPr>
        <w:t xml:space="preserve"> </w:t>
      </w:r>
      <w:r>
        <w:rPr>
          <w:rFonts w:ascii="仿宋" w:hAnsi="仿宋" w:eastAsia="仿宋" w:cs="仿宋"/>
          <w:color w:val="262626"/>
          <w:spacing w:val="-4"/>
          <w:sz w:val="28"/>
          <w:szCs w:val="28"/>
        </w:rPr>
        <w:t>号）、《商品包装政府采购需求标准（试行）》《快递包</w:t>
      </w:r>
      <w:r>
        <w:rPr>
          <w:rFonts w:ascii="仿宋" w:hAnsi="仿宋" w:eastAsia="仿宋" w:cs="仿宋"/>
          <w:color w:val="262626"/>
          <w:sz w:val="28"/>
          <w:szCs w:val="28"/>
        </w:rPr>
        <w:t xml:space="preserve">  </w:t>
      </w:r>
      <w:r>
        <w:rPr>
          <w:rFonts w:ascii="仿宋" w:hAnsi="仿宋" w:eastAsia="仿宋" w:cs="仿宋"/>
          <w:color w:val="262626"/>
          <w:spacing w:val="3"/>
          <w:sz w:val="28"/>
          <w:szCs w:val="28"/>
        </w:rPr>
        <w:t>装政府采购需求标准（试行）》政府采购需求标准（试行）的规定，落实</w:t>
      </w:r>
    </w:p>
    <w:p>
      <w:pPr>
        <w:spacing w:line="222" w:lineRule="auto"/>
        <w:ind w:left="35"/>
        <w:rPr>
          <w:rFonts w:ascii="仿宋" w:hAnsi="仿宋" w:eastAsia="仿宋" w:cs="仿宋"/>
          <w:sz w:val="28"/>
          <w:szCs w:val="28"/>
        </w:rPr>
      </w:pPr>
      <w:r>
        <w:rPr>
          <w:rFonts w:ascii="仿宋" w:hAnsi="仿宋" w:eastAsia="仿宋" w:cs="仿宋"/>
          <w:color w:val="262626"/>
          <w:spacing w:val="-8"/>
          <w:sz w:val="28"/>
          <w:szCs w:val="28"/>
        </w:rPr>
        <w:t>国家相关政策；</w:t>
      </w:r>
    </w:p>
    <w:p>
      <w:pPr>
        <w:spacing w:before="307" w:line="222" w:lineRule="auto"/>
        <w:ind w:left="565"/>
        <w:outlineLvl w:val="1"/>
        <w:rPr>
          <w:rFonts w:ascii="仿宋" w:hAnsi="仿宋" w:eastAsia="仿宋" w:cs="仿宋"/>
          <w:sz w:val="28"/>
          <w:szCs w:val="28"/>
        </w:rPr>
      </w:pPr>
      <w:r>
        <w:rPr>
          <w:rFonts w:ascii="仿宋" w:hAnsi="仿宋" w:eastAsia="仿宋" w:cs="仿宋"/>
          <w:color w:val="262626"/>
          <w:spacing w:val="3"/>
          <w:sz w:val="28"/>
          <w:szCs w:val="28"/>
        </w:rPr>
        <w:t>（1.2）.按照《财政部、工业和信息化部关于印发〈政府采</w:t>
      </w:r>
      <w:r>
        <w:rPr>
          <w:rFonts w:ascii="仿宋" w:hAnsi="仿宋" w:eastAsia="仿宋" w:cs="仿宋"/>
          <w:color w:val="262626"/>
          <w:spacing w:val="2"/>
          <w:sz w:val="28"/>
          <w:szCs w:val="28"/>
        </w:rPr>
        <w:t>购促进中</w:t>
      </w:r>
    </w:p>
    <w:p>
      <w:pPr>
        <w:spacing w:before="306" w:line="425" w:lineRule="auto"/>
        <w:ind w:left="7" w:right="130" w:hanging="4"/>
        <w:jc w:val="both"/>
        <w:rPr>
          <w:rFonts w:ascii="仿宋" w:hAnsi="仿宋" w:eastAsia="仿宋" w:cs="仿宋"/>
          <w:sz w:val="28"/>
          <w:szCs w:val="28"/>
        </w:rPr>
      </w:pPr>
      <w:r>
        <w:rPr>
          <w:rFonts w:ascii="仿宋" w:hAnsi="仿宋" w:eastAsia="仿宋" w:cs="仿宋"/>
          <w:color w:val="262626"/>
          <w:sz w:val="28"/>
          <w:szCs w:val="28"/>
        </w:rPr>
        <w:t>小企业发展管理办法〉的通知》（财库〔2020〕46</w:t>
      </w:r>
      <w:r>
        <w:rPr>
          <w:rFonts w:ascii="仿宋" w:hAnsi="仿宋" w:eastAsia="仿宋" w:cs="仿宋"/>
          <w:color w:val="262626"/>
          <w:spacing w:val="-44"/>
          <w:sz w:val="28"/>
          <w:szCs w:val="28"/>
        </w:rPr>
        <w:t xml:space="preserve"> </w:t>
      </w:r>
      <w:r>
        <w:rPr>
          <w:rFonts w:ascii="仿宋" w:hAnsi="仿宋" w:eastAsia="仿宋" w:cs="仿宋"/>
          <w:color w:val="262626"/>
          <w:sz w:val="28"/>
          <w:szCs w:val="28"/>
        </w:rPr>
        <w:t>号）和《关于</w:t>
      </w:r>
      <w:r>
        <w:rPr>
          <w:rFonts w:ascii="仿宋" w:hAnsi="仿宋" w:eastAsia="仿宋" w:cs="仿宋"/>
          <w:color w:val="262626"/>
          <w:spacing w:val="-1"/>
          <w:sz w:val="28"/>
          <w:szCs w:val="28"/>
        </w:rPr>
        <w:t>促进残疾</w:t>
      </w:r>
      <w:r>
        <w:rPr>
          <w:rFonts w:ascii="仿宋" w:hAnsi="仿宋" w:eastAsia="仿宋" w:cs="仿宋"/>
          <w:color w:val="262626"/>
          <w:sz w:val="28"/>
          <w:szCs w:val="28"/>
        </w:rPr>
        <w:t xml:space="preserve"> </w:t>
      </w:r>
      <w:r>
        <w:rPr>
          <w:rFonts w:ascii="仿宋" w:hAnsi="仿宋" w:eastAsia="仿宋" w:cs="仿宋"/>
          <w:color w:val="262626"/>
          <w:spacing w:val="3"/>
          <w:sz w:val="28"/>
          <w:szCs w:val="28"/>
        </w:rPr>
        <w:t>人就业政府采购政策的通知》及《关于进一步加大政</w:t>
      </w:r>
      <w:r>
        <w:rPr>
          <w:rFonts w:ascii="仿宋" w:hAnsi="仿宋" w:eastAsia="仿宋" w:cs="仿宋"/>
          <w:color w:val="262626"/>
          <w:spacing w:val="2"/>
          <w:sz w:val="28"/>
          <w:szCs w:val="28"/>
        </w:rPr>
        <w:t>府采购支持中小企业</w:t>
      </w:r>
    </w:p>
    <w:p>
      <w:pPr>
        <w:spacing w:line="222" w:lineRule="auto"/>
        <w:jc w:val="right"/>
        <w:rPr>
          <w:rFonts w:ascii="仿宋" w:hAnsi="仿宋" w:eastAsia="仿宋" w:cs="仿宋"/>
          <w:sz w:val="28"/>
          <w:szCs w:val="28"/>
        </w:rPr>
      </w:pPr>
      <w:r>
        <w:rPr>
          <w:rFonts w:ascii="仿宋" w:hAnsi="仿宋" w:eastAsia="仿宋" w:cs="仿宋"/>
          <w:color w:val="262626"/>
          <w:spacing w:val="-6"/>
          <w:sz w:val="28"/>
          <w:szCs w:val="28"/>
        </w:rPr>
        <w:t>力度的通知》（财库〔2022〕19</w:t>
      </w:r>
      <w:r>
        <w:rPr>
          <w:rFonts w:ascii="仿宋" w:hAnsi="仿宋" w:eastAsia="仿宋" w:cs="仿宋"/>
          <w:color w:val="262626"/>
          <w:spacing w:val="-37"/>
          <w:sz w:val="28"/>
          <w:szCs w:val="28"/>
        </w:rPr>
        <w:t xml:space="preserve"> </w:t>
      </w:r>
      <w:r>
        <w:rPr>
          <w:rFonts w:ascii="仿宋" w:hAnsi="仿宋" w:eastAsia="仿宋" w:cs="仿宋"/>
          <w:color w:val="262626"/>
          <w:spacing w:val="-6"/>
          <w:sz w:val="28"/>
          <w:szCs w:val="28"/>
        </w:rPr>
        <w:t>号）的规定，落实促进中小企业发展政策；</w:t>
      </w:r>
    </w:p>
    <w:p>
      <w:pPr>
        <w:spacing w:before="306" w:line="223" w:lineRule="auto"/>
        <w:ind w:left="565"/>
        <w:outlineLvl w:val="1"/>
        <w:rPr>
          <w:rFonts w:ascii="仿宋" w:hAnsi="仿宋" w:eastAsia="仿宋" w:cs="仿宋"/>
          <w:sz w:val="28"/>
          <w:szCs w:val="28"/>
        </w:rPr>
      </w:pPr>
      <w:r>
        <w:rPr>
          <w:rFonts w:ascii="仿宋" w:hAnsi="仿宋" w:eastAsia="仿宋" w:cs="仿宋"/>
          <w:color w:val="262626"/>
          <w:spacing w:val="3"/>
          <w:sz w:val="28"/>
          <w:szCs w:val="28"/>
        </w:rPr>
        <w:t>（1.3）.按照《财政部、司法部关于政府采购支持监狱企业</w:t>
      </w:r>
      <w:r>
        <w:rPr>
          <w:rFonts w:ascii="仿宋" w:hAnsi="仿宋" w:eastAsia="仿宋" w:cs="仿宋"/>
          <w:color w:val="262626"/>
          <w:spacing w:val="2"/>
          <w:sz w:val="28"/>
          <w:szCs w:val="28"/>
        </w:rPr>
        <w:t>发展有关</w:t>
      </w:r>
    </w:p>
    <w:p>
      <w:pPr>
        <w:spacing w:before="307" w:line="223" w:lineRule="auto"/>
        <w:jc w:val="right"/>
        <w:rPr>
          <w:rFonts w:ascii="仿宋" w:hAnsi="仿宋" w:eastAsia="仿宋" w:cs="仿宋"/>
          <w:sz w:val="28"/>
          <w:szCs w:val="28"/>
        </w:rPr>
      </w:pPr>
      <w:r>
        <w:rPr>
          <w:rFonts w:ascii="仿宋" w:hAnsi="仿宋" w:eastAsia="仿宋" w:cs="仿宋"/>
          <w:color w:val="262626"/>
          <w:spacing w:val="-6"/>
          <w:sz w:val="28"/>
          <w:szCs w:val="28"/>
        </w:rPr>
        <w:t>问题的通知》（财库〔2014〕68</w:t>
      </w:r>
      <w:r>
        <w:rPr>
          <w:rFonts w:ascii="仿宋" w:hAnsi="仿宋" w:eastAsia="仿宋" w:cs="仿宋"/>
          <w:color w:val="262626"/>
          <w:spacing w:val="-47"/>
          <w:sz w:val="28"/>
          <w:szCs w:val="28"/>
        </w:rPr>
        <w:t xml:space="preserve"> </w:t>
      </w:r>
      <w:r>
        <w:rPr>
          <w:rFonts w:ascii="仿宋" w:hAnsi="仿宋" w:eastAsia="仿宋" w:cs="仿宋"/>
          <w:color w:val="262626"/>
          <w:spacing w:val="-6"/>
          <w:sz w:val="28"/>
          <w:szCs w:val="28"/>
        </w:rPr>
        <w:t>号）的规定，</w:t>
      </w:r>
      <w:r>
        <w:rPr>
          <w:rFonts w:ascii="仿宋" w:hAnsi="仿宋" w:eastAsia="仿宋" w:cs="仿宋"/>
          <w:color w:val="262626"/>
          <w:spacing w:val="-7"/>
          <w:sz w:val="28"/>
          <w:szCs w:val="28"/>
        </w:rPr>
        <w:t>落实支持监狱企业发展政策；</w:t>
      </w:r>
    </w:p>
    <w:p>
      <w:pPr>
        <w:spacing w:before="305" w:line="221" w:lineRule="auto"/>
        <w:ind w:left="565"/>
        <w:outlineLvl w:val="1"/>
        <w:rPr>
          <w:rFonts w:ascii="仿宋" w:hAnsi="仿宋" w:eastAsia="仿宋" w:cs="仿宋"/>
          <w:sz w:val="28"/>
          <w:szCs w:val="28"/>
        </w:rPr>
      </w:pPr>
      <w:r>
        <w:rPr>
          <w:rFonts w:ascii="仿宋" w:hAnsi="仿宋" w:eastAsia="仿宋" w:cs="仿宋"/>
          <w:color w:val="262626"/>
          <w:spacing w:val="3"/>
          <w:sz w:val="28"/>
          <w:szCs w:val="28"/>
        </w:rPr>
        <w:t>（1.4）.按照《三部门联合发布关于促进残疾人就业政府采</w:t>
      </w:r>
      <w:r>
        <w:rPr>
          <w:rFonts w:ascii="仿宋" w:hAnsi="仿宋" w:eastAsia="仿宋" w:cs="仿宋"/>
          <w:color w:val="262626"/>
          <w:spacing w:val="2"/>
          <w:sz w:val="28"/>
          <w:szCs w:val="28"/>
        </w:rPr>
        <w:t>购政策的</w:t>
      </w:r>
    </w:p>
    <w:p>
      <w:pPr>
        <w:spacing w:before="308" w:line="646" w:lineRule="exact"/>
        <w:ind w:left="8"/>
        <w:rPr>
          <w:rFonts w:ascii="仿宋" w:hAnsi="仿宋" w:eastAsia="仿宋" w:cs="仿宋"/>
          <w:sz w:val="28"/>
          <w:szCs w:val="28"/>
        </w:rPr>
      </w:pPr>
      <w:r>
        <w:rPr>
          <w:rFonts w:ascii="仿宋" w:hAnsi="仿宋" w:eastAsia="仿宋" w:cs="仿宋"/>
          <w:color w:val="262626"/>
          <w:spacing w:val="-4"/>
          <w:position w:val="27"/>
          <w:sz w:val="28"/>
          <w:szCs w:val="28"/>
        </w:rPr>
        <w:t>通知》（财库〔2017〕141</w:t>
      </w:r>
      <w:r>
        <w:rPr>
          <w:rFonts w:ascii="仿宋" w:hAnsi="仿宋" w:eastAsia="仿宋" w:cs="仿宋"/>
          <w:color w:val="262626"/>
          <w:spacing w:val="-46"/>
          <w:position w:val="27"/>
          <w:sz w:val="28"/>
          <w:szCs w:val="28"/>
        </w:rPr>
        <w:t xml:space="preserve"> </w:t>
      </w:r>
      <w:r>
        <w:rPr>
          <w:rFonts w:ascii="仿宋" w:hAnsi="仿宋" w:eastAsia="仿宋" w:cs="仿宋"/>
          <w:color w:val="262626"/>
          <w:spacing w:val="-4"/>
          <w:position w:val="27"/>
          <w:sz w:val="28"/>
          <w:szCs w:val="28"/>
        </w:rPr>
        <w:t>号）的规定，落实支持残疾人福利性单位发</w:t>
      </w:r>
      <w:r>
        <w:rPr>
          <w:rFonts w:ascii="仿宋" w:hAnsi="仿宋" w:eastAsia="仿宋" w:cs="仿宋"/>
          <w:color w:val="262626"/>
          <w:spacing w:val="-5"/>
          <w:position w:val="27"/>
          <w:sz w:val="28"/>
          <w:szCs w:val="28"/>
        </w:rPr>
        <w:t>展政</w:t>
      </w:r>
    </w:p>
    <w:p>
      <w:pPr>
        <w:spacing w:before="2" w:line="222" w:lineRule="auto"/>
        <w:ind w:left="6"/>
        <w:rPr>
          <w:rFonts w:ascii="仿宋" w:hAnsi="仿宋" w:eastAsia="仿宋" w:cs="仿宋"/>
          <w:sz w:val="28"/>
          <w:szCs w:val="28"/>
        </w:rPr>
      </w:pPr>
      <w:r>
        <w:rPr>
          <w:rFonts w:ascii="仿宋" w:hAnsi="仿宋" w:eastAsia="仿宋" w:cs="仿宋"/>
          <w:color w:val="262626"/>
          <w:spacing w:val="-11"/>
          <w:sz w:val="28"/>
          <w:szCs w:val="28"/>
        </w:rPr>
        <w:t>策。</w:t>
      </w:r>
    </w:p>
    <w:p>
      <w:pPr>
        <w:spacing w:before="305" w:line="220" w:lineRule="auto"/>
        <w:ind w:left="565"/>
        <w:outlineLvl w:val="1"/>
        <w:rPr>
          <w:rFonts w:ascii="仿宋" w:hAnsi="仿宋" w:eastAsia="仿宋" w:cs="仿宋"/>
          <w:sz w:val="28"/>
          <w:szCs w:val="28"/>
        </w:rPr>
      </w:pPr>
      <w:r>
        <w:rPr>
          <w:rFonts w:ascii="仿宋" w:hAnsi="仿宋" w:eastAsia="仿宋" w:cs="仿宋"/>
          <w:color w:val="262626"/>
          <w:spacing w:val="-1"/>
          <w:sz w:val="28"/>
          <w:szCs w:val="28"/>
        </w:rPr>
        <w:t>（2）本项目公告在《中国政府采购网》《西藏政府采购网》上发布。</w:t>
      </w:r>
    </w:p>
    <w:p>
      <w:pPr>
        <w:spacing w:line="220" w:lineRule="auto"/>
        <w:rPr>
          <w:rFonts w:ascii="仿宋" w:hAnsi="仿宋" w:eastAsia="仿宋" w:cs="仿宋"/>
          <w:sz w:val="28"/>
          <w:szCs w:val="28"/>
        </w:rPr>
        <w:sectPr>
          <w:footerReference r:id="rId7" w:type="default"/>
          <w:pgSz w:w="11906" w:h="16839"/>
          <w:pgMar w:top="1431" w:right="1287" w:bottom="1660" w:left="1431" w:header="0" w:footer="1498" w:gutter="0"/>
          <w:cols w:space="720" w:num="1"/>
        </w:sectPr>
      </w:pPr>
    </w:p>
    <w:p>
      <w:pPr>
        <w:spacing w:before="166" w:line="221" w:lineRule="auto"/>
        <w:outlineLvl w:val="1"/>
        <w:rPr>
          <w:rFonts w:ascii="仿宋" w:hAnsi="仿宋" w:eastAsia="仿宋" w:cs="仿宋"/>
          <w:sz w:val="28"/>
          <w:szCs w:val="28"/>
        </w:rPr>
      </w:pPr>
      <w:r>
        <w:rPr>
          <w:rFonts w:ascii="仿宋" w:hAnsi="仿宋" w:eastAsia="仿宋" w:cs="仿宋"/>
          <w:color w:val="262626"/>
          <w:spacing w:val="-1"/>
          <w:sz w:val="28"/>
          <w:szCs w:val="28"/>
        </w:rPr>
        <w:t>八、凡对本次采购提出询问，请按以下方式联系。</w:t>
      </w:r>
    </w:p>
    <w:p>
      <w:pPr>
        <w:pStyle w:val="2"/>
        <w:spacing w:line="476" w:lineRule="auto"/>
      </w:pPr>
    </w:p>
    <w:p>
      <w:pPr>
        <w:spacing w:before="91" w:line="222" w:lineRule="auto"/>
        <w:ind w:left="852"/>
        <w:outlineLvl w:val="1"/>
        <w:rPr>
          <w:rFonts w:ascii="仿宋" w:hAnsi="仿宋" w:eastAsia="仿宋" w:cs="仿宋"/>
          <w:sz w:val="28"/>
          <w:szCs w:val="28"/>
        </w:rPr>
      </w:pPr>
      <w:r>
        <w:rPr>
          <w:rFonts w:ascii="仿宋" w:hAnsi="仿宋" w:eastAsia="仿宋" w:cs="仿宋"/>
          <w:color w:val="262626"/>
          <w:spacing w:val="-5"/>
          <w:sz w:val="28"/>
          <w:szCs w:val="28"/>
        </w:rPr>
        <w:t>1.采购人信息</w:t>
      </w:r>
    </w:p>
    <w:p>
      <w:pPr>
        <w:pStyle w:val="2"/>
        <w:spacing w:line="473" w:lineRule="auto"/>
      </w:pPr>
    </w:p>
    <w:p>
      <w:pPr>
        <w:spacing w:before="91" w:line="424" w:lineRule="auto"/>
        <w:ind w:left="841"/>
        <w:rPr>
          <w:rFonts w:ascii="仿宋" w:hAnsi="仿宋" w:eastAsia="仿宋" w:cs="仿宋"/>
          <w:sz w:val="28"/>
          <w:szCs w:val="28"/>
        </w:rPr>
      </w:pPr>
      <w:r>
        <w:rPr>
          <w:rFonts w:ascii="仿宋" w:hAnsi="仿宋" w:eastAsia="仿宋" w:cs="仿宋"/>
          <w:color w:val="262626"/>
          <w:spacing w:val="-1"/>
          <w:sz w:val="28"/>
          <w:szCs w:val="28"/>
        </w:rPr>
        <w:t>名    称：</w:t>
      </w:r>
      <w:r>
        <w:rPr>
          <w:rFonts w:ascii="仿宋" w:hAnsi="仿宋" w:eastAsia="仿宋" w:cs="仿宋"/>
          <w:color w:val="262626"/>
          <w:spacing w:val="-1"/>
          <w:sz w:val="28"/>
          <w:szCs w:val="28"/>
          <w:u w:val="single" w:color="auto"/>
        </w:rPr>
        <w:t xml:space="preserve">  </w:t>
      </w:r>
      <w:r>
        <w:rPr>
          <w:rFonts w:hint="eastAsia" w:ascii="仿宋" w:hAnsi="仿宋" w:eastAsia="仿宋" w:cs="仿宋"/>
          <w:color w:val="262626"/>
          <w:spacing w:val="-1"/>
          <w:sz w:val="28"/>
          <w:szCs w:val="28"/>
          <w:u w:val="single" w:color="auto"/>
          <w:lang w:val="en-US" w:eastAsia="zh-CN"/>
        </w:rPr>
        <w:t>当雄县人民医院</w:t>
      </w:r>
      <w:r>
        <w:rPr>
          <w:rFonts w:ascii="仿宋" w:hAnsi="仿宋" w:eastAsia="仿宋" w:cs="仿宋"/>
          <w:color w:val="262626"/>
          <w:sz w:val="28"/>
          <w:szCs w:val="28"/>
          <w:u w:val="single" w:color="auto"/>
        </w:rPr>
        <w:t xml:space="preserve">   </w:t>
      </w:r>
    </w:p>
    <w:p>
      <w:pPr>
        <w:spacing w:line="222" w:lineRule="auto"/>
        <w:ind w:left="841"/>
        <w:rPr>
          <w:rFonts w:ascii="仿宋" w:hAnsi="仿宋" w:eastAsia="仿宋" w:cs="仿宋"/>
          <w:sz w:val="28"/>
          <w:szCs w:val="28"/>
        </w:rPr>
      </w:pPr>
      <w:r>
        <w:rPr>
          <w:rFonts w:ascii="仿宋" w:hAnsi="仿宋" w:eastAsia="仿宋" w:cs="仿宋"/>
          <w:color w:val="262626"/>
          <w:spacing w:val="-4"/>
          <w:sz w:val="28"/>
          <w:szCs w:val="28"/>
        </w:rPr>
        <w:t>地</w:t>
      </w:r>
      <w:r>
        <w:rPr>
          <w:rFonts w:ascii="仿宋" w:hAnsi="仿宋" w:eastAsia="仿宋" w:cs="仿宋"/>
          <w:color w:val="262626"/>
          <w:spacing w:val="7"/>
          <w:sz w:val="28"/>
          <w:szCs w:val="28"/>
        </w:rPr>
        <w:t xml:space="preserve">    </w:t>
      </w:r>
      <w:r>
        <w:rPr>
          <w:rFonts w:ascii="仿宋" w:hAnsi="仿宋" w:eastAsia="仿宋" w:cs="仿宋"/>
          <w:color w:val="262626"/>
          <w:spacing w:val="-4"/>
          <w:sz w:val="28"/>
          <w:szCs w:val="28"/>
        </w:rPr>
        <w:t>址：</w:t>
      </w:r>
      <w:r>
        <w:rPr>
          <w:rFonts w:ascii="仿宋" w:hAnsi="仿宋" w:eastAsia="仿宋" w:cs="仿宋"/>
          <w:color w:val="262626"/>
          <w:spacing w:val="-4"/>
          <w:sz w:val="28"/>
          <w:szCs w:val="28"/>
          <w:u w:val="single" w:color="auto"/>
        </w:rPr>
        <w:t xml:space="preserve">  </w:t>
      </w:r>
      <w:r>
        <w:rPr>
          <w:rFonts w:hint="eastAsia" w:ascii="仿宋" w:hAnsi="仿宋" w:eastAsia="仿宋" w:cs="仿宋"/>
          <w:color w:val="262626"/>
          <w:spacing w:val="-4"/>
          <w:sz w:val="28"/>
          <w:szCs w:val="28"/>
          <w:u w:val="single" w:color="auto"/>
          <w:lang w:val="en-US" w:eastAsia="zh-CN"/>
        </w:rPr>
        <w:t>当雄县当曲河东路20号</w:t>
      </w:r>
      <w:r>
        <w:rPr>
          <w:rFonts w:ascii="仿宋" w:hAnsi="仿宋" w:eastAsia="仿宋" w:cs="仿宋"/>
          <w:color w:val="262626"/>
          <w:sz w:val="28"/>
          <w:szCs w:val="28"/>
          <w:u w:val="single" w:color="auto"/>
        </w:rPr>
        <w:t xml:space="preserve">               </w:t>
      </w:r>
    </w:p>
    <w:p>
      <w:pPr>
        <w:spacing w:before="306" w:line="221" w:lineRule="auto"/>
        <w:ind w:left="837"/>
        <w:rPr>
          <w:rFonts w:ascii="仿宋" w:hAnsi="仿宋" w:eastAsia="仿宋" w:cs="仿宋"/>
          <w:sz w:val="28"/>
          <w:szCs w:val="28"/>
        </w:rPr>
      </w:pPr>
      <w:r>
        <w:rPr>
          <w:rFonts w:ascii="仿宋" w:hAnsi="仿宋" w:eastAsia="仿宋" w:cs="仿宋"/>
          <w:color w:val="262626"/>
          <w:spacing w:val="-1"/>
          <w:sz w:val="28"/>
          <w:szCs w:val="28"/>
        </w:rPr>
        <w:t>联系方式：</w:t>
      </w:r>
      <w:r>
        <w:rPr>
          <w:rFonts w:ascii="仿宋" w:hAnsi="仿宋" w:eastAsia="仿宋" w:cs="仿宋"/>
          <w:color w:val="262626"/>
          <w:spacing w:val="-1"/>
          <w:sz w:val="28"/>
          <w:szCs w:val="28"/>
          <w:u w:val="single" w:color="auto"/>
        </w:rPr>
        <w:t xml:space="preserve">  </w:t>
      </w:r>
      <w:r>
        <w:rPr>
          <w:rFonts w:hint="eastAsia" w:ascii="仿宋" w:hAnsi="仿宋" w:eastAsia="仿宋" w:cs="仿宋"/>
          <w:color w:val="262626"/>
          <w:spacing w:val="-1"/>
          <w:sz w:val="28"/>
          <w:szCs w:val="28"/>
          <w:u w:val="single" w:color="auto"/>
          <w:lang w:val="en-US" w:eastAsia="zh-CN"/>
        </w:rPr>
        <w:t>索朗多吉老师</w:t>
      </w:r>
      <w:r>
        <w:rPr>
          <w:rFonts w:ascii="仿宋" w:hAnsi="仿宋" w:eastAsia="仿宋" w:cs="仿宋"/>
          <w:color w:val="262626"/>
          <w:spacing w:val="-1"/>
          <w:sz w:val="28"/>
          <w:szCs w:val="28"/>
          <w:u w:val="single" w:color="auto"/>
        </w:rPr>
        <w:t>/</w:t>
      </w:r>
      <w:r>
        <w:rPr>
          <w:rFonts w:hint="eastAsia" w:ascii="仿宋" w:hAnsi="仿宋" w:eastAsia="仿宋" w:cs="仿宋"/>
          <w:color w:val="262626"/>
          <w:spacing w:val="-1"/>
          <w:sz w:val="28"/>
          <w:szCs w:val="28"/>
          <w:u w:val="single" w:color="auto"/>
          <w:lang w:val="en-US" w:eastAsia="zh-CN"/>
        </w:rPr>
        <w:t>13638901936</w:t>
      </w:r>
      <w:r>
        <w:rPr>
          <w:rFonts w:ascii="仿宋" w:hAnsi="仿宋" w:eastAsia="仿宋" w:cs="仿宋"/>
          <w:color w:val="262626"/>
          <w:spacing w:val="-1"/>
          <w:sz w:val="28"/>
          <w:szCs w:val="28"/>
          <w:u w:val="single" w:color="auto"/>
        </w:rPr>
        <w:t>（请上班时间拨打）</w:t>
      </w:r>
    </w:p>
    <w:p>
      <w:pPr>
        <w:pStyle w:val="2"/>
        <w:spacing w:line="476" w:lineRule="auto"/>
      </w:pPr>
    </w:p>
    <w:p>
      <w:pPr>
        <w:spacing w:before="91" w:line="222" w:lineRule="auto"/>
        <w:ind w:left="835"/>
        <w:outlineLvl w:val="1"/>
        <w:rPr>
          <w:rFonts w:ascii="仿宋" w:hAnsi="仿宋" w:eastAsia="仿宋" w:cs="仿宋"/>
          <w:sz w:val="28"/>
          <w:szCs w:val="28"/>
        </w:rPr>
      </w:pPr>
      <w:r>
        <w:rPr>
          <w:rFonts w:ascii="仿宋" w:hAnsi="仿宋" w:eastAsia="仿宋" w:cs="仿宋"/>
          <w:color w:val="262626"/>
          <w:spacing w:val="-1"/>
          <w:sz w:val="28"/>
          <w:szCs w:val="28"/>
        </w:rPr>
        <w:t>2.采购代理机构信息（如有）</w:t>
      </w:r>
    </w:p>
    <w:p>
      <w:pPr>
        <w:pStyle w:val="2"/>
        <w:spacing w:line="473" w:lineRule="auto"/>
      </w:pPr>
    </w:p>
    <w:p>
      <w:pPr>
        <w:spacing w:before="91" w:line="222" w:lineRule="auto"/>
        <w:ind w:left="841"/>
        <w:rPr>
          <w:rFonts w:ascii="仿宋" w:hAnsi="仿宋" w:eastAsia="仿宋" w:cs="仿宋"/>
          <w:sz w:val="28"/>
          <w:szCs w:val="28"/>
        </w:rPr>
      </w:pPr>
      <w:r>
        <w:rPr>
          <w:rFonts w:ascii="仿宋" w:hAnsi="仿宋" w:eastAsia="仿宋" w:cs="仿宋"/>
          <w:color w:val="262626"/>
          <w:spacing w:val="-3"/>
          <w:sz w:val="28"/>
          <w:szCs w:val="28"/>
        </w:rPr>
        <w:t>名    称：</w:t>
      </w:r>
      <w:r>
        <w:rPr>
          <w:rFonts w:ascii="仿宋" w:hAnsi="仿宋" w:eastAsia="仿宋" w:cs="仿宋"/>
          <w:color w:val="262626"/>
          <w:spacing w:val="18"/>
          <w:sz w:val="28"/>
          <w:szCs w:val="28"/>
          <w:u w:val="single" w:color="auto"/>
        </w:rPr>
        <w:t xml:space="preserve">  </w:t>
      </w:r>
      <w:r>
        <w:rPr>
          <w:rFonts w:ascii="仿宋" w:hAnsi="仿宋" w:eastAsia="仿宋" w:cs="仿宋"/>
          <w:color w:val="262626"/>
          <w:spacing w:val="-3"/>
          <w:sz w:val="28"/>
          <w:szCs w:val="28"/>
          <w:u w:val="single" w:color="auto"/>
        </w:rPr>
        <w:t>西藏通久项目管理有限公司</w:t>
      </w:r>
      <w:r>
        <w:rPr>
          <w:rFonts w:ascii="仿宋" w:hAnsi="仿宋" w:eastAsia="仿宋" w:cs="仿宋"/>
          <w:color w:val="262626"/>
          <w:sz w:val="28"/>
          <w:szCs w:val="28"/>
          <w:u w:val="single" w:color="auto"/>
        </w:rPr>
        <w:t xml:space="preserve">   </w:t>
      </w:r>
    </w:p>
    <w:p>
      <w:pPr>
        <w:spacing w:before="307" w:line="424" w:lineRule="auto"/>
        <w:ind w:left="841"/>
        <w:rPr>
          <w:rFonts w:ascii="仿宋" w:hAnsi="仿宋" w:eastAsia="仿宋" w:cs="仿宋"/>
          <w:sz w:val="28"/>
          <w:szCs w:val="28"/>
        </w:rPr>
      </w:pPr>
      <w:r>
        <w:rPr>
          <w:rFonts w:ascii="仿宋" w:hAnsi="仿宋" w:eastAsia="仿宋" w:cs="仿宋"/>
          <w:color w:val="262626"/>
          <w:spacing w:val="-8"/>
          <w:sz w:val="28"/>
          <w:szCs w:val="28"/>
        </w:rPr>
        <w:t>地    址：</w:t>
      </w:r>
      <w:r>
        <w:rPr>
          <w:rFonts w:ascii="仿宋" w:hAnsi="仿宋" w:eastAsia="仿宋" w:cs="仿宋"/>
          <w:color w:val="262626"/>
          <w:spacing w:val="25"/>
          <w:sz w:val="28"/>
          <w:szCs w:val="28"/>
          <w:u w:val="single" w:color="auto"/>
        </w:rPr>
        <w:t xml:space="preserve">  </w:t>
      </w:r>
      <w:r>
        <w:rPr>
          <w:rFonts w:hint="eastAsia" w:ascii="仿宋" w:hAnsi="仿宋" w:eastAsia="仿宋" w:cs="仿宋"/>
          <w:color w:val="262626"/>
          <w:spacing w:val="-8"/>
          <w:sz w:val="28"/>
          <w:szCs w:val="28"/>
          <w:u w:val="single" w:color="auto"/>
        </w:rPr>
        <w:t>拉萨市金珠西路日月湖水景花园二区四排3号</w:t>
      </w:r>
      <w:r>
        <w:rPr>
          <w:rFonts w:ascii="仿宋" w:hAnsi="仿宋" w:eastAsia="仿宋" w:cs="仿宋"/>
          <w:color w:val="262626"/>
          <w:sz w:val="28"/>
          <w:szCs w:val="28"/>
          <w:u w:val="single" w:color="auto"/>
        </w:rPr>
        <w:t xml:space="preserve"> </w:t>
      </w:r>
    </w:p>
    <w:p>
      <w:pPr>
        <w:spacing w:before="2" w:line="220" w:lineRule="auto"/>
        <w:ind w:left="837"/>
        <w:rPr>
          <w:rFonts w:ascii="仿宋" w:hAnsi="仿宋" w:eastAsia="仿宋" w:cs="仿宋"/>
          <w:sz w:val="28"/>
          <w:szCs w:val="28"/>
        </w:rPr>
      </w:pPr>
      <w:r>
        <w:rPr>
          <w:rFonts w:ascii="仿宋" w:hAnsi="仿宋" w:eastAsia="仿宋" w:cs="仿宋"/>
          <w:color w:val="262626"/>
          <w:spacing w:val="-1"/>
          <w:sz w:val="28"/>
          <w:szCs w:val="28"/>
        </w:rPr>
        <w:t>联系方式：</w:t>
      </w:r>
      <w:r>
        <w:rPr>
          <w:rFonts w:ascii="仿宋" w:hAnsi="仿宋" w:eastAsia="仿宋" w:cs="仿宋"/>
          <w:color w:val="262626"/>
          <w:spacing w:val="-1"/>
          <w:sz w:val="28"/>
          <w:szCs w:val="28"/>
          <w:u w:val="single" w:color="auto"/>
        </w:rPr>
        <w:t xml:space="preserve">  </w:t>
      </w:r>
      <w:r>
        <w:rPr>
          <w:rFonts w:hint="eastAsia" w:ascii="仿宋" w:hAnsi="仿宋" w:eastAsia="仿宋" w:cs="仿宋"/>
          <w:color w:val="262626"/>
          <w:spacing w:val="-1"/>
          <w:sz w:val="28"/>
          <w:szCs w:val="28"/>
          <w:u w:val="single" w:color="auto"/>
          <w:lang w:val="en-US" w:eastAsia="zh-CN"/>
        </w:rPr>
        <w:t>卓玛</w:t>
      </w:r>
      <w:r>
        <w:rPr>
          <w:rFonts w:ascii="仿宋" w:hAnsi="仿宋" w:eastAsia="仿宋" w:cs="仿宋"/>
          <w:color w:val="262626"/>
          <w:spacing w:val="-1"/>
          <w:sz w:val="28"/>
          <w:szCs w:val="28"/>
          <w:u w:val="single" w:color="auto"/>
        </w:rPr>
        <w:t>/</w:t>
      </w:r>
      <w:r>
        <w:rPr>
          <w:rFonts w:hint="eastAsia" w:ascii="仿宋" w:hAnsi="仿宋" w:eastAsia="仿宋" w:cs="仿宋"/>
          <w:color w:val="262626"/>
          <w:spacing w:val="-1"/>
          <w:sz w:val="28"/>
          <w:szCs w:val="28"/>
          <w:u w:val="single" w:color="auto"/>
          <w:lang w:val="en-US" w:eastAsia="zh-CN"/>
        </w:rPr>
        <w:t>18362891691</w:t>
      </w:r>
      <w:r>
        <w:rPr>
          <w:rFonts w:ascii="仿宋" w:hAnsi="仿宋" w:eastAsia="仿宋" w:cs="仿宋"/>
          <w:color w:val="262626"/>
          <w:spacing w:val="-1"/>
          <w:sz w:val="28"/>
          <w:szCs w:val="28"/>
          <w:u w:val="single" w:color="auto"/>
        </w:rPr>
        <w:t>（请上班时间拨打）</w:t>
      </w:r>
    </w:p>
    <w:p>
      <w:pPr>
        <w:spacing w:before="310" w:line="224" w:lineRule="auto"/>
        <w:ind w:left="837"/>
        <w:rPr>
          <w:rFonts w:ascii="仿宋" w:hAnsi="仿宋" w:eastAsia="仿宋" w:cs="仿宋"/>
          <w:sz w:val="28"/>
          <w:szCs w:val="28"/>
        </w:rPr>
      </w:pPr>
      <w:r>
        <w:rPr>
          <w:rFonts w:ascii="仿宋" w:hAnsi="仿宋" w:eastAsia="仿宋" w:cs="仿宋"/>
          <w:color w:val="262626"/>
          <w:spacing w:val="-2"/>
          <w:sz w:val="28"/>
          <w:szCs w:val="28"/>
        </w:rPr>
        <w:t>3.项目联系方式</w:t>
      </w:r>
    </w:p>
    <w:p>
      <w:pPr>
        <w:spacing w:before="304" w:line="222" w:lineRule="auto"/>
        <w:ind w:left="841"/>
        <w:rPr>
          <w:rFonts w:hint="default" w:ascii="仿宋" w:hAnsi="仿宋" w:eastAsia="仿宋" w:cs="仿宋"/>
          <w:sz w:val="28"/>
          <w:szCs w:val="28"/>
          <w:lang w:val="en-US" w:eastAsia="zh-CN"/>
        </w:rPr>
      </w:pPr>
      <w:r>
        <w:rPr>
          <w:rFonts w:ascii="仿宋" w:hAnsi="仿宋" w:eastAsia="仿宋" w:cs="仿宋"/>
          <w:color w:val="262626"/>
          <w:spacing w:val="-3"/>
          <w:sz w:val="28"/>
          <w:szCs w:val="28"/>
        </w:rPr>
        <w:t>项目联系人：</w:t>
      </w:r>
      <w:r>
        <w:rPr>
          <w:rFonts w:hint="eastAsia" w:ascii="仿宋" w:hAnsi="仿宋" w:eastAsia="仿宋" w:cs="仿宋"/>
          <w:color w:val="262626"/>
          <w:spacing w:val="-3"/>
          <w:sz w:val="28"/>
          <w:szCs w:val="28"/>
          <w:u w:val="single" w:color="auto"/>
          <w:lang w:val="en-US" w:eastAsia="zh-CN"/>
        </w:rPr>
        <w:t>卓玛</w:t>
      </w:r>
    </w:p>
    <w:p>
      <w:pPr>
        <w:spacing w:before="306" w:line="221" w:lineRule="auto"/>
        <w:ind w:left="871"/>
        <w:outlineLvl w:val="0"/>
        <w:rPr>
          <w:rFonts w:ascii="仿宋" w:hAnsi="仿宋" w:eastAsia="仿宋" w:cs="仿宋"/>
          <w:sz w:val="28"/>
          <w:szCs w:val="28"/>
        </w:rPr>
      </w:pPr>
      <w:bookmarkStart w:id="8" w:name="_Toc24628"/>
      <w:bookmarkStart w:id="9" w:name="_Toc31982"/>
      <w:r>
        <w:rPr>
          <w:rFonts w:ascii="仿宋" w:hAnsi="仿宋" w:eastAsia="仿宋" w:cs="仿宋"/>
          <w:color w:val="262626"/>
          <w:spacing w:val="-2"/>
          <w:sz w:val="28"/>
          <w:szCs w:val="28"/>
        </w:rPr>
        <w:t>电     话：</w:t>
      </w:r>
      <w:r>
        <w:rPr>
          <w:rFonts w:hint="eastAsia" w:ascii="仿宋" w:hAnsi="仿宋" w:eastAsia="仿宋" w:cs="仿宋"/>
          <w:color w:val="262626"/>
          <w:spacing w:val="-2"/>
          <w:sz w:val="28"/>
          <w:szCs w:val="28"/>
          <w:u w:val="single" w:color="auto"/>
          <w:lang w:val="en-US" w:eastAsia="zh-CN"/>
        </w:rPr>
        <w:t>18362891691</w:t>
      </w:r>
      <w:r>
        <w:rPr>
          <w:rFonts w:ascii="仿宋" w:hAnsi="仿宋" w:eastAsia="仿宋" w:cs="仿宋"/>
          <w:color w:val="262626"/>
          <w:spacing w:val="-2"/>
          <w:sz w:val="28"/>
          <w:szCs w:val="28"/>
          <w:u w:val="single" w:color="auto"/>
        </w:rPr>
        <w:t>（请上班时间拨打）</w:t>
      </w:r>
      <w:bookmarkEnd w:id="8"/>
      <w:bookmarkEnd w:id="9"/>
      <w:r>
        <w:rPr>
          <w:rFonts w:ascii="仿宋" w:hAnsi="仿宋" w:eastAsia="仿宋" w:cs="仿宋"/>
          <w:color w:val="262626"/>
          <w:spacing w:val="3"/>
          <w:sz w:val="28"/>
          <w:szCs w:val="28"/>
          <w:u w:val="single" w:color="auto"/>
        </w:rPr>
        <w:t xml:space="preserve">  </w:t>
      </w:r>
    </w:p>
    <w:p>
      <w:pPr>
        <w:spacing w:line="221" w:lineRule="auto"/>
        <w:rPr>
          <w:rFonts w:ascii="仿宋" w:hAnsi="仿宋" w:eastAsia="仿宋" w:cs="仿宋"/>
          <w:sz w:val="28"/>
          <w:szCs w:val="28"/>
        </w:rPr>
        <w:sectPr>
          <w:footerReference r:id="rId8" w:type="default"/>
          <w:pgSz w:w="11906" w:h="16839"/>
          <w:pgMar w:top="1431" w:right="1785" w:bottom="1660" w:left="1433" w:header="0" w:footer="1498" w:gutter="0"/>
          <w:cols w:space="720" w:num="1"/>
        </w:sectPr>
      </w:pPr>
    </w:p>
    <w:p>
      <w:pPr>
        <w:pStyle w:val="2"/>
        <w:spacing w:line="350" w:lineRule="auto"/>
      </w:pPr>
    </w:p>
    <w:p>
      <w:pPr>
        <w:spacing w:before="140" w:line="226" w:lineRule="auto"/>
        <w:ind w:left="2477"/>
        <w:outlineLvl w:val="0"/>
        <w:rPr>
          <w:rFonts w:ascii="仿宋" w:hAnsi="仿宋" w:eastAsia="仿宋" w:cs="仿宋"/>
          <w:sz w:val="43"/>
          <w:szCs w:val="43"/>
        </w:rPr>
      </w:pPr>
      <w:bookmarkStart w:id="10" w:name="_Toc15715"/>
      <w:r>
        <w:rPr>
          <w:rFonts w:ascii="仿宋" w:hAnsi="仿宋" w:eastAsia="仿宋" w:cs="仿宋"/>
          <w:color w:val="262626"/>
          <w:spacing w:val="1"/>
          <w:sz w:val="43"/>
          <w:szCs w:val="43"/>
          <w14:textOutline w14:w="7972" w14:cap="sq" w14:cmpd="sng">
            <w14:solidFill>
              <w14:srgbClr w14:val="262626"/>
            </w14:solidFill>
            <w14:prstDash w14:val="solid"/>
            <w14:bevel/>
          </w14:textOutline>
        </w:rPr>
        <w:t>第一章</w:t>
      </w:r>
      <w:r>
        <w:rPr>
          <w:rFonts w:ascii="仿宋" w:hAnsi="仿宋" w:eastAsia="仿宋" w:cs="仿宋"/>
          <w:color w:val="262626"/>
          <w:spacing w:val="39"/>
          <w:sz w:val="43"/>
          <w:szCs w:val="43"/>
        </w:rPr>
        <w:t xml:space="preserve"> </w:t>
      </w:r>
      <w:r>
        <w:rPr>
          <w:rFonts w:ascii="仿宋" w:hAnsi="仿宋" w:eastAsia="仿宋" w:cs="仿宋"/>
          <w:color w:val="262626"/>
          <w:spacing w:val="1"/>
          <w:sz w:val="43"/>
          <w:szCs w:val="43"/>
          <w14:textOutline w14:w="7972" w14:cap="sq" w14:cmpd="sng">
            <w14:solidFill>
              <w14:srgbClr w14:val="262626"/>
            </w14:solidFill>
            <w14:prstDash w14:val="solid"/>
            <w14:bevel/>
          </w14:textOutline>
        </w:rPr>
        <w:t>供应商须知</w:t>
      </w:r>
      <w:bookmarkEnd w:id="10"/>
    </w:p>
    <w:p>
      <w:pPr>
        <w:pStyle w:val="2"/>
        <w:spacing w:line="353" w:lineRule="auto"/>
      </w:pPr>
    </w:p>
    <w:p>
      <w:pPr>
        <w:spacing w:before="100" w:line="229" w:lineRule="auto"/>
        <w:ind w:left="3128"/>
        <w:outlineLvl w:val="1"/>
        <w:rPr>
          <w:rFonts w:ascii="仿宋" w:hAnsi="仿宋" w:eastAsia="仿宋" w:cs="仿宋"/>
          <w:sz w:val="31"/>
          <w:szCs w:val="31"/>
        </w:rPr>
      </w:pPr>
      <w:r>
        <w:rPr>
          <w:rFonts w:ascii="仿宋" w:hAnsi="仿宋" w:eastAsia="仿宋" w:cs="仿宋"/>
          <w:color w:val="262626"/>
          <w:spacing w:val="3"/>
          <w:sz w:val="31"/>
          <w:szCs w:val="31"/>
          <w14:textOutline w14:w="5793" w14:cap="sq" w14:cmpd="sng">
            <w14:solidFill>
              <w14:srgbClr w14:val="262626"/>
            </w14:solidFill>
            <w14:prstDash w14:val="solid"/>
            <w14:bevel/>
          </w14:textOutline>
        </w:rPr>
        <w:t>一</w:t>
      </w:r>
      <w:r>
        <w:rPr>
          <w:rFonts w:ascii="仿宋" w:hAnsi="仿宋" w:eastAsia="仿宋" w:cs="仿宋"/>
          <w:color w:val="262626"/>
          <w:spacing w:val="33"/>
          <w:sz w:val="31"/>
          <w:szCs w:val="31"/>
        </w:rPr>
        <w:t xml:space="preserve"> </w:t>
      </w:r>
      <w:r>
        <w:rPr>
          <w:rFonts w:ascii="仿宋" w:hAnsi="仿宋" w:eastAsia="仿宋" w:cs="仿宋"/>
          <w:color w:val="262626"/>
          <w:spacing w:val="3"/>
          <w:sz w:val="31"/>
          <w:szCs w:val="31"/>
          <w14:textOutline w14:w="5793" w14:cap="sq" w14:cmpd="sng">
            <w14:solidFill>
              <w14:srgbClr w14:val="262626"/>
            </w14:solidFill>
            <w14:prstDash w14:val="solid"/>
            <w14:bevel/>
          </w14:textOutline>
        </w:rPr>
        <w:t>供应商须知表</w:t>
      </w:r>
    </w:p>
    <w:p>
      <w:pPr>
        <w:spacing w:line="191" w:lineRule="exact"/>
      </w:pPr>
    </w:p>
    <w:tbl>
      <w:tblPr>
        <w:tblStyle w:val="6"/>
        <w:tblW w:w="8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871"/>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52" w:type="dxa"/>
            <w:vAlign w:val="top"/>
          </w:tcPr>
          <w:p>
            <w:pPr>
              <w:pStyle w:val="7"/>
              <w:spacing w:before="61" w:line="232" w:lineRule="auto"/>
              <w:ind w:left="180"/>
              <w:rPr>
                <w:sz w:val="20"/>
                <w:szCs w:val="20"/>
              </w:rPr>
            </w:pPr>
            <w:r>
              <w:rPr>
                <w:color w:val="262626"/>
                <w:sz w:val="20"/>
                <w:szCs w:val="20"/>
              </w:rPr>
              <w:t>条款</w:t>
            </w:r>
          </w:p>
          <w:p>
            <w:pPr>
              <w:pStyle w:val="7"/>
              <w:spacing w:before="71" w:line="232" w:lineRule="auto"/>
              <w:ind w:left="288"/>
              <w:rPr>
                <w:sz w:val="20"/>
                <w:szCs w:val="20"/>
              </w:rPr>
            </w:pPr>
            <w:r>
              <w:rPr>
                <w:color w:val="262626"/>
                <w:sz w:val="20"/>
                <w:szCs w:val="20"/>
              </w:rPr>
              <w:t>号</w:t>
            </w:r>
          </w:p>
        </w:tc>
        <w:tc>
          <w:tcPr>
            <w:tcW w:w="1871" w:type="dxa"/>
            <w:vAlign w:val="top"/>
          </w:tcPr>
          <w:p>
            <w:pPr>
              <w:pStyle w:val="7"/>
              <w:spacing w:before="222" w:line="232" w:lineRule="auto"/>
              <w:ind w:left="578"/>
              <w:rPr>
                <w:sz w:val="20"/>
                <w:szCs w:val="20"/>
              </w:rPr>
            </w:pPr>
            <w:r>
              <w:rPr>
                <w:color w:val="262626"/>
                <w:spacing w:val="-3"/>
                <w:sz w:val="20"/>
                <w:szCs w:val="20"/>
              </w:rPr>
              <w:t>项</w:t>
            </w:r>
            <w:r>
              <w:rPr>
                <w:color w:val="262626"/>
                <w:spacing w:val="22"/>
                <w:sz w:val="20"/>
                <w:szCs w:val="20"/>
              </w:rPr>
              <w:t xml:space="preserve">   </w:t>
            </w:r>
            <w:r>
              <w:rPr>
                <w:color w:val="262626"/>
                <w:spacing w:val="-3"/>
                <w:sz w:val="20"/>
                <w:szCs w:val="20"/>
              </w:rPr>
              <w:t>目</w:t>
            </w:r>
          </w:p>
        </w:tc>
        <w:tc>
          <w:tcPr>
            <w:tcW w:w="5986" w:type="dxa"/>
            <w:vAlign w:val="top"/>
          </w:tcPr>
          <w:p>
            <w:pPr>
              <w:pStyle w:val="7"/>
              <w:spacing w:before="222" w:line="231" w:lineRule="auto"/>
              <w:ind w:left="2555"/>
              <w:rPr>
                <w:sz w:val="20"/>
                <w:szCs w:val="20"/>
              </w:rPr>
            </w:pPr>
            <w:r>
              <w:rPr>
                <w:color w:val="262626"/>
                <w:spacing w:val="-16"/>
                <w:sz w:val="20"/>
                <w:szCs w:val="20"/>
              </w:rPr>
              <w:t>内</w:t>
            </w:r>
            <w:r>
              <w:rPr>
                <w:color w:val="262626"/>
                <w:spacing w:val="8"/>
                <w:sz w:val="20"/>
                <w:szCs w:val="20"/>
              </w:rPr>
              <w:t xml:space="preserve">     </w:t>
            </w:r>
            <w:r>
              <w:rPr>
                <w:color w:val="262626"/>
                <w:spacing w:val="-1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752" w:type="dxa"/>
            <w:vAlign w:val="top"/>
          </w:tcPr>
          <w:p>
            <w:pPr>
              <w:spacing w:line="253" w:lineRule="auto"/>
              <w:rPr>
                <w:rFonts w:ascii="Arial"/>
                <w:sz w:val="21"/>
              </w:rPr>
            </w:pPr>
          </w:p>
          <w:p>
            <w:pPr>
              <w:spacing w:line="254" w:lineRule="auto"/>
              <w:rPr>
                <w:rFonts w:ascii="Arial"/>
                <w:sz w:val="21"/>
              </w:rPr>
            </w:pPr>
          </w:p>
          <w:p>
            <w:pPr>
              <w:pStyle w:val="7"/>
              <w:spacing w:before="65" w:line="187" w:lineRule="auto"/>
              <w:ind w:left="237"/>
              <w:rPr>
                <w:sz w:val="20"/>
                <w:szCs w:val="20"/>
              </w:rPr>
            </w:pPr>
            <w:r>
              <w:rPr>
                <w:color w:val="262626"/>
                <w:spacing w:val="-3"/>
                <w:sz w:val="20"/>
                <w:szCs w:val="20"/>
              </w:rPr>
              <w:t>1.1</w:t>
            </w:r>
          </w:p>
        </w:tc>
        <w:tc>
          <w:tcPr>
            <w:tcW w:w="1871" w:type="dxa"/>
            <w:vAlign w:val="top"/>
          </w:tcPr>
          <w:p>
            <w:pPr>
              <w:spacing w:line="472" w:lineRule="auto"/>
              <w:rPr>
                <w:rFonts w:ascii="Arial"/>
                <w:sz w:val="21"/>
              </w:rPr>
            </w:pPr>
          </w:p>
          <w:p>
            <w:pPr>
              <w:pStyle w:val="7"/>
              <w:spacing w:before="65" w:line="231" w:lineRule="auto"/>
              <w:ind w:left="632"/>
              <w:rPr>
                <w:sz w:val="20"/>
                <w:szCs w:val="20"/>
              </w:rPr>
            </w:pPr>
            <w:r>
              <w:rPr>
                <w:color w:val="262626"/>
                <w:spacing w:val="4"/>
                <w:sz w:val="20"/>
                <w:szCs w:val="20"/>
              </w:rPr>
              <w:t>采购人</w:t>
            </w:r>
          </w:p>
        </w:tc>
        <w:tc>
          <w:tcPr>
            <w:tcW w:w="5986" w:type="dxa"/>
            <w:vAlign w:val="top"/>
          </w:tcPr>
          <w:p>
            <w:pPr>
              <w:pStyle w:val="7"/>
              <w:spacing w:before="55" w:line="229" w:lineRule="auto"/>
              <w:ind w:left="119"/>
              <w:rPr>
                <w:sz w:val="20"/>
                <w:szCs w:val="20"/>
              </w:rPr>
            </w:pPr>
            <w:r>
              <w:rPr>
                <w:color w:val="262626"/>
                <w:spacing w:val="7"/>
                <w:sz w:val="20"/>
                <w:szCs w:val="20"/>
              </w:rPr>
              <w:t>名  称：</w:t>
            </w:r>
            <w:r>
              <w:rPr>
                <w:color w:val="262626"/>
                <w:spacing w:val="32"/>
                <w:sz w:val="20"/>
                <w:szCs w:val="20"/>
                <w:u w:val="single" w:color="auto"/>
              </w:rPr>
              <w:t xml:space="preserve"> </w:t>
            </w:r>
            <w:r>
              <w:rPr>
                <w:rFonts w:hint="eastAsia"/>
                <w:color w:val="262626"/>
                <w:spacing w:val="7"/>
                <w:sz w:val="20"/>
                <w:szCs w:val="20"/>
                <w:u w:val="single" w:color="auto"/>
                <w:lang w:val="en-US" w:eastAsia="zh-CN"/>
              </w:rPr>
              <w:t>当雄县人民医院</w:t>
            </w:r>
            <w:r>
              <w:rPr>
                <w:color w:val="262626"/>
                <w:sz w:val="20"/>
                <w:szCs w:val="20"/>
                <w:u w:val="single" w:color="auto"/>
              </w:rPr>
              <w:t xml:space="preserve">   </w:t>
            </w:r>
          </w:p>
          <w:p>
            <w:pPr>
              <w:pStyle w:val="7"/>
              <w:spacing w:before="75" w:line="230" w:lineRule="auto"/>
              <w:ind w:left="119"/>
              <w:rPr>
                <w:sz w:val="20"/>
                <w:szCs w:val="20"/>
              </w:rPr>
            </w:pPr>
            <w:r>
              <w:rPr>
                <w:color w:val="262626"/>
                <w:spacing w:val="6"/>
                <w:sz w:val="20"/>
                <w:szCs w:val="20"/>
              </w:rPr>
              <w:t>地</w:t>
            </w:r>
            <w:r>
              <w:rPr>
                <w:color w:val="262626"/>
                <w:spacing w:val="16"/>
                <w:sz w:val="20"/>
                <w:szCs w:val="20"/>
              </w:rPr>
              <w:t xml:space="preserve">  </w:t>
            </w:r>
            <w:r>
              <w:rPr>
                <w:color w:val="262626"/>
                <w:spacing w:val="6"/>
                <w:sz w:val="20"/>
                <w:szCs w:val="20"/>
              </w:rPr>
              <w:t>址：</w:t>
            </w:r>
            <w:r>
              <w:rPr>
                <w:color w:val="262626"/>
                <w:spacing w:val="6"/>
                <w:sz w:val="20"/>
                <w:szCs w:val="20"/>
                <w:u w:val="single" w:color="auto"/>
              </w:rPr>
              <w:t xml:space="preserve"> </w:t>
            </w:r>
            <w:r>
              <w:rPr>
                <w:rFonts w:hint="eastAsia"/>
                <w:color w:val="262626"/>
                <w:spacing w:val="6"/>
                <w:sz w:val="20"/>
                <w:szCs w:val="20"/>
                <w:u w:val="single" w:color="auto"/>
                <w:lang w:val="en-US" w:eastAsia="zh-CN"/>
              </w:rPr>
              <w:t>当雄县当曲河东路20号</w:t>
            </w:r>
            <w:r>
              <w:rPr>
                <w:color w:val="262626"/>
                <w:sz w:val="20"/>
                <w:szCs w:val="20"/>
                <w:u w:val="single" w:color="auto"/>
              </w:rPr>
              <w:t xml:space="preserve">    </w:t>
            </w:r>
          </w:p>
          <w:p>
            <w:pPr>
              <w:pStyle w:val="7"/>
              <w:spacing w:before="72" w:line="231" w:lineRule="auto"/>
              <w:ind w:left="115"/>
              <w:rPr>
                <w:sz w:val="20"/>
                <w:szCs w:val="20"/>
              </w:rPr>
            </w:pPr>
            <w:r>
              <w:rPr>
                <w:color w:val="262626"/>
                <w:spacing w:val="6"/>
                <w:sz w:val="20"/>
                <w:szCs w:val="20"/>
              </w:rPr>
              <w:t>联系人：</w:t>
            </w:r>
            <w:r>
              <w:rPr>
                <w:color w:val="262626"/>
                <w:spacing w:val="22"/>
                <w:sz w:val="20"/>
                <w:szCs w:val="20"/>
                <w:u w:val="single" w:color="auto"/>
              </w:rPr>
              <w:t xml:space="preserve"> </w:t>
            </w:r>
            <w:r>
              <w:rPr>
                <w:rFonts w:hint="eastAsia"/>
                <w:color w:val="262626"/>
                <w:spacing w:val="22"/>
                <w:sz w:val="20"/>
                <w:szCs w:val="20"/>
                <w:u w:val="single" w:color="auto"/>
                <w:lang w:val="en-US" w:eastAsia="zh-CN"/>
              </w:rPr>
              <w:t>索朗多吉</w:t>
            </w:r>
            <w:r>
              <w:rPr>
                <w:color w:val="262626"/>
                <w:spacing w:val="6"/>
                <w:sz w:val="20"/>
                <w:szCs w:val="20"/>
                <w:u w:val="single" w:color="auto"/>
              </w:rPr>
              <w:t>老师</w:t>
            </w:r>
            <w:r>
              <w:rPr>
                <w:color w:val="262626"/>
                <w:sz w:val="20"/>
                <w:szCs w:val="20"/>
                <w:u w:val="single" w:color="auto"/>
              </w:rPr>
              <w:t xml:space="preserve">          </w:t>
            </w:r>
          </w:p>
          <w:p>
            <w:pPr>
              <w:pStyle w:val="7"/>
              <w:spacing w:before="71" w:line="232" w:lineRule="auto"/>
              <w:ind w:left="141"/>
              <w:rPr>
                <w:sz w:val="20"/>
                <w:szCs w:val="20"/>
              </w:rPr>
            </w:pPr>
            <w:r>
              <w:rPr>
                <w:color w:val="262626"/>
                <w:sz w:val="20"/>
                <w:szCs w:val="20"/>
              </w:rPr>
              <w:t>电</w:t>
            </w:r>
            <w:r>
              <w:rPr>
                <w:color w:val="262626"/>
                <w:spacing w:val="17"/>
                <w:sz w:val="20"/>
                <w:szCs w:val="20"/>
              </w:rPr>
              <w:t xml:space="preserve">  </w:t>
            </w:r>
            <w:r>
              <w:rPr>
                <w:color w:val="262626"/>
                <w:sz w:val="20"/>
                <w:szCs w:val="20"/>
              </w:rPr>
              <w:t>话：</w:t>
            </w:r>
            <w:r>
              <w:rPr>
                <w:color w:val="262626"/>
                <w:spacing w:val="29"/>
                <w:sz w:val="20"/>
                <w:szCs w:val="20"/>
                <w:u w:val="single" w:color="auto"/>
              </w:rPr>
              <w:t xml:space="preserve"> </w:t>
            </w:r>
            <w:r>
              <w:rPr>
                <w:rFonts w:hint="eastAsia"/>
                <w:color w:val="262626"/>
                <w:sz w:val="20"/>
                <w:szCs w:val="20"/>
                <w:u w:val="single" w:color="auto"/>
                <w:lang w:val="en-US" w:eastAsia="zh-CN"/>
              </w:rPr>
              <w:t>13638901936</w:t>
            </w:r>
            <w:r>
              <w:rPr>
                <w:color w:val="262626"/>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752" w:type="dxa"/>
            <w:vAlign w:val="top"/>
          </w:tcPr>
          <w:p>
            <w:pPr>
              <w:spacing w:line="334" w:lineRule="auto"/>
              <w:rPr>
                <w:rFonts w:ascii="Arial"/>
                <w:sz w:val="21"/>
              </w:rPr>
            </w:pPr>
          </w:p>
          <w:p>
            <w:pPr>
              <w:spacing w:line="334" w:lineRule="auto"/>
              <w:rPr>
                <w:rFonts w:ascii="Arial"/>
                <w:sz w:val="21"/>
              </w:rPr>
            </w:pPr>
          </w:p>
          <w:p>
            <w:pPr>
              <w:pStyle w:val="7"/>
              <w:spacing w:before="65" w:line="187" w:lineRule="auto"/>
              <w:ind w:left="237"/>
              <w:rPr>
                <w:sz w:val="20"/>
                <w:szCs w:val="20"/>
              </w:rPr>
            </w:pPr>
            <w:r>
              <w:rPr>
                <w:color w:val="262626"/>
                <w:spacing w:val="-3"/>
                <w:sz w:val="20"/>
                <w:szCs w:val="20"/>
              </w:rPr>
              <w:t>1.2</w:t>
            </w:r>
          </w:p>
        </w:tc>
        <w:tc>
          <w:tcPr>
            <w:tcW w:w="1871" w:type="dxa"/>
            <w:vAlign w:val="top"/>
          </w:tcPr>
          <w:p>
            <w:pPr>
              <w:spacing w:line="316" w:lineRule="auto"/>
              <w:rPr>
                <w:rFonts w:ascii="Arial"/>
                <w:sz w:val="21"/>
              </w:rPr>
            </w:pPr>
          </w:p>
          <w:p>
            <w:pPr>
              <w:spacing w:line="317" w:lineRule="auto"/>
              <w:rPr>
                <w:rFonts w:ascii="Arial"/>
                <w:sz w:val="21"/>
              </w:rPr>
            </w:pPr>
          </w:p>
          <w:p>
            <w:pPr>
              <w:pStyle w:val="7"/>
              <w:spacing w:before="65" w:line="231" w:lineRule="auto"/>
              <w:ind w:left="318"/>
              <w:rPr>
                <w:sz w:val="20"/>
                <w:szCs w:val="20"/>
              </w:rPr>
            </w:pPr>
            <w:r>
              <w:rPr>
                <w:color w:val="262626"/>
                <w:spacing w:val="7"/>
                <w:sz w:val="20"/>
                <w:szCs w:val="20"/>
              </w:rPr>
              <w:t>采购代理机构</w:t>
            </w:r>
          </w:p>
        </w:tc>
        <w:tc>
          <w:tcPr>
            <w:tcW w:w="5986" w:type="dxa"/>
            <w:vAlign w:val="top"/>
          </w:tcPr>
          <w:p>
            <w:pPr>
              <w:pStyle w:val="7"/>
              <w:spacing w:before="57" w:line="229" w:lineRule="auto"/>
              <w:ind w:left="119"/>
              <w:rPr>
                <w:sz w:val="20"/>
                <w:szCs w:val="20"/>
              </w:rPr>
            </w:pPr>
            <w:r>
              <w:rPr>
                <w:color w:val="262626"/>
                <w:spacing w:val="7"/>
                <w:sz w:val="20"/>
                <w:szCs w:val="20"/>
              </w:rPr>
              <w:t>名  称：</w:t>
            </w:r>
            <w:r>
              <w:rPr>
                <w:color w:val="262626"/>
                <w:spacing w:val="28"/>
                <w:sz w:val="20"/>
                <w:szCs w:val="20"/>
                <w:u w:val="single" w:color="auto"/>
              </w:rPr>
              <w:t xml:space="preserve"> </w:t>
            </w:r>
            <w:r>
              <w:rPr>
                <w:color w:val="262626"/>
                <w:spacing w:val="7"/>
                <w:sz w:val="20"/>
                <w:szCs w:val="20"/>
                <w:u w:val="single" w:color="auto"/>
              </w:rPr>
              <w:t>西藏通久项目管理有限公司</w:t>
            </w:r>
            <w:r>
              <w:rPr>
                <w:color w:val="262626"/>
                <w:sz w:val="20"/>
                <w:szCs w:val="20"/>
                <w:u w:val="single" w:color="auto"/>
              </w:rPr>
              <w:t xml:space="preserve">    </w:t>
            </w:r>
          </w:p>
          <w:p>
            <w:pPr>
              <w:pStyle w:val="7"/>
              <w:spacing w:before="73" w:line="264" w:lineRule="auto"/>
              <w:ind w:left="138" w:right="109" w:hanging="19"/>
              <w:rPr>
                <w:sz w:val="20"/>
                <w:szCs w:val="20"/>
              </w:rPr>
            </w:pPr>
            <w:r>
              <w:rPr>
                <w:color w:val="262626"/>
                <w:spacing w:val="9"/>
                <w:sz w:val="20"/>
                <w:szCs w:val="20"/>
              </w:rPr>
              <w:t>地  址：</w:t>
            </w:r>
            <w:r>
              <w:rPr>
                <w:color w:val="262626"/>
                <w:spacing w:val="9"/>
                <w:sz w:val="20"/>
                <w:szCs w:val="20"/>
                <w:u w:val="single" w:color="auto"/>
              </w:rPr>
              <w:t xml:space="preserve"> 西藏通久项目管理有限公司（</w:t>
            </w:r>
            <w:r>
              <w:rPr>
                <w:rFonts w:hint="eastAsia"/>
                <w:color w:val="262626"/>
                <w:spacing w:val="8"/>
                <w:sz w:val="20"/>
                <w:szCs w:val="20"/>
                <w:u w:val="single" w:color="auto"/>
              </w:rPr>
              <w:t>拉萨市金珠西路日月湖水景花园二区四排3号</w:t>
            </w:r>
            <w:r>
              <w:rPr>
                <w:color w:val="262626"/>
                <w:spacing w:val="-7"/>
                <w:sz w:val="20"/>
                <w:szCs w:val="20"/>
                <w:u w:val="single" w:color="auto"/>
              </w:rPr>
              <w:t>）</w:t>
            </w:r>
            <w:r>
              <w:rPr>
                <w:color w:val="262626"/>
                <w:sz w:val="20"/>
                <w:szCs w:val="20"/>
                <w:u w:val="single" w:color="auto"/>
              </w:rPr>
              <w:t xml:space="preserve">               </w:t>
            </w:r>
          </w:p>
          <w:p>
            <w:pPr>
              <w:pStyle w:val="7"/>
              <w:spacing w:before="73" w:line="230" w:lineRule="auto"/>
              <w:ind w:left="115"/>
              <w:rPr>
                <w:sz w:val="20"/>
                <w:szCs w:val="20"/>
              </w:rPr>
            </w:pPr>
            <w:r>
              <w:rPr>
                <w:color w:val="262626"/>
                <w:spacing w:val="4"/>
                <w:sz w:val="20"/>
                <w:szCs w:val="20"/>
              </w:rPr>
              <w:t>联系人：</w:t>
            </w:r>
            <w:r>
              <w:rPr>
                <w:color w:val="262626"/>
                <w:spacing w:val="26"/>
                <w:sz w:val="20"/>
                <w:szCs w:val="20"/>
                <w:u w:val="single" w:color="auto"/>
              </w:rPr>
              <w:t xml:space="preserve"> </w:t>
            </w:r>
            <w:r>
              <w:rPr>
                <w:rFonts w:hint="eastAsia"/>
                <w:color w:val="262626"/>
                <w:spacing w:val="26"/>
                <w:sz w:val="20"/>
                <w:szCs w:val="20"/>
                <w:u w:val="single" w:color="auto"/>
                <w:lang w:val="en-US" w:eastAsia="zh-CN"/>
              </w:rPr>
              <w:t>卓玛</w:t>
            </w:r>
            <w:r>
              <w:rPr>
                <w:color w:val="262626"/>
                <w:sz w:val="20"/>
                <w:szCs w:val="20"/>
                <w:u w:val="single" w:color="auto"/>
              </w:rPr>
              <w:t xml:space="preserve">                </w:t>
            </w:r>
          </w:p>
          <w:p>
            <w:pPr>
              <w:pStyle w:val="7"/>
              <w:spacing w:before="71" w:line="232" w:lineRule="auto"/>
              <w:ind w:left="141"/>
              <w:rPr>
                <w:sz w:val="20"/>
                <w:szCs w:val="20"/>
              </w:rPr>
            </w:pPr>
            <w:r>
              <w:rPr>
                <w:color w:val="262626"/>
                <w:sz w:val="20"/>
                <w:szCs w:val="20"/>
              </w:rPr>
              <w:t>电</w:t>
            </w:r>
            <w:r>
              <w:rPr>
                <w:color w:val="262626"/>
                <w:spacing w:val="17"/>
                <w:sz w:val="20"/>
                <w:szCs w:val="20"/>
              </w:rPr>
              <w:t xml:space="preserve">  </w:t>
            </w:r>
            <w:r>
              <w:rPr>
                <w:color w:val="262626"/>
                <w:sz w:val="20"/>
                <w:szCs w:val="20"/>
              </w:rPr>
              <w:t>话：</w:t>
            </w:r>
            <w:r>
              <w:rPr>
                <w:color w:val="262626"/>
                <w:spacing w:val="29"/>
                <w:sz w:val="20"/>
                <w:szCs w:val="20"/>
                <w:u w:val="single" w:color="auto"/>
              </w:rPr>
              <w:t xml:space="preserve"> </w:t>
            </w:r>
            <w:r>
              <w:rPr>
                <w:rFonts w:hint="eastAsia"/>
                <w:color w:val="262626"/>
                <w:sz w:val="20"/>
                <w:szCs w:val="20"/>
                <w:u w:val="single" w:color="auto"/>
                <w:lang w:val="en-US" w:eastAsia="zh-CN"/>
              </w:rPr>
              <w:t>18362891691</w:t>
            </w:r>
            <w:r>
              <w:rPr>
                <w:color w:val="262626"/>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4" w:hRule="atLeast"/>
        </w:trPr>
        <w:tc>
          <w:tcPr>
            <w:tcW w:w="75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65" w:line="187" w:lineRule="auto"/>
              <w:ind w:left="134"/>
              <w:rPr>
                <w:sz w:val="20"/>
                <w:szCs w:val="20"/>
              </w:rPr>
            </w:pPr>
            <w:r>
              <w:rPr>
                <w:color w:val="262626"/>
                <w:sz w:val="20"/>
                <w:szCs w:val="20"/>
              </w:rPr>
              <w:t>1.3.4</w:t>
            </w:r>
          </w:p>
        </w:tc>
        <w:tc>
          <w:tcPr>
            <w:tcW w:w="1871"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65" w:line="231" w:lineRule="auto"/>
              <w:ind w:left="216"/>
              <w:rPr>
                <w:sz w:val="20"/>
                <w:szCs w:val="20"/>
              </w:rPr>
            </w:pPr>
            <w:r>
              <w:rPr>
                <w:color w:val="262626"/>
                <w:spacing w:val="7"/>
                <w:sz w:val="20"/>
                <w:szCs w:val="20"/>
              </w:rPr>
              <w:t>合格供应商还要</w:t>
            </w:r>
          </w:p>
          <w:p>
            <w:pPr>
              <w:pStyle w:val="7"/>
              <w:spacing w:before="71" w:line="231" w:lineRule="auto"/>
              <w:ind w:left="211"/>
              <w:rPr>
                <w:sz w:val="20"/>
                <w:szCs w:val="20"/>
              </w:rPr>
            </w:pPr>
            <w:r>
              <w:rPr>
                <w:color w:val="262626"/>
                <w:spacing w:val="7"/>
                <w:sz w:val="20"/>
                <w:szCs w:val="20"/>
              </w:rPr>
              <w:t>满足的其它资格</w:t>
            </w:r>
          </w:p>
          <w:p>
            <w:pPr>
              <w:pStyle w:val="7"/>
              <w:spacing w:before="71" w:line="231" w:lineRule="auto"/>
              <w:ind w:left="738"/>
              <w:rPr>
                <w:sz w:val="20"/>
                <w:szCs w:val="20"/>
              </w:rPr>
            </w:pPr>
            <w:r>
              <w:rPr>
                <w:color w:val="262626"/>
                <w:sz w:val="20"/>
                <w:szCs w:val="20"/>
              </w:rPr>
              <w:t>条件</w:t>
            </w:r>
          </w:p>
        </w:tc>
        <w:tc>
          <w:tcPr>
            <w:tcW w:w="5986" w:type="dxa"/>
            <w:vAlign w:val="top"/>
          </w:tcPr>
          <w:p>
            <w:pPr>
              <w:pStyle w:val="7"/>
              <w:spacing w:before="57" w:line="230" w:lineRule="auto"/>
              <w:ind w:left="127"/>
              <w:rPr>
                <w:sz w:val="20"/>
                <w:szCs w:val="20"/>
              </w:rPr>
            </w:pPr>
            <w:r>
              <w:rPr>
                <w:color w:val="262626"/>
                <w:spacing w:val="8"/>
                <w:sz w:val="20"/>
                <w:szCs w:val="20"/>
              </w:rPr>
              <w:t>1.满足《中华人民共和国政府采购法》第二十二条规定；</w:t>
            </w:r>
          </w:p>
          <w:p>
            <w:pPr>
              <w:pStyle w:val="7"/>
              <w:spacing w:before="71" w:line="276" w:lineRule="auto"/>
              <w:ind w:left="120" w:firstLine="6"/>
              <w:rPr>
                <w:sz w:val="20"/>
                <w:szCs w:val="20"/>
              </w:rPr>
            </w:pPr>
            <w:r>
              <w:rPr>
                <w:color w:val="262626"/>
                <w:spacing w:val="9"/>
                <w:sz w:val="20"/>
                <w:szCs w:val="20"/>
              </w:rPr>
              <w:t>1.1</w:t>
            </w:r>
            <w:r>
              <w:rPr>
                <w:color w:val="262626"/>
                <w:spacing w:val="-34"/>
                <w:sz w:val="20"/>
                <w:szCs w:val="20"/>
              </w:rPr>
              <w:t xml:space="preserve"> </w:t>
            </w:r>
            <w:r>
              <w:rPr>
                <w:color w:val="262626"/>
                <w:spacing w:val="9"/>
                <w:sz w:val="20"/>
                <w:szCs w:val="20"/>
              </w:rPr>
              <w:t>须具有独立承担民事责任的能力：提供有效的“三</w:t>
            </w:r>
            <w:r>
              <w:rPr>
                <w:color w:val="262626"/>
                <w:spacing w:val="8"/>
                <w:sz w:val="20"/>
                <w:szCs w:val="20"/>
              </w:rPr>
              <w:t>证合一</w:t>
            </w:r>
            <w:r>
              <w:rPr>
                <w:color w:val="262626"/>
                <w:spacing w:val="-71"/>
                <w:sz w:val="20"/>
                <w:szCs w:val="20"/>
              </w:rPr>
              <w:t xml:space="preserve"> </w:t>
            </w:r>
            <w:r>
              <w:rPr>
                <w:color w:val="262626"/>
                <w:spacing w:val="8"/>
                <w:sz w:val="20"/>
                <w:szCs w:val="20"/>
              </w:rPr>
              <w:t>”</w:t>
            </w:r>
            <w:r>
              <w:rPr>
                <w:color w:val="262626"/>
                <w:sz w:val="20"/>
                <w:szCs w:val="20"/>
              </w:rPr>
              <w:t xml:space="preserve"> </w:t>
            </w:r>
            <w:r>
              <w:rPr>
                <w:color w:val="262626"/>
                <w:spacing w:val="4"/>
                <w:sz w:val="20"/>
                <w:szCs w:val="20"/>
              </w:rPr>
              <w:t>营业执照（副本）</w:t>
            </w:r>
            <w:r>
              <w:rPr>
                <w:color w:val="262626"/>
                <w:spacing w:val="-41"/>
                <w:sz w:val="20"/>
                <w:szCs w:val="20"/>
              </w:rPr>
              <w:t xml:space="preserve"> </w:t>
            </w:r>
            <w:r>
              <w:rPr>
                <w:color w:val="262626"/>
                <w:spacing w:val="4"/>
                <w:sz w:val="20"/>
                <w:szCs w:val="20"/>
              </w:rPr>
              <w:t>(原件扫描件，提供的扫描件应清晰可辨，否  则视为未提供)；</w:t>
            </w:r>
          </w:p>
          <w:p>
            <w:pPr>
              <w:pStyle w:val="7"/>
              <w:spacing w:before="71" w:line="230" w:lineRule="auto"/>
              <w:ind w:left="127"/>
              <w:rPr>
                <w:sz w:val="20"/>
                <w:szCs w:val="20"/>
              </w:rPr>
            </w:pPr>
            <w:r>
              <w:rPr>
                <w:color w:val="262626"/>
                <w:spacing w:val="7"/>
                <w:sz w:val="20"/>
                <w:szCs w:val="20"/>
              </w:rPr>
              <w:t>1.2</w:t>
            </w:r>
            <w:r>
              <w:rPr>
                <w:color w:val="262626"/>
                <w:spacing w:val="-29"/>
                <w:sz w:val="20"/>
                <w:szCs w:val="20"/>
              </w:rPr>
              <w:t xml:space="preserve"> </w:t>
            </w:r>
            <w:r>
              <w:rPr>
                <w:color w:val="262626"/>
                <w:spacing w:val="7"/>
                <w:sz w:val="20"/>
                <w:szCs w:val="20"/>
              </w:rPr>
              <w:t>具有良好的商业信誉和健全的财务会计制度：</w:t>
            </w:r>
          </w:p>
          <w:p>
            <w:pPr>
              <w:pStyle w:val="7"/>
              <w:spacing w:before="73" w:line="274" w:lineRule="auto"/>
              <w:ind w:left="118" w:right="111" w:firstLine="8"/>
              <w:rPr>
                <w:sz w:val="20"/>
                <w:szCs w:val="20"/>
              </w:rPr>
            </w:pPr>
            <w:r>
              <w:rPr>
                <w:color w:val="262626"/>
                <w:spacing w:val="8"/>
                <w:sz w:val="20"/>
                <w:szCs w:val="20"/>
              </w:rPr>
              <w:t>1.2.1</w:t>
            </w:r>
            <w:r>
              <w:rPr>
                <w:color w:val="262626"/>
                <w:spacing w:val="-33"/>
                <w:sz w:val="20"/>
                <w:szCs w:val="20"/>
              </w:rPr>
              <w:t xml:space="preserve"> </w:t>
            </w:r>
            <w:r>
              <w:rPr>
                <w:color w:val="262626"/>
                <w:spacing w:val="8"/>
                <w:sz w:val="20"/>
                <w:szCs w:val="20"/>
              </w:rPr>
              <w:t>投标人在本项目投标文件提交截止时间</w:t>
            </w:r>
            <w:r>
              <w:rPr>
                <w:color w:val="262626"/>
                <w:spacing w:val="7"/>
                <w:sz w:val="20"/>
                <w:szCs w:val="20"/>
              </w:rPr>
              <w:t>前在国家企业信</w:t>
            </w:r>
            <w:r>
              <w:rPr>
                <w:color w:val="262626"/>
                <w:sz w:val="20"/>
                <w:szCs w:val="20"/>
              </w:rPr>
              <w:t xml:space="preserve">  </w:t>
            </w:r>
            <w:r>
              <w:rPr>
                <w:color w:val="262626"/>
                <w:spacing w:val="9"/>
                <w:sz w:val="20"/>
                <w:szCs w:val="20"/>
              </w:rPr>
              <w:t>用信息公示系统（</w:t>
            </w:r>
            <w:r>
              <w:rPr>
                <w:color w:val="262626"/>
                <w:sz w:val="20"/>
                <w:szCs w:val="20"/>
              </w:rPr>
              <w:t>www</w:t>
            </w:r>
            <w:r>
              <w:rPr>
                <w:color w:val="262626"/>
                <w:spacing w:val="9"/>
                <w:sz w:val="20"/>
                <w:szCs w:val="20"/>
              </w:rPr>
              <w:t>.</w:t>
            </w:r>
            <w:r>
              <w:rPr>
                <w:color w:val="262626"/>
                <w:sz w:val="20"/>
                <w:szCs w:val="20"/>
              </w:rPr>
              <w:t>gsxt</w:t>
            </w:r>
            <w:r>
              <w:rPr>
                <w:color w:val="262626"/>
                <w:spacing w:val="9"/>
                <w:sz w:val="20"/>
                <w:szCs w:val="20"/>
              </w:rPr>
              <w:t>.</w:t>
            </w:r>
            <w:r>
              <w:rPr>
                <w:color w:val="262626"/>
                <w:sz w:val="20"/>
                <w:szCs w:val="20"/>
              </w:rPr>
              <w:t>gov</w:t>
            </w:r>
            <w:r>
              <w:rPr>
                <w:color w:val="262626"/>
                <w:spacing w:val="9"/>
                <w:sz w:val="20"/>
                <w:szCs w:val="20"/>
              </w:rPr>
              <w:t>.</w:t>
            </w:r>
            <w:r>
              <w:rPr>
                <w:color w:val="262626"/>
                <w:sz w:val="20"/>
                <w:szCs w:val="20"/>
              </w:rPr>
              <w:t>cn</w:t>
            </w:r>
            <w:r>
              <w:rPr>
                <w:color w:val="262626"/>
                <w:spacing w:val="9"/>
                <w:sz w:val="20"/>
                <w:szCs w:val="20"/>
              </w:rPr>
              <w:t>）“行政处罚信息</w:t>
            </w:r>
            <w:r>
              <w:rPr>
                <w:color w:val="262626"/>
                <w:spacing w:val="-57"/>
                <w:sz w:val="20"/>
                <w:szCs w:val="20"/>
              </w:rPr>
              <w:t xml:space="preserve"> </w:t>
            </w:r>
            <w:r>
              <w:rPr>
                <w:color w:val="262626"/>
                <w:spacing w:val="9"/>
                <w:sz w:val="20"/>
                <w:szCs w:val="20"/>
              </w:rPr>
              <w:t>”“列入</w:t>
            </w:r>
            <w:r>
              <w:rPr>
                <w:color w:val="262626"/>
                <w:sz w:val="20"/>
                <w:szCs w:val="20"/>
              </w:rPr>
              <w:t xml:space="preserve"> </w:t>
            </w:r>
            <w:r>
              <w:rPr>
                <w:color w:val="262626"/>
                <w:spacing w:val="8"/>
                <w:sz w:val="20"/>
                <w:szCs w:val="20"/>
              </w:rPr>
              <w:t>经营异常名录信息</w:t>
            </w:r>
            <w:r>
              <w:rPr>
                <w:color w:val="262626"/>
                <w:spacing w:val="-70"/>
                <w:sz w:val="20"/>
                <w:szCs w:val="20"/>
              </w:rPr>
              <w:t xml:space="preserve"> </w:t>
            </w:r>
            <w:r>
              <w:rPr>
                <w:color w:val="262626"/>
                <w:spacing w:val="8"/>
                <w:sz w:val="20"/>
                <w:szCs w:val="20"/>
              </w:rPr>
              <w:t>”“列入严重违法失信企业名单（</w:t>
            </w:r>
            <w:r>
              <w:rPr>
                <w:color w:val="262626"/>
                <w:spacing w:val="7"/>
                <w:sz w:val="20"/>
                <w:szCs w:val="20"/>
              </w:rPr>
              <w:t>黑名单）</w:t>
            </w:r>
          </w:p>
          <w:p>
            <w:pPr>
              <w:pStyle w:val="7"/>
              <w:spacing w:before="73" w:line="284" w:lineRule="auto"/>
              <w:ind w:left="118" w:right="53"/>
              <w:jc w:val="both"/>
              <w:rPr>
                <w:sz w:val="20"/>
                <w:szCs w:val="20"/>
              </w:rPr>
            </w:pPr>
            <w:r>
              <w:rPr>
                <w:color w:val="262626"/>
                <w:spacing w:val="7"/>
                <w:sz w:val="20"/>
                <w:szCs w:val="20"/>
              </w:rPr>
              <w:t>信息</w:t>
            </w:r>
            <w:r>
              <w:rPr>
                <w:color w:val="262626"/>
                <w:spacing w:val="-70"/>
                <w:sz w:val="20"/>
                <w:szCs w:val="20"/>
              </w:rPr>
              <w:t xml:space="preserve"> </w:t>
            </w:r>
            <w:r>
              <w:rPr>
                <w:color w:val="262626"/>
                <w:spacing w:val="7"/>
                <w:sz w:val="20"/>
                <w:szCs w:val="20"/>
              </w:rPr>
              <w:t>”查询栏中查询的信息记录未出现参加政府采购</w:t>
            </w:r>
            <w:r>
              <w:rPr>
                <w:color w:val="262626"/>
                <w:spacing w:val="6"/>
                <w:sz w:val="20"/>
                <w:szCs w:val="20"/>
              </w:rPr>
              <w:t>活动前三  年内因违法经营受到刑事处罚或者责令停产停业、</w:t>
            </w:r>
            <w:r>
              <w:rPr>
                <w:color w:val="262626"/>
                <w:spacing w:val="-47"/>
                <w:sz w:val="20"/>
                <w:szCs w:val="20"/>
              </w:rPr>
              <w:t xml:space="preserve"> </w:t>
            </w:r>
            <w:r>
              <w:rPr>
                <w:color w:val="262626"/>
                <w:spacing w:val="6"/>
                <w:sz w:val="20"/>
                <w:szCs w:val="20"/>
              </w:rPr>
              <w:t xml:space="preserve">吊销许可证  </w:t>
            </w:r>
            <w:r>
              <w:rPr>
                <w:color w:val="262626"/>
                <w:spacing w:val="8"/>
                <w:sz w:val="20"/>
                <w:szCs w:val="20"/>
              </w:rPr>
              <w:t>或者执照、较大数额罚款等行政处罚、列入经营异常名</w:t>
            </w:r>
            <w:r>
              <w:rPr>
                <w:color w:val="262626"/>
                <w:spacing w:val="7"/>
                <w:sz w:val="20"/>
                <w:szCs w:val="20"/>
              </w:rPr>
              <w:t xml:space="preserve">录且未  </w:t>
            </w:r>
            <w:r>
              <w:rPr>
                <w:color w:val="262626"/>
                <w:spacing w:val="8"/>
                <w:sz w:val="20"/>
                <w:szCs w:val="20"/>
              </w:rPr>
              <w:t>被移出、列入严重违法失信企业名单（黑名单）且未被</w:t>
            </w:r>
            <w:r>
              <w:rPr>
                <w:color w:val="262626"/>
                <w:spacing w:val="7"/>
                <w:sz w:val="20"/>
                <w:szCs w:val="20"/>
              </w:rPr>
              <w:t xml:space="preserve">移出等  </w:t>
            </w:r>
            <w:r>
              <w:rPr>
                <w:color w:val="262626"/>
                <w:spacing w:val="9"/>
                <w:sz w:val="20"/>
                <w:szCs w:val="20"/>
              </w:rPr>
              <w:t>不良情况（查询结果以采购人、采购代理机构查询结果为准</w:t>
            </w:r>
            <w:r>
              <w:rPr>
                <w:color w:val="262626"/>
                <w:spacing w:val="-14"/>
                <w:sz w:val="20"/>
                <w:szCs w:val="20"/>
              </w:rPr>
              <w:t>）；</w:t>
            </w:r>
          </w:p>
          <w:p>
            <w:pPr>
              <w:pStyle w:val="7"/>
              <w:spacing w:before="70" w:line="288" w:lineRule="auto"/>
              <w:ind w:left="117" w:right="109" w:firstLine="9"/>
              <w:rPr>
                <w:sz w:val="20"/>
                <w:szCs w:val="20"/>
              </w:rPr>
            </w:pPr>
            <w:r>
              <w:rPr>
                <w:color w:val="262626"/>
                <w:spacing w:val="6"/>
                <w:sz w:val="20"/>
                <w:szCs w:val="20"/>
              </w:rPr>
              <w:t>1.2.2</w:t>
            </w:r>
            <w:r>
              <w:rPr>
                <w:color w:val="262626"/>
                <w:spacing w:val="-30"/>
                <w:sz w:val="20"/>
                <w:szCs w:val="20"/>
              </w:rPr>
              <w:t xml:space="preserve"> </w:t>
            </w:r>
            <w:r>
              <w:rPr>
                <w:color w:val="262626"/>
                <w:spacing w:val="6"/>
                <w:sz w:val="20"/>
                <w:szCs w:val="20"/>
              </w:rPr>
              <w:t>具有健全的财务会计制度的证明材料，由</w:t>
            </w:r>
            <w:r>
              <w:rPr>
                <w:color w:val="262626"/>
                <w:spacing w:val="5"/>
                <w:sz w:val="20"/>
                <w:szCs w:val="20"/>
              </w:rPr>
              <w:t>供应商提供相关</w:t>
            </w:r>
            <w:r>
              <w:rPr>
                <w:color w:val="262626"/>
                <w:sz w:val="20"/>
                <w:szCs w:val="20"/>
              </w:rPr>
              <w:t xml:space="preserve"> </w:t>
            </w:r>
            <w:r>
              <w:rPr>
                <w:color w:val="262626"/>
                <w:spacing w:val="6"/>
                <w:sz w:val="20"/>
                <w:szCs w:val="20"/>
              </w:rPr>
              <w:t>证明材料或承诺函【注：提供</w:t>
            </w:r>
            <w:r>
              <w:rPr>
                <w:color w:val="262626"/>
                <w:spacing w:val="-32"/>
                <w:sz w:val="20"/>
                <w:szCs w:val="20"/>
              </w:rPr>
              <w:t xml:space="preserve"> </w:t>
            </w:r>
            <w:r>
              <w:rPr>
                <w:color w:val="262626"/>
                <w:spacing w:val="6"/>
                <w:sz w:val="20"/>
                <w:szCs w:val="20"/>
              </w:rPr>
              <w:t>202</w:t>
            </w:r>
            <w:r>
              <w:rPr>
                <w:rFonts w:hint="eastAsia"/>
                <w:color w:val="262626"/>
                <w:spacing w:val="6"/>
                <w:sz w:val="20"/>
                <w:szCs w:val="20"/>
                <w:lang w:val="en-US" w:eastAsia="zh-CN"/>
              </w:rPr>
              <w:t>2</w:t>
            </w:r>
            <w:r>
              <w:rPr>
                <w:color w:val="262626"/>
                <w:spacing w:val="-30"/>
                <w:sz w:val="20"/>
                <w:szCs w:val="20"/>
              </w:rPr>
              <w:t xml:space="preserve"> </w:t>
            </w:r>
            <w:r>
              <w:rPr>
                <w:color w:val="262626"/>
                <w:spacing w:val="6"/>
                <w:sz w:val="20"/>
                <w:szCs w:val="20"/>
              </w:rPr>
              <w:t>年度或</w:t>
            </w:r>
            <w:r>
              <w:rPr>
                <w:color w:val="262626"/>
                <w:spacing w:val="-36"/>
                <w:sz w:val="20"/>
                <w:szCs w:val="20"/>
              </w:rPr>
              <w:t xml:space="preserve"> </w:t>
            </w:r>
            <w:r>
              <w:rPr>
                <w:color w:val="262626"/>
                <w:spacing w:val="6"/>
                <w:sz w:val="20"/>
                <w:szCs w:val="20"/>
              </w:rPr>
              <w:t>202</w:t>
            </w:r>
            <w:r>
              <w:rPr>
                <w:rFonts w:hint="eastAsia"/>
                <w:color w:val="262626"/>
                <w:spacing w:val="6"/>
                <w:sz w:val="20"/>
                <w:szCs w:val="20"/>
                <w:lang w:val="en-US" w:eastAsia="zh-CN"/>
              </w:rPr>
              <w:t>3</w:t>
            </w:r>
            <w:r>
              <w:rPr>
                <w:color w:val="262626"/>
                <w:spacing w:val="6"/>
                <w:sz w:val="20"/>
                <w:szCs w:val="20"/>
              </w:rPr>
              <w:t>年度经第三方</w:t>
            </w:r>
            <w:r>
              <w:rPr>
                <w:color w:val="262626"/>
                <w:sz w:val="20"/>
                <w:szCs w:val="20"/>
              </w:rPr>
              <w:t xml:space="preserve">  </w:t>
            </w:r>
            <w:r>
              <w:rPr>
                <w:color w:val="262626"/>
                <w:spacing w:val="9"/>
                <w:sz w:val="20"/>
                <w:szCs w:val="20"/>
              </w:rPr>
              <w:t>审计机构审计的财务状况报告</w:t>
            </w:r>
            <w:r>
              <w:rPr>
                <w:color w:val="262626"/>
                <w:spacing w:val="-41"/>
                <w:sz w:val="20"/>
                <w:szCs w:val="20"/>
              </w:rPr>
              <w:t>，（</w:t>
            </w:r>
            <w:r>
              <w:rPr>
                <w:color w:val="262626"/>
                <w:spacing w:val="9"/>
                <w:sz w:val="20"/>
                <w:szCs w:val="20"/>
              </w:rPr>
              <w:t>包括资产负债表、利润表（损</w:t>
            </w:r>
            <w:r>
              <w:rPr>
                <w:color w:val="262626"/>
                <w:spacing w:val="1"/>
                <w:sz w:val="20"/>
                <w:szCs w:val="20"/>
              </w:rPr>
              <w:t xml:space="preserve"> </w:t>
            </w:r>
            <w:r>
              <w:rPr>
                <w:color w:val="262626"/>
                <w:spacing w:val="5"/>
                <w:sz w:val="20"/>
                <w:szCs w:val="20"/>
              </w:rPr>
              <w:t>益表）</w:t>
            </w:r>
            <w:r>
              <w:rPr>
                <w:color w:val="262626"/>
                <w:spacing w:val="-58"/>
                <w:sz w:val="20"/>
                <w:szCs w:val="20"/>
              </w:rPr>
              <w:t xml:space="preserve"> </w:t>
            </w:r>
            <w:r>
              <w:rPr>
                <w:color w:val="262626"/>
                <w:spacing w:val="5"/>
                <w:sz w:val="20"/>
                <w:szCs w:val="20"/>
              </w:rPr>
              <w:t>、现金流量表及其附注</w:t>
            </w:r>
            <w:r>
              <w:rPr>
                <w:color w:val="262626"/>
                <w:spacing w:val="23"/>
                <w:sz w:val="20"/>
                <w:szCs w:val="20"/>
              </w:rPr>
              <w:t>），</w:t>
            </w:r>
            <w:r>
              <w:rPr>
                <w:color w:val="262626"/>
                <w:spacing w:val="5"/>
                <w:sz w:val="20"/>
                <w:szCs w:val="20"/>
              </w:rPr>
              <w:t>新成立企业，</w:t>
            </w:r>
            <w:r>
              <w:rPr>
                <w:color w:val="262626"/>
                <w:spacing w:val="-59"/>
                <w:sz w:val="20"/>
                <w:szCs w:val="20"/>
              </w:rPr>
              <w:t xml:space="preserve"> </w:t>
            </w:r>
            <w:r>
              <w:rPr>
                <w:color w:val="262626"/>
                <w:spacing w:val="5"/>
                <w:sz w:val="20"/>
                <w:szCs w:val="20"/>
              </w:rPr>
              <w:t>以各项资质证</w:t>
            </w:r>
            <w:r>
              <w:rPr>
                <w:color w:val="262626"/>
                <w:sz w:val="20"/>
                <w:szCs w:val="20"/>
              </w:rPr>
              <w:t xml:space="preserve">  </w:t>
            </w:r>
            <w:r>
              <w:rPr>
                <w:color w:val="262626"/>
                <w:spacing w:val="9"/>
                <w:sz w:val="20"/>
                <w:szCs w:val="20"/>
              </w:rPr>
              <w:t>书取得的时间，按规定提交财务审计报告，公司成立不足一年</w:t>
            </w:r>
            <w:r>
              <w:rPr>
                <w:color w:val="262626"/>
                <w:spacing w:val="5"/>
                <w:sz w:val="20"/>
                <w:szCs w:val="20"/>
              </w:rPr>
              <w:t xml:space="preserve">  </w:t>
            </w:r>
            <w:r>
              <w:rPr>
                <w:color w:val="262626"/>
                <w:spacing w:val="7"/>
                <w:sz w:val="20"/>
                <w:szCs w:val="20"/>
              </w:rPr>
              <w:t>的，提供近期财务报表】</w:t>
            </w:r>
            <w:r>
              <w:rPr>
                <w:color w:val="262626"/>
                <w:spacing w:val="-43"/>
                <w:sz w:val="20"/>
                <w:szCs w:val="20"/>
              </w:rPr>
              <w:t xml:space="preserve"> </w:t>
            </w:r>
            <w:r>
              <w:rPr>
                <w:color w:val="262626"/>
                <w:spacing w:val="7"/>
                <w:sz w:val="20"/>
                <w:szCs w:val="20"/>
              </w:rPr>
              <w:t>(原件扫描件，提供的扫描件应清晰可</w:t>
            </w:r>
            <w:r>
              <w:rPr>
                <w:color w:val="262626"/>
                <w:sz w:val="20"/>
                <w:szCs w:val="20"/>
              </w:rPr>
              <w:t xml:space="preserve"> </w:t>
            </w:r>
            <w:r>
              <w:rPr>
                <w:color w:val="262626"/>
                <w:spacing w:val="7"/>
                <w:sz w:val="20"/>
                <w:szCs w:val="20"/>
              </w:rPr>
              <w:t>辨，否则视为未提供)。</w:t>
            </w:r>
          </w:p>
          <w:p>
            <w:pPr>
              <w:pStyle w:val="7"/>
              <w:spacing w:before="74" w:line="274" w:lineRule="auto"/>
              <w:ind w:left="117" w:right="109" w:firstLine="9"/>
              <w:rPr>
                <w:sz w:val="20"/>
                <w:szCs w:val="20"/>
              </w:rPr>
            </w:pPr>
            <w:r>
              <w:rPr>
                <w:color w:val="262626"/>
                <w:spacing w:val="6"/>
                <w:sz w:val="20"/>
                <w:szCs w:val="20"/>
              </w:rPr>
              <w:t>1.3</w:t>
            </w:r>
            <w:r>
              <w:rPr>
                <w:color w:val="262626"/>
                <w:spacing w:val="-31"/>
                <w:sz w:val="20"/>
                <w:szCs w:val="20"/>
              </w:rPr>
              <w:t xml:space="preserve"> </w:t>
            </w:r>
            <w:r>
              <w:rPr>
                <w:color w:val="262626"/>
                <w:spacing w:val="6"/>
                <w:sz w:val="20"/>
                <w:szCs w:val="20"/>
              </w:rPr>
              <w:t>具有履行合同所必需的设备和专业技术能力证明材料：提供</w:t>
            </w:r>
            <w:r>
              <w:rPr>
                <w:color w:val="262626"/>
                <w:sz w:val="20"/>
                <w:szCs w:val="20"/>
              </w:rPr>
              <w:t xml:space="preserve"> </w:t>
            </w:r>
            <w:r>
              <w:rPr>
                <w:color w:val="262626"/>
                <w:spacing w:val="9"/>
                <w:sz w:val="20"/>
                <w:szCs w:val="20"/>
              </w:rPr>
              <w:t>供应商可充分满足履行合同所需设备和专业技术能力的证明材</w:t>
            </w:r>
            <w:r>
              <w:rPr>
                <w:color w:val="262626"/>
                <w:spacing w:val="5"/>
                <w:sz w:val="20"/>
                <w:szCs w:val="20"/>
              </w:rPr>
              <w:t xml:space="preserve">  </w:t>
            </w:r>
            <w:r>
              <w:rPr>
                <w:color w:val="262626"/>
                <w:spacing w:val="4"/>
                <w:sz w:val="20"/>
                <w:szCs w:val="20"/>
              </w:rPr>
              <w:t>料或承诺；</w:t>
            </w:r>
          </w:p>
          <w:p>
            <w:pPr>
              <w:pStyle w:val="7"/>
              <w:spacing w:before="75" w:line="229" w:lineRule="auto"/>
              <w:ind w:left="127"/>
              <w:rPr>
                <w:sz w:val="20"/>
                <w:szCs w:val="20"/>
              </w:rPr>
            </w:pPr>
            <w:r>
              <w:rPr>
                <w:color w:val="262626"/>
                <w:spacing w:val="7"/>
                <w:sz w:val="20"/>
                <w:szCs w:val="20"/>
              </w:rPr>
              <w:t>1.4</w:t>
            </w:r>
            <w:r>
              <w:rPr>
                <w:color w:val="262626"/>
                <w:spacing w:val="-27"/>
                <w:sz w:val="20"/>
                <w:szCs w:val="20"/>
              </w:rPr>
              <w:t xml:space="preserve"> </w:t>
            </w:r>
            <w:r>
              <w:rPr>
                <w:color w:val="262626"/>
                <w:spacing w:val="7"/>
                <w:sz w:val="20"/>
                <w:szCs w:val="20"/>
              </w:rPr>
              <w:t>具有依法缴纳税收和社会保障资金的良好记录：</w:t>
            </w:r>
          </w:p>
          <w:p>
            <w:pPr>
              <w:pStyle w:val="7"/>
              <w:spacing w:before="73" w:line="230" w:lineRule="auto"/>
              <w:ind w:left="127"/>
              <w:rPr>
                <w:sz w:val="20"/>
                <w:szCs w:val="20"/>
              </w:rPr>
            </w:pPr>
            <w:r>
              <w:rPr>
                <w:color w:val="262626"/>
                <w:spacing w:val="5"/>
                <w:sz w:val="20"/>
                <w:szCs w:val="20"/>
              </w:rPr>
              <w:t>1.4.1</w:t>
            </w:r>
            <w:r>
              <w:rPr>
                <w:color w:val="262626"/>
                <w:spacing w:val="-43"/>
                <w:sz w:val="20"/>
                <w:szCs w:val="20"/>
              </w:rPr>
              <w:t xml:space="preserve"> </w:t>
            </w:r>
            <w:r>
              <w:rPr>
                <w:color w:val="262626"/>
                <w:spacing w:val="5"/>
                <w:sz w:val="20"/>
                <w:szCs w:val="20"/>
              </w:rPr>
              <w:t>提供参加政府采购活动前段时间(2</w:t>
            </w:r>
            <w:r>
              <w:rPr>
                <w:color w:val="262626"/>
                <w:spacing w:val="4"/>
                <w:sz w:val="20"/>
                <w:szCs w:val="20"/>
              </w:rPr>
              <w:t>023</w:t>
            </w:r>
            <w:r>
              <w:rPr>
                <w:color w:val="262626"/>
                <w:spacing w:val="-42"/>
                <w:sz w:val="20"/>
                <w:szCs w:val="20"/>
              </w:rPr>
              <w:t xml:space="preserve"> </w:t>
            </w:r>
            <w:r>
              <w:rPr>
                <w:color w:val="262626"/>
                <w:spacing w:val="4"/>
                <w:sz w:val="20"/>
                <w:szCs w:val="20"/>
              </w:rPr>
              <w:t>年</w:t>
            </w:r>
            <w:r>
              <w:rPr>
                <w:color w:val="262626"/>
                <w:spacing w:val="-34"/>
                <w:sz w:val="20"/>
                <w:szCs w:val="20"/>
              </w:rPr>
              <w:t xml:space="preserve"> </w:t>
            </w:r>
            <w:r>
              <w:rPr>
                <w:rFonts w:hint="eastAsia"/>
                <w:color w:val="262626"/>
                <w:spacing w:val="-34"/>
                <w:sz w:val="20"/>
                <w:szCs w:val="20"/>
                <w:lang w:val="en-US" w:eastAsia="zh-CN"/>
              </w:rPr>
              <w:t>6</w:t>
            </w:r>
            <w:r>
              <w:rPr>
                <w:color w:val="262626"/>
                <w:spacing w:val="-35"/>
                <w:sz w:val="20"/>
                <w:szCs w:val="20"/>
              </w:rPr>
              <w:t xml:space="preserve"> </w:t>
            </w:r>
            <w:r>
              <w:rPr>
                <w:color w:val="262626"/>
                <w:spacing w:val="4"/>
                <w:sz w:val="20"/>
                <w:szCs w:val="20"/>
              </w:rPr>
              <w:t>月至今)连续</w:t>
            </w:r>
            <w:r>
              <w:rPr>
                <w:color w:val="262626"/>
                <w:spacing w:val="-48"/>
                <w:sz w:val="20"/>
                <w:szCs w:val="20"/>
              </w:rPr>
              <w:t xml:space="preserve"> </w:t>
            </w:r>
            <w:r>
              <w:rPr>
                <w:color w:val="262626"/>
                <w:spacing w:val="4"/>
                <w:sz w:val="20"/>
                <w:szCs w:val="20"/>
              </w:rPr>
              <w:t>3</w:t>
            </w:r>
          </w:p>
        </w:tc>
      </w:tr>
    </w:tbl>
    <w:p>
      <w:pPr>
        <w:pStyle w:val="2"/>
        <w:spacing w:line="48" w:lineRule="exact"/>
        <w:rPr>
          <w:sz w:val="4"/>
        </w:rPr>
      </w:pPr>
    </w:p>
    <w:p>
      <w:pPr>
        <w:spacing w:line="48" w:lineRule="exact"/>
        <w:rPr>
          <w:sz w:val="4"/>
          <w:szCs w:val="4"/>
        </w:rPr>
        <w:sectPr>
          <w:footerReference r:id="rId9" w:type="default"/>
          <w:pgSz w:w="11906" w:h="16839"/>
          <w:pgMar w:top="1431" w:right="1646" w:bottom="1657" w:left="1645" w:header="0" w:footer="1498" w:gutter="0"/>
          <w:cols w:space="720" w:num="1"/>
        </w:sectPr>
      </w:pPr>
    </w:p>
    <w:tbl>
      <w:tblPr>
        <w:tblStyle w:val="6"/>
        <w:tblW w:w="8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871"/>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52" w:type="dxa"/>
            <w:vAlign w:val="top"/>
          </w:tcPr>
          <w:p>
            <w:pPr>
              <w:pStyle w:val="7"/>
              <w:spacing w:before="59" w:line="232" w:lineRule="auto"/>
              <w:ind w:left="180"/>
              <w:rPr>
                <w:sz w:val="20"/>
                <w:szCs w:val="20"/>
              </w:rPr>
            </w:pPr>
            <w:r>
              <w:rPr>
                <w:color w:val="262626"/>
                <w:sz w:val="20"/>
                <w:szCs w:val="20"/>
              </w:rPr>
              <w:t>条款</w:t>
            </w:r>
          </w:p>
          <w:p>
            <w:pPr>
              <w:pStyle w:val="7"/>
              <w:spacing w:before="73" w:line="232" w:lineRule="auto"/>
              <w:ind w:left="288"/>
              <w:rPr>
                <w:sz w:val="20"/>
                <w:szCs w:val="20"/>
              </w:rPr>
            </w:pPr>
            <w:r>
              <w:rPr>
                <w:color w:val="262626"/>
                <w:sz w:val="20"/>
                <w:szCs w:val="20"/>
              </w:rPr>
              <w:t>号</w:t>
            </w:r>
          </w:p>
        </w:tc>
        <w:tc>
          <w:tcPr>
            <w:tcW w:w="1871" w:type="dxa"/>
            <w:vAlign w:val="top"/>
          </w:tcPr>
          <w:p>
            <w:pPr>
              <w:pStyle w:val="7"/>
              <w:spacing w:before="223" w:line="232" w:lineRule="auto"/>
              <w:ind w:left="578"/>
              <w:rPr>
                <w:sz w:val="20"/>
                <w:szCs w:val="20"/>
              </w:rPr>
            </w:pPr>
            <w:r>
              <w:rPr>
                <w:color w:val="262626"/>
                <w:spacing w:val="-3"/>
                <w:sz w:val="20"/>
                <w:szCs w:val="20"/>
              </w:rPr>
              <w:t>项</w:t>
            </w:r>
            <w:r>
              <w:rPr>
                <w:color w:val="262626"/>
                <w:spacing w:val="22"/>
                <w:sz w:val="20"/>
                <w:szCs w:val="20"/>
              </w:rPr>
              <w:t xml:space="preserve">   </w:t>
            </w:r>
            <w:r>
              <w:rPr>
                <w:color w:val="262626"/>
                <w:spacing w:val="-3"/>
                <w:sz w:val="20"/>
                <w:szCs w:val="20"/>
              </w:rPr>
              <w:t>目</w:t>
            </w:r>
          </w:p>
        </w:tc>
        <w:tc>
          <w:tcPr>
            <w:tcW w:w="5986" w:type="dxa"/>
            <w:vAlign w:val="top"/>
          </w:tcPr>
          <w:p>
            <w:pPr>
              <w:pStyle w:val="7"/>
              <w:spacing w:before="223" w:line="231" w:lineRule="auto"/>
              <w:ind w:left="2555"/>
              <w:rPr>
                <w:sz w:val="20"/>
                <w:szCs w:val="20"/>
              </w:rPr>
            </w:pPr>
            <w:r>
              <w:rPr>
                <w:color w:val="262626"/>
                <w:spacing w:val="-16"/>
                <w:sz w:val="20"/>
                <w:szCs w:val="20"/>
              </w:rPr>
              <w:t>内</w:t>
            </w:r>
            <w:r>
              <w:rPr>
                <w:color w:val="262626"/>
                <w:spacing w:val="8"/>
                <w:sz w:val="20"/>
                <w:szCs w:val="20"/>
              </w:rPr>
              <w:t xml:space="preserve">     </w:t>
            </w:r>
            <w:r>
              <w:rPr>
                <w:color w:val="262626"/>
                <w:spacing w:val="-1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5" w:hRule="atLeast"/>
        </w:trPr>
        <w:tc>
          <w:tcPr>
            <w:tcW w:w="752" w:type="dxa"/>
            <w:vAlign w:val="top"/>
          </w:tcPr>
          <w:p>
            <w:pPr>
              <w:rPr>
                <w:rFonts w:ascii="Arial"/>
                <w:sz w:val="21"/>
              </w:rPr>
            </w:pPr>
          </w:p>
        </w:tc>
        <w:tc>
          <w:tcPr>
            <w:tcW w:w="1871" w:type="dxa"/>
            <w:vAlign w:val="top"/>
          </w:tcPr>
          <w:p>
            <w:pPr>
              <w:rPr>
                <w:rFonts w:ascii="Arial"/>
                <w:sz w:val="21"/>
              </w:rPr>
            </w:pPr>
          </w:p>
        </w:tc>
        <w:tc>
          <w:tcPr>
            <w:tcW w:w="5986" w:type="dxa"/>
            <w:vAlign w:val="top"/>
          </w:tcPr>
          <w:p>
            <w:pPr>
              <w:pStyle w:val="7"/>
              <w:spacing w:before="57" w:line="263" w:lineRule="auto"/>
              <w:ind w:left="127" w:right="207" w:hanging="8"/>
              <w:rPr>
                <w:sz w:val="20"/>
                <w:szCs w:val="20"/>
              </w:rPr>
            </w:pPr>
            <w:r>
              <w:rPr>
                <w:color w:val="262626"/>
                <w:spacing w:val="9"/>
                <w:sz w:val="20"/>
                <w:szCs w:val="20"/>
              </w:rPr>
              <w:t>个月依法缴纳税收(税收是指增值税或营业税或企业所得税)的</w:t>
            </w:r>
            <w:r>
              <w:rPr>
                <w:color w:val="262626"/>
                <w:spacing w:val="1"/>
                <w:sz w:val="20"/>
                <w:szCs w:val="20"/>
              </w:rPr>
              <w:t xml:space="preserve"> </w:t>
            </w:r>
            <w:r>
              <w:rPr>
                <w:color w:val="262626"/>
                <w:spacing w:val="8"/>
                <w:sz w:val="20"/>
                <w:szCs w:val="20"/>
              </w:rPr>
              <w:t>凭据(凭据是指税务局税收通用缴款书或银行电子缴税(费)凭</w:t>
            </w:r>
          </w:p>
          <w:p>
            <w:pPr>
              <w:pStyle w:val="7"/>
              <w:spacing w:before="71" w:line="284" w:lineRule="auto"/>
              <w:ind w:left="117" w:right="35"/>
              <w:rPr>
                <w:sz w:val="20"/>
                <w:szCs w:val="20"/>
              </w:rPr>
            </w:pPr>
            <w:r>
              <w:rPr>
                <w:color w:val="262626"/>
                <w:spacing w:val="8"/>
                <w:sz w:val="20"/>
                <w:szCs w:val="20"/>
              </w:rPr>
              <w:t>证或税务局出具纳税情况的相关证明)；如在参加政府采购活动 前段时间上税为零，提供该段时间税收为零的《增值税或营业  税或企业所得税税款申报表》或《增值税或营业税或企业所得  税税款网上办税受理通知单》；若为新成立的公司应作出说明。</w:t>
            </w:r>
            <w:r>
              <w:rPr>
                <w:color w:val="262626"/>
                <w:spacing w:val="1"/>
                <w:sz w:val="20"/>
                <w:szCs w:val="20"/>
              </w:rPr>
              <w:t xml:space="preserve"> </w:t>
            </w:r>
            <w:r>
              <w:rPr>
                <w:color w:val="262626"/>
                <w:spacing w:val="9"/>
                <w:sz w:val="20"/>
                <w:szCs w:val="20"/>
              </w:rPr>
              <w:t>(原件扫描件，提供的扫描件应清晰可辨，否</w:t>
            </w:r>
            <w:r>
              <w:rPr>
                <w:color w:val="262626"/>
                <w:spacing w:val="8"/>
                <w:sz w:val="20"/>
                <w:szCs w:val="20"/>
              </w:rPr>
              <w:t>则视为未提供)。</w:t>
            </w:r>
          </w:p>
          <w:p>
            <w:pPr>
              <w:pStyle w:val="7"/>
              <w:spacing w:before="72" w:line="286" w:lineRule="auto"/>
              <w:ind w:left="117" w:right="109" w:firstLine="9"/>
              <w:rPr>
                <w:sz w:val="20"/>
                <w:szCs w:val="20"/>
              </w:rPr>
            </w:pPr>
            <w:r>
              <w:rPr>
                <w:color w:val="262626"/>
                <w:spacing w:val="5"/>
                <w:sz w:val="20"/>
                <w:szCs w:val="20"/>
              </w:rPr>
              <w:t>1.4.2</w:t>
            </w:r>
            <w:r>
              <w:rPr>
                <w:color w:val="262626"/>
                <w:spacing w:val="-31"/>
                <w:sz w:val="20"/>
                <w:szCs w:val="20"/>
              </w:rPr>
              <w:t xml:space="preserve"> </w:t>
            </w:r>
            <w:r>
              <w:rPr>
                <w:color w:val="262626"/>
                <w:spacing w:val="5"/>
                <w:sz w:val="20"/>
                <w:szCs w:val="20"/>
              </w:rPr>
              <w:t>提供参加政府采购活动前段时间（2023</w:t>
            </w:r>
            <w:r>
              <w:rPr>
                <w:color w:val="262626"/>
                <w:spacing w:val="-30"/>
                <w:sz w:val="20"/>
                <w:szCs w:val="20"/>
              </w:rPr>
              <w:t xml:space="preserve"> </w:t>
            </w:r>
            <w:r>
              <w:rPr>
                <w:color w:val="262626"/>
                <w:spacing w:val="5"/>
                <w:sz w:val="20"/>
                <w:szCs w:val="20"/>
              </w:rPr>
              <w:t>年</w:t>
            </w:r>
            <w:r>
              <w:rPr>
                <w:color w:val="262626"/>
                <w:spacing w:val="-25"/>
                <w:sz w:val="20"/>
                <w:szCs w:val="20"/>
              </w:rPr>
              <w:t xml:space="preserve"> </w:t>
            </w:r>
            <w:r>
              <w:rPr>
                <w:rFonts w:hint="eastAsia"/>
                <w:color w:val="262626"/>
                <w:spacing w:val="-25"/>
                <w:sz w:val="20"/>
                <w:szCs w:val="20"/>
                <w:lang w:val="en-US" w:eastAsia="zh-CN"/>
              </w:rPr>
              <w:t>6</w:t>
            </w:r>
            <w:r>
              <w:rPr>
                <w:color w:val="262626"/>
                <w:spacing w:val="5"/>
                <w:sz w:val="20"/>
                <w:szCs w:val="20"/>
              </w:rPr>
              <w:t>月至今</w:t>
            </w:r>
            <w:r>
              <w:rPr>
                <w:color w:val="262626"/>
                <w:spacing w:val="4"/>
                <w:sz w:val="20"/>
                <w:szCs w:val="20"/>
              </w:rPr>
              <w:t>）连</w:t>
            </w:r>
            <w:r>
              <w:rPr>
                <w:color w:val="262626"/>
                <w:sz w:val="20"/>
                <w:szCs w:val="20"/>
              </w:rPr>
              <w:t xml:space="preserve">  </w:t>
            </w:r>
            <w:r>
              <w:rPr>
                <w:color w:val="262626"/>
                <w:spacing w:val="8"/>
                <w:sz w:val="20"/>
                <w:szCs w:val="20"/>
              </w:rPr>
              <w:t>续</w:t>
            </w:r>
            <w:r>
              <w:rPr>
                <w:color w:val="262626"/>
                <w:spacing w:val="-30"/>
                <w:sz w:val="20"/>
                <w:szCs w:val="20"/>
              </w:rPr>
              <w:t xml:space="preserve"> </w:t>
            </w:r>
            <w:r>
              <w:rPr>
                <w:color w:val="262626"/>
                <w:spacing w:val="8"/>
                <w:sz w:val="20"/>
                <w:szCs w:val="20"/>
              </w:rPr>
              <w:t>3</w:t>
            </w:r>
            <w:r>
              <w:rPr>
                <w:color w:val="262626"/>
                <w:spacing w:val="-32"/>
                <w:sz w:val="20"/>
                <w:szCs w:val="20"/>
              </w:rPr>
              <w:t xml:space="preserve"> </w:t>
            </w:r>
            <w:r>
              <w:rPr>
                <w:color w:val="262626"/>
                <w:spacing w:val="8"/>
                <w:sz w:val="20"/>
                <w:szCs w:val="20"/>
              </w:rPr>
              <w:t>个月依法缴纳社会保险（社会保险是指养老保险、工伤保</w:t>
            </w:r>
            <w:r>
              <w:rPr>
                <w:color w:val="262626"/>
                <w:sz w:val="20"/>
                <w:szCs w:val="20"/>
              </w:rPr>
              <w:t xml:space="preserve">  </w:t>
            </w:r>
            <w:r>
              <w:rPr>
                <w:color w:val="262626"/>
                <w:spacing w:val="9"/>
                <w:sz w:val="20"/>
                <w:szCs w:val="20"/>
              </w:rPr>
              <w:t>险、医疗保险和失业保险）的凭据（凭据是指社会保险费缴款</w:t>
            </w:r>
            <w:r>
              <w:rPr>
                <w:color w:val="262626"/>
                <w:spacing w:val="5"/>
                <w:sz w:val="20"/>
                <w:szCs w:val="20"/>
              </w:rPr>
              <w:t xml:space="preserve">  </w:t>
            </w:r>
            <w:r>
              <w:rPr>
                <w:color w:val="262626"/>
                <w:spacing w:val="9"/>
                <w:sz w:val="20"/>
                <w:szCs w:val="20"/>
              </w:rPr>
              <w:t>书或银行电子缴税（费）凭证或社保管理部门出具的有效缴款</w:t>
            </w:r>
            <w:r>
              <w:rPr>
                <w:color w:val="262626"/>
                <w:spacing w:val="5"/>
                <w:sz w:val="20"/>
                <w:szCs w:val="20"/>
              </w:rPr>
              <w:t xml:space="preserve">  </w:t>
            </w:r>
            <w:r>
              <w:rPr>
                <w:color w:val="262626"/>
                <w:spacing w:val="6"/>
                <w:sz w:val="20"/>
                <w:szCs w:val="20"/>
              </w:rPr>
              <w:t>证明</w:t>
            </w:r>
            <w:r>
              <w:rPr>
                <w:color w:val="262626"/>
                <w:spacing w:val="23"/>
                <w:sz w:val="20"/>
                <w:szCs w:val="20"/>
              </w:rPr>
              <w:t>）；</w:t>
            </w:r>
            <w:r>
              <w:rPr>
                <w:color w:val="262626"/>
                <w:spacing w:val="6"/>
                <w:sz w:val="20"/>
                <w:szCs w:val="20"/>
              </w:rPr>
              <w:t>若为新成立的公司应作出说明。</w:t>
            </w:r>
            <w:r>
              <w:rPr>
                <w:color w:val="262626"/>
                <w:spacing w:val="-49"/>
                <w:sz w:val="20"/>
                <w:szCs w:val="20"/>
              </w:rPr>
              <w:t xml:space="preserve"> </w:t>
            </w:r>
            <w:r>
              <w:rPr>
                <w:color w:val="262626"/>
                <w:spacing w:val="6"/>
                <w:sz w:val="20"/>
                <w:szCs w:val="20"/>
              </w:rPr>
              <w:t>(原件扫描件，提供的</w:t>
            </w:r>
            <w:r>
              <w:rPr>
                <w:color w:val="262626"/>
                <w:sz w:val="20"/>
                <w:szCs w:val="20"/>
              </w:rPr>
              <w:t xml:space="preserve"> </w:t>
            </w:r>
            <w:r>
              <w:rPr>
                <w:color w:val="262626"/>
                <w:spacing w:val="8"/>
                <w:sz w:val="20"/>
                <w:szCs w:val="20"/>
              </w:rPr>
              <w:t>扫描件应清晰可辨，否则视为未提供)。</w:t>
            </w:r>
          </w:p>
          <w:p>
            <w:pPr>
              <w:pStyle w:val="7"/>
              <w:spacing w:before="72" w:line="284" w:lineRule="auto"/>
              <w:ind w:left="119" w:right="109" w:firstLine="7"/>
              <w:rPr>
                <w:sz w:val="20"/>
                <w:szCs w:val="20"/>
              </w:rPr>
            </w:pPr>
            <w:r>
              <w:rPr>
                <w:color w:val="262626"/>
                <w:spacing w:val="6"/>
                <w:sz w:val="20"/>
                <w:szCs w:val="20"/>
              </w:rPr>
              <w:t>1.5</w:t>
            </w:r>
            <w:r>
              <w:rPr>
                <w:color w:val="262626"/>
                <w:spacing w:val="-31"/>
                <w:sz w:val="20"/>
                <w:szCs w:val="20"/>
              </w:rPr>
              <w:t xml:space="preserve"> </w:t>
            </w:r>
            <w:r>
              <w:rPr>
                <w:color w:val="262626"/>
                <w:spacing w:val="6"/>
                <w:sz w:val="20"/>
                <w:szCs w:val="20"/>
              </w:rPr>
              <w:t>供应商参加政府采购活动前三年内，在经营活动中没有重大</w:t>
            </w:r>
            <w:r>
              <w:rPr>
                <w:color w:val="262626"/>
                <w:sz w:val="20"/>
                <w:szCs w:val="20"/>
              </w:rPr>
              <w:t xml:space="preserve"> </w:t>
            </w:r>
            <w:r>
              <w:rPr>
                <w:color w:val="262626"/>
                <w:spacing w:val="9"/>
                <w:sz w:val="20"/>
                <w:szCs w:val="20"/>
              </w:rPr>
              <w:t>违法记录（重大违法记录，是指投标人因违法经营受到刑事处</w:t>
            </w:r>
            <w:r>
              <w:rPr>
                <w:color w:val="262626"/>
                <w:spacing w:val="4"/>
                <w:sz w:val="20"/>
                <w:szCs w:val="20"/>
              </w:rPr>
              <w:t xml:space="preserve">  </w:t>
            </w:r>
            <w:r>
              <w:rPr>
                <w:color w:val="262626"/>
                <w:spacing w:val="7"/>
                <w:sz w:val="20"/>
                <w:szCs w:val="20"/>
              </w:rPr>
              <w:t>罚或者责令停产停业、</w:t>
            </w:r>
            <w:r>
              <w:rPr>
                <w:color w:val="262626"/>
                <w:spacing w:val="-37"/>
                <w:sz w:val="20"/>
                <w:szCs w:val="20"/>
              </w:rPr>
              <w:t xml:space="preserve"> </w:t>
            </w:r>
            <w:r>
              <w:rPr>
                <w:color w:val="262626"/>
                <w:spacing w:val="7"/>
                <w:sz w:val="20"/>
                <w:szCs w:val="20"/>
              </w:rPr>
              <w:t>吊销许可证或者执照、较大数额罚款等</w:t>
            </w:r>
            <w:r>
              <w:rPr>
                <w:color w:val="262626"/>
                <w:sz w:val="20"/>
                <w:szCs w:val="20"/>
              </w:rPr>
              <w:t xml:space="preserve">  </w:t>
            </w:r>
            <w:r>
              <w:rPr>
                <w:color w:val="262626"/>
                <w:spacing w:val="9"/>
                <w:sz w:val="20"/>
                <w:szCs w:val="20"/>
              </w:rPr>
              <w:t>行政处罚）提供供应商参加政府采购活动前三年内，在经营活</w:t>
            </w:r>
            <w:r>
              <w:rPr>
                <w:color w:val="262626"/>
                <w:spacing w:val="4"/>
                <w:sz w:val="20"/>
                <w:szCs w:val="20"/>
              </w:rPr>
              <w:t xml:space="preserve">  </w:t>
            </w:r>
            <w:r>
              <w:rPr>
                <w:color w:val="262626"/>
                <w:spacing w:val="8"/>
                <w:sz w:val="20"/>
                <w:szCs w:val="20"/>
              </w:rPr>
              <w:t>动中没有重大违法记录的书面声明材料；</w:t>
            </w:r>
          </w:p>
          <w:p>
            <w:pPr>
              <w:pStyle w:val="7"/>
              <w:spacing w:before="75" w:line="263" w:lineRule="auto"/>
              <w:ind w:left="119" w:right="109" w:firstLine="8"/>
              <w:rPr>
                <w:sz w:val="20"/>
                <w:szCs w:val="20"/>
              </w:rPr>
            </w:pPr>
            <w:r>
              <w:rPr>
                <w:color w:val="262626"/>
                <w:spacing w:val="6"/>
                <w:sz w:val="20"/>
                <w:szCs w:val="20"/>
              </w:rPr>
              <w:t>1.6</w:t>
            </w:r>
            <w:r>
              <w:rPr>
                <w:color w:val="262626"/>
                <w:spacing w:val="-28"/>
                <w:sz w:val="20"/>
                <w:szCs w:val="20"/>
              </w:rPr>
              <w:t xml:space="preserve"> </w:t>
            </w:r>
            <w:r>
              <w:rPr>
                <w:color w:val="262626"/>
                <w:spacing w:val="6"/>
                <w:sz w:val="20"/>
                <w:szCs w:val="20"/>
              </w:rPr>
              <w:t>法律、行政法规规定的其他条件：提供供应商满足法</w:t>
            </w:r>
            <w:r>
              <w:rPr>
                <w:color w:val="262626"/>
                <w:spacing w:val="5"/>
                <w:sz w:val="20"/>
                <w:szCs w:val="20"/>
              </w:rPr>
              <w:t>律、行</w:t>
            </w:r>
            <w:r>
              <w:rPr>
                <w:color w:val="262626"/>
                <w:sz w:val="20"/>
                <w:szCs w:val="20"/>
              </w:rPr>
              <w:t xml:space="preserve"> </w:t>
            </w:r>
            <w:r>
              <w:rPr>
                <w:color w:val="262626"/>
                <w:spacing w:val="8"/>
                <w:sz w:val="20"/>
                <w:szCs w:val="20"/>
              </w:rPr>
              <w:t>政法规规定的其他条件承诺函；</w:t>
            </w:r>
          </w:p>
          <w:p>
            <w:pPr>
              <w:pStyle w:val="7"/>
              <w:spacing w:before="71" w:line="281" w:lineRule="auto"/>
              <w:ind w:left="118" w:right="207" w:firstLine="8"/>
              <w:rPr>
                <w:sz w:val="20"/>
                <w:szCs w:val="20"/>
              </w:rPr>
            </w:pPr>
            <w:r>
              <w:rPr>
                <w:color w:val="262626"/>
                <w:spacing w:val="8"/>
                <w:sz w:val="20"/>
                <w:szCs w:val="20"/>
              </w:rPr>
              <w:t>1.6.1</w:t>
            </w:r>
            <w:r>
              <w:rPr>
                <w:color w:val="262626"/>
                <w:spacing w:val="-33"/>
                <w:sz w:val="20"/>
                <w:szCs w:val="20"/>
              </w:rPr>
              <w:t xml:space="preserve"> </w:t>
            </w:r>
            <w:r>
              <w:rPr>
                <w:color w:val="262626"/>
                <w:spacing w:val="8"/>
                <w:sz w:val="20"/>
                <w:szCs w:val="20"/>
              </w:rPr>
              <w:t>投标人在本项目投标文件提交截止时间</w:t>
            </w:r>
            <w:r>
              <w:rPr>
                <w:color w:val="262626"/>
                <w:spacing w:val="7"/>
                <w:sz w:val="20"/>
                <w:szCs w:val="20"/>
              </w:rPr>
              <w:t>前在信用中国网</w:t>
            </w:r>
            <w:r>
              <w:rPr>
                <w:color w:val="262626"/>
                <w:sz w:val="20"/>
                <w:szCs w:val="20"/>
              </w:rPr>
              <w:t xml:space="preserve"> </w:t>
            </w:r>
            <w:r>
              <w:rPr>
                <w:color w:val="262626"/>
                <w:spacing w:val="11"/>
                <w:sz w:val="20"/>
                <w:szCs w:val="20"/>
              </w:rPr>
              <w:t>站（</w:t>
            </w:r>
            <w:r>
              <w:rPr>
                <w:color w:val="262626"/>
                <w:sz w:val="20"/>
                <w:szCs w:val="20"/>
              </w:rPr>
              <w:t>www</w:t>
            </w:r>
            <w:r>
              <w:rPr>
                <w:color w:val="262626"/>
                <w:spacing w:val="11"/>
                <w:sz w:val="20"/>
                <w:szCs w:val="20"/>
              </w:rPr>
              <w:t>.</w:t>
            </w:r>
            <w:r>
              <w:rPr>
                <w:color w:val="262626"/>
                <w:sz w:val="20"/>
                <w:szCs w:val="20"/>
              </w:rPr>
              <w:t>creditchina</w:t>
            </w:r>
            <w:r>
              <w:rPr>
                <w:color w:val="262626"/>
                <w:spacing w:val="11"/>
                <w:sz w:val="20"/>
                <w:szCs w:val="20"/>
              </w:rPr>
              <w:t>.</w:t>
            </w:r>
            <w:r>
              <w:rPr>
                <w:color w:val="262626"/>
                <w:sz w:val="20"/>
                <w:szCs w:val="20"/>
              </w:rPr>
              <w:t>gov</w:t>
            </w:r>
            <w:r>
              <w:rPr>
                <w:color w:val="262626"/>
                <w:spacing w:val="11"/>
                <w:sz w:val="20"/>
                <w:szCs w:val="20"/>
              </w:rPr>
              <w:t>.</w:t>
            </w:r>
            <w:r>
              <w:rPr>
                <w:color w:val="262626"/>
                <w:sz w:val="20"/>
                <w:szCs w:val="20"/>
              </w:rPr>
              <w:t>cn</w:t>
            </w:r>
            <w:r>
              <w:rPr>
                <w:color w:val="262626"/>
                <w:spacing w:val="11"/>
                <w:sz w:val="20"/>
                <w:szCs w:val="20"/>
              </w:rPr>
              <w:t>）“信用信息</w:t>
            </w:r>
            <w:r>
              <w:rPr>
                <w:color w:val="262626"/>
                <w:spacing w:val="-55"/>
                <w:sz w:val="20"/>
                <w:szCs w:val="20"/>
              </w:rPr>
              <w:t xml:space="preserve"> </w:t>
            </w:r>
            <w:r>
              <w:rPr>
                <w:color w:val="262626"/>
                <w:spacing w:val="11"/>
                <w:sz w:val="20"/>
                <w:szCs w:val="20"/>
              </w:rPr>
              <w:t>”查询栏中查询下</w:t>
            </w:r>
            <w:r>
              <w:rPr>
                <w:color w:val="262626"/>
                <w:sz w:val="20"/>
                <w:szCs w:val="20"/>
              </w:rPr>
              <w:t xml:space="preserve"> </w:t>
            </w:r>
            <w:r>
              <w:rPr>
                <w:color w:val="262626"/>
                <w:spacing w:val="9"/>
                <w:sz w:val="20"/>
                <w:szCs w:val="20"/>
              </w:rPr>
              <w:t>载的信用信息中未出现不良信用信息查询记录（查询结果以采</w:t>
            </w:r>
            <w:r>
              <w:rPr>
                <w:color w:val="262626"/>
                <w:spacing w:val="11"/>
                <w:sz w:val="20"/>
                <w:szCs w:val="20"/>
              </w:rPr>
              <w:t xml:space="preserve"> </w:t>
            </w:r>
            <w:r>
              <w:rPr>
                <w:color w:val="262626"/>
                <w:spacing w:val="9"/>
                <w:sz w:val="20"/>
                <w:szCs w:val="20"/>
              </w:rPr>
              <w:t>购人、采购代理机构查询结果为准</w:t>
            </w:r>
            <w:r>
              <w:rPr>
                <w:color w:val="262626"/>
                <w:sz w:val="20"/>
                <w:szCs w:val="20"/>
              </w:rPr>
              <w:t>）；</w:t>
            </w:r>
          </w:p>
          <w:p>
            <w:pPr>
              <w:pStyle w:val="7"/>
              <w:spacing w:before="73" w:line="280" w:lineRule="auto"/>
              <w:ind w:left="118" w:right="109" w:firstLine="8"/>
              <w:rPr>
                <w:sz w:val="20"/>
                <w:szCs w:val="20"/>
              </w:rPr>
            </w:pPr>
            <w:r>
              <w:rPr>
                <w:color w:val="262626"/>
                <w:spacing w:val="8"/>
                <w:sz w:val="20"/>
                <w:szCs w:val="20"/>
              </w:rPr>
              <w:t>1.6.2</w:t>
            </w:r>
            <w:r>
              <w:rPr>
                <w:color w:val="262626"/>
                <w:spacing w:val="-33"/>
                <w:sz w:val="20"/>
                <w:szCs w:val="20"/>
              </w:rPr>
              <w:t xml:space="preserve"> </w:t>
            </w:r>
            <w:r>
              <w:rPr>
                <w:color w:val="262626"/>
                <w:spacing w:val="8"/>
                <w:sz w:val="20"/>
                <w:szCs w:val="20"/>
              </w:rPr>
              <w:t>投标人在本项目投标文件提交截止时间</w:t>
            </w:r>
            <w:r>
              <w:rPr>
                <w:color w:val="262626"/>
                <w:spacing w:val="7"/>
                <w:sz w:val="20"/>
                <w:szCs w:val="20"/>
              </w:rPr>
              <w:t>前在中国政府采</w:t>
            </w:r>
            <w:r>
              <w:rPr>
                <w:color w:val="262626"/>
                <w:sz w:val="20"/>
                <w:szCs w:val="20"/>
              </w:rPr>
              <w:t xml:space="preserve">  </w:t>
            </w:r>
            <w:r>
              <w:rPr>
                <w:color w:val="262626"/>
                <w:spacing w:val="11"/>
                <w:sz w:val="20"/>
                <w:szCs w:val="20"/>
              </w:rPr>
              <w:t>购网（</w:t>
            </w:r>
            <w:r>
              <w:rPr>
                <w:color w:val="262626"/>
                <w:sz w:val="20"/>
                <w:szCs w:val="20"/>
              </w:rPr>
              <w:t>www</w:t>
            </w:r>
            <w:r>
              <w:rPr>
                <w:color w:val="262626"/>
                <w:spacing w:val="11"/>
                <w:sz w:val="20"/>
                <w:szCs w:val="20"/>
              </w:rPr>
              <w:t>.</w:t>
            </w:r>
            <w:r>
              <w:rPr>
                <w:color w:val="262626"/>
                <w:sz w:val="20"/>
                <w:szCs w:val="20"/>
              </w:rPr>
              <w:t>ccgp</w:t>
            </w:r>
            <w:r>
              <w:rPr>
                <w:color w:val="262626"/>
                <w:spacing w:val="11"/>
                <w:sz w:val="20"/>
                <w:szCs w:val="20"/>
              </w:rPr>
              <w:t>.</w:t>
            </w:r>
            <w:r>
              <w:rPr>
                <w:color w:val="262626"/>
                <w:sz w:val="20"/>
                <w:szCs w:val="20"/>
              </w:rPr>
              <w:t>gov</w:t>
            </w:r>
            <w:r>
              <w:rPr>
                <w:color w:val="262626"/>
                <w:spacing w:val="11"/>
                <w:sz w:val="20"/>
                <w:szCs w:val="20"/>
              </w:rPr>
              <w:t>.</w:t>
            </w:r>
            <w:r>
              <w:rPr>
                <w:color w:val="262626"/>
                <w:sz w:val="20"/>
                <w:szCs w:val="20"/>
              </w:rPr>
              <w:t>cn</w:t>
            </w:r>
            <w:r>
              <w:rPr>
                <w:color w:val="262626"/>
                <w:spacing w:val="11"/>
                <w:sz w:val="20"/>
                <w:szCs w:val="20"/>
              </w:rPr>
              <w:t>）政府采购严重违法失信行为记录名单</w:t>
            </w:r>
            <w:r>
              <w:rPr>
                <w:color w:val="262626"/>
                <w:sz w:val="20"/>
                <w:szCs w:val="20"/>
              </w:rPr>
              <w:t xml:space="preserve"> </w:t>
            </w:r>
            <w:r>
              <w:rPr>
                <w:color w:val="262626"/>
                <w:spacing w:val="9"/>
                <w:sz w:val="20"/>
                <w:szCs w:val="20"/>
              </w:rPr>
              <w:t>内无不良信息记录（查询结果以采购人、采购代理机构查询结</w:t>
            </w:r>
            <w:r>
              <w:rPr>
                <w:color w:val="262626"/>
                <w:spacing w:val="5"/>
                <w:sz w:val="20"/>
                <w:szCs w:val="20"/>
              </w:rPr>
              <w:t xml:space="preserve">  果为准</w:t>
            </w:r>
            <w:r>
              <w:rPr>
                <w:color w:val="262626"/>
                <w:sz w:val="20"/>
                <w:szCs w:val="20"/>
              </w:rPr>
              <w:t>）；</w:t>
            </w:r>
          </w:p>
          <w:p>
            <w:pPr>
              <w:pStyle w:val="7"/>
              <w:spacing w:before="74" w:line="264" w:lineRule="auto"/>
              <w:ind w:left="144" w:right="109" w:hanging="30"/>
              <w:rPr>
                <w:sz w:val="20"/>
                <w:szCs w:val="20"/>
              </w:rPr>
            </w:pPr>
            <w:r>
              <w:rPr>
                <w:color w:val="262626"/>
                <w:spacing w:val="9"/>
                <w:sz w:val="20"/>
                <w:szCs w:val="20"/>
              </w:rPr>
              <w:t>2. 落实政府采购政策需满足的资格要求：本项目不</w:t>
            </w:r>
            <w:r>
              <w:rPr>
                <w:color w:val="262626"/>
                <w:spacing w:val="8"/>
                <w:sz w:val="20"/>
                <w:szCs w:val="20"/>
              </w:rPr>
              <w:t>属于专门面</w:t>
            </w:r>
            <w:r>
              <w:rPr>
                <w:color w:val="262626"/>
                <w:sz w:val="20"/>
                <w:szCs w:val="20"/>
              </w:rPr>
              <w:t xml:space="preserve"> </w:t>
            </w:r>
            <w:r>
              <w:rPr>
                <w:color w:val="262626"/>
                <w:spacing w:val="5"/>
                <w:sz w:val="20"/>
                <w:szCs w:val="20"/>
              </w:rPr>
              <w:t>向中小企业采购的项目。</w:t>
            </w:r>
          </w:p>
          <w:p>
            <w:pPr>
              <w:pStyle w:val="7"/>
              <w:spacing w:before="72" w:line="263" w:lineRule="auto"/>
              <w:ind w:left="123" w:right="109" w:hanging="11"/>
              <w:rPr>
                <w:sz w:val="20"/>
                <w:szCs w:val="20"/>
              </w:rPr>
            </w:pPr>
            <w:r>
              <w:rPr>
                <w:rFonts w:ascii="Times New Roman" w:hAnsi="Times New Roman" w:eastAsia="Times New Roman" w:cs="Times New Roman"/>
                <w:color w:val="262626"/>
                <w:spacing w:val="8"/>
                <w:sz w:val="20"/>
                <w:szCs w:val="20"/>
              </w:rPr>
              <w:t xml:space="preserve">3.   </w:t>
            </w:r>
            <w:r>
              <w:rPr>
                <w:color w:val="262626"/>
                <w:spacing w:val="8"/>
                <w:sz w:val="20"/>
                <w:szCs w:val="20"/>
              </w:rPr>
              <w:t>本项目的特定资格要求：供应商具有有效期内的医疗器械经</w:t>
            </w:r>
            <w:r>
              <w:rPr>
                <w:color w:val="262626"/>
                <w:spacing w:val="9"/>
                <w:sz w:val="20"/>
                <w:szCs w:val="20"/>
              </w:rPr>
              <w:t xml:space="preserve"> </w:t>
            </w:r>
            <w:r>
              <w:rPr>
                <w:color w:val="262626"/>
                <w:spacing w:val="8"/>
                <w:sz w:val="20"/>
                <w:szCs w:val="20"/>
              </w:rPr>
              <w:t>营许可证及第二类医疗器械备案证。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2" w:type="dxa"/>
            <w:vAlign w:val="top"/>
          </w:tcPr>
          <w:p>
            <w:pPr>
              <w:pStyle w:val="7"/>
              <w:spacing w:before="258" w:line="187" w:lineRule="auto"/>
              <w:ind w:left="134"/>
              <w:rPr>
                <w:sz w:val="20"/>
                <w:szCs w:val="20"/>
              </w:rPr>
            </w:pPr>
            <w:r>
              <w:rPr>
                <w:color w:val="262626"/>
                <w:sz w:val="20"/>
                <w:szCs w:val="20"/>
              </w:rPr>
              <w:t>1.3.5</w:t>
            </w:r>
          </w:p>
        </w:tc>
        <w:tc>
          <w:tcPr>
            <w:tcW w:w="1871" w:type="dxa"/>
            <w:vAlign w:val="top"/>
          </w:tcPr>
          <w:p>
            <w:pPr>
              <w:pStyle w:val="7"/>
              <w:spacing w:before="59" w:line="266" w:lineRule="auto"/>
              <w:ind w:left="667" w:right="200" w:hanging="456"/>
              <w:rPr>
                <w:sz w:val="20"/>
                <w:szCs w:val="20"/>
              </w:rPr>
            </w:pPr>
            <w:r>
              <w:rPr>
                <w:color w:val="262626"/>
                <w:spacing w:val="7"/>
                <w:sz w:val="20"/>
                <w:szCs w:val="20"/>
              </w:rPr>
              <w:t>是否允许采购进</w:t>
            </w:r>
            <w:r>
              <w:rPr>
                <w:color w:val="262626"/>
                <w:spacing w:val="4"/>
                <w:sz w:val="20"/>
                <w:szCs w:val="20"/>
              </w:rPr>
              <w:t xml:space="preserve"> </w:t>
            </w:r>
            <w:r>
              <w:rPr>
                <w:color w:val="262626"/>
                <w:spacing w:val="-8"/>
                <w:sz w:val="20"/>
                <w:szCs w:val="20"/>
              </w:rPr>
              <w:t>口产品</w:t>
            </w:r>
          </w:p>
        </w:tc>
        <w:tc>
          <w:tcPr>
            <w:tcW w:w="5986" w:type="dxa"/>
            <w:vAlign w:val="top"/>
          </w:tcPr>
          <w:p>
            <w:pPr>
              <w:pStyle w:val="7"/>
              <w:spacing w:before="60" w:line="321" w:lineRule="exact"/>
              <w:ind w:left="132"/>
              <w:rPr>
                <w:sz w:val="20"/>
                <w:szCs w:val="20"/>
              </w:rPr>
            </w:pPr>
            <w:r>
              <w:rPr>
                <w:rFonts w:ascii="MS UI Gothic" w:hAnsi="MS UI Gothic" w:eastAsia="MS UI Gothic" w:cs="MS UI Gothic"/>
                <w:color w:val="262626"/>
                <w:spacing w:val="-4"/>
                <w:position w:val="8"/>
                <w:sz w:val="20"/>
                <w:szCs w:val="20"/>
              </w:rPr>
              <w:t>☐</w:t>
            </w:r>
            <w:r>
              <w:rPr>
                <w:color w:val="262626"/>
                <w:spacing w:val="-4"/>
                <w:position w:val="8"/>
                <w:sz w:val="20"/>
                <w:szCs w:val="20"/>
              </w:rPr>
              <w:t>是</w:t>
            </w:r>
          </w:p>
          <w:p>
            <w:pPr>
              <w:pStyle w:val="7"/>
              <w:spacing w:line="235" w:lineRule="auto"/>
              <w:ind w:left="120"/>
              <w:rPr>
                <w:sz w:val="20"/>
                <w:szCs w:val="20"/>
              </w:rPr>
            </w:pPr>
            <w:r>
              <w:rPr>
                <w:rFonts w:ascii="MS UI Gothic" w:hAnsi="MS UI Gothic" w:eastAsia="MS UI Gothic" w:cs="MS UI Gothic"/>
                <w:color w:val="262626"/>
                <w:spacing w:val="1"/>
                <w:sz w:val="20"/>
                <w:szCs w:val="20"/>
              </w:rPr>
              <w:t>☑</w:t>
            </w:r>
            <w:r>
              <w:rPr>
                <w:color w:val="262626"/>
                <w:spacing w:val="1"/>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52" w:type="dxa"/>
            <w:vAlign w:val="top"/>
          </w:tcPr>
          <w:p>
            <w:pPr>
              <w:spacing w:line="350" w:lineRule="auto"/>
              <w:rPr>
                <w:rFonts w:ascii="Arial"/>
                <w:sz w:val="21"/>
              </w:rPr>
            </w:pPr>
          </w:p>
          <w:p>
            <w:pPr>
              <w:pStyle w:val="7"/>
              <w:spacing w:before="65" w:line="187" w:lineRule="auto"/>
              <w:ind w:left="134"/>
              <w:rPr>
                <w:sz w:val="20"/>
                <w:szCs w:val="20"/>
              </w:rPr>
            </w:pPr>
            <w:r>
              <w:rPr>
                <w:color w:val="262626"/>
                <w:sz w:val="20"/>
                <w:szCs w:val="20"/>
              </w:rPr>
              <w:t>1.3.6</w:t>
            </w:r>
          </w:p>
        </w:tc>
        <w:tc>
          <w:tcPr>
            <w:tcW w:w="1871" w:type="dxa"/>
            <w:vAlign w:val="top"/>
          </w:tcPr>
          <w:p>
            <w:pPr>
              <w:pStyle w:val="7"/>
              <w:spacing w:before="61" w:line="230" w:lineRule="auto"/>
              <w:ind w:left="211"/>
              <w:rPr>
                <w:sz w:val="20"/>
                <w:szCs w:val="20"/>
              </w:rPr>
            </w:pPr>
            <w:r>
              <w:rPr>
                <w:color w:val="262626"/>
                <w:spacing w:val="7"/>
                <w:sz w:val="20"/>
                <w:szCs w:val="20"/>
              </w:rPr>
              <w:t>是否为专门面向</w:t>
            </w:r>
          </w:p>
          <w:p>
            <w:pPr>
              <w:pStyle w:val="7"/>
              <w:spacing w:before="72" w:line="231" w:lineRule="auto"/>
              <w:ind w:left="144"/>
              <w:rPr>
                <w:sz w:val="20"/>
                <w:szCs w:val="20"/>
              </w:rPr>
            </w:pPr>
            <w:r>
              <w:rPr>
                <w:color w:val="262626"/>
                <w:spacing w:val="3"/>
                <w:sz w:val="20"/>
                <w:szCs w:val="20"/>
              </w:rPr>
              <w:t>中小企业或小型、</w:t>
            </w:r>
          </w:p>
          <w:p>
            <w:pPr>
              <w:pStyle w:val="7"/>
              <w:spacing w:before="71" w:line="231" w:lineRule="auto"/>
              <w:ind w:left="315"/>
              <w:rPr>
                <w:sz w:val="20"/>
                <w:szCs w:val="20"/>
              </w:rPr>
            </w:pPr>
            <w:r>
              <w:rPr>
                <w:color w:val="262626"/>
                <w:spacing w:val="7"/>
                <w:sz w:val="20"/>
                <w:szCs w:val="20"/>
              </w:rPr>
              <w:t>微型企业采购</w:t>
            </w:r>
          </w:p>
        </w:tc>
        <w:tc>
          <w:tcPr>
            <w:tcW w:w="5986" w:type="dxa"/>
            <w:vAlign w:val="top"/>
          </w:tcPr>
          <w:p>
            <w:pPr>
              <w:pStyle w:val="7"/>
              <w:spacing w:before="222" w:line="321" w:lineRule="exact"/>
              <w:ind w:left="132"/>
              <w:rPr>
                <w:sz w:val="20"/>
                <w:szCs w:val="20"/>
              </w:rPr>
            </w:pPr>
            <w:r>
              <w:rPr>
                <w:rFonts w:ascii="MS UI Gothic" w:hAnsi="MS UI Gothic" w:eastAsia="MS UI Gothic" w:cs="MS UI Gothic"/>
                <w:color w:val="262626"/>
                <w:spacing w:val="-4"/>
                <w:position w:val="8"/>
                <w:sz w:val="20"/>
                <w:szCs w:val="20"/>
              </w:rPr>
              <w:t>☐</w:t>
            </w:r>
            <w:r>
              <w:rPr>
                <w:color w:val="262626"/>
                <w:spacing w:val="-4"/>
                <w:position w:val="8"/>
                <w:sz w:val="20"/>
                <w:szCs w:val="20"/>
              </w:rPr>
              <w:t>是</w:t>
            </w:r>
          </w:p>
          <w:p>
            <w:pPr>
              <w:pStyle w:val="7"/>
              <w:spacing w:before="1" w:line="232" w:lineRule="auto"/>
              <w:ind w:left="120"/>
              <w:rPr>
                <w:sz w:val="20"/>
                <w:szCs w:val="20"/>
              </w:rPr>
            </w:pPr>
            <w:r>
              <w:rPr>
                <w:rFonts w:ascii="MS UI Gothic" w:hAnsi="MS UI Gothic" w:eastAsia="MS UI Gothic" w:cs="MS UI Gothic"/>
                <w:color w:val="262626"/>
                <w:spacing w:val="1"/>
                <w:sz w:val="20"/>
                <w:szCs w:val="20"/>
              </w:rPr>
              <w:t>☑</w:t>
            </w:r>
            <w:r>
              <w:rPr>
                <w:color w:val="262626"/>
                <w:spacing w:val="1"/>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2" w:type="dxa"/>
            <w:vAlign w:val="top"/>
          </w:tcPr>
          <w:p>
            <w:pPr>
              <w:pStyle w:val="7"/>
              <w:spacing w:before="259" w:line="187" w:lineRule="auto"/>
              <w:ind w:left="134"/>
              <w:rPr>
                <w:sz w:val="20"/>
                <w:szCs w:val="20"/>
              </w:rPr>
            </w:pPr>
            <w:r>
              <w:rPr>
                <w:color w:val="262626"/>
                <w:sz w:val="20"/>
                <w:szCs w:val="20"/>
              </w:rPr>
              <w:t>1.3.7</w:t>
            </w:r>
          </w:p>
        </w:tc>
        <w:tc>
          <w:tcPr>
            <w:tcW w:w="1871" w:type="dxa"/>
            <w:vAlign w:val="top"/>
          </w:tcPr>
          <w:p>
            <w:pPr>
              <w:pStyle w:val="7"/>
              <w:spacing w:before="64" w:line="263" w:lineRule="auto"/>
              <w:ind w:left="211" w:right="200"/>
              <w:rPr>
                <w:sz w:val="20"/>
                <w:szCs w:val="20"/>
              </w:rPr>
            </w:pPr>
            <w:r>
              <w:rPr>
                <w:color w:val="262626"/>
                <w:spacing w:val="7"/>
                <w:sz w:val="20"/>
                <w:szCs w:val="20"/>
              </w:rPr>
              <w:t>是否有政府强制</w:t>
            </w:r>
            <w:r>
              <w:rPr>
                <w:color w:val="262626"/>
                <w:spacing w:val="4"/>
                <w:sz w:val="20"/>
                <w:szCs w:val="20"/>
              </w:rPr>
              <w:t xml:space="preserve"> </w:t>
            </w:r>
            <w:r>
              <w:rPr>
                <w:color w:val="262626"/>
                <w:spacing w:val="7"/>
                <w:sz w:val="20"/>
                <w:szCs w:val="20"/>
              </w:rPr>
              <w:t>采购的节能产品</w:t>
            </w:r>
          </w:p>
        </w:tc>
        <w:tc>
          <w:tcPr>
            <w:tcW w:w="5986" w:type="dxa"/>
            <w:vAlign w:val="top"/>
          </w:tcPr>
          <w:p>
            <w:pPr>
              <w:pStyle w:val="7"/>
              <w:spacing w:before="60" w:line="297" w:lineRule="auto"/>
              <w:ind w:left="132"/>
              <w:rPr>
                <w:sz w:val="20"/>
                <w:szCs w:val="20"/>
              </w:rPr>
            </w:pPr>
            <w:r>
              <w:rPr>
                <w:rFonts w:ascii="MS UI Gothic" w:hAnsi="MS UI Gothic" w:eastAsia="MS UI Gothic" w:cs="MS UI Gothic"/>
                <w:color w:val="262626"/>
                <w:spacing w:val="6"/>
                <w:sz w:val="20"/>
                <w:szCs w:val="20"/>
              </w:rPr>
              <w:t>☐</w:t>
            </w:r>
            <w:r>
              <w:rPr>
                <w:color w:val="262626"/>
                <w:spacing w:val="6"/>
                <w:sz w:val="20"/>
                <w:szCs w:val="20"/>
              </w:rPr>
              <w:t>有，具体产品为</w:t>
            </w:r>
            <w:r>
              <w:rPr>
                <w:color w:val="262626"/>
                <w:sz w:val="20"/>
                <w:szCs w:val="20"/>
                <w:u w:val="single" w:color="auto"/>
              </w:rPr>
              <w:t xml:space="preserve">         </w:t>
            </w:r>
          </w:p>
          <w:p>
            <w:pPr>
              <w:pStyle w:val="7"/>
              <w:spacing w:line="233" w:lineRule="auto"/>
              <w:ind w:left="120"/>
              <w:rPr>
                <w:sz w:val="20"/>
                <w:szCs w:val="20"/>
              </w:rPr>
            </w:pPr>
            <w:r>
              <w:rPr>
                <w:rFonts w:ascii="MS UI Gothic" w:hAnsi="MS UI Gothic" w:eastAsia="MS UI Gothic" w:cs="MS UI Gothic"/>
                <w:color w:val="262626"/>
                <w:spacing w:val="4"/>
                <w:sz w:val="20"/>
                <w:szCs w:val="20"/>
              </w:rPr>
              <w:t>☑</w:t>
            </w:r>
            <w:r>
              <w:rPr>
                <w:color w:val="262626"/>
                <w:spacing w:val="4"/>
                <w:sz w:val="20"/>
                <w:szCs w:val="20"/>
              </w:rPr>
              <w:t>没有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52" w:type="dxa"/>
            <w:vAlign w:val="top"/>
          </w:tcPr>
          <w:p>
            <w:pPr>
              <w:pStyle w:val="7"/>
              <w:spacing w:before="97" w:line="187" w:lineRule="auto"/>
              <w:ind w:left="237"/>
              <w:rPr>
                <w:sz w:val="20"/>
                <w:szCs w:val="20"/>
              </w:rPr>
            </w:pPr>
            <w:r>
              <w:rPr>
                <w:color w:val="262626"/>
                <w:spacing w:val="-3"/>
                <w:sz w:val="20"/>
                <w:szCs w:val="20"/>
              </w:rPr>
              <w:t>1.4</w:t>
            </w:r>
          </w:p>
        </w:tc>
        <w:tc>
          <w:tcPr>
            <w:tcW w:w="1871" w:type="dxa"/>
            <w:vAlign w:val="top"/>
          </w:tcPr>
          <w:p>
            <w:pPr>
              <w:pStyle w:val="7"/>
              <w:spacing w:before="61" w:line="231" w:lineRule="auto"/>
              <w:ind w:left="211"/>
              <w:rPr>
                <w:sz w:val="20"/>
                <w:szCs w:val="20"/>
              </w:rPr>
            </w:pPr>
            <w:r>
              <w:rPr>
                <w:color w:val="262626"/>
                <w:spacing w:val="7"/>
                <w:sz w:val="20"/>
                <w:szCs w:val="20"/>
              </w:rPr>
              <w:t>是否允许联合体</w:t>
            </w:r>
          </w:p>
        </w:tc>
        <w:tc>
          <w:tcPr>
            <w:tcW w:w="5986" w:type="dxa"/>
            <w:vAlign w:val="top"/>
          </w:tcPr>
          <w:p>
            <w:pPr>
              <w:pStyle w:val="7"/>
              <w:spacing w:before="62" w:line="233" w:lineRule="auto"/>
              <w:ind w:left="132"/>
              <w:rPr>
                <w:sz w:val="20"/>
                <w:szCs w:val="20"/>
              </w:rPr>
            </w:pPr>
            <w:r>
              <w:rPr>
                <w:rFonts w:ascii="MS UI Gothic" w:hAnsi="MS UI Gothic" w:eastAsia="MS UI Gothic" w:cs="MS UI Gothic"/>
                <w:color w:val="262626"/>
                <w:spacing w:val="-4"/>
                <w:sz w:val="20"/>
                <w:szCs w:val="20"/>
              </w:rPr>
              <w:t>☐</w:t>
            </w:r>
            <w:r>
              <w:rPr>
                <w:color w:val="262626"/>
                <w:spacing w:val="-4"/>
                <w:sz w:val="20"/>
                <w:szCs w:val="20"/>
              </w:rPr>
              <w:t>是</w:t>
            </w:r>
          </w:p>
        </w:tc>
      </w:tr>
    </w:tbl>
    <w:p>
      <w:pPr>
        <w:pStyle w:val="2"/>
        <w:spacing w:line="158" w:lineRule="exact"/>
        <w:rPr>
          <w:sz w:val="13"/>
        </w:rPr>
      </w:pPr>
    </w:p>
    <w:p>
      <w:pPr>
        <w:spacing w:line="158" w:lineRule="exact"/>
        <w:rPr>
          <w:sz w:val="13"/>
          <w:szCs w:val="13"/>
        </w:rPr>
        <w:sectPr>
          <w:footerReference r:id="rId10" w:type="default"/>
          <w:pgSz w:w="11906" w:h="16839"/>
          <w:pgMar w:top="1416" w:right="1646" w:bottom="1660" w:left="1645" w:header="0" w:footer="1498" w:gutter="0"/>
          <w:cols w:space="720" w:num="1"/>
        </w:sectPr>
      </w:pPr>
    </w:p>
    <w:tbl>
      <w:tblPr>
        <w:tblStyle w:val="6"/>
        <w:tblW w:w="8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871"/>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52" w:type="dxa"/>
            <w:vAlign w:val="top"/>
          </w:tcPr>
          <w:p>
            <w:pPr>
              <w:pStyle w:val="7"/>
              <w:spacing w:before="59" w:line="232" w:lineRule="auto"/>
              <w:ind w:left="180"/>
              <w:rPr>
                <w:sz w:val="20"/>
                <w:szCs w:val="20"/>
              </w:rPr>
            </w:pPr>
            <w:r>
              <w:rPr>
                <w:color w:val="262626"/>
                <w:sz w:val="20"/>
                <w:szCs w:val="20"/>
              </w:rPr>
              <w:t>条款</w:t>
            </w:r>
          </w:p>
          <w:p>
            <w:pPr>
              <w:pStyle w:val="7"/>
              <w:spacing w:before="73" w:line="232" w:lineRule="auto"/>
              <w:ind w:left="288"/>
              <w:rPr>
                <w:sz w:val="20"/>
                <w:szCs w:val="20"/>
              </w:rPr>
            </w:pPr>
            <w:r>
              <w:rPr>
                <w:color w:val="262626"/>
                <w:sz w:val="20"/>
                <w:szCs w:val="20"/>
              </w:rPr>
              <w:t>号</w:t>
            </w:r>
          </w:p>
        </w:tc>
        <w:tc>
          <w:tcPr>
            <w:tcW w:w="1871" w:type="dxa"/>
            <w:vAlign w:val="top"/>
          </w:tcPr>
          <w:p>
            <w:pPr>
              <w:pStyle w:val="7"/>
              <w:spacing w:before="223" w:line="232" w:lineRule="auto"/>
              <w:ind w:left="578"/>
              <w:rPr>
                <w:sz w:val="20"/>
                <w:szCs w:val="20"/>
              </w:rPr>
            </w:pPr>
            <w:r>
              <w:rPr>
                <w:color w:val="262626"/>
                <w:spacing w:val="-3"/>
                <w:sz w:val="20"/>
                <w:szCs w:val="20"/>
              </w:rPr>
              <w:t>项</w:t>
            </w:r>
            <w:r>
              <w:rPr>
                <w:color w:val="262626"/>
                <w:spacing w:val="22"/>
                <w:sz w:val="20"/>
                <w:szCs w:val="20"/>
              </w:rPr>
              <w:t xml:space="preserve">   </w:t>
            </w:r>
            <w:r>
              <w:rPr>
                <w:color w:val="262626"/>
                <w:spacing w:val="-3"/>
                <w:sz w:val="20"/>
                <w:szCs w:val="20"/>
              </w:rPr>
              <w:t>目</w:t>
            </w:r>
          </w:p>
        </w:tc>
        <w:tc>
          <w:tcPr>
            <w:tcW w:w="5986" w:type="dxa"/>
            <w:vAlign w:val="top"/>
          </w:tcPr>
          <w:p>
            <w:pPr>
              <w:pStyle w:val="7"/>
              <w:spacing w:before="223" w:line="231" w:lineRule="auto"/>
              <w:ind w:left="2555"/>
              <w:rPr>
                <w:sz w:val="20"/>
                <w:szCs w:val="20"/>
              </w:rPr>
            </w:pPr>
            <w:r>
              <w:rPr>
                <w:color w:val="262626"/>
                <w:spacing w:val="-16"/>
                <w:sz w:val="20"/>
                <w:szCs w:val="20"/>
              </w:rPr>
              <w:t>内</w:t>
            </w:r>
            <w:r>
              <w:rPr>
                <w:color w:val="262626"/>
                <w:spacing w:val="8"/>
                <w:sz w:val="20"/>
                <w:szCs w:val="20"/>
              </w:rPr>
              <w:t xml:space="preserve">     </w:t>
            </w:r>
            <w:r>
              <w:rPr>
                <w:color w:val="262626"/>
                <w:spacing w:val="-1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2" w:type="dxa"/>
            <w:vAlign w:val="top"/>
          </w:tcPr>
          <w:p>
            <w:pPr>
              <w:rPr>
                <w:rFonts w:ascii="Arial"/>
                <w:sz w:val="21"/>
              </w:rPr>
            </w:pPr>
          </w:p>
        </w:tc>
        <w:tc>
          <w:tcPr>
            <w:tcW w:w="1871" w:type="dxa"/>
            <w:vAlign w:val="top"/>
          </w:tcPr>
          <w:p>
            <w:pPr>
              <w:pStyle w:val="7"/>
              <w:spacing w:before="56" w:line="265" w:lineRule="auto"/>
              <w:ind w:left="841" w:right="200" w:hanging="627"/>
              <w:rPr>
                <w:sz w:val="20"/>
                <w:szCs w:val="20"/>
              </w:rPr>
            </w:pPr>
            <w:r>
              <w:rPr>
                <w:color w:val="262626"/>
                <w:spacing w:val="7"/>
                <w:sz w:val="20"/>
                <w:szCs w:val="20"/>
              </w:rPr>
              <w:t>参加政府采购活</w:t>
            </w:r>
            <w:r>
              <w:rPr>
                <w:color w:val="262626"/>
                <w:spacing w:val="1"/>
                <w:sz w:val="20"/>
                <w:szCs w:val="20"/>
              </w:rPr>
              <w:t xml:space="preserve"> </w:t>
            </w:r>
            <w:r>
              <w:rPr>
                <w:color w:val="262626"/>
                <w:sz w:val="20"/>
                <w:szCs w:val="20"/>
              </w:rPr>
              <w:t>动</w:t>
            </w:r>
          </w:p>
        </w:tc>
        <w:tc>
          <w:tcPr>
            <w:tcW w:w="5986" w:type="dxa"/>
            <w:vAlign w:val="top"/>
          </w:tcPr>
          <w:p>
            <w:pPr>
              <w:pStyle w:val="7"/>
              <w:spacing w:before="57" w:line="233" w:lineRule="auto"/>
              <w:ind w:left="120"/>
              <w:rPr>
                <w:sz w:val="20"/>
                <w:szCs w:val="20"/>
              </w:rPr>
            </w:pPr>
            <w:r>
              <w:rPr>
                <w:rFonts w:ascii="MS UI Gothic" w:hAnsi="MS UI Gothic" w:eastAsia="MS UI Gothic" w:cs="MS UI Gothic"/>
                <w:color w:val="262626"/>
                <w:spacing w:val="1"/>
                <w:sz w:val="20"/>
                <w:szCs w:val="20"/>
              </w:rPr>
              <w:t>☑</w:t>
            </w:r>
            <w:r>
              <w:rPr>
                <w:color w:val="262626"/>
                <w:spacing w:val="1"/>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2" w:type="dxa"/>
            <w:vAlign w:val="top"/>
          </w:tcPr>
          <w:p>
            <w:pPr>
              <w:pStyle w:val="7"/>
              <w:spacing w:before="254" w:line="187" w:lineRule="auto"/>
              <w:ind w:left="134"/>
              <w:rPr>
                <w:sz w:val="20"/>
                <w:szCs w:val="20"/>
              </w:rPr>
            </w:pPr>
            <w:r>
              <w:rPr>
                <w:color w:val="262626"/>
                <w:sz w:val="20"/>
                <w:szCs w:val="20"/>
              </w:rPr>
              <w:t>1.4.8</w:t>
            </w:r>
          </w:p>
        </w:tc>
        <w:tc>
          <w:tcPr>
            <w:tcW w:w="1871" w:type="dxa"/>
            <w:vAlign w:val="top"/>
          </w:tcPr>
          <w:p>
            <w:pPr>
              <w:pStyle w:val="7"/>
              <w:spacing w:before="56" w:line="265" w:lineRule="auto"/>
              <w:ind w:left="629" w:right="200" w:hanging="421"/>
              <w:rPr>
                <w:sz w:val="20"/>
                <w:szCs w:val="20"/>
              </w:rPr>
            </w:pPr>
            <w:r>
              <w:rPr>
                <w:color w:val="262626"/>
                <w:spacing w:val="8"/>
                <w:sz w:val="20"/>
                <w:szCs w:val="20"/>
              </w:rPr>
              <w:t>联合体的其他资</w:t>
            </w:r>
            <w:r>
              <w:rPr>
                <w:color w:val="262626"/>
                <w:sz w:val="20"/>
                <w:szCs w:val="20"/>
              </w:rPr>
              <w:t xml:space="preserve"> </w:t>
            </w:r>
            <w:r>
              <w:rPr>
                <w:color w:val="262626"/>
                <w:spacing w:val="5"/>
                <w:sz w:val="20"/>
                <w:szCs w:val="20"/>
              </w:rPr>
              <w:t>格要求</w:t>
            </w:r>
          </w:p>
        </w:tc>
        <w:tc>
          <w:tcPr>
            <w:tcW w:w="5986" w:type="dxa"/>
            <w:vAlign w:val="top"/>
          </w:tcPr>
          <w:p>
            <w:pPr>
              <w:pStyle w:val="7"/>
              <w:spacing w:before="219" w:line="231" w:lineRule="auto"/>
              <w:ind w:left="119"/>
              <w:rPr>
                <w:sz w:val="20"/>
                <w:szCs w:val="20"/>
              </w:rPr>
            </w:pPr>
            <w:r>
              <w:rPr>
                <w:color w:val="262626"/>
                <w:spacing w:val="8"/>
                <w:sz w:val="20"/>
                <w:szCs w:val="20"/>
              </w:rPr>
              <w:t>本项目不接受联合体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2" w:type="dxa"/>
            <w:vAlign w:val="top"/>
          </w:tcPr>
          <w:p>
            <w:pPr>
              <w:spacing w:line="331" w:lineRule="auto"/>
              <w:rPr>
                <w:rFonts w:ascii="Arial"/>
                <w:sz w:val="21"/>
              </w:rPr>
            </w:pPr>
          </w:p>
          <w:p>
            <w:pPr>
              <w:pStyle w:val="7"/>
              <w:spacing w:before="65" w:line="186" w:lineRule="auto"/>
              <w:ind w:left="224"/>
              <w:rPr>
                <w:sz w:val="20"/>
                <w:szCs w:val="20"/>
              </w:rPr>
            </w:pPr>
            <w:r>
              <w:rPr>
                <w:color w:val="262626"/>
                <w:spacing w:val="1"/>
                <w:sz w:val="20"/>
                <w:szCs w:val="20"/>
              </w:rPr>
              <w:t>2.2</w:t>
            </w:r>
          </w:p>
        </w:tc>
        <w:tc>
          <w:tcPr>
            <w:tcW w:w="1871" w:type="dxa"/>
            <w:vAlign w:val="top"/>
          </w:tcPr>
          <w:p>
            <w:pPr>
              <w:pStyle w:val="7"/>
              <w:spacing w:before="201" w:line="265" w:lineRule="auto"/>
              <w:ind w:left="637" w:right="106" w:hanging="519"/>
              <w:rPr>
                <w:sz w:val="20"/>
                <w:szCs w:val="20"/>
              </w:rPr>
            </w:pPr>
            <w:r>
              <w:rPr>
                <w:color w:val="262626"/>
                <w:spacing w:val="5"/>
                <w:sz w:val="20"/>
                <w:szCs w:val="20"/>
              </w:rPr>
              <w:t>项目预算金额、最</w:t>
            </w:r>
            <w:r>
              <w:rPr>
                <w:color w:val="262626"/>
                <w:sz w:val="20"/>
                <w:szCs w:val="20"/>
              </w:rPr>
              <w:t xml:space="preserve"> </w:t>
            </w:r>
            <w:r>
              <w:rPr>
                <w:color w:val="262626"/>
                <w:spacing w:val="2"/>
                <w:sz w:val="20"/>
                <w:szCs w:val="20"/>
              </w:rPr>
              <w:t>高限价</w:t>
            </w:r>
          </w:p>
        </w:tc>
        <w:tc>
          <w:tcPr>
            <w:tcW w:w="5986" w:type="dxa"/>
            <w:vAlign w:val="top"/>
          </w:tcPr>
          <w:p>
            <w:pPr>
              <w:pStyle w:val="7"/>
              <w:spacing w:before="201" w:line="230" w:lineRule="auto"/>
              <w:ind w:left="119"/>
              <w:rPr>
                <w:sz w:val="20"/>
                <w:szCs w:val="20"/>
              </w:rPr>
            </w:pPr>
            <w:r>
              <w:rPr>
                <w:color w:val="262626"/>
                <w:spacing w:val="5"/>
                <w:sz w:val="20"/>
                <w:szCs w:val="20"/>
              </w:rPr>
              <w:t>预算金额：</w:t>
            </w:r>
            <w:r>
              <w:rPr>
                <w:color w:val="262626"/>
                <w:spacing w:val="5"/>
                <w:sz w:val="20"/>
                <w:szCs w:val="20"/>
                <w:u w:val="single" w:color="auto"/>
              </w:rPr>
              <w:t xml:space="preserve">  </w:t>
            </w:r>
            <w:r>
              <w:rPr>
                <w:rFonts w:hint="eastAsia"/>
                <w:color w:val="262626"/>
                <w:spacing w:val="5"/>
                <w:sz w:val="20"/>
                <w:szCs w:val="20"/>
                <w:u w:val="single" w:color="auto"/>
                <w:lang w:val="en-US" w:eastAsia="zh-CN"/>
              </w:rPr>
              <w:t>2245</w:t>
            </w:r>
            <w:r>
              <w:rPr>
                <w:color w:val="262626"/>
                <w:spacing w:val="5"/>
                <w:sz w:val="20"/>
                <w:szCs w:val="20"/>
                <w:u w:val="single" w:color="auto"/>
              </w:rPr>
              <w:t xml:space="preserve">00.00  </w:t>
            </w:r>
            <w:r>
              <w:rPr>
                <w:color w:val="262626"/>
                <w:spacing w:val="-80"/>
                <w:sz w:val="20"/>
                <w:szCs w:val="20"/>
              </w:rPr>
              <w:t xml:space="preserve"> </w:t>
            </w:r>
            <w:r>
              <w:rPr>
                <w:color w:val="262626"/>
                <w:spacing w:val="5"/>
                <w:sz w:val="20"/>
                <w:szCs w:val="20"/>
              </w:rPr>
              <w:t>元</w:t>
            </w:r>
          </w:p>
          <w:p>
            <w:pPr>
              <w:pStyle w:val="7"/>
              <w:spacing w:before="74" w:line="231" w:lineRule="auto"/>
              <w:ind w:left="124"/>
              <w:rPr>
                <w:sz w:val="20"/>
                <w:szCs w:val="20"/>
              </w:rPr>
            </w:pPr>
            <w:r>
              <w:rPr>
                <w:color w:val="262626"/>
                <w:spacing w:val="4"/>
                <w:sz w:val="20"/>
                <w:szCs w:val="20"/>
              </w:rPr>
              <w:t>最高限价：</w:t>
            </w:r>
            <w:r>
              <w:rPr>
                <w:color w:val="262626"/>
                <w:spacing w:val="4"/>
                <w:sz w:val="20"/>
                <w:szCs w:val="20"/>
                <w:u w:val="single" w:color="auto"/>
              </w:rPr>
              <w:t xml:space="preserve">  </w:t>
            </w:r>
            <w:r>
              <w:rPr>
                <w:rFonts w:hint="eastAsia"/>
                <w:color w:val="262626"/>
                <w:spacing w:val="4"/>
                <w:sz w:val="20"/>
                <w:szCs w:val="20"/>
                <w:u w:val="single" w:color="auto"/>
                <w:lang w:val="en-US" w:eastAsia="zh-CN"/>
              </w:rPr>
              <w:t>2245</w:t>
            </w:r>
            <w:r>
              <w:rPr>
                <w:color w:val="262626"/>
                <w:spacing w:val="4"/>
                <w:sz w:val="20"/>
                <w:szCs w:val="20"/>
                <w:u w:val="single" w:color="auto"/>
              </w:rPr>
              <w:t xml:space="preserve">00.00  </w:t>
            </w:r>
            <w:r>
              <w:rPr>
                <w:color w:val="262626"/>
                <w:spacing w:val="-66"/>
                <w:sz w:val="20"/>
                <w:szCs w:val="20"/>
              </w:rPr>
              <w:t xml:space="preserve"> </w:t>
            </w:r>
            <w:r>
              <w:rPr>
                <w:color w:val="262626"/>
                <w:spacing w:val="4"/>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2" w:type="dxa"/>
            <w:vAlign w:val="top"/>
          </w:tcPr>
          <w:p>
            <w:pPr>
              <w:pStyle w:val="7"/>
              <w:spacing w:before="255" w:line="186" w:lineRule="auto"/>
              <w:ind w:left="326"/>
              <w:rPr>
                <w:sz w:val="20"/>
                <w:szCs w:val="20"/>
              </w:rPr>
            </w:pPr>
            <w:r>
              <w:rPr>
                <w:color w:val="262626"/>
                <w:sz w:val="20"/>
                <w:szCs w:val="20"/>
              </w:rPr>
              <w:t>4</w:t>
            </w:r>
          </w:p>
        </w:tc>
        <w:tc>
          <w:tcPr>
            <w:tcW w:w="1871" w:type="dxa"/>
            <w:vAlign w:val="top"/>
          </w:tcPr>
          <w:p>
            <w:pPr>
              <w:pStyle w:val="7"/>
              <w:spacing w:before="219" w:line="229" w:lineRule="auto"/>
              <w:ind w:left="525"/>
              <w:rPr>
                <w:sz w:val="20"/>
                <w:szCs w:val="20"/>
              </w:rPr>
            </w:pPr>
            <w:r>
              <w:rPr>
                <w:color w:val="262626"/>
                <w:spacing w:val="5"/>
                <w:sz w:val="20"/>
                <w:szCs w:val="20"/>
              </w:rPr>
              <w:t>计量单位</w:t>
            </w:r>
          </w:p>
        </w:tc>
        <w:tc>
          <w:tcPr>
            <w:tcW w:w="5986" w:type="dxa"/>
            <w:vAlign w:val="top"/>
          </w:tcPr>
          <w:p>
            <w:pPr>
              <w:pStyle w:val="7"/>
              <w:spacing w:before="55" w:line="322" w:lineRule="exact"/>
              <w:ind w:left="120"/>
              <w:rPr>
                <w:sz w:val="20"/>
                <w:szCs w:val="20"/>
              </w:rPr>
            </w:pPr>
            <w:r>
              <w:rPr>
                <w:rFonts w:ascii="MS UI Gothic" w:hAnsi="MS UI Gothic" w:eastAsia="MS UI Gothic" w:cs="MS UI Gothic"/>
                <w:color w:val="262626"/>
                <w:spacing w:val="8"/>
                <w:position w:val="8"/>
                <w:sz w:val="20"/>
                <w:szCs w:val="20"/>
              </w:rPr>
              <w:t>☑</w:t>
            </w:r>
            <w:r>
              <w:rPr>
                <w:color w:val="262626"/>
                <w:spacing w:val="8"/>
                <w:position w:val="8"/>
                <w:sz w:val="20"/>
                <w:szCs w:val="20"/>
              </w:rPr>
              <w:t>中华人民共和国法定计量单位</w:t>
            </w:r>
          </w:p>
          <w:p>
            <w:pPr>
              <w:pStyle w:val="7"/>
              <w:spacing w:line="232" w:lineRule="auto"/>
              <w:ind w:left="132"/>
              <w:rPr>
                <w:sz w:val="20"/>
                <w:szCs w:val="20"/>
              </w:rPr>
            </w:pPr>
            <w:r>
              <w:rPr>
                <w:rFonts w:ascii="MS UI Gothic" w:hAnsi="MS UI Gothic" w:eastAsia="MS UI Gothic" w:cs="MS UI Gothic"/>
                <w:color w:val="262626"/>
                <w:spacing w:val="2"/>
                <w:sz w:val="20"/>
                <w:szCs w:val="20"/>
              </w:rPr>
              <w:t>☐</w:t>
            </w:r>
            <w:r>
              <w:rPr>
                <w:color w:val="262626"/>
                <w:spacing w:val="2"/>
                <w:sz w:val="20"/>
                <w:szCs w:val="20"/>
              </w:rPr>
              <w:t>其他：</w:t>
            </w:r>
            <w:r>
              <w:rPr>
                <w:color w:val="262626"/>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5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7"/>
              <w:spacing w:before="65" w:line="187" w:lineRule="auto"/>
              <w:ind w:left="223"/>
              <w:rPr>
                <w:sz w:val="20"/>
                <w:szCs w:val="20"/>
              </w:rPr>
            </w:pPr>
            <w:r>
              <w:rPr>
                <w:color w:val="262626"/>
                <w:spacing w:val="2"/>
                <w:sz w:val="20"/>
                <w:szCs w:val="20"/>
              </w:rPr>
              <w:t>6.1</w:t>
            </w:r>
          </w:p>
        </w:tc>
        <w:tc>
          <w:tcPr>
            <w:tcW w:w="1871" w:type="dxa"/>
            <w:vAlign w:val="top"/>
          </w:tcPr>
          <w:p>
            <w:pPr>
              <w:spacing w:line="316" w:lineRule="auto"/>
              <w:rPr>
                <w:rFonts w:ascii="Arial"/>
                <w:sz w:val="21"/>
              </w:rPr>
            </w:pPr>
          </w:p>
          <w:p>
            <w:pPr>
              <w:spacing w:line="317" w:lineRule="auto"/>
              <w:rPr>
                <w:rFonts w:ascii="Arial"/>
                <w:sz w:val="21"/>
              </w:rPr>
            </w:pPr>
          </w:p>
          <w:p>
            <w:pPr>
              <w:pStyle w:val="7"/>
              <w:spacing w:before="66" w:line="264" w:lineRule="auto"/>
              <w:ind w:left="630" w:right="106" w:hanging="514"/>
              <w:rPr>
                <w:sz w:val="20"/>
                <w:szCs w:val="20"/>
              </w:rPr>
            </w:pPr>
            <w:r>
              <w:rPr>
                <w:color w:val="262626"/>
                <w:spacing w:val="5"/>
                <w:sz w:val="20"/>
                <w:szCs w:val="20"/>
              </w:rPr>
              <w:t>现场考察、询价前</w:t>
            </w:r>
            <w:r>
              <w:rPr>
                <w:color w:val="262626"/>
                <w:spacing w:val="2"/>
                <w:sz w:val="20"/>
                <w:szCs w:val="20"/>
              </w:rPr>
              <w:t xml:space="preserve"> </w:t>
            </w:r>
            <w:r>
              <w:rPr>
                <w:color w:val="262626"/>
                <w:spacing w:val="5"/>
                <w:sz w:val="20"/>
                <w:szCs w:val="20"/>
              </w:rPr>
              <w:t>答疑会</w:t>
            </w:r>
          </w:p>
        </w:tc>
        <w:tc>
          <w:tcPr>
            <w:tcW w:w="5986" w:type="dxa"/>
            <w:vAlign w:val="top"/>
          </w:tcPr>
          <w:p>
            <w:pPr>
              <w:pStyle w:val="7"/>
              <w:spacing w:before="56" w:line="234" w:lineRule="auto"/>
              <w:ind w:left="120"/>
              <w:rPr>
                <w:sz w:val="20"/>
                <w:szCs w:val="20"/>
              </w:rPr>
            </w:pPr>
            <w:r>
              <w:rPr>
                <w:rFonts w:ascii="MS UI Gothic" w:hAnsi="MS UI Gothic" w:eastAsia="MS UI Gothic" w:cs="MS UI Gothic"/>
                <w:color w:val="262626"/>
                <w:spacing w:val="5"/>
                <w:sz w:val="20"/>
                <w:szCs w:val="20"/>
              </w:rPr>
              <w:t>☑</w:t>
            </w:r>
            <w:r>
              <w:rPr>
                <w:color w:val="262626"/>
                <w:spacing w:val="5"/>
                <w:sz w:val="20"/>
                <w:szCs w:val="20"/>
              </w:rPr>
              <w:t>不组织</w:t>
            </w:r>
          </w:p>
          <w:p>
            <w:pPr>
              <w:pStyle w:val="7"/>
              <w:spacing w:before="68" w:line="299" w:lineRule="auto"/>
              <w:ind w:left="132"/>
              <w:rPr>
                <w:sz w:val="20"/>
                <w:szCs w:val="20"/>
              </w:rPr>
            </w:pPr>
            <w:r>
              <w:rPr>
                <w:rFonts w:ascii="MS UI Gothic" w:hAnsi="MS UI Gothic" w:eastAsia="MS UI Gothic" w:cs="MS UI Gothic"/>
                <w:color w:val="262626"/>
                <w:spacing w:val="1"/>
                <w:sz w:val="20"/>
                <w:szCs w:val="20"/>
              </w:rPr>
              <w:t>☐</w:t>
            </w:r>
            <w:r>
              <w:rPr>
                <w:color w:val="262626"/>
                <w:spacing w:val="1"/>
                <w:sz w:val="20"/>
                <w:szCs w:val="20"/>
              </w:rPr>
              <w:t>组织，时</w:t>
            </w:r>
            <w:r>
              <w:rPr>
                <w:color w:val="262626"/>
                <w:spacing w:val="22"/>
                <w:sz w:val="20"/>
                <w:szCs w:val="20"/>
              </w:rPr>
              <w:t xml:space="preserve">  </w:t>
            </w:r>
            <w:r>
              <w:rPr>
                <w:color w:val="262626"/>
                <w:spacing w:val="1"/>
                <w:sz w:val="20"/>
                <w:szCs w:val="20"/>
              </w:rPr>
              <w:t>间：</w:t>
            </w:r>
            <w:r>
              <w:rPr>
                <w:color w:val="262626"/>
                <w:sz w:val="20"/>
                <w:szCs w:val="20"/>
                <w:u w:val="single" w:color="auto"/>
              </w:rPr>
              <w:t xml:space="preserve">          </w:t>
            </w:r>
          </w:p>
          <w:p>
            <w:pPr>
              <w:pStyle w:val="7"/>
              <w:spacing w:line="232" w:lineRule="auto"/>
              <w:ind w:left="963"/>
              <w:rPr>
                <w:sz w:val="20"/>
                <w:szCs w:val="20"/>
              </w:rPr>
            </w:pPr>
            <w:r>
              <w:rPr>
                <w:color w:val="262626"/>
                <w:spacing w:val="-4"/>
                <w:sz w:val="20"/>
                <w:szCs w:val="20"/>
              </w:rPr>
              <w:t>地</w:t>
            </w:r>
            <w:r>
              <w:rPr>
                <w:color w:val="262626"/>
                <w:spacing w:val="18"/>
                <w:sz w:val="20"/>
                <w:szCs w:val="20"/>
              </w:rPr>
              <w:t xml:space="preserve">  </w:t>
            </w:r>
            <w:r>
              <w:rPr>
                <w:color w:val="262626"/>
                <w:spacing w:val="-4"/>
                <w:sz w:val="20"/>
                <w:szCs w:val="20"/>
              </w:rPr>
              <w:t>点：</w:t>
            </w:r>
            <w:r>
              <w:rPr>
                <w:color w:val="262626"/>
                <w:sz w:val="20"/>
                <w:szCs w:val="20"/>
                <w:u w:val="single" w:color="auto"/>
              </w:rPr>
              <w:t xml:space="preserve">          </w:t>
            </w:r>
          </w:p>
          <w:p>
            <w:pPr>
              <w:pStyle w:val="7"/>
              <w:spacing w:before="69" w:line="233" w:lineRule="auto"/>
              <w:ind w:left="960"/>
              <w:rPr>
                <w:sz w:val="20"/>
                <w:szCs w:val="20"/>
              </w:rPr>
            </w:pPr>
            <w:r>
              <w:rPr>
                <w:color w:val="262626"/>
                <w:spacing w:val="7"/>
                <w:sz w:val="20"/>
                <w:szCs w:val="20"/>
              </w:rPr>
              <w:t>联系人：</w:t>
            </w:r>
            <w:r>
              <w:rPr>
                <w:color w:val="262626"/>
                <w:sz w:val="20"/>
                <w:szCs w:val="20"/>
                <w:u w:val="single" w:color="auto"/>
              </w:rPr>
              <w:t xml:space="preserve">          </w:t>
            </w:r>
          </w:p>
          <w:p>
            <w:pPr>
              <w:pStyle w:val="7"/>
              <w:spacing w:before="68" w:line="232" w:lineRule="auto"/>
              <w:ind w:left="985"/>
              <w:rPr>
                <w:sz w:val="20"/>
                <w:szCs w:val="20"/>
              </w:rPr>
            </w:pPr>
            <w:r>
              <w:rPr>
                <w:color w:val="262626"/>
                <w:spacing w:val="-8"/>
                <w:sz w:val="20"/>
                <w:szCs w:val="20"/>
              </w:rPr>
              <w:t>电</w:t>
            </w:r>
            <w:r>
              <w:rPr>
                <w:color w:val="262626"/>
                <w:spacing w:val="12"/>
                <w:sz w:val="20"/>
                <w:szCs w:val="20"/>
              </w:rPr>
              <w:t xml:space="preserve">  </w:t>
            </w:r>
            <w:r>
              <w:rPr>
                <w:color w:val="262626"/>
                <w:spacing w:val="-8"/>
                <w:sz w:val="20"/>
                <w:szCs w:val="20"/>
              </w:rPr>
              <w:t>话：</w:t>
            </w:r>
            <w:r>
              <w:rPr>
                <w:color w:val="262626"/>
                <w:sz w:val="20"/>
                <w:szCs w:val="20"/>
                <w:u w:val="single" w:color="auto"/>
              </w:rPr>
              <w:t xml:space="preserve">          </w:t>
            </w:r>
          </w:p>
          <w:p>
            <w:pPr>
              <w:pStyle w:val="7"/>
              <w:spacing w:before="71" w:line="231" w:lineRule="auto"/>
              <w:ind w:left="132"/>
              <w:rPr>
                <w:sz w:val="20"/>
                <w:szCs w:val="20"/>
              </w:rPr>
            </w:pPr>
            <w:r>
              <w:rPr>
                <w:rFonts w:ascii="MS UI Gothic" w:hAnsi="MS UI Gothic" w:eastAsia="MS UI Gothic" w:cs="MS UI Gothic"/>
                <w:color w:val="262626"/>
                <w:spacing w:val="8"/>
                <w:sz w:val="20"/>
                <w:szCs w:val="20"/>
              </w:rPr>
              <w:t>☐</w:t>
            </w:r>
            <w:r>
              <w:rPr>
                <w:color w:val="262626"/>
                <w:spacing w:val="8"/>
                <w:sz w:val="20"/>
                <w:szCs w:val="20"/>
              </w:rPr>
              <w:t>组织，询价通知书提供期限截止后以书面形式通知。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52" w:type="dxa"/>
            <w:vAlign w:val="top"/>
          </w:tcPr>
          <w:p>
            <w:pPr>
              <w:pStyle w:val="7"/>
              <w:spacing w:before="260" w:line="187" w:lineRule="auto"/>
              <w:ind w:left="186"/>
              <w:rPr>
                <w:sz w:val="20"/>
                <w:szCs w:val="20"/>
              </w:rPr>
            </w:pPr>
            <w:r>
              <w:rPr>
                <w:color w:val="262626"/>
                <w:spacing w:val="-1"/>
                <w:sz w:val="20"/>
                <w:szCs w:val="20"/>
              </w:rPr>
              <w:t>10.3</w:t>
            </w:r>
          </w:p>
        </w:tc>
        <w:tc>
          <w:tcPr>
            <w:tcW w:w="1871" w:type="dxa"/>
            <w:vAlign w:val="top"/>
          </w:tcPr>
          <w:p>
            <w:pPr>
              <w:pStyle w:val="7"/>
              <w:spacing w:before="225" w:line="231" w:lineRule="auto"/>
              <w:ind w:left="524"/>
              <w:rPr>
                <w:sz w:val="20"/>
                <w:szCs w:val="20"/>
              </w:rPr>
            </w:pPr>
            <w:r>
              <w:rPr>
                <w:color w:val="262626"/>
                <w:spacing w:val="6"/>
                <w:sz w:val="20"/>
                <w:szCs w:val="20"/>
              </w:rPr>
              <w:t>核心产品</w:t>
            </w:r>
          </w:p>
        </w:tc>
        <w:tc>
          <w:tcPr>
            <w:tcW w:w="5986" w:type="dxa"/>
            <w:vAlign w:val="top"/>
          </w:tcPr>
          <w:p>
            <w:pPr>
              <w:pStyle w:val="7"/>
              <w:tabs>
                <w:tab w:val="left" w:pos="223"/>
              </w:tabs>
              <w:spacing w:before="64" w:line="264" w:lineRule="auto"/>
              <w:ind w:left="118" w:right="109" w:hanging="15"/>
              <w:rPr>
                <w:sz w:val="20"/>
                <w:szCs w:val="20"/>
              </w:rPr>
            </w:pPr>
            <w:r>
              <w:rPr>
                <w:color w:val="262626"/>
                <w:sz w:val="20"/>
                <w:szCs w:val="20"/>
                <w:u w:val="single" w:color="auto"/>
              </w:rPr>
              <w:tab/>
            </w:r>
            <w:r>
              <w:rPr>
                <w:color w:val="262626"/>
                <w:sz w:val="20"/>
                <w:szCs w:val="20"/>
                <w:u w:val="single" w:color="auto"/>
              </w:rPr>
              <w:tab/>
            </w:r>
            <w:r>
              <w:rPr>
                <w:rFonts w:hint="eastAsia"/>
                <w:color w:val="auto"/>
                <w:spacing w:val="11"/>
                <w:sz w:val="20"/>
                <w:szCs w:val="20"/>
                <w:u w:val="single" w:color="auto"/>
                <w:lang w:val="en-US" w:eastAsia="zh-CN"/>
              </w:rPr>
              <w:t>云胶片</w:t>
            </w:r>
            <w:r>
              <w:rPr>
                <w:color w:val="262626"/>
                <w:spacing w:val="11"/>
                <w:sz w:val="20"/>
                <w:szCs w:val="20"/>
              </w:rPr>
              <w:t>（非单一产品采购时，只能设一</w:t>
            </w:r>
            <w:r>
              <w:rPr>
                <w:color w:val="262626"/>
                <w:sz w:val="20"/>
                <w:szCs w:val="20"/>
              </w:rPr>
              <w:t xml:space="preserve"> </w:t>
            </w:r>
            <w:r>
              <w:rPr>
                <w:color w:val="262626"/>
                <w:spacing w:val="5"/>
                <w:sz w:val="20"/>
                <w:szCs w:val="20"/>
              </w:rPr>
              <w:t>个核心产品）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4" w:hRule="atLeast"/>
        </w:trPr>
        <w:tc>
          <w:tcPr>
            <w:tcW w:w="75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187" w:lineRule="auto"/>
              <w:ind w:left="186"/>
              <w:rPr>
                <w:sz w:val="20"/>
                <w:szCs w:val="20"/>
              </w:rPr>
            </w:pPr>
            <w:r>
              <w:rPr>
                <w:color w:val="262626"/>
                <w:spacing w:val="-1"/>
                <w:sz w:val="20"/>
                <w:szCs w:val="20"/>
              </w:rPr>
              <w:t>11.3</w:t>
            </w:r>
          </w:p>
        </w:tc>
        <w:tc>
          <w:tcPr>
            <w:tcW w:w="187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65" w:line="228" w:lineRule="auto"/>
              <w:ind w:left="420"/>
              <w:rPr>
                <w:sz w:val="20"/>
                <w:szCs w:val="20"/>
              </w:rPr>
            </w:pPr>
            <w:r>
              <w:rPr>
                <w:color w:val="262626"/>
                <w:spacing w:val="6"/>
                <w:sz w:val="20"/>
                <w:szCs w:val="20"/>
              </w:rPr>
              <w:t>样品或演示</w:t>
            </w:r>
          </w:p>
        </w:tc>
        <w:tc>
          <w:tcPr>
            <w:tcW w:w="5986" w:type="dxa"/>
            <w:vAlign w:val="top"/>
          </w:tcPr>
          <w:p>
            <w:pPr>
              <w:pStyle w:val="7"/>
              <w:spacing w:before="56" w:line="322" w:lineRule="exact"/>
              <w:ind w:left="120"/>
              <w:rPr>
                <w:sz w:val="20"/>
                <w:szCs w:val="20"/>
              </w:rPr>
            </w:pPr>
            <w:r>
              <w:rPr>
                <w:rFonts w:ascii="MS UI Gothic" w:hAnsi="MS UI Gothic" w:eastAsia="MS UI Gothic" w:cs="MS UI Gothic"/>
                <w:color w:val="262626"/>
                <w:spacing w:val="7"/>
                <w:position w:val="8"/>
                <w:sz w:val="20"/>
                <w:szCs w:val="20"/>
              </w:rPr>
              <w:t>☑</w:t>
            </w:r>
            <w:r>
              <w:rPr>
                <w:color w:val="262626"/>
                <w:spacing w:val="7"/>
                <w:position w:val="8"/>
                <w:sz w:val="20"/>
                <w:szCs w:val="20"/>
              </w:rPr>
              <w:t>不需要提供样品</w:t>
            </w:r>
          </w:p>
          <w:p>
            <w:pPr>
              <w:pStyle w:val="7"/>
              <w:spacing w:line="230" w:lineRule="auto"/>
              <w:ind w:left="132"/>
              <w:rPr>
                <w:sz w:val="20"/>
                <w:szCs w:val="20"/>
              </w:rPr>
            </w:pPr>
            <w:r>
              <w:rPr>
                <w:rFonts w:ascii="MS UI Gothic" w:hAnsi="MS UI Gothic" w:eastAsia="MS UI Gothic" w:cs="MS UI Gothic"/>
                <w:color w:val="262626"/>
                <w:spacing w:val="5"/>
                <w:sz w:val="20"/>
                <w:szCs w:val="20"/>
              </w:rPr>
              <w:t>☐</w:t>
            </w:r>
            <w:r>
              <w:rPr>
                <w:color w:val="262626"/>
                <w:spacing w:val="5"/>
                <w:sz w:val="20"/>
                <w:szCs w:val="20"/>
              </w:rPr>
              <w:t>需要提供样品</w:t>
            </w:r>
          </w:p>
          <w:p>
            <w:pPr>
              <w:pStyle w:val="7"/>
              <w:spacing w:before="75" w:line="262" w:lineRule="auto"/>
              <w:ind w:left="645" w:right="225" w:hanging="307"/>
              <w:rPr>
                <w:sz w:val="20"/>
                <w:szCs w:val="20"/>
              </w:rPr>
            </w:pPr>
            <w:r>
              <w:rPr>
                <w:color w:val="262626"/>
                <w:spacing w:val="2"/>
                <w:sz w:val="20"/>
                <w:szCs w:val="20"/>
              </w:rPr>
              <w:t>1、递交样品的截止时间：</w:t>
            </w:r>
            <w:r>
              <w:rPr>
                <w:color w:val="262626"/>
                <w:spacing w:val="2"/>
                <w:sz w:val="20"/>
                <w:szCs w:val="20"/>
                <w:u w:val="single" w:color="auto"/>
              </w:rPr>
              <w:t xml:space="preserve">   </w:t>
            </w:r>
            <w:r>
              <w:rPr>
                <w:color w:val="262626"/>
                <w:spacing w:val="-78"/>
                <w:sz w:val="20"/>
                <w:szCs w:val="20"/>
              </w:rPr>
              <w:t xml:space="preserve"> </w:t>
            </w:r>
            <w:r>
              <w:rPr>
                <w:color w:val="262626"/>
                <w:spacing w:val="2"/>
                <w:sz w:val="20"/>
                <w:szCs w:val="20"/>
              </w:rPr>
              <w:t>年</w:t>
            </w:r>
            <w:r>
              <w:rPr>
                <w:color w:val="262626"/>
                <w:spacing w:val="-99"/>
                <w:sz w:val="20"/>
                <w:szCs w:val="20"/>
              </w:rPr>
              <w:t xml:space="preserve"> </w:t>
            </w:r>
            <w:r>
              <w:rPr>
                <w:color w:val="262626"/>
                <w:spacing w:val="4"/>
                <w:sz w:val="20"/>
                <w:szCs w:val="20"/>
                <w:u w:val="single" w:color="auto"/>
              </w:rPr>
              <w:t xml:space="preserve">  </w:t>
            </w:r>
            <w:r>
              <w:rPr>
                <w:color w:val="262626"/>
                <w:spacing w:val="-74"/>
                <w:sz w:val="20"/>
                <w:szCs w:val="20"/>
              </w:rPr>
              <w:t xml:space="preserve"> </w:t>
            </w:r>
            <w:r>
              <w:rPr>
                <w:color w:val="262626"/>
                <w:spacing w:val="2"/>
                <w:sz w:val="20"/>
                <w:szCs w:val="20"/>
              </w:rPr>
              <w:t>月</w:t>
            </w:r>
            <w:r>
              <w:rPr>
                <w:color w:val="262626"/>
                <w:spacing w:val="-99"/>
                <w:sz w:val="20"/>
                <w:szCs w:val="20"/>
              </w:rPr>
              <w:t xml:space="preserve"> </w:t>
            </w:r>
            <w:r>
              <w:rPr>
                <w:color w:val="262626"/>
                <w:spacing w:val="4"/>
                <w:sz w:val="20"/>
                <w:szCs w:val="20"/>
                <w:u w:val="single" w:color="auto"/>
              </w:rPr>
              <w:t xml:space="preserve">  </w:t>
            </w:r>
            <w:r>
              <w:rPr>
                <w:color w:val="262626"/>
                <w:spacing w:val="-40"/>
                <w:sz w:val="20"/>
                <w:szCs w:val="20"/>
              </w:rPr>
              <w:t xml:space="preserve"> </w:t>
            </w:r>
            <w:r>
              <w:rPr>
                <w:color w:val="262626"/>
                <w:spacing w:val="2"/>
                <w:sz w:val="20"/>
                <w:szCs w:val="20"/>
              </w:rPr>
              <w:t>日</w:t>
            </w:r>
            <w:r>
              <w:rPr>
                <w:color w:val="262626"/>
                <w:spacing w:val="-99"/>
                <w:sz w:val="20"/>
                <w:szCs w:val="20"/>
              </w:rPr>
              <w:t xml:space="preserve"> </w:t>
            </w:r>
            <w:r>
              <w:rPr>
                <w:color w:val="262626"/>
                <w:spacing w:val="4"/>
                <w:sz w:val="20"/>
                <w:szCs w:val="20"/>
                <w:u w:val="single" w:color="auto"/>
              </w:rPr>
              <w:t xml:space="preserve">  </w:t>
            </w:r>
            <w:r>
              <w:rPr>
                <w:color w:val="262626"/>
                <w:spacing w:val="-70"/>
                <w:sz w:val="20"/>
                <w:szCs w:val="20"/>
              </w:rPr>
              <w:t xml:space="preserve"> </w:t>
            </w:r>
            <w:r>
              <w:rPr>
                <w:color w:val="262626"/>
                <w:spacing w:val="2"/>
                <w:sz w:val="20"/>
                <w:szCs w:val="20"/>
              </w:rPr>
              <w:t>时（北京时间）</w:t>
            </w:r>
            <w:r>
              <w:rPr>
                <w:color w:val="262626"/>
                <w:sz w:val="20"/>
                <w:szCs w:val="20"/>
              </w:rPr>
              <w:t xml:space="preserve"> </w:t>
            </w:r>
            <w:r>
              <w:rPr>
                <w:color w:val="262626"/>
                <w:spacing w:val="7"/>
                <w:sz w:val="20"/>
                <w:szCs w:val="20"/>
              </w:rPr>
              <w:t>递交样品地点：</w:t>
            </w:r>
            <w:r>
              <w:rPr>
                <w:color w:val="262626"/>
                <w:sz w:val="20"/>
                <w:szCs w:val="20"/>
                <w:u w:val="single" w:color="auto"/>
              </w:rPr>
              <w:t xml:space="preserve">                       </w:t>
            </w:r>
          </w:p>
          <w:p>
            <w:pPr>
              <w:pStyle w:val="7"/>
              <w:spacing w:before="74" w:line="228" w:lineRule="auto"/>
              <w:ind w:left="646"/>
              <w:rPr>
                <w:sz w:val="20"/>
                <w:szCs w:val="20"/>
              </w:rPr>
            </w:pPr>
            <w:r>
              <w:rPr>
                <w:color w:val="262626"/>
                <w:spacing w:val="7"/>
                <w:sz w:val="20"/>
                <w:szCs w:val="20"/>
              </w:rPr>
              <w:t>递交样品联系人：</w:t>
            </w:r>
            <w:r>
              <w:rPr>
                <w:color w:val="262626"/>
                <w:sz w:val="20"/>
                <w:szCs w:val="20"/>
                <w:u w:val="single" w:color="auto"/>
              </w:rPr>
              <w:t xml:space="preserve">                    </w:t>
            </w:r>
          </w:p>
          <w:p>
            <w:pPr>
              <w:pStyle w:val="7"/>
              <w:spacing w:before="77" w:line="228" w:lineRule="auto"/>
              <w:ind w:left="646"/>
              <w:rPr>
                <w:sz w:val="20"/>
                <w:szCs w:val="20"/>
              </w:rPr>
            </w:pPr>
            <w:r>
              <w:rPr>
                <w:color w:val="262626"/>
                <w:spacing w:val="8"/>
                <w:sz w:val="20"/>
                <w:szCs w:val="20"/>
              </w:rPr>
              <w:t>递交样品联系电话：</w:t>
            </w:r>
            <w:r>
              <w:rPr>
                <w:color w:val="262626"/>
                <w:sz w:val="20"/>
                <w:szCs w:val="20"/>
                <w:u w:val="single" w:color="auto"/>
              </w:rPr>
              <w:t xml:space="preserve">                  </w:t>
            </w:r>
          </w:p>
          <w:p>
            <w:pPr>
              <w:pStyle w:val="7"/>
              <w:spacing w:before="74" w:line="228" w:lineRule="auto"/>
              <w:ind w:left="325"/>
              <w:rPr>
                <w:sz w:val="20"/>
                <w:szCs w:val="20"/>
              </w:rPr>
            </w:pPr>
            <w:r>
              <w:rPr>
                <w:color w:val="262626"/>
                <w:spacing w:val="8"/>
                <w:sz w:val="20"/>
                <w:szCs w:val="20"/>
              </w:rPr>
              <w:t>2、样品制作的标准和要求：</w:t>
            </w:r>
            <w:r>
              <w:rPr>
                <w:color w:val="262626"/>
                <w:sz w:val="20"/>
                <w:szCs w:val="20"/>
                <w:u w:val="single" w:color="auto"/>
              </w:rPr>
              <w:t xml:space="preserve">              </w:t>
            </w:r>
          </w:p>
          <w:p>
            <w:pPr>
              <w:pStyle w:val="7"/>
              <w:spacing w:before="74" w:line="228" w:lineRule="auto"/>
              <w:ind w:left="327"/>
              <w:rPr>
                <w:sz w:val="20"/>
                <w:szCs w:val="20"/>
              </w:rPr>
            </w:pPr>
            <w:r>
              <w:rPr>
                <w:color w:val="262626"/>
                <w:spacing w:val="8"/>
                <w:sz w:val="20"/>
                <w:szCs w:val="20"/>
              </w:rPr>
              <w:t>3、随样品提交相关检测报告要求：</w:t>
            </w:r>
            <w:r>
              <w:rPr>
                <w:color w:val="262626"/>
                <w:spacing w:val="1"/>
                <w:sz w:val="20"/>
                <w:szCs w:val="20"/>
                <w:u w:val="single" w:color="auto"/>
              </w:rPr>
              <w:t xml:space="preserve">        </w:t>
            </w:r>
          </w:p>
          <w:p>
            <w:pPr>
              <w:pStyle w:val="7"/>
              <w:spacing w:before="75" w:line="229" w:lineRule="auto"/>
              <w:ind w:left="542"/>
              <w:rPr>
                <w:sz w:val="20"/>
                <w:szCs w:val="20"/>
              </w:rPr>
            </w:pPr>
            <w:r>
              <w:rPr>
                <w:color w:val="262626"/>
                <w:spacing w:val="8"/>
                <w:sz w:val="20"/>
                <w:szCs w:val="20"/>
              </w:rPr>
              <w:t>（包含是否要求提供、检测机构要求、检测内容等）</w:t>
            </w:r>
          </w:p>
          <w:p>
            <w:pPr>
              <w:pStyle w:val="7"/>
              <w:spacing w:before="72" w:line="284" w:lineRule="auto"/>
              <w:ind w:left="330" w:right="106" w:hanging="8"/>
              <w:rPr>
                <w:sz w:val="20"/>
                <w:szCs w:val="20"/>
              </w:rPr>
            </w:pPr>
            <w:r>
              <w:rPr>
                <w:color w:val="262626"/>
                <w:spacing w:val="9"/>
                <w:sz w:val="20"/>
                <w:szCs w:val="20"/>
              </w:rPr>
              <w:t>4、样品的封存及退回：成交供应商的样品将由采购人进行保</w:t>
            </w:r>
            <w:r>
              <w:rPr>
                <w:color w:val="262626"/>
                <w:spacing w:val="5"/>
                <w:sz w:val="20"/>
                <w:szCs w:val="20"/>
              </w:rPr>
              <w:t xml:space="preserve"> </w:t>
            </w:r>
            <w:r>
              <w:rPr>
                <w:color w:val="262626"/>
                <w:spacing w:val="13"/>
                <w:sz w:val="20"/>
                <w:szCs w:val="20"/>
              </w:rPr>
              <w:t>管、封存，并作为履约验收的参考。未成交的供应商提供的</w:t>
            </w:r>
            <w:r>
              <w:rPr>
                <w:color w:val="262626"/>
                <w:spacing w:val="4"/>
                <w:sz w:val="20"/>
                <w:szCs w:val="20"/>
              </w:rPr>
              <w:t xml:space="preserve"> </w:t>
            </w:r>
            <w:r>
              <w:rPr>
                <w:color w:val="262626"/>
                <w:spacing w:val="13"/>
                <w:sz w:val="20"/>
                <w:szCs w:val="20"/>
              </w:rPr>
              <w:t>样品，应当由采购人进行保管、封存，成交结果公告之日起</w:t>
            </w:r>
            <w:r>
              <w:rPr>
                <w:color w:val="262626"/>
                <w:spacing w:val="4"/>
                <w:sz w:val="20"/>
                <w:szCs w:val="20"/>
              </w:rPr>
              <w:t xml:space="preserve"> </w:t>
            </w:r>
            <w:r>
              <w:rPr>
                <w:color w:val="262626"/>
                <w:spacing w:val="11"/>
                <w:sz w:val="20"/>
                <w:szCs w:val="20"/>
              </w:rPr>
              <w:t>七个工作日后，</w:t>
            </w:r>
            <w:r>
              <w:rPr>
                <w:color w:val="262626"/>
                <w:spacing w:val="-44"/>
                <w:sz w:val="20"/>
                <w:szCs w:val="20"/>
              </w:rPr>
              <w:t xml:space="preserve"> </w:t>
            </w:r>
            <w:r>
              <w:rPr>
                <w:color w:val="262626"/>
                <w:spacing w:val="11"/>
                <w:sz w:val="20"/>
                <w:szCs w:val="20"/>
              </w:rPr>
              <w:t>由未成交供应商自行领回或经未成交供应商</w:t>
            </w:r>
            <w:r>
              <w:rPr>
                <w:color w:val="262626"/>
                <w:sz w:val="20"/>
                <w:szCs w:val="20"/>
              </w:rPr>
              <w:t xml:space="preserve"> </w:t>
            </w:r>
            <w:r>
              <w:rPr>
                <w:color w:val="262626"/>
                <w:spacing w:val="6"/>
                <w:sz w:val="20"/>
                <w:szCs w:val="20"/>
              </w:rPr>
              <w:t>同意后自行处理。</w:t>
            </w:r>
          </w:p>
          <w:p>
            <w:pPr>
              <w:spacing w:line="327" w:lineRule="auto"/>
              <w:rPr>
                <w:rFonts w:ascii="Arial"/>
                <w:sz w:val="21"/>
              </w:rPr>
            </w:pPr>
          </w:p>
          <w:p>
            <w:pPr>
              <w:pStyle w:val="7"/>
              <w:spacing w:before="66" w:line="231" w:lineRule="auto"/>
              <w:ind w:left="120"/>
              <w:rPr>
                <w:sz w:val="20"/>
                <w:szCs w:val="20"/>
              </w:rPr>
            </w:pPr>
            <w:r>
              <w:rPr>
                <w:rFonts w:ascii="MS UI Gothic" w:hAnsi="MS UI Gothic" w:eastAsia="MS UI Gothic" w:cs="MS UI Gothic"/>
                <w:color w:val="262626"/>
                <w:spacing w:val="7"/>
                <w:sz w:val="20"/>
                <w:szCs w:val="20"/>
              </w:rPr>
              <w:t>☑</w:t>
            </w:r>
            <w:r>
              <w:rPr>
                <w:color w:val="262626"/>
                <w:spacing w:val="7"/>
                <w:sz w:val="20"/>
                <w:szCs w:val="20"/>
              </w:rPr>
              <w:t>不需要提供演示</w:t>
            </w:r>
          </w:p>
          <w:p>
            <w:pPr>
              <w:pStyle w:val="7"/>
              <w:spacing w:before="71" w:line="231" w:lineRule="auto"/>
              <w:ind w:left="132"/>
              <w:rPr>
                <w:sz w:val="20"/>
                <w:szCs w:val="20"/>
              </w:rPr>
            </w:pPr>
            <w:r>
              <w:rPr>
                <w:rFonts w:ascii="MS UI Gothic" w:hAnsi="MS UI Gothic" w:eastAsia="MS UI Gothic" w:cs="MS UI Gothic"/>
                <w:color w:val="262626"/>
                <w:spacing w:val="5"/>
                <w:sz w:val="20"/>
                <w:szCs w:val="20"/>
              </w:rPr>
              <w:t>☐</w:t>
            </w:r>
            <w:r>
              <w:rPr>
                <w:color w:val="262626"/>
                <w:spacing w:val="5"/>
                <w:sz w:val="20"/>
                <w:szCs w:val="20"/>
              </w:rPr>
              <w:t>需要提供演示</w:t>
            </w:r>
          </w:p>
          <w:p>
            <w:pPr>
              <w:pStyle w:val="7"/>
              <w:spacing w:before="74" w:line="297" w:lineRule="auto"/>
              <w:ind w:left="338"/>
              <w:rPr>
                <w:sz w:val="20"/>
                <w:szCs w:val="20"/>
              </w:rPr>
            </w:pPr>
            <w:r>
              <w:rPr>
                <w:color w:val="262626"/>
                <w:spacing w:val="5"/>
                <w:sz w:val="20"/>
                <w:szCs w:val="20"/>
              </w:rPr>
              <w:t>1、演示时间：</w:t>
            </w:r>
            <w:r>
              <w:rPr>
                <w:color w:val="262626"/>
                <w:sz w:val="20"/>
                <w:szCs w:val="20"/>
                <w:u w:val="single" w:color="auto"/>
              </w:rPr>
              <w:t xml:space="preserve">              </w:t>
            </w:r>
          </w:p>
          <w:p>
            <w:pPr>
              <w:pStyle w:val="7"/>
              <w:spacing w:line="232" w:lineRule="auto"/>
              <w:ind w:left="646"/>
              <w:rPr>
                <w:sz w:val="20"/>
                <w:szCs w:val="20"/>
              </w:rPr>
            </w:pPr>
            <w:r>
              <w:rPr>
                <w:color w:val="262626"/>
                <w:spacing w:val="6"/>
                <w:sz w:val="20"/>
                <w:szCs w:val="20"/>
              </w:rPr>
              <w:t>演示地点：</w:t>
            </w:r>
            <w:r>
              <w:rPr>
                <w:color w:val="262626"/>
                <w:sz w:val="20"/>
                <w:szCs w:val="20"/>
                <w:u w:val="single" w:color="auto"/>
              </w:rPr>
              <w:t xml:space="preserve">              </w:t>
            </w:r>
          </w:p>
          <w:p>
            <w:pPr>
              <w:pStyle w:val="7"/>
              <w:spacing w:before="70" w:line="231" w:lineRule="auto"/>
              <w:ind w:left="646"/>
              <w:rPr>
                <w:sz w:val="20"/>
                <w:szCs w:val="20"/>
              </w:rPr>
            </w:pPr>
            <w:r>
              <w:rPr>
                <w:color w:val="262626"/>
                <w:spacing w:val="6"/>
                <w:sz w:val="20"/>
                <w:szCs w:val="20"/>
              </w:rPr>
              <w:t>演示顺序：</w:t>
            </w:r>
            <w:r>
              <w:rPr>
                <w:color w:val="262626"/>
                <w:sz w:val="20"/>
                <w:szCs w:val="20"/>
                <w:u w:val="single" w:color="auto"/>
              </w:rPr>
              <w:t xml:space="preserve">              </w:t>
            </w:r>
          </w:p>
          <w:p>
            <w:pPr>
              <w:pStyle w:val="7"/>
              <w:spacing w:before="71" w:line="231" w:lineRule="auto"/>
              <w:ind w:left="325"/>
              <w:rPr>
                <w:sz w:val="20"/>
                <w:szCs w:val="20"/>
              </w:rPr>
            </w:pPr>
            <w:r>
              <w:rPr>
                <w:color w:val="262626"/>
                <w:spacing w:val="10"/>
                <w:sz w:val="20"/>
                <w:szCs w:val="20"/>
              </w:rPr>
              <w:t>2、演示要求</w:t>
            </w:r>
            <w:r>
              <w:rPr>
                <w:color w:val="262626"/>
                <w:spacing w:val="-5"/>
                <w:sz w:val="20"/>
                <w:szCs w:val="20"/>
              </w:rPr>
              <w:t>：</w:t>
            </w:r>
            <w:r>
              <w:rPr>
                <w:color w:val="262626"/>
                <w:spacing w:val="5"/>
                <w:sz w:val="20"/>
                <w:szCs w:val="20"/>
                <w:u w:val="single" w:color="auto"/>
              </w:rPr>
              <w:t xml:space="preserve">             </w:t>
            </w:r>
            <w:r>
              <w:rPr>
                <w:color w:val="262626"/>
                <w:spacing w:val="-5"/>
                <w:sz w:val="20"/>
                <w:szCs w:val="20"/>
              </w:rPr>
              <w:t>（</w:t>
            </w:r>
            <w:r>
              <w:rPr>
                <w:color w:val="262626"/>
                <w:spacing w:val="10"/>
                <w:sz w:val="20"/>
                <w:szCs w:val="20"/>
              </w:rPr>
              <w:t>内容、设备等要求）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52" w:type="dxa"/>
            <w:vAlign w:val="top"/>
          </w:tcPr>
          <w:p>
            <w:pPr>
              <w:pStyle w:val="7"/>
              <w:spacing w:before="256" w:line="187" w:lineRule="auto"/>
              <w:ind w:left="186"/>
              <w:rPr>
                <w:sz w:val="20"/>
                <w:szCs w:val="20"/>
              </w:rPr>
            </w:pPr>
            <w:r>
              <w:rPr>
                <w:color w:val="262626"/>
                <w:spacing w:val="-1"/>
                <w:sz w:val="20"/>
                <w:szCs w:val="20"/>
              </w:rPr>
              <w:t>12.1</w:t>
            </w:r>
          </w:p>
        </w:tc>
        <w:tc>
          <w:tcPr>
            <w:tcW w:w="1871" w:type="dxa"/>
            <w:vAlign w:val="top"/>
          </w:tcPr>
          <w:p>
            <w:pPr>
              <w:pStyle w:val="7"/>
              <w:spacing w:before="60" w:line="265" w:lineRule="auto"/>
              <w:ind w:left="844" w:right="200" w:hanging="627"/>
              <w:rPr>
                <w:sz w:val="20"/>
                <w:szCs w:val="20"/>
              </w:rPr>
            </w:pPr>
            <w:r>
              <w:rPr>
                <w:color w:val="262626"/>
                <w:spacing w:val="6"/>
                <w:sz w:val="20"/>
                <w:szCs w:val="20"/>
              </w:rPr>
              <w:t>响应报价货币要</w:t>
            </w:r>
            <w:r>
              <w:rPr>
                <w:color w:val="262626"/>
                <w:spacing w:val="5"/>
                <w:sz w:val="20"/>
                <w:szCs w:val="20"/>
              </w:rPr>
              <w:t xml:space="preserve"> </w:t>
            </w:r>
            <w:r>
              <w:rPr>
                <w:color w:val="262626"/>
                <w:sz w:val="20"/>
                <w:szCs w:val="20"/>
              </w:rPr>
              <w:t>求</w:t>
            </w:r>
          </w:p>
        </w:tc>
        <w:tc>
          <w:tcPr>
            <w:tcW w:w="5986" w:type="dxa"/>
            <w:vAlign w:val="top"/>
          </w:tcPr>
          <w:p>
            <w:pPr>
              <w:pStyle w:val="7"/>
              <w:spacing w:before="60" w:line="297" w:lineRule="auto"/>
              <w:ind w:left="120"/>
              <w:rPr>
                <w:sz w:val="20"/>
                <w:szCs w:val="20"/>
              </w:rPr>
            </w:pPr>
            <w:r>
              <w:rPr>
                <w:rFonts w:ascii="MS UI Gothic" w:hAnsi="MS UI Gothic" w:eastAsia="MS UI Gothic" w:cs="MS UI Gothic"/>
                <w:color w:val="262626"/>
                <w:spacing w:val="6"/>
                <w:sz w:val="20"/>
                <w:szCs w:val="20"/>
              </w:rPr>
              <w:t>☑</w:t>
            </w:r>
            <w:r>
              <w:rPr>
                <w:color w:val="262626"/>
                <w:spacing w:val="6"/>
                <w:sz w:val="20"/>
                <w:szCs w:val="20"/>
              </w:rPr>
              <w:t>所有响应均按</w:t>
            </w:r>
            <w:r>
              <w:rPr>
                <w:color w:val="262626"/>
                <w:spacing w:val="6"/>
                <w:sz w:val="20"/>
                <w:szCs w:val="20"/>
                <w:u w:val="single" w:color="auto"/>
              </w:rPr>
              <w:t xml:space="preserve">  人民币   </w:t>
            </w:r>
            <w:r>
              <w:rPr>
                <w:color w:val="262626"/>
                <w:spacing w:val="-66"/>
                <w:sz w:val="20"/>
                <w:szCs w:val="20"/>
              </w:rPr>
              <w:t xml:space="preserve"> </w:t>
            </w:r>
            <w:r>
              <w:rPr>
                <w:color w:val="262626"/>
                <w:spacing w:val="6"/>
                <w:sz w:val="20"/>
                <w:szCs w:val="20"/>
              </w:rPr>
              <w:t>货币进行报价。</w:t>
            </w:r>
          </w:p>
          <w:p>
            <w:pPr>
              <w:pStyle w:val="7"/>
              <w:spacing w:line="235" w:lineRule="auto"/>
              <w:ind w:left="132"/>
              <w:rPr>
                <w:sz w:val="20"/>
                <w:szCs w:val="20"/>
              </w:rPr>
            </w:pPr>
            <w:r>
              <w:rPr>
                <w:rFonts w:ascii="MS UI Gothic" w:hAnsi="MS UI Gothic" w:eastAsia="MS UI Gothic" w:cs="MS UI Gothic"/>
                <w:color w:val="262626"/>
                <w:spacing w:val="2"/>
                <w:sz w:val="20"/>
                <w:szCs w:val="20"/>
              </w:rPr>
              <w:t>☐</w:t>
            </w:r>
            <w:r>
              <w:rPr>
                <w:color w:val="262626"/>
                <w:spacing w:val="2"/>
                <w:sz w:val="20"/>
                <w:szCs w:val="20"/>
              </w:rPr>
              <w:t>其它：</w:t>
            </w:r>
            <w:r>
              <w:rPr>
                <w:color w:val="262626"/>
                <w:sz w:val="20"/>
                <w:szCs w:val="20"/>
                <w:u w:val="single" w:color="auto"/>
              </w:rPr>
              <w:t xml:space="preserve">                </w:t>
            </w:r>
          </w:p>
        </w:tc>
      </w:tr>
    </w:tbl>
    <w:p>
      <w:pPr>
        <w:pStyle w:val="2"/>
        <w:spacing w:line="148" w:lineRule="exact"/>
        <w:rPr>
          <w:sz w:val="12"/>
        </w:rPr>
      </w:pPr>
    </w:p>
    <w:p>
      <w:pPr>
        <w:spacing w:line="148" w:lineRule="exact"/>
        <w:rPr>
          <w:sz w:val="12"/>
          <w:szCs w:val="12"/>
        </w:rPr>
        <w:sectPr>
          <w:footerReference r:id="rId11" w:type="default"/>
          <w:pgSz w:w="11906" w:h="16839"/>
          <w:pgMar w:top="1416" w:right="1646" w:bottom="1657" w:left="1645" w:header="0" w:footer="1498" w:gutter="0"/>
          <w:cols w:space="720" w:num="1"/>
        </w:sectPr>
      </w:pPr>
    </w:p>
    <w:tbl>
      <w:tblPr>
        <w:tblStyle w:val="6"/>
        <w:tblW w:w="860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869"/>
        <w:gridCol w:w="5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56" w:type="dxa"/>
            <w:vAlign w:val="top"/>
          </w:tcPr>
          <w:p>
            <w:pPr>
              <w:pStyle w:val="7"/>
              <w:spacing w:before="59" w:line="232" w:lineRule="auto"/>
              <w:ind w:left="180"/>
              <w:rPr>
                <w:sz w:val="20"/>
                <w:szCs w:val="20"/>
              </w:rPr>
            </w:pPr>
            <w:r>
              <w:rPr>
                <w:color w:val="262626"/>
                <w:sz w:val="20"/>
                <w:szCs w:val="20"/>
              </w:rPr>
              <w:t>条款</w:t>
            </w:r>
          </w:p>
          <w:p>
            <w:pPr>
              <w:pStyle w:val="7"/>
              <w:spacing w:before="73" w:line="232" w:lineRule="auto"/>
              <w:ind w:left="288"/>
              <w:rPr>
                <w:sz w:val="20"/>
                <w:szCs w:val="20"/>
              </w:rPr>
            </w:pPr>
            <w:r>
              <w:rPr>
                <w:color w:val="262626"/>
                <w:sz w:val="20"/>
                <w:szCs w:val="20"/>
              </w:rPr>
              <w:t>号</w:t>
            </w:r>
          </w:p>
        </w:tc>
        <w:tc>
          <w:tcPr>
            <w:tcW w:w="1869" w:type="dxa"/>
            <w:vAlign w:val="top"/>
          </w:tcPr>
          <w:p>
            <w:pPr>
              <w:pStyle w:val="7"/>
              <w:spacing w:before="223" w:line="232" w:lineRule="auto"/>
              <w:ind w:left="574"/>
              <w:rPr>
                <w:sz w:val="20"/>
                <w:szCs w:val="20"/>
              </w:rPr>
            </w:pPr>
            <w:r>
              <w:rPr>
                <w:color w:val="262626"/>
                <w:spacing w:val="-3"/>
                <w:sz w:val="20"/>
                <w:szCs w:val="20"/>
              </w:rPr>
              <w:t>项</w:t>
            </w:r>
            <w:r>
              <w:rPr>
                <w:color w:val="262626"/>
                <w:spacing w:val="22"/>
                <w:sz w:val="20"/>
                <w:szCs w:val="20"/>
              </w:rPr>
              <w:t xml:space="preserve">   </w:t>
            </w:r>
            <w:r>
              <w:rPr>
                <w:color w:val="262626"/>
                <w:spacing w:val="-3"/>
                <w:sz w:val="20"/>
                <w:szCs w:val="20"/>
              </w:rPr>
              <w:t>目</w:t>
            </w:r>
          </w:p>
        </w:tc>
        <w:tc>
          <w:tcPr>
            <w:tcW w:w="5984" w:type="dxa"/>
            <w:vAlign w:val="top"/>
          </w:tcPr>
          <w:p>
            <w:pPr>
              <w:pStyle w:val="7"/>
              <w:spacing w:before="223" w:line="231" w:lineRule="auto"/>
              <w:ind w:left="2553"/>
              <w:rPr>
                <w:sz w:val="20"/>
                <w:szCs w:val="20"/>
              </w:rPr>
            </w:pPr>
            <w:r>
              <w:rPr>
                <w:color w:val="262626"/>
                <w:spacing w:val="-16"/>
                <w:sz w:val="20"/>
                <w:szCs w:val="20"/>
              </w:rPr>
              <w:t>内</w:t>
            </w:r>
            <w:r>
              <w:rPr>
                <w:color w:val="262626"/>
                <w:spacing w:val="8"/>
                <w:sz w:val="20"/>
                <w:szCs w:val="20"/>
              </w:rPr>
              <w:t xml:space="preserve">     </w:t>
            </w:r>
            <w:r>
              <w:rPr>
                <w:color w:val="262626"/>
                <w:spacing w:val="-1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8" w:hRule="atLeast"/>
        </w:trPr>
        <w:tc>
          <w:tcPr>
            <w:tcW w:w="756" w:type="dxa"/>
            <w:tcBorders>
              <w:left w:val="single" w:color="000000" w:sz="6" w:space="0"/>
              <w:bottom w:val="single" w:color="000000" w:sz="6"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65" w:line="187" w:lineRule="auto"/>
              <w:ind w:left="181"/>
              <w:rPr>
                <w:sz w:val="20"/>
                <w:szCs w:val="20"/>
              </w:rPr>
            </w:pPr>
            <w:r>
              <w:rPr>
                <w:color w:val="262626"/>
                <w:spacing w:val="-1"/>
                <w:sz w:val="20"/>
                <w:szCs w:val="20"/>
              </w:rPr>
              <w:t>13.1</w:t>
            </w:r>
          </w:p>
        </w:tc>
        <w:tc>
          <w:tcPr>
            <w:tcW w:w="1869" w:type="dxa"/>
            <w:tcBorders>
              <w:bottom w:val="single" w:color="000000" w:sz="6" w:space="0"/>
              <w:righ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65" w:line="229" w:lineRule="auto"/>
              <w:ind w:left="414"/>
              <w:rPr>
                <w:sz w:val="20"/>
                <w:szCs w:val="20"/>
              </w:rPr>
            </w:pPr>
            <w:r>
              <w:rPr>
                <w:color w:val="262626"/>
                <w:spacing w:val="7"/>
                <w:sz w:val="20"/>
                <w:szCs w:val="20"/>
              </w:rPr>
              <w:t>询价保证金</w:t>
            </w:r>
          </w:p>
        </w:tc>
        <w:tc>
          <w:tcPr>
            <w:tcW w:w="5984" w:type="dxa"/>
            <w:tcBorders>
              <w:left w:val="single" w:color="000000" w:sz="6" w:space="0"/>
              <w:bottom w:val="single" w:color="000000" w:sz="6" w:space="0"/>
              <w:right w:val="single" w:color="000000" w:sz="6" w:space="0"/>
            </w:tcBorders>
            <w:vAlign w:val="top"/>
          </w:tcPr>
          <w:p>
            <w:pPr>
              <w:pStyle w:val="7"/>
              <w:spacing w:before="57" w:line="229" w:lineRule="auto"/>
              <w:ind w:left="119"/>
              <w:rPr>
                <w:sz w:val="20"/>
                <w:szCs w:val="20"/>
              </w:rPr>
            </w:pPr>
            <w:r>
              <w:rPr>
                <w:color w:val="262626"/>
                <w:spacing w:val="5"/>
                <w:sz w:val="20"/>
                <w:szCs w:val="20"/>
              </w:rPr>
              <w:t>1、询价保证金金额：</w:t>
            </w:r>
            <w:r>
              <w:rPr>
                <w:color w:val="262626"/>
                <w:spacing w:val="5"/>
                <w:sz w:val="20"/>
                <w:szCs w:val="20"/>
                <w:u w:val="single" w:color="auto"/>
              </w:rPr>
              <w:t xml:space="preserve"> </w:t>
            </w:r>
            <w:r>
              <w:rPr>
                <w:rFonts w:hint="eastAsia"/>
                <w:color w:val="262626"/>
                <w:spacing w:val="5"/>
                <w:sz w:val="20"/>
                <w:szCs w:val="20"/>
                <w:u w:val="single" w:color="auto"/>
                <w:lang w:val="en-US" w:eastAsia="zh-CN"/>
              </w:rPr>
              <w:t>4</w:t>
            </w:r>
            <w:r>
              <w:rPr>
                <w:color w:val="262626"/>
                <w:spacing w:val="5"/>
                <w:sz w:val="20"/>
                <w:szCs w:val="20"/>
                <w:u w:val="single" w:color="auto"/>
              </w:rPr>
              <w:t xml:space="preserve">000.00  </w:t>
            </w:r>
            <w:r>
              <w:rPr>
                <w:color w:val="262626"/>
                <w:spacing w:val="-67"/>
                <w:sz w:val="20"/>
                <w:szCs w:val="20"/>
              </w:rPr>
              <w:t xml:space="preserve"> </w:t>
            </w:r>
            <w:r>
              <w:rPr>
                <w:color w:val="262626"/>
                <w:spacing w:val="5"/>
                <w:sz w:val="20"/>
                <w:szCs w:val="20"/>
              </w:rPr>
              <w:t>元</w:t>
            </w:r>
          </w:p>
          <w:p>
            <w:pPr>
              <w:pStyle w:val="7"/>
              <w:spacing w:before="73" w:line="229" w:lineRule="auto"/>
              <w:ind w:left="107"/>
              <w:rPr>
                <w:sz w:val="20"/>
                <w:szCs w:val="20"/>
              </w:rPr>
            </w:pPr>
            <w:r>
              <w:rPr>
                <w:color w:val="262626"/>
                <w:spacing w:val="9"/>
                <w:sz w:val="20"/>
                <w:szCs w:val="20"/>
              </w:rPr>
              <w:t>2、询价保证金到账时间：</w:t>
            </w:r>
            <w:r>
              <w:rPr>
                <w:color w:val="262626"/>
                <w:spacing w:val="9"/>
                <w:sz w:val="20"/>
                <w:szCs w:val="20"/>
                <w:u w:val="single" w:color="auto"/>
              </w:rPr>
              <w:t>递交响应文件截止时间前</w:t>
            </w:r>
          </w:p>
          <w:p>
            <w:pPr>
              <w:pStyle w:val="7"/>
              <w:spacing w:before="72" w:line="264" w:lineRule="auto"/>
              <w:ind w:left="112" w:right="144" w:hanging="4"/>
              <w:rPr>
                <w:sz w:val="20"/>
                <w:szCs w:val="20"/>
              </w:rPr>
            </w:pPr>
            <w:r>
              <w:rPr>
                <w:color w:val="262626"/>
                <w:spacing w:val="6"/>
                <w:sz w:val="20"/>
                <w:szCs w:val="20"/>
              </w:rPr>
              <w:t>3、询价保证金缴纳方式：保证金交纳方式为电汇、</w:t>
            </w:r>
            <w:r>
              <w:rPr>
                <w:color w:val="262626"/>
                <w:spacing w:val="-54"/>
                <w:sz w:val="20"/>
                <w:szCs w:val="20"/>
              </w:rPr>
              <w:t xml:space="preserve"> </w:t>
            </w:r>
            <w:r>
              <w:rPr>
                <w:color w:val="262626"/>
                <w:spacing w:val="6"/>
                <w:sz w:val="20"/>
                <w:szCs w:val="20"/>
              </w:rPr>
              <w:t>网银转账，</w:t>
            </w:r>
            <w:r>
              <w:rPr>
                <w:color w:val="262626"/>
                <w:sz w:val="20"/>
                <w:szCs w:val="20"/>
              </w:rPr>
              <w:t xml:space="preserve"> </w:t>
            </w:r>
            <w:r>
              <w:rPr>
                <w:color w:val="262626"/>
                <w:spacing w:val="8"/>
                <w:sz w:val="20"/>
                <w:szCs w:val="20"/>
              </w:rPr>
              <w:t>且必须从供应商基本账户支付。</w:t>
            </w:r>
          </w:p>
          <w:p>
            <w:pPr>
              <w:pStyle w:val="7"/>
              <w:spacing w:before="74" w:line="229" w:lineRule="auto"/>
              <w:ind w:left="323"/>
              <w:rPr>
                <w:sz w:val="20"/>
                <w:szCs w:val="20"/>
              </w:rPr>
            </w:pPr>
            <w:r>
              <w:rPr>
                <w:color w:val="262626"/>
                <w:spacing w:val="7"/>
                <w:sz w:val="20"/>
                <w:szCs w:val="20"/>
              </w:rPr>
              <w:t>保证金收款人银行信息：</w:t>
            </w:r>
          </w:p>
          <w:p>
            <w:pPr>
              <w:pStyle w:val="7"/>
              <w:spacing w:before="73" w:line="297" w:lineRule="auto"/>
              <w:ind w:left="108"/>
              <w:rPr>
                <w:sz w:val="20"/>
                <w:szCs w:val="20"/>
              </w:rPr>
            </w:pPr>
            <w:r>
              <w:rPr>
                <w:color w:val="262626"/>
                <w:spacing w:val="8"/>
                <w:sz w:val="20"/>
                <w:szCs w:val="20"/>
              </w:rPr>
              <w:t>账户名称:</w:t>
            </w:r>
            <w:r>
              <w:rPr>
                <w:color w:val="262626"/>
                <w:spacing w:val="8"/>
                <w:sz w:val="20"/>
                <w:szCs w:val="20"/>
                <w:u w:val="single" w:color="auto"/>
              </w:rPr>
              <w:t xml:space="preserve">   西藏通久项目管理有限公司</w:t>
            </w:r>
            <w:r>
              <w:rPr>
                <w:color w:val="262626"/>
                <w:sz w:val="20"/>
                <w:szCs w:val="20"/>
                <w:u w:val="single" w:color="auto"/>
              </w:rPr>
              <w:t xml:space="preserve">      </w:t>
            </w:r>
          </w:p>
          <w:p>
            <w:pPr>
              <w:pStyle w:val="7"/>
              <w:spacing w:line="232" w:lineRule="auto"/>
              <w:ind w:left="108"/>
              <w:rPr>
                <w:sz w:val="20"/>
                <w:szCs w:val="20"/>
              </w:rPr>
            </w:pPr>
            <w:r>
              <w:rPr>
                <w:color w:val="262626"/>
                <w:spacing w:val="3"/>
                <w:sz w:val="20"/>
                <w:szCs w:val="20"/>
              </w:rPr>
              <w:t>账</w:t>
            </w:r>
            <w:r>
              <w:rPr>
                <w:color w:val="262626"/>
                <w:spacing w:val="10"/>
                <w:sz w:val="20"/>
                <w:szCs w:val="20"/>
              </w:rPr>
              <w:t xml:space="preserve">    </w:t>
            </w:r>
            <w:r>
              <w:rPr>
                <w:color w:val="262626"/>
                <w:spacing w:val="3"/>
                <w:sz w:val="20"/>
                <w:szCs w:val="20"/>
              </w:rPr>
              <w:t>号:</w:t>
            </w:r>
            <w:r>
              <w:rPr>
                <w:color w:val="262626"/>
                <w:spacing w:val="3"/>
                <w:sz w:val="20"/>
                <w:szCs w:val="20"/>
                <w:u w:val="single" w:color="auto"/>
              </w:rPr>
              <w:t xml:space="preserve">   5405</w:t>
            </w:r>
            <w:r>
              <w:rPr>
                <w:color w:val="262626"/>
                <w:spacing w:val="14"/>
                <w:sz w:val="20"/>
                <w:szCs w:val="20"/>
                <w:u w:val="single" w:color="auto"/>
              </w:rPr>
              <w:t xml:space="preserve"> </w:t>
            </w:r>
            <w:r>
              <w:rPr>
                <w:color w:val="262626"/>
                <w:spacing w:val="3"/>
                <w:sz w:val="20"/>
                <w:szCs w:val="20"/>
                <w:u w:val="single" w:color="auto"/>
              </w:rPr>
              <w:t>0102</w:t>
            </w:r>
            <w:r>
              <w:rPr>
                <w:color w:val="262626"/>
                <w:spacing w:val="16"/>
                <w:sz w:val="20"/>
                <w:szCs w:val="20"/>
                <w:u w:val="single" w:color="auto"/>
              </w:rPr>
              <w:t xml:space="preserve"> </w:t>
            </w:r>
            <w:r>
              <w:rPr>
                <w:color w:val="262626"/>
                <w:spacing w:val="3"/>
                <w:sz w:val="20"/>
                <w:szCs w:val="20"/>
                <w:u w:val="single" w:color="auto"/>
              </w:rPr>
              <w:t>3636</w:t>
            </w:r>
            <w:r>
              <w:rPr>
                <w:color w:val="262626"/>
                <w:spacing w:val="13"/>
                <w:sz w:val="20"/>
                <w:szCs w:val="20"/>
                <w:u w:val="single" w:color="auto"/>
              </w:rPr>
              <w:t xml:space="preserve"> </w:t>
            </w:r>
            <w:r>
              <w:rPr>
                <w:color w:val="262626"/>
                <w:spacing w:val="3"/>
                <w:sz w:val="20"/>
                <w:szCs w:val="20"/>
                <w:u w:val="single" w:color="auto"/>
              </w:rPr>
              <w:t>0</w:t>
            </w:r>
            <w:r>
              <w:rPr>
                <w:color w:val="262626"/>
                <w:spacing w:val="2"/>
                <w:sz w:val="20"/>
                <w:szCs w:val="20"/>
                <w:u w:val="single" w:color="auto"/>
              </w:rPr>
              <w:t>000</w:t>
            </w:r>
            <w:r>
              <w:rPr>
                <w:color w:val="262626"/>
                <w:spacing w:val="14"/>
                <w:sz w:val="20"/>
                <w:szCs w:val="20"/>
                <w:u w:val="single" w:color="auto"/>
              </w:rPr>
              <w:t xml:space="preserve"> </w:t>
            </w:r>
            <w:r>
              <w:rPr>
                <w:color w:val="262626"/>
                <w:spacing w:val="2"/>
                <w:sz w:val="20"/>
                <w:szCs w:val="20"/>
                <w:u w:val="single" w:color="auto"/>
              </w:rPr>
              <w:t>2452</w:t>
            </w:r>
            <w:r>
              <w:rPr>
                <w:color w:val="262626"/>
                <w:sz w:val="20"/>
                <w:szCs w:val="20"/>
                <w:u w:val="single" w:color="auto"/>
              </w:rPr>
              <w:t xml:space="preserve">   </w:t>
            </w:r>
          </w:p>
          <w:p>
            <w:pPr>
              <w:pStyle w:val="7"/>
              <w:spacing w:before="70" w:line="263" w:lineRule="auto"/>
              <w:ind w:left="103" w:right="834" w:firstLine="7"/>
              <w:rPr>
                <w:sz w:val="20"/>
                <w:szCs w:val="20"/>
              </w:rPr>
            </w:pPr>
            <w:r>
              <w:rPr>
                <w:color w:val="262626"/>
                <w:spacing w:val="7"/>
                <w:sz w:val="20"/>
                <w:szCs w:val="20"/>
              </w:rPr>
              <w:t>开户银行:</w:t>
            </w:r>
            <w:r>
              <w:rPr>
                <w:color w:val="262626"/>
                <w:spacing w:val="20"/>
                <w:sz w:val="20"/>
                <w:szCs w:val="20"/>
                <w:u w:val="single" w:color="auto"/>
              </w:rPr>
              <w:t xml:space="preserve">   </w:t>
            </w:r>
            <w:r>
              <w:rPr>
                <w:color w:val="262626"/>
                <w:spacing w:val="7"/>
                <w:sz w:val="20"/>
                <w:szCs w:val="20"/>
                <w:u w:val="single" w:color="auto"/>
              </w:rPr>
              <w:t>中国建设银行股份有限公司拉萨城西支行</w:t>
            </w:r>
            <w:r>
              <w:rPr>
                <w:color w:val="262626"/>
                <w:spacing w:val="1"/>
                <w:sz w:val="20"/>
                <w:szCs w:val="20"/>
              </w:rPr>
              <w:t xml:space="preserve"> </w:t>
            </w:r>
            <w:r>
              <w:rPr>
                <w:color w:val="262626"/>
                <w:spacing w:val="6"/>
                <w:sz w:val="20"/>
                <w:szCs w:val="20"/>
              </w:rPr>
              <w:t>4、询价保证金退还方式：</w:t>
            </w:r>
            <w:r>
              <w:rPr>
                <w:color w:val="262626"/>
                <w:spacing w:val="6"/>
                <w:sz w:val="20"/>
                <w:szCs w:val="20"/>
                <w:u w:val="single" w:color="auto"/>
              </w:rPr>
              <w:t xml:space="preserve"> 详见总则</w:t>
            </w:r>
            <w:r>
              <w:rPr>
                <w:color w:val="262626"/>
                <w:spacing w:val="-13"/>
                <w:sz w:val="20"/>
                <w:szCs w:val="20"/>
                <w:u w:val="single" w:color="auto"/>
              </w:rPr>
              <w:t xml:space="preserve"> </w:t>
            </w:r>
            <w:r>
              <w:rPr>
                <w:color w:val="262626"/>
                <w:spacing w:val="6"/>
                <w:sz w:val="20"/>
                <w:szCs w:val="20"/>
                <w:u w:val="single" w:color="auto"/>
              </w:rPr>
              <w:t>13.5</w:t>
            </w:r>
            <w:r>
              <w:rPr>
                <w:color w:val="262626"/>
                <w:spacing w:val="-32"/>
                <w:sz w:val="20"/>
                <w:szCs w:val="20"/>
                <w:u w:val="single" w:color="auto"/>
              </w:rPr>
              <w:t xml:space="preserve"> </w:t>
            </w:r>
            <w:r>
              <w:rPr>
                <w:color w:val="262626"/>
                <w:spacing w:val="6"/>
                <w:sz w:val="20"/>
                <w:szCs w:val="20"/>
                <w:u w:val="single" w:color="auto"/>
              </w:rPr>
              <w:t>条</w:t>
            </w:r>
            <w:r>
              <w:rPr>
                <w:color w:val="262626"/>
                <w:sz w:val="20"/>
                <w:szCs w:val="20"/>
                <w:u w:val="single" w:color="auto"/>
              </w:rPr>
              <w:t xml:space="preserve">   </w:t>
            </w:r>
          </w:p>
          <w:p>
            <w:pPr>
              <w:pStyle w:val="7"/>
              <w:spacing w:before="74" w:line="266" w:lineRule="auto"/>
              <w:ind w:left="106" w:right="1041" w:firstLine="2"/>
              <w:rPr>
                <w:sz w:val="20"/>
                <w:szCs w:val="20"/>
              </w:rPr>
            </w:pPr>
            <w:r>
              <w:rPr>
                <w:color w:val="262626"/>
                <w:spacing w:val="7"/>
                <w:sz w:val="20"/>
                <w:szCs w:val="20"/>
              </w:rPr>
              <w:t>5、询价保证金退还咨询电话：</w:t>
            </w:r>
            <w:r>
              <w:rPr>
                <w:color w:val="262626"/>
                <w:spacing w:val="7"/>
                <w:sz w:val="20"/>
                <w:szCs w:val="20"/>
                <w:u w:val="single" w:color="auto"/>
              </w:rPr>
              <w:t xml:space="preserve"> </w:t>
            </w:r>
            <w:r>
              <w:rPr>
                <w:rFonts w:hint="eastAsia"/>
                <w:color w:val="262626"/>
                <w:spacing w:val="7"/>
                <w:sz w:val="20"/>
                <w:szCs w:val="20"/>
                <w:u w:val="single" w:color="auto"/>
                <w:lang w:val="en-US" w:eastAsia="zh-CN"/>
              </w:rPr>
              <w:t>卓玛</w:t>
            </w:r>
            <w:r>
              <w:rPr>
                <w:color w:val="262626"/>
                <w:spacing w:val="7"/>
                <w:sz w:val="20"/>
                <w:szCs w:val="20"/>
                <w:u w:val="single" w:color="auto"/>
              </w:rPr>
              <w:t>/1</w:t>
            </w:r>
            <w:r>
              <w:rPr>
                <w:rFonts w:hint="eastAsia"/>
                <w:color w:val="262626"/>
                <w:spacing w:val="7"/>
                <w:sz w:val="20"/>
                <w:szCs w:val="20"/>
                <w:u w:val="single" w:color="auto"/>
                <w:lang w:val="en-US" w:eastAsia="zh-CN"/>
              </w:rPr>
              <w:t>8362891691</w:t>
            </w:r>
            <w:r>
              <w:rPr>
                <w:color w:val="262626"/>
                <w:spacing w:val="7"/>
                <w:sz w:val="20"/>
                <w:szCs w:val="20"/>
                <w:u w:val="single" w:color="auto"/>
              </w:rPr>
              <w:t xml:space="preserve">  </w:t>
            </w:r>
            <w:r>
              <w:rPr>
                <w:color w:val="262626"/>
                <w:sz w:val="20"/>
                <w:szCs w:val="20"/>
              </w:rPr>
              <w:t xml:space="preserve"> </w:t>
            </w:r>
            <w:r>
              <w:rPr>
                <w:color w:val="262626"/>
                <w:spacing w:val="5"/>
                <w:sz w:val="20"/>
                <w:szCs w:val="20"/>
              </w:rPr>
              <w:t>6、其它：</w:t>
            </w:r>
          </w:p>
          <w:p>
            <w:pPr>
              <w:pStyle w:val="7"/>
              <w:spacing w:before="69" w:line="263" w:lineRule="auto"/>
              <w:ind w:left="110" w:right="104" w:hanging="4"/>
              <w:rPr>
                <w:sz w:val="20"/>
                <w:szCs w:val="20"/>
              </w:rPr>
            </w:pPr>
            <w:r>
              <w:rPr>
                <w:color w:val="262626"/>
                <w:spacing w:val="9"/>
                <w:sz w:val="20"/>
                <w:szCs w:val="20"/>
              </w:rPr>
              <w:t>6.1、保证金截止时间为响应文件递交截止时间，到账</w:t>
            </w:r>
            <w:r>
              <w:rPr>
                <w:color w:val="262626"/>
                <w:spacing w:val="8"/>
                <w:sz w:val="20"/>
                <w:szCs w:val="20"/>
              </w:rPr>
              <w:t>时间以保</w:t>
            </w:r>
            <w:r>
              <w:rPr>
                <w:color w:val="262626"/>
                <w:sz w:val="20"/>
                <w:szCs w:val="20"/>
              </w:rPr>
              <w:t xml:space="preserve"> </w:t>
            </w:r>
            <w:r>
              <w:rPr>
                <w:color w:val="262626"/>
                <w:spacing w:val="9"/>
                <w:sz w:val="20"/>
                <w:szCs w:val="20"/>
              </w:rPr>
              <w:t>证金专用账户实际到账时间为准，未按时到账的保证金无效。</w:t>
            </w:r>
          </w:p>
          <w:p>
            <w:pPr>
              <w:pStyle w:val="7"/>
              <w:spacing w:before="74" w:line="264" w:lineRule="auto"/>
              <w:ind w:left="108" w:right="104" w:hanging="2"/>
              <w:rPr>
                <w:sz w:val="20"/>
                <w:szCs w:val="20"/>
              </w:rPr>
            </w:pPr>
            <w:r>
              <w:rPr>
                <w:color w:val="262626"/>
                <w:spacing w:val="9"/>
                <w:sz w:val="20"/>
                <w:szCs w:val="20"/>
              </w:rPr>
              <w:t>6.2、转账凭证上备注栏内必须注明询价项目名称或编</w:t>
            </w:r>
            <w:r>
              <w:rPr>
                <w:color w:val="262626"/>
                <w:spacing w:val="8"/>
                <w:sz w:val="20"/>
                <w:szCs w:val="20"/>
              </w:rPr>
              <w:t>号，询价</w:t>
            </w:r>
            <w:r>
              <w:rPr>
                <w:color w:val="262626"/>
                <w:sz w:val="20"/>
                <w:szCs w:val="20"/>
              </w:rPr>
              <w:t xml:space="preserve"> </w:t>
            </w:r>
            <w:r>
              <w:rPr>
                <w:color w:val="262626"/>
                <w:spacing w:val="6"/>
                <w:sz w:val="20"/>
                <w:szCs w:val="20"/>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56" w:type="dxa"/>
            <w:tcBorders>
              <w:top w:val="single" w:color="000000" w:sz="6" w:space="0"/>
              <w:left w:val="single" w:color="000000" w:sz="6" w:space="0"/>
              <w:bottom w:val="single" w:color="000000" w:sz="6" w:space="0"/>
            </w:tcBorders>
            <w:vAlign w:val="top"/>
          </w:tcPr>
          <w:p>
            <w:pPr>
              <w:pStyle w:val="7"/>
              <w:spacing w:before="233" w:line="187" w:lineRule="auto"/>
              <w:ind w:left="181"/>
              <w:rPr>
                <w:sz w:val="20"/>
                <w:szCs w:val="20"/>
              </w:rPr>
            </w:pPr>
            <w:r>
              <w:rPr>
                <w:color w:val="262626"/>
                <w:spacing w:val="-1"/>
                <w:sz w:val="20"/>
                <w:szCs w:val="20"/>
              </w:rPr>
              <w:t>15.1</w:t>
            </w:r>
          </w:p>
        </w:tc>
        <w:tc>
          <w:tcPr>
            <w:tcW w:w="1869" w:type="dxa"/>
            <w:tcBorders>
              <w:top w:val="single" w:color="000000" w:sz="6" w:space="0"/>
              <w:bottom w:val="single" w:color="000000" w:sz="6" w:space="0"/>
              <w:right w:val="single" w:color="000000" w:sz="6" w:space="0"/>
            </w:tcBorders>
            <w:vAlign w:val="top"/>
          </w:tcPr>
          <w:p>
            <w:pPr>
              <w:pStyle w:val="7"/>
              <w:spacing w:before="198" w:line="231" w:lineRule="auto"/>
              <w:ind w:left="422"/>
              <w:rPr>
                <w:sz w:val="20"/>
                <w:szCs w:val="20"/>
              </w:rPr>
            </w:pPr>
            <w:r>
              <w:rPr>
                <w:color w:val="262626"/>
                <w:spacing w:val="5"/>
                <w:sz w:val="20"/>
                <w:szCs w:val="20"/>
              </w:rPr>
              <w:t>响应有效期</w:t>
            </w:r>
          </w:p>
        </w:tc>
        <w:tc>
          <w:tcPr>
            <w:tcW w:w="5984" w:type="dxa"/>
            <w:tcBorders>
              <w:top w:val="single" w:color="000000" w:sz="6" w:space="0"/>
              <w:left w:val="single" w:color="000000" w:sz="6" w:space="0"/>
              <w:bottom w:val="single" w:color="000000" w:sz="6" w:space="0"/>
              <w:right w:val="single" w:color="000000" w:sz="6" w:space="0"/>
            </w:tcBorders>
            <w:vAlign w:val="top"/>
          </w:tcPr>
          <w:p>
            <w:pPr>
              <w:pStyle w:val="7"/>
              <w:tabs>
                <w:tab w:val="left" w:pos="316"/>
              </w:tabs>
              <w:spacing w:before="198" w:line="234" w:lineRule="auto"/>
              <w:ind w:left="96"/>
              <w:rPr>
                <w:sz w:val="20"/>
                <w:szCs w:val="20"/>
              </w:rPr>
            </w:pPr>
            <w:r>
              <w:rPr>
                <w:color w:val="262626"/>
                <w:sz w:val="20"/>
                <w:szCs w:val="20"/>
                <w:u w:val="single" w:color="auto"/>
              </w:rPr>
              <w:tab/>
            </w:r>
            <w:r>
              <w:rPr>
                <w:color w:val="262626"/>
                <w:spacing w:val="-6"/>
                <w:sz w:val="20"/>
                <w:szCs w:val="20"/>
                <w:u w:val="single" w:color="auto"/>
              </w:rPr>
              <w:t>90</w:t>
            </w:r>
            <w:r>
              <w:rPr>
                <w:color w:val="262626"/>
                <w:spacing w:val="5"/>
                <w:sz w:val="20"/>
                <w:szCs w:val="20"/>
                <w:u w:val="single" w:color="auto"/>
              </w:rPr>
              <w:t xml:space="preserve">  </w:t>
            </w:r>
            <w:r>
              <w:rPr>
                <w:color w:val="262626"/>
                <w:spacing w:val="-40"/>
                <w:sz w:val="20"/>
                <w:szCs w:val="20"/>
              </w:rPr>
              <w:t xml:space="preserve"> </w:t>
            </w:r>
            <w:r>
              <w:rPr>
                <w:color w:val="262626"/>
                <w:spacing w:val="-6"/>
                <w:sz w:val="20"/>
                <w:szCs w:val="20"/>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56" w:type="dxa"/>
            <w:tcBorders>
              <w:top w:val="single" w:color="000000" w:sz="6" w:space="0"/>
              <w:left w:val="single" w:color="000000" w:sz="6" w:space="0"/>
            </w:tcBorders>
            <w:vAlign w:val="top"/>
          </w:tcPr>
          <w:p>
            <w:pPr>
              <w:spacing w:line="344" w:lineRule="auto"/>
              <w:rPr>
                <w:rFonts w:ascii="Arial"/>
                <w:sz w:val="21"/>
              </w:rPr>
            </w:pPr>
          </w:p>
          <w:p>
            <w:pPr>
              <w:pStyle w:val="7"/>
              <w:spacing w:before="65" w:line="187" w:lineRule="auto"/>
              <w:ind w:left="181"/>
              <w:rPr>
                <w:sz w:val="20"/>
                <w:szCs w:val="20"/>
              </w:rPr>
            </w:pPr>
            <w:r>
              <w:rPr>
                <w:color w:val="262626"/>
                <w:spacing w:val="-1"/>
                <w:sz w:val="20"/>
                <w:szCs w:val="20"/>
              </w:rPr>
              <w:t>16.1</w:t>
            </w:r>
          </w:p>
        </w:tc>
        <w:tc>
          <w:tcPr>
            <w:tcW w:w="1869" w:type="dxa"/>
            <w:tcBorders>
              <w:top w:val="single" w:color="000000" w:sz="6" w:space="0"/>
              <w:right w:val="single" w:color="000000" w:sz="6" w:space="0"/>
            </w:tcBorders>
            <w:vAlign w:val="top"/>
          </w:tcPr>
          <w:p>
            <w:pPr>
              <w:spacing w:line="309" w:lineRule="auto"/>
              <w:rPr>
                <w:rFonts w:ascii="Arial"/>
                <w:sz w:val="21"/>
              </w:rPr>
            </w:pPr>
          </w:p>
          <w:p>
            <w:pPr>
              <w:pStyle w:val="7"/>
              <w:spacing w:before="65" w:line="231" w:lineRule="auto"/>
              <w:ind w:left="318"/>
              <w:rPr>
                <w:sz w:val="20"/>
                <w:szCs w:val="20"/>
              </w:rPr>
            </w:pPr>
            <w:r>
              <w:rPr>
                <w:color w:val="262626"/>
                <w:spacing w:val="6"/>
                <w:sz w:val="20"/>
                <w:szCs w:val="20"/>
              </w:rPr>
              <w:t>响应文件份数</w:t>
            </w:r>
          </w:p>
        </w:tc>
        <w:tc>
          <w:tcPr>
            <w:tcW w:w="5984" w:type="dxa"/>
            <w:tcBorders>
              <w:top w:val="single" w:color="000000" w:sz="6" w:space="0"/>
              <w:left w:val="single" w:color="000000" w:sz="6" w:space="0"/>
              <w:right w:val="single" w:color="000000" w:sz="6" w:space="0"/>
            </w:tcBorders>
            <w:vAlign w:val="top"/>
          </w:tcPr>
          <w:p>
            <w:pPr>
              <w:pStyle w:val="7"/>
              <w:spacing w:before="55" w:line="231" w:lineRule="auto"/>
              <w:ind w:left="113"/>
              <w:rPr>
                <w:sz w:val="20"/>
                <w:szCs w:val="20"/>
              </w:rPr>
            </w:pPr>
            <w:r>
              <w:rPr>
                <w:color w:val="262626"/>
                <w:spacing w:val="-1"/>
                <w:sz w:val="20"/>
                <w:szCs w:val="20"/>
              </w:rPr>
              <w:t>正本</w:t>
            </w:r>
            <w:r>
              <w:rPr>
                <w:color w:val="262626"/>
                <w:spacing w:val="35"/>
                <w:sz w:val="20"/>
                <w:szCs w:val="20"/>
                <w:u w:val="single" w:color="auto"/>
              </w:rPr>
              <w:t xml:space="preserve"> </w:t>
            </w:r>
            <w:r>
              <w:rPr>
                <w:color w:val="262626"/>
                <w:spacing w:val="-1"/>
                <w:sz w:val="20"/>
                <w:szCs w:val="20"/>
                <w:u w:val="single" w:color="auto"/>
              </w:rPr>
              <w:t>壹</w:t>
            </w:r>
            <w:r>
              <w:rPr>
                <w:color w:val="262626"/>
                <w:spacing w:val="19"/>
                <w:sz w:val="20"/>
                <w:szCs w:val="20"/>
                <w:u w:val="single" w:color="auto"/>
              </w:rPr>
              <w:t xml:space="preserve"> </w:t>
            </w:r>
            <w:r>
              <w:rPr>
                <w:color w:val="262626"/>
                <w:spacing w:val="-1"/>
                <w:sz w:val="20"/>
                <w:szCs w:val="20"/>
              </w:rPr>
              <w:t>份,副本</w:t>
            </w:r>
            <w:r>
              <w:rPr>
                <w:color w:val="262626"/>
                <w:spacing w:val="26"/>
                <w:sz w:val="20"/>
                <w:szCs w:val="20"/>
                <w:u w:val="single" w:color="auto"/>
              </w:rPr>
              <w:t xml:space="preserve"> </w:t>
            </w:r>
            <w:r>
              <w:rPr>
                <w:color w:val="262626"/>
                <w:spacing w:val="-1"/>
                <w:sz w:val="20"/>
                <w:szCs w:val="20"/>
                <w:u w:val="single" w:color="auto"/>
              </w:rPr>
              <w:t>贰</w:t>
            </w:r>
            <w:r>
              <w:rPr>
                <w:color w:val="262626"/>
                <w:spacing w:val="19"/>
                <w:sz w:val="20"/>
                <w:szCs w:val="20"/>
                <w:u w:val="single" w:color="auto"/>
              </w:rPr>
              <w:t xml:space="preserve"> </w:t>
            </w:r>
            <w:r>
              <w:rPr>
                <w:color w:val="262626"/>
                <w:spacing w:val="-1"/>
                <w:sz w:val="20"/>
                <w:szCs w:val="20"/>
              </w:rPr>
              <w:t>份</w:t>
            </w:r>
          </w:p>
          <w:p>
            <w:pPr>
              <w:pStyle w:val="7"/>
              <w:spacing w:before="71" w:line="264" w:lineRule="auto"/>
              <w:ind w:left="101" w:right="36" w:firstLine="32"/>
              <w:rPr>
                <w:sz w:val="20"/>
                <w:szCs w:val="20"/>
              </w:rPr>
            </w:pPr>
            <w:r>
              <w:rPr>
                <w:color w:val="262626"/>
                <w:spacing w:val="1"/>
                <w:sz w:val="20"/>
                <w:szCs w:val="20"/>
              </w:rPr>
              <w:t>电子文档</w:t>
            </w:r>
            <w:r>
              <w:rPr>
                <w:color w:val="262626"/>
                <w:spacing w:val="42"/>
                <w:sz w:val="20"/>
                <w:szCs w:val="20"/>
                <w:u w:val="single" w:color="auto"/>
              </w:rPr>
              <w:t xml:space="preserve"> </w:t>
            </w:r>
            <w:r>
              <w:rPr>
                <w:color w:val="262626"/>
                <w:spacing w:val="1"/>
                <w:sz w:val="20"/>
                <w:szCs w:val="20"/>
                <w:u w:val="single" w:color="auto"/>
              </w:rPr>
              <w:t xml:space="preserve">壹 </w:t>
            </w:r>
            <w:r>
              <w:rPr>
                <w:color w:val="262626"/>
                <w:spacing w:val="1"/>
                <w:sz w:val="20"/>
                <w:szCs w:val="20"/>
              </w:rPr>
              <w:t>份（U</w:t>
            </w:r>
            <w:r>
              <w:rPr>
                <w:color w:val="262626"/>
                <w:spacing w:val="-25"/>
                <w:sz w:val="20"/>
                <w:szCs w:val="20"/>
              </w:rPr>
              <w:t xml:space="preserve"> </w:t>
            </w:r>
            <w:r>
              <w:rPr>
                <w:color w:val="262626"/>
                <w:spacing w:val="1"/>
                <w:sz w:val="20"/>
                <w:szCs w:val="20"/>
              </w:rPr>
              <w:t>盘电子文档包括响应文件全部</w:t>
            </w:r>
            <w:r>
              <w:rPr>
                <w:color w:val="262626"/>
                <w:spacing w:val="-44"/>
                <w:sz w:val="20"/>
                <w:szCs w:val="20"/>
              </w:rPr>
              <w:t xml:space="preserve"> </w:t>
            </w:r>
            <w:r>
              <w:rPr>
                <w:color w:val="262626"/>
                <w:sz w:val="20"/>
                <w:szCs w:val="20"/>
              </w:rPr>
              <w:t>Word</w:t>
            </w:r>
            <w:r>
              <w:rPr>
                <w:color w:val="262626"/>
                <w:spacing w:val="1"/>
                <w:sz w:val="20"/>
                <w:szCs w:val="20"/>
              </w:rPr>
              <w:t>、</w:t>
            </w:r>
            <w:r>
              <w:rPr>
                <w:color w:val="262626"/>
                <w:sz w:val="20"/>
                <w:szCs w:val="20"/>
              </w:rPr>
              <w:t>Excel</w:t>
            </w:r>
            <w:r>
              <w:rPr>
                <w:color w:val="262626"/>
                <w:spacing w:val="1"/>
                <w:sz w:val="20"/>
                <w:szCs w:val="20"/>
              </w:rPr>
              <w:t>、</w:t>
            </w:r>
            <w:r>
              <w:rPr>
                <w:color w:val="262626"/>
                <w:sz w:val="20"/>
                <w:szCs w:val="20"/>
              </w:rPr>
              <w:t xml:space="preserve"> PDF</w:t>
            </w:r>
            <w:r>
              <w:rPr>
                <w:color w:val="262626"/>
                <w:spacing w:val="-34"/>
                <w:sz w:val="20"/>
                <w:szCs w:val="20"/>
              </w:rPr>
              <w:t xml:space="preserve"> </w:t>
            </w:r>
            <w:r>
              <w:rPr>
                <w:color w:val="262626"/>
                <w:spacing w:val="5"/>
                <w:sz w:val="20"/>
                <w:szCs w:val="20"/>
              </w:rPr>
              <w:t>版内容）。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56" w:type="dxa"/>
            <w:tcBorders>
              <w:left w:val="single" w:color="000000" w:sz="6" w:space="0"/>
            </w:tcBorders>
            <w:vAlign w:val="top"/>
          </w:tcPr>
          <w:p>
            <w:pPr>
              <w:spacing w:line="260" w:lineRule="auto"/>
              <w:rPr>
                <w:rFonts w:ascii="Arial"/>
                <w:sz w:val="21"/>
              </w:rPr>
            </w:pPr>
          </w:p>
          <w:p>
            <w:pPr>
              <w:pStyle w:val="7"/>
              <w:spacing w:before="65" w:line="187" w:lineRule="auto"/>
              <w:ind w:left="181"/>
              <w:rPr>
                <w:sz w:val="20"/>
                <w:szCs w:val="20"/>
              </w:rPr>
            </w:pPr>
            <w:r>
              <w:rPr>
                <w:color w:val="262626"/>
                <w:spacing w:val="-1"/>
                <w:sz w:val="20"/>
                <w:szCs w:val="20"/>
              </w:rPr>
              <w:t>18.1</w:t>
            </w:r>
          </w:p>
        </w:tc>
        <w:tc>
          <w:tcPr>
            <w:tcW w:w="1869" w:type="dxa"/>
            <w:tcBorders>
              <w:right w:val="single" w:color="000000" w:sz="6" w:space="0"/>
            </w:tcBorders>
            <w:vAlign w:val="top"/>
          </w:tcPr>
          <w:p>
            <w:pPr>
              <w:pStyle w:val="7"/>
              <w:spacing w:before="131" w:line="264" w:lineRule="auto"/>
              <w:ind w:left="205" w:right="197" w:firstLine="3"/>
              <w:rPr>
                <w:sz w:val="20"/>
                <w:szCs w:val="20"/>
              </w:rPr>
            </w:pPr>
            <w:r>
              <w:rPr>
                <w:color w:val="262626"/>
                <w:spacing w:val="7"/>
                <w:sz w:val="20"/>
                <w:szCs w:val="20"/>
              </w:rPr>
              <w:t>递交响应文件截</w:t>
            </w:r>
            <w:r>
              <w:rPr>
                <w:color w:val="262626"/>
                <w:spacing w:val="2"/>
                <w:sz w:val="20"/>
                <w:szCs w:val="20"/>
              </w:rPr>
              <w:t xml:space="preserve"> </w:t>
            </w:r>
            <w:r>
              <w:rPr>
                <w:color w:val="262626"/>
                <w:spacing w:val="6"/>
                <w:sz w:val="20"/>
                <w:szCs w:val="20"/>
              </w:rPr>
              <w:t>止时间、地点：</w:t>
            </w:r>
          </w:p>
        </w:tc>
        <w:tc>
          <w:tcPr>
            <w:tcW w:w="5984" w:type="dxa"/>
            <w:tcBorders>
              <w:left w:val="single" w:color="000000" w:sz="6" w:space="0"/>
              <w:right w:val="single" w:color="000000" w:sz="6" w:space="0"/>
            </w:tcBorders>
            <w:vAlign w:val="top"/>
          </w:tcPr>
          <w:p>
            <w:pPr>
              <w:pStyle w:val="7"/>
              <w:spacing w:before="292" w:line="229" w:lineRule="auto"/>
              <w:ind w:left="111"/>
              <w:rPr>
                <w:sz w:val="20"/>
                <w:szCs w:val="20"/>
              </w:rPr>
            </w:pPr>
            <w:r>
              <w:rPr>
                <w:color w:val="262626"/>
                <w:spacing w:val="7"/>
                <w:sz w:val="20"/>
                <w:szCs w:val="20"/>
              </w:rPr>
              <w:t>详见采购公告，</w:t>
            </w:r>
            <w:r>
              <w:rPr>
                <w:color w:val="262626"/>
                <w:spacing w:val="-58"/>
                <w:sz w:val="20"/>
                <w:szCs w:val="20"/>
              </w:rPr>
              <w:t xml:space="preserve"> </w:t>
            </w:r>
            <w:r>
              <w:rPr>
                <w:color w:val="262626"/>
                <w:spacing w:val="7"/>
                <w:sz w:val="20"/>
                <w:szCs w:val="20"/>
              </w:rPr>
              <w:t>以采购公告规定时间、地点</w:t>
            </w:r>
            <w:r>
              <w:rPr>
                <w:color w:val="262626"/>
                <w:spacing w:val="6"/>
                <w:sz w:val="20"/>
                <w:szCs w:val="20"/>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56" w:type="dxa"/>
            <w:tcBorders>
              <w:left w:val="single" w:color="000000" w:sz="6" w:space="0"/>
            </w:tcBorders>
            <w:vAlign w:val="top"/>
          </w:tcPr>
          <w:p>
            <w:pPr>
              <w:pStyle w:val="7"/>
              <w:spacing w:before="305" w:line="187" w:lineRule="auto"/>
              <w:ind w:left="168"/>
              <w:rPr>
                <w:sz w:val="20"/>
                <w:szCs w:val="20"/>
              </w:rPr>
            </w:pPr>
            <w:r>
              <w:rPr>
                <w:color w:val="262626"/>
                <w:spacing w:val="2"/>
                <w:sz w:val="20"/>
                <w:szCs w:val="20"/>
              </w:rPr>
              <w:t>20.1</w:t>
            </w:r>
          </w:p>
        </w:tc>
        <w:tc>
          <w:tcPr>
            <w:tcW w:w="1869" w:type="dxa"/>
            <w:tcBorders>
              <w:right w:val="single" w:color="000000" w:sz="6" w:space="0"/>
            </w:tcBorders>
            <w:vAlign w:val="top"/>
          </w:tcPr>
          <w:p>
            <w:pPr>
              <w:pStyle w:val="7"/>
              <w:spacing w:before="109" w:line="265" w:lineRule="auto"/>
              <w:ind w:left="743" w:right="103" w:hanging="631"/>
              <w:rPr>
                <w:sz w:val="20"/>
                <w:szCs w:val="20"/>
              </w:rPr>
            </w:pPr>
            <w:r>
              <w:rPr>
                <w:color w:val="262626"/>
                <w:spacing w:val="5"/>
                <w:sz w:val="20"/>
                <w:szCs w:val="20"/>
              </w:rPr>
              <w:t>询价会议时间、地</w:t>
            </w:r>
            <w:r>
              <w:rPr>
                <w:color w:val="262626"/>
                <w:spacing w:val="2"/>
                <w:sz w:val="20"/>
                <w:szCs w:val="20"/>
              </w:rPr>
              <w:t xml:space="preserve"> </w:t>
            </w:r>
            <w:r>
              <w:rPr>
                <w:color w:val="262626"/>
                <w:spacing w:val="-9"/>
                <w:sz w:val="20"/>
                <w:szCs w:val="20"/>
              </w:rPr>
              <w:t>点：</w:t>
            </w:r>
          </w:p>
        </w:tc>
        <w:tc>
          <w:tcPr>
            <w:tcW w:w="5984" w:type="dxa"/>
            <w:tcBorders>
              <w:left w:val="single" w:color="000000" w:sz="6" w:space="0"/>
              <w:right w:val="single" w:color="000000" w:sz="6" w:space="0"/>
            </w:tcBorders>
            <w:vAlign w:val="top"/>
          </w:tcPr>
          <w:p>
            <w:pPr>
              <w:pStyle w:val="7"/>
              <w:spacing w:before="271" w:line="229" w:lineRule="auto"/>
              <w:ind w:left="111"/>
              <w:rPr>
                <w:sz w:val="20"/>
                <w:szCs w:val="20"/>
              </w:rPr>
            </w:pPr>
            <w:r>
              <w:rPr>
                <w:color w:val="262626"/>
                <w:spacing w:val="7"/>
                <w:sz w:val="20"/>
                <w:szCs w:val="20"/>
              </w:rPr>
              <w:t>详见采购公告，</w:t>
            </w:r>
            <w:r>
              <w:rPr>
                <w:color w:val="262626"/>
                <w:spacing w:val="-58"/>
                <w:sz w:val="20"/>
                <w:szCs w:val="20"/>
              </w:rPr>
              <w:t xml:space="preserve"> </w:t>
            </w:r>
            <w:r>
              <w:rPr>
                <w:color w:val="262626"/>
                <w:spacing w:val="7"/>
                <w:sz w:val="20"/>
                <w:szCs w:val="20"/>
              </w:rPr>
              <w:t>以采购公告规定时间、地点</w:t>
            </w:r>
            <w:r>
              <w:rPr>
                <w:color w:val="262626"/>
                <w:spacing w:val="6"/>
                <w:sz w:val="20"/>
                <w:szCs w:val="20"/>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6" w:type="dxa"/>
            <w:vAlign w:val="top"/>
          </w:tcPr>
          <w:p>
            <w:pPr>
              <w:pStyle w:val="7"/>
              <w:spacing w:before="256" w:line="187" w:lineRule="auto"/>
              <w:ind w:left="173"/>
              <w:rPr>
                <w:sz w:val="20"/>
                <w:szCs w:val="20"/>
              </w:rPr>
            </w:pPr>
            <w:r>
              <w:rPr>
                <w:color w:val="262626"/>
                <w:spacing w:val="2"/>
                <w:sz w:val="20"/>
                <w:szCs w:val="20"/>
              </w:rPr>
              <w:t>21.2</w:t>
            </w:r>
          </w:p>
        </w:tc>
        <w:tc>
          <w:tcPr>
            <w:tcW w:w="1869" w:type="dxa"/>
            <w:vAlign w:val="top"/>
          </w:tcPr>
          <w:p>
            <w:pPr>
              <w:pStyle w:val="7"/>
              <w:spacing w:before="221" w:line="231" w:lineRule="auto"/>
              <w:ind w:left="311"/>
              <w:rPr>
                <w:sz w:val="20"/>
                <w:szCs w:val="20"/>
              </w:rPr>
            </w:pPr>
            <w:r>
              <w:rPr>
                <w:color w:val="262626"/>
                <w:spacing w:val="7"/>
                <w:sz w:val="20"/>
                <w:szCs w:val="20"/>
              </w:rPr>
              <w:t>询价小组组成</w:t>
            </w:r>
          </w:p>
        </w:tc>
        <w:tc>
          <w:tcPr>
            <w:tcW w:w="5984" w:type="dxa"/>
            <w:vAlign w:val="top"/>
          </w:tcPr>
          <w:p>
            <w:pPr>
              <w:pStyle w:val="7"/>
              <w:spacing w:before="60" w:line="265" w:lineRule="auto"/>
              <w:ind w:left="121" w:right="886" w:hanging="6"/>
              <w:rPr>
                <w:sz w:val="20"/>
                <w:szCs w:val="20"/>
              </w:rPr>
            </w:pPr>
            <w:r>
              <w:rPr>
                <w:color w:val="262626"/>
                <w:spacing w:val="5"/>
                <w:sz w:val="20"/>
                <w:szCs w:val="20"/>
              </w:rPr>
              <w:t>询价小组由采购人代表</w:t>
            </w:r>
            <w:r>
              <w:rPr>
                <w:color w:val="262626"/>
                <w:spacing w:val="5"/>
                <w:sz w:val="20"/>
                <w:szCs w:val="20"/>
                <w:u w:val="single" w:color="auto"/>
              </w:rPr>
              <w:t xml:space="preserve"> 0 </w:t>
            </w:r>
            <w:r>
              <w:rPr>
                <w:color w:val="262626"/>
                <w:spacing w:val="5"/>
                <w:sz w:val="20"/>
                <w:szCs w:val="20"/>
              </w:rPr>
              <w:t>人，评审专家</w:t>
            </w:r>
            <w:r>
              <w:rPr>
                <w:color w:val="262626"/>
                <w:spacing w:val="14"/>
                <w:sz w:val="20"/>
                <w:szCs w:val="20"/>
                <w:u w:val="single" w:color="auto"/>
              </w:rPr>
              <w:t xml:space="preserve">  </w:t>
            </w:r>
            <w:r>
              <w:rPr>
                <w:color w:val="262626"/>
                <w:spacing w:val="5"/>
                <w:sz w:val="20"/>
                <w:szCs w:val="20"/>
                <w:u w:val="single" w:color="auto"/>
              </w:rPr>
              <w:t xml:space="preserve">3  </w:t>
            </w:r>
            <w:r>
              <w:rPr>
                <w:color w:val="262626"/>
                <w:spacing w:val="-83"/>
                <w:sz w:val="20"/>
                <w:szCs w:val="20"/>
              </w:rPr>
              <w:t xml:space="preserve"> </w:t>
            </w:r>
            <w:r>
              <w:rPr>
                <w:color w:val="262626"/>
                <w:spacing w:val="5"/>
                <w:sz w:val="20"/>
                <w:szCs w:val="20"/>
              </w:rPr>
              <w:t>人组成，</w:t>
            </w:r>
            <w:r>
              <w:rPr>
                <w:color w:val="262626"/>
                <w:sz w:val="20"/>
                <w:szCs w:val="20"/>
              </w:rPr>
              <w:t xml:space="preserve"> </w:t>
            </w:r>
            <w:r>
              <w:rPr>
                <w:color w:val="262626"/>
                <w:spacing w:val="-7"/>
                <w:sz w:val="20"/>
                <w:szCs w:val="20"/>
              </w:rPr>
              <w:t>共</w:t>
            </w:r>
            <w:r>
              <w:rPr>
                <w:color w:val="262626"/>
                <w:spacing w:val="18"/>
                <w:sz w:val="20"/>
                <w:szCs w:val="20"/>
                <w:u w:val="single" w:color="auto"/>
              </w:rPr>
              <w:t xml:space="preserve"> </w:t>
            </w:r>
            <w:r>
              <w:rPr>
                <w:color w:val="262626"/>
                <w:spacing w:val="-7"/>
                <w:sz w:val="20"/>
                <w:szCs w:val="20"/>
                <w:u w:val="single" w:color="auto"/>
              </w:rPr>
              <w:t>3</w:t>
            </w:r>
            <w:r>
              <w:rPr>
                <w:color w:val="262626"/>
                <w:spacing w:val="23"/>
                <w:sz w:val="20"/>
                <w:szCs w:val="20"/>
                <w:u w:val="single" w:color="auto"/>
              </w:rPr>
              <w:t xml:space="preserve"> </w:t>
            </w:r>
            <w:r>
              <w:rPr>
                <w:color w:val="262626"/>
                <w:spacing w:val="-7"/>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0" w:hRule="atLeast"/>
        </w:trPr>
        <w:tc>
          <w:tcPr>
            <w:tcW w:w="75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65" w:line="187" w:lineRule="auto"/>
              <w:ind w:left="173"/>
              <w:rPr>
                <w:sz w:val="20"/>
                <w:szCs w:val="20"/>
              </w:rPr>
            </w:pPr>
            <w:r>
              <w:rPr>
                <w:color w:val="262626"/>
                <w:spacing w:val="2"/>
                <w:sz w:val="20"/>
                <w:szCs w:val="20"/>
              </w:rPr>
              <w:t>24.1</w:t>
            </w:r>
          </w:p>
        </w:tc>
        <w:tc>
          <w:tcPr>
            <w:tcW w:w="1869" w:type="dxa"/>
            <w:vAlign w:val="top"/>
          </w:tcPr>
          <w:p>
            <w:pPr>
              <w:spacing w:line="317" w:lineRule="auto"/>
              <w:rPr>
                <w:rFonts w:ascii="Arial"/>
                <w:sz w:val="21"/>
              </w:rPr>
            </w:pPr>
          </w:p>
          <w:p>
            <w:pPr>
              <w:spacing w:line="318" w:lineRule="auto"/>
              <w:rPr>
                <w:rFonts w:ascii="Arial"/>
                <w:sz w:val="21"/>
              </w:rPr>
            </w:pPr>
          </w:p>
          <w:p>
            <w:pPr>
              <w:pStyle w:val="7"/>
              <w:spacing w:before="65" w:line="264" w:lineRule="auto"/>
              <w:ind w:left="333" w:right="202" w:hanging="126"/>
              <w:rPr>
                <w:sz w:val="20"/>
                <w:szCs w:val="20"/>
              </w:rPr>
            </w:pPr>
            <w:r>
              <w:rPr>
                <w:color w:val="262626"/>
                <w:spacing w:val="7"/>
                <w:sz w:val="20"/>
                <w:szCs w:val="20"/>
              </w:rPr>
              <w:t>样品的评审方法</w:t>
            </w:r>
            <w:r>
              <w:rPr>
                <w:color w:val="262626"/>
                <w:spacing w:val="4"/>
                <w:sz w:val="20"/>
                <w:szCs w:val="20"/>
              </w:rPr>
              <w:t xml:space="preserve"> </w:t>
            </w:r>
            <w:r>
              <w:rPr>
                <w:color w:val="262626"/>
                <w:spacing w:val="3"/>
                <w:sz w:val="20"/>
                <w:szCs w:val="20"/>
              </w:rPr>
              <w:t>以及评审标准</w:t>
            </w:r>
          </w:p>
          <w:p>
            <w:pPr>
              <w:pStyle w:val="7"/>
              <w:spacing w:before="71" w:line="264" w:lineRule="auto"/>
              <w:ind w:left="417" w:right="202" w:hanging="208"/>
              <w:rPr>
                <w:sz w:val="20"/>
                <w:szCs w:val="20"/>
              </w:rPr>
            </w:pPr>
            <w:r>
              <w:rPr>
                <w:color w:val="262626"/>
                <w:spacing w:val="7"/>
                <w:sz w:val="20"/>
                <w:szCs w:val="20"/>
              </w:rPr>
              <w:t>演示的评审方法</w:t>
            </w:r>
            <w:r>
              <w:rPr>
                <w:color w:val="262626"/>
                <w:spacing w:val="2"/>
                <w:sz w:val="20"/>
                <w:szCs w:val="20"/>
              </w:rPr>
              <w:t xml:space="preserve"> </w:t>
            </w:r>
            <w:r>
              <w:rPr>
                <w:color w:val="262626"/>
                <w:spacing w:val="6"/>
                <w:sz w:val="20"/>
                <w:szCs w:val="20"/>
              </w:rPr>
              <w:t>及评审标准</w:t>
            </w:r>
          </w:p>
        </w:tc>
        <w:tc>
          <w:tcPr>
            <w:tcW w:w="5984" w:type="dxa"/>
            <w:vAlign w:val="top"/>
          </w:tcPr>
          <w:p>
            <w:pPr>
              <w:pStyle w:val="7"/>
              <w:spacing w:before="59" w:line="228" w:lineRule="auto"/>
              <w:ind w:left="120"/>
              <w:rPr>
                <w:sz w:val="20"/>
                <w:szCs w:val="20"/>
              </w:rPr>
            </w:pPr>
            <w:r>
              <w:rPr>
                <w:color w:val="262626"/>
                <w:spacing w:val="8"/>
                <w:sz w:val="20"/>
                <w:szCs w:val="20"/>
                <w14:textOutline w14:w="3795" w14:cap="sq" w14:cmpd="sng">
                  <w14:solidFill>
                    <w14:srgbClr w14:val="262626"/>
                  </w14:solidFill>
                  <w14:prstDash w14:val="solid"/>
                  <w14:bevel/>
                </w14:textOutline>
              </w:rPr>
              <w:t>（本项目不需要提供样品及演示）</w:t>
            </w:r>
          </w:p>
          <w:p>
            <w:pPr>
              <w:pStyle w:val="7"/>
              <w:spacing w:before="74" w:line="230" w:lineRule="auto"/>
              <w:ind w:left="129"/>
              <w:rPr>
                <w:sz w:val="20"/>
                <w:szCs w:val="20"/>
              </w:rPr>
            </w:pPr>
            <w:r>
              <w:rPr>
                <w:rFonts w:ascii="MS UI Gothic" w:hAnsi="MS UI Gothic" w:eastAsia="MS UI Gothic" w:cs="MS UI Gothic"/>
                <w:color w:val="262626"/>
                <w:sz w:val="20"/>
                <w:szCs w:val="20"/>
              </w:rPr>
              <w:t>☐</w:t>
            </w:r>
            <w:r>
              <w:rPr>
                <w:color w:val="262626"/>
                <w:sz w:val="20"/>
                <w:szCs w:val="20"/>
              </w:rPr>
              <w:t>样品：</w:t>
            </w:r>
          </w:p>
          <w:p>
            <w:pPr>
              <w:pStyle w:val="7"/>
              <w:spacing w:before="74" w:line="297" w:lineRule="auto"/>
              <w:ind w:left="124"/>
              <w:rPr>
                <w:sz w:val="20"/>
                <w:szCs w:val="20"/>
              </w:rPr>
            </w:pPr>
            <w:r>
              <w:rPr>
                <w:color w:val="262626"/>
                <w:spacing w:val="6"/>
                <w:sz w:val="20"/>
                <w:szCs w:val="20"/>
              </w:rPr>
              <w:t>1、样品评审方法：</w:t>
            </w:r>
            <w:r>
              <w:rPr>
                <w:color w:val="262626"/>
                <w:sz w:val="20"/>
                <w:szCs w:val="20"/>
                <w:u w:val="single" w:color="auto"/>
              </w:rPr>
              <w:t xml:space="preserve">               </w:t>
            </w:r>
          </w:p>
          <w:p>
            <w:pPr>
              <w:pStyle w:val="7"/>
              <w:spacing w:before="1" w:line="227" w:lineRule="auto"/>
              <w:ind w:left="112"/>
              <w:rPr>
                <w:sz w:val="20"/>
                <w:szCs w:val="20"/>
              </w:rPr>
            </w:pPr>
            <w:r>
              <w:rPr>
                <w:color w:val="262626"/>
                <w:spacing w:val="8"/>
                <w:sz w:val="20"/>
                <w:szCs w:val="20"/>
              </w:rPr>
              <w:t>2、样品评审标准：</w:t>
            </w:r>
            <w:r>
              <w:rPr>
                <w:color w:val="262626"/>
                <w:sz w:val="20"/>
                <w:szCs w:val="20"/>
                <w:u w:val="single" w:color="auto"/>
              </w:rPr>
              <w:t xml:space="preserve">               </w:t>
            </w:r>
          </w:p>
          <w:p>
            <w:pPr>
              <w:spacing w:line="328" w:lineRule="auto"/>
              <w:rPr>
                <w:rFonts w:ascii="Arial"/>
                <w:sz w:val="21"/>
              </w:rPr>
            </w:pPr>
          </w:p>
          <w:p>
            <w:pPr>
              <w:pStyle w:val="7"/>
              <w:spacing w:before="65" w:line="234" w:lineRule="auto"/>
              <w:ind w:left="129"/>
              <w:rPr>
                <w:sz w:val="20"/>
                <w:szCs w:val="20"/>
              </w:rPr>
            </w:pPr>
            <w:r>
              <w:rPr>
                <w:rFonts w:ascii="MS UI Gothic" w:hAnsi="MS UI Gothic" w:eastAsia="MS UI Gothic" w:cs="MS UI Gothic"/>
                <w:color w:val="262626"/>
                <w:sz w:val="20"/>
                <w:szCs w:val="20"/>
              </w:rPr>
              <w:t>☐</w:t>
            </w:r>
            <w:r>
              <w:rPr>
                <w:color w:val="262626"/>
                <w:sz w:val="20"/>
                <w:szCs w:val="20"/>
              </w:rPr>
              <w:t>演示：</w:t>
            </w:r>
          </w:p>
          <w:p>
            <w:pPr>
              <w:pStyle w:val="7"/>
              <w:spacing w:before="69" w:line="299" w:lineRule="auto"/>
              <w:ind w:left="124"/>
              <w:rPr>
                <w:sz w:val="20"/>
                <w:szCs w:val="20"/>
              </w:rPr>
            </w:pPr>
            <w:r>
              <w:rPr>
                <w:color w:val="262626"/>
                <w:spacing w:val="6"/>
                <w:sz w:val="20"/>
                <w:szCs w:val="20"/>
              </w:rPr>
              <w:t>1、演示评审方法：</w:t>
            </w:r>
            <w:r>
              <w:rPr>
                <w:color w:val="262626"/>
                <w:sz w:val="20"/>
                <w:szCs w:val="20"/>
                <w:u w:val="single" w:color="auto"/>
              </w:rPr>
              <w:t xml:space="preserve">               </w:t>
            </w:r>
          </w:p>
          <w:p>
            <w:pPr>
              <w:pStyle w:val="7"/>
              <w:spacing w:before="1" w:line="230" w:lineRule="auto"/>
              <w:ind w:left="112"/>
              <w:rPr>
                <w:sz w:val="20"/>
                <w:szCs w:val="20"/>
              </w:rPr>
            </w:pPr>
            <w:r>
              <w:rPr>
                <w:color w:val="262626"/>
                <w:spacing w:val="8"/>
                <w:sz w:val="20"/>
                <w:szCs w:val="20"/>
              </w:rPr>
              <w:t>2、演示评审标准：</w:t>
            </w:r>
            <w:r>
              <w:rPr>
                <w:color w:val="262626"/>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6" w:type="dxa"/>
            <w:vAlign w:val="top"/>
          </w:tcPr>
          <w:p>
            <w:pPr>
              <w:pStyle w:val="7"/>
              <w:spacing w:before="258" w:line="186" w:lineRule="auto"/>
              <w:ind w:left="173"/>
              <w:rPr>
                <w:sz w:val="20"/>
                <w:szCs w:val="20"/>
              </w:rPr>
            </w:pPr>
            <w:r>
              <w:rPr>
                <w:color w:val="262626"/>
                <w:spacing w:val="2"/>
                <w:sz w:val="20"/>
                <w:szCs w:val="20"/>
              </w:rPr>
              <w:t>29.2</w:t>
            </w:r>
          </w:p>
        </w:tc>
        <w:tc>
          <w:tcPr>
            <w:tcW w:w="1869" w:type="dxa"/>
            <w:vAlign w:val="top"/>
          </w:tcPr>
          <w:p>
            <w:pPr>
              <w:pStyle w:val="7"/>
              <w:spacing w:before="62" w:line="264" w:lineRule="auto"/>
              <w:ind w:left="415" w:right="202" w:hanging="207"/>
              <w:rPr>
                <w:sz w:val="20"/>
                <w:szCs w:val="20"/>
              </w:rPr>
            </w:pPr>
            <w:r>
              <w:rPr>
                <w:color w:val="262626"/>
                <w:spacing w:val="7"/>
                <w:sz w:val="20"/>
                <w:szCs w:val="20"/>
              </w:rPr>
              <w:t>推荐成交候选供</w:t>
            </w:r>
            <w:r>
              <w:rPr>
                <w:color w:val="262626"/>
                <w:spacing w:val="3"/>
                <w:sz w:val="20"/>
                <w:szCs w:val="20"/>
              </w:rPr>
              <w:t xml:space="preserve"> </w:t>
            </w:r>
            <w:r>
              <w:rPr>
                <w:color w:val="262626"/>
                <w:spacing w:val="7"/>
                <w:sz w:val="20"/>
                <w:szCs w:val="20"/>
              </w:rPr>
              <w:t>应商的数量</w:t>
            </w:r>
          </w:p>
        </w:tc>
        <w:tc>
          <w:tcPr>
            <w:tcW w:w="5984" w:type="dxa"/>
            <w:vAlign w:val="top"/>
          </w:tcPr>
          <w:p>
            <w:pPr>
              <w:pStyle w:val="7"/>
              <w:tabs>
                <w:tab w:val="left" w:pos="532"/>
              </w:tabs>
              <w:spacing w:before="222" w:line="233" w:lineRule="auto"/>
              <w:ind w:left="101"/>
              <w:rPr>
                <w:sz w:val="20"/>
                <w:szCs w:val="20"/>
              </w:rPr>
            </w:pPr>
            <w:r>
              <w:rPr>
                <w:color w:val="262626"/>
                <w:sz w:val="20"/>
                <w:szCs w:val="20"/>
                <w:u w:val="single" w:color="auto"/>
              </w:rPr>
              <w:tab/>
            </w:r>
            <w:r>
              <w:rPr>
                <w:color w:val="262626"/>
                <w:spacing w:val="-6"/>
                <w:sz w:val="20"/>
                <w:szCs w:val="20"/>
                <w:u w:val="single" w:color="auto"/>
              </w:rPr>
              <w:t>3</w:t>
            </w:r>
            <w:r>
              <w:rPr>
                <w:color w:val="262626"/>
                <w:spacing w:val="-32"/>
                <w:sz w:val="20"/>
                <w:szCs w:val="20"/>
                <w:u w:val="single" w:color="auto"/>
              </w:rPr>
              <w:t xml:space="preserve"> </w:t>
            </w:r>
            <w:r>
              <w:rPr>
                <w:color w:val="262626"/>
                <w:spacing w:val="-6"/>
                <w:sz w:val="20"/>
                <w:szCs w:val="20"/>
                <w:u w:val="single" w:color="auto"/>
              </w:rPr>
              <w:t>名</w:t>
            </w:r>
            <w:r>
              <w:rPr>
                <w:color w:val="262626"/>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756" w:type="dxa"/>
            <w:vAlign w:val="top"/>
          </w:tcPr>
          <w:p>
            <w:pPr>
              <w:spacing w:line="352" w:lineRule="auto"/>
              <w:rPr>
                <w:rFonts w:ascii="Arial"/>
                <w:sz w:val="21"/>
              </w:rPr>
            </w:pPr>
          </w:p>
          <w:p>
            <w:pPr>
              <w:pStyle w:val="7"/>
              <w:spacing w:before="65" w:line="187" w:lineRule="auto"/>
              <w:ind w:left="281"/>
              <w:rPr>
                <w:sz w:val="20"/>
                <w:szCs w:val="20"/>
              </w:rPr>
            </w:pPr>
            <w:r>
              <w:rPr>
                <w:color w:val="262626"/>
                <w:spacing w:val="-1"/>
                <w:sz w:val="20"/>
                <w:szCs w:val="20"/>
              </w:rPr>
              <w:t>31</w:t>
            </w:r>
          </w:p>
        </w:tc>
        <w:tc>
          <w:tcPr>
            <w:tcW w:w="1869" w:type="dxa"/>
            <w:vAlign w:val="top"/>
          </w:tcPr>
          <w:p>
            <w:pPr>
              <w:pStyle w:val="7"/>
              <w:spacing w:before="221" w:line="265" w:lineRule="auto"/>
              <w:ind w:left="638" w:right="202" w:hanging="431"/>
              <w:rPr>
                <w:sz w:val="20"/>
                <w:szCs w:val="20"/>
              </w:rPr>
            </w:pPr>
            <w:r>
              <w:rPr>
                <w:color w:val="262626"/>
                <w:spacing w:val="7"/>
                <w:sz w:val="20"/>
                <w:szCs w:val="20"/>
              </w:rPr>
              <w:t>确定成交供应商</w:t>
            </w:r>
            <w:r>
              <w:rPr>
                <w:color w:val="262626"/>
                <w:spacing w:val="4"/>
                <w:sz w:val="20"/>
                <w:szCs w:val="20"/>
              </w:rPr>
              <w:t xml:space="preserve"> </w:t>
            </w:r>
            <w:r>
              <w:rPr>
                <w:color w:val="262626"/>
                <w:sz w:val="20"/>
                <w:szCs w:val="20"/>
              </w:rPr>
              <w:t>的方式</w:t>
            </w:r>
          </w:p>
        </w:tc>
        <w:tc>
          <w:tcPr>
            <w:tcW w:w="5984" w:type="dxa"/>
            <w:vAlign w:val="top"/>
          </w:tcPr>
          <w:p>
            <w:pPr>
              <w:pStyle w:val="7"/>
              <w:spacing w:before="59" w:line="232" w:lineRule="auto"/>
              <w:ind w:left="119"/>
              <w:rPr>
                <w:sz w:val="20"/>
                <w:szCs w:val="20"/>
              </w:rPr>
            </w:pPr>
            <w:r>
              <w:rPr>
                <w:color w:val="262626"/>
                <w:spacing w:val="3"/>
                <w:sz w:val="20"/>
                <w:szCs w:val="20"/>
              </w:rPr>
              <w:t>成交供应商数量：</w:t>
            </w:r>
            <w:r>
              <w:rPr>
                <w:color w:val="262626"/>
                <w:spacing w:val="20"/>
                <w:sz w:val="20"/>
                <w:szCs w:val="20"/>
                <w:u w:val="single" w:color="auto"/>
              </w:rPr>
              <w:t xml:space="preserve">  </w:t>
            </w:r>
            <w:r>
              <w:rPr>
                <w:color w:val="262626"/>
                <w:spacing w:val="3"/>
                <w:sz w:val="20"/>
                <w:szCs w:val="20"/>
                <w:u w:val="single" w:color="auto"/>
              </w:rPr>
              <w:t>1</w:t>
            </w:r>
            <w:r>
              <w:rPr>
                <w:color w:val="262626"/>
                <w:spacing w:val="-32"/>
                <w:sz w:val="20"/>
                <w:szCs w:val="20"/>
                <w:u w:val="single" w:color="auto"/>
              </w:rPr>
              <w:t xml:space="preserve"> </w:t>
            </w:r>
            <w:r>
              <w:rPr>
                <w:color w:val="262626"/>
                <w:spacing w:val="3"/>
                <w:sz w:val="20"/>
                <w:szCs w:val="20"/>
                <w:u w:val="single" w:color="auto"/>
              </w:rPr>
              <w:t>名</w:t>
            </w:r>
            <w:r>
              <w:rPr>
                <w:color w:val="262626"/>
                <w:sz w:val="20"/>
                <w:szCs w:val="20"/>
                <w:u w:val="single" w:color="auto"/>
              </w:rPr>
              <w:t xml:space="preserve">      </w:t>
            </w:r>
          </w:p>
          <w:p>
            <w:pPr>
              <w:pStyle w:val="7"/>
              <w:spacing w:before="70" w:line="322" w:lineRule="exact"/>
              <w:ind w:left="129"/>
              <w:rPr>
                <w:sz w:val="20"/>
                <w:szCs w:val="20"/>
              </w:rPr>
            </w:pPr>
            <w:r>
              <w:rPr>
                <w:rFonts w:ascii="MS UI Gothic" w:hAnsi="MS UI Gothic" w:eastAsia="MS UI Gothic" w:cs="MS UI Gothic"/>
                <w:color w:val="262626"/>
                <w:spacing w:val="8"/>
                <w:position w:val="8"/>
                <w:sz w:val="20"/>
                <w:szCs w:val="20"/>
              </w:rPr>
              <w:t>☐</w:t>
            </w:r>
            <w:r>
              <w:rPr>
                <w:color w:val="262626"/>
                <w:spacing w:val="8"/>
                <w:position w:val="8"/>
                <w:sz w:val="20"/>
                <w:szCs w:val="20"/>
              </w:rPr>
              <w:t>采购人委托询价小组直接确定成交供应商</w:t>
            </w:r>
          </w:p>
          <w:p>
            <w:pPr>
              <w:pStyle w:val="7"/>
              <w:spacing w:line="233" w:lineRule="auto"/>
              <w:ind w:left="118"/>
              <w:rPr>
                <w:sz w:val="20"/>
                <w:szCs w:val="20"/>
              </w:rPr>
            </w:pPr>
            <w:r>
              <w:rPr>
                <w:rFonts w:ascii="MS UI Gothic" w:hAnsi="MS UI Gothic" w:eastAsia="MS UI Gothic" w:cs="MS UI Gothic"/>
                <w:color w:val="262626"/>
                <w:spacing w:val="8"/>
                <w:sz w:val="20"/>
                <w:szCs w:val="20"/>
              </w:rPr>
              <w:t>☑</w:t>
            </w:r>
            <w:r>
              <w:rPr>
                <w:color w:val="262626"/>
                <w:spacing w:val="8"/>
                <w:sz w:val="20"/>
                <w:szCs w:val="20"/>
              </w:rPr>
              <w:t>采购人确定成交供应商</w:t>
            </w:r>
          </w:p>
        </w:tc>
      </w:tr>
    </w:tbl>
    <w:p>
      <w:pPr>
        <w:pStyle w:val="2"/>
        <w:spacing w:line="207" w:lineRule="exact"/>
        <w:rPr>
          <w:sz w:val="18"/>
        </w:rPr>
      </w:pPr>
    </w:p>
    <w:p>
      <w:pPr>
        <w:spacing w:line="207" w:lineRule="exact"/>
        <w:rPr>
          <w:sz w:val="18"/>
          <w:szCs w:val="18"/>
        </w:rPr>
        <w:sectPr>
          <w:footerReference r:id="rId12" w:type="default"/>
          <w:pgSz w:w="11906" w:h="16839"/>
          <w:pgMar w:top="1416" w:right="1641" w:bottom="1660" w:left="1640" w:header="0" w:footer="1498" w:gutter="0"/>
          <w:cols w:space="720" w:num="1"/>
        </w:sectPr>
      </w:pPr>
    </w:p>
    <w:tbl>
      <w:tblPr>
        <w:tblStyle w:val="6"/>
        <w:tblW w:w="8609"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869"/>
        <w:gridCol w:w="5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56" w:type="dxa"/>
            <w:vAlign w:val="top"/>
          </w:tcPr>
          <w:p>
            <w:pPr>
              <w:pStyle w:val="7"/>
              <w:spacing w:before="59" w:line="232" w:lineRule="auto"/>
              <w:ind w:left="180"/>
              <w:rPr>
                <w:sz w:val="20"/>
                <w:szCs w:val="20"/>
              </w:rPr>
            </w:pPr>
            <w:r>
              <w:rPr>
                <w:color w:val="262626"/>
                <w:sz w:val="20"/>
                <w:szCs w:val="20"/>
              </w:rPr>
              <w:t>条款</w:t>
            </w:r>
          </w:p>
          <w:p>
            <w:pPr>
              <w:pStyle w:val="7"/>
              <w:spacing w:before="73" w:line="232" w:lineRule="auto"/>
              <w:ind w:left="288"/>
              <w:rPr>
                <w:sz w:val="20"/>
                <w:szCs w:val="20"/>
              </w:rPr>
            </w:pPr>
            <w:r>
              <w:rPr>
                <w:color w:val="262626"/>
                <w:sz w:val="20"/>
                <w:szCs w:val="20"/>
              </w:rPr>
              <w:t>号</w:t>
            </w:r>
          </w:p>
        </w:tc>
        <w:tc>
          <w:tcPr>
            <w:tcW w:w="1869" w:type="dxa"/>
            <w:vAlign w:val="top"/>
          </w:tcPr>
          <w:p>
            <w:pPr>
              <w:pStyle w:val="7"/>
              <w:spacing w:before="223" w:line="232" w:lineRule="auto"/>
              <w:ind w:left="574"/>
              <w:rPr>
                <w:sz w:val="20"/>
                <w:szCs w:val="20"/>
              </w:rPr>
            </w:pPr>
            <w:r>
              <w:rPr>
                <w:color w:val="262626"/>
                <w:spacing w:val="-3"/>
                <w:sz w:val="20"/>
                <w:szCs w:val="20"/>
              </w:rPr>
              <w:t>项</w:t>
            </w:r>
            <w:r>
              <w:rPr>
                <w:color w:val="262626"/>
                <w:spacing w:val="22"/>
                <w:sz w:val="20"/>
                <w:szCs w:val="20"/>
              </w:rPr>
              <w:t xml:space="preserve">   </w:t>
            </w:r>
            <w:r>
              <w:rPr>
                <w:color w:val="262626"/>
                <w:spacing w:val="-3"/>
                <w:sz w:val="20"/>
                <w:szCs w:val="20"/>
              </w:rPr>
              <w:t>目</w:t>
            </w:r>
          </w:p>
        </w:tc>
        <w:tc>
          <w:tcPr>
            <w:tcW w:w="5984" w:type="dxa"/>
            <w:vAlign w:val="top"/>
          </w:tcPr>
          <w:p>
            <w:pPr>
              <w:pStyle w:val="7"/>
              <w:spacing w:before="223" w:line="231" w:lineRule="auto"/>
              <w:ind w:left="2553"/>
              <w:rPr>
                <w:sz w:val="20"/>
                <w:szCs w:val="20"/>
              </w:rPr>
            </w:pPr>
            <w:r>
              <w:rPr>
                <w:color w:val="262626"/>
                <w:spacing w:val="-16"/>
                <w:sz w:val="20"/>
                <w:szCs w:val="20"/>
              </w:rPr>
              <w:t>内</w:t>
            </w:r>
            <w:r>
              <w:rPr>
                <w:color w:val="262626"/>
                <w:spacing w:val="8"/>
                <w:sz w:val="20"/>
                <w:szCs w:val="20"/>
              </w:rPr>
              <w:t xml:space="preserve">     </w:t>
            </w:r>
            <w:r>
              <w:rPr>
                <w:color w:val="262626"/>
                <w:spacing w:val="-1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4" w:hRule="atLeast"/>
        </w:trPr>
        <w:tc>
          <w:tcPr>
            <w:tcW w:w="7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65" w:line="187" w:lineRule="auto"/>
              <w:ind w:left="175"/>
              <w:rPr>
                <w:sz w:val="20"/>
                <w:szCs w:val="20"/>
              </w:rPr>
            </w:pPr>
            <w:r>
              <w:rPr>
                <w:color w:val="262626"/>
                <w:spacing w:val="2"/>
                <w:sz w:val="20"/>
                <w:szCs w:val="20"/>
              </w:rPr>
              <w:t>35.1</w:t>
            </w:r>
          </w:p>
        </w:tc>
        <w:tc>
          <w:tcPr>
            <w:tcW w:w="18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65" w:line="229" w:lineRule="auto"/>
              <w:ind w:left="419"/>
              <w:rPr>
                <w:sz w:val="20"/>
                <w:szCs w:val="20"/>
              </w:rPr>
            </w:pPr>
            <w:r>
              <w:rPr>
                <w:color w:val="262626"/>
                <w:spacing w:val="6"/>
                <w:sz w:val="20"/>
                <w:szCs w:val="20"/>
              </w:rPr>
              <w:t>履约保证金</w:t>
            </w:r>
          </w:p>
        </w:tc>
        <w:tc>
          <w:tcPr>
            <w:tcW w:w="5984" w:type="dxa"/>
            <w:vAlign w:val="top"/>
          </w:tcPr>
          <w:p>
            <w:pPr>
              <w:pStyle w:val="7"/>
              <w:spacing w:before="57" w:line="322" w:lineRule="exact"/>
              <w:ind w:left="118"/>
              <w:rPr>
                <w:sz w:val="20"/>
                <w:szCs w:val="20"/>
              </w:rPr>
            </w:pPr>
            <w:r>
              <w:rPr>
                <w:rFonts w:ascii="MS UI Gothic" w:hAnsi="MS UI Gothic" w:eastAsia="MS UI Gothic" w:cs="MS UI Gothic"/>
                <w:color w:val="262626"/>
                <w:spacing w:val="8"/>
                <w:position w:val="8"/>
                <w:sz w:val="20"/>
                <w:szCs w:val="20"/>
              </w:rPr>
              <w:t>☑</w:t>
            </w:r>
            <w:r>
              <w:rPr>
                <w:color w:val="262626"/>
                <w:spacing w:val="8"/>
                <w:position w:val="8"/>
                <w:sz w:val="20"/>
                <w:szCs w:val="20"/>
              </w:rPr>
              <w:t>本项目不收取履约保证金</w:t>
            </w:r>
          </w:p>
          <w:p>
            <w:pPr>
              <w:pStyle w:val="7"/>
              <w:spacing w:line="229" w:lineRule="auto"/>
              <w:ind w:left="129"/>
              <w:rPr>
                <w:sz w:val="20"/>
                <w:szCs w:val="20"/>
              </w:rPr>
            </w:pPr>
            <w:r>
              <w:rPr>
                <w:rFonts w:ascii="MS UI Gothic" w:hAnsi="MS UI Gothic" w:eastAsia="MS UI Gothic" w:cs="MS UI Gothic"/>
                <w:color w:val="262626"/>
                <w:spacing w:val="7"/>
                <w:sz w:val="20"/>
                <w:szCs w:val="20"/>
              </w:rPr>
              <w:t>☐</w:t>
            </w:r>
            <w:r>
              <w:rPr>
                <w:color w:val="262626"/>
                <w:spacing w:val="7"/>
                <w:sz w:val="20"/>
                <w:szCs w:val="20"/>
              </w:rPr>
              <w:t>本项目收取履约保证金</w:t>
            </w:r>
          </w:p>
          <w:p>
            <w:pPr>
              <w:pStyle w:val="7"/>
              <w:spacing w:before="72" w:line="297" w:lineRule="auto"/>
              <w:ind w:left="331"/>
              <w:rPr>
                <w:sz w:val="20"/>
                <w:szCs w:val="20"/>
              </w:rPr>
            </w:pPr>
            <w:r>
              <w:rPr>
                <w:color w:val="262626"/>
                <w:spacing w:val="7"/>
                <w:sz w:val="20"/>
                <w:szCs w:val="20"/>
              </w:rPr>
              <w:t>履约保证金金额：</w:t>
            </w:r>
            <w:r>
              <w:rPr>
                <w:color w:val="262626"/>
                <w:sz w:val="20"/>
                <w:szCs w:val="20"/>
                <w:u w:val="single" w:color="auto"/>
              </w:rPr>
              <w:t xml:space="preserve">                  </w:t>
            </w:r>
          </w:p>
          <w:p>
            <w:pPr>
              <w:pStyle w:val="7"/>
              <w:spacing w:line="229" w:lineRule="auto"/>
              <w:ind w:left="331"/>
              <w:rPr>
                <w:sz w:val="20"/>
                <w:szCs w:val="20"/>
              </w:rPr>
            </w:pPr>
            <w:r>
              <w:rPr>
                <w:color w:val="262626"/>
                <w:spacing w:val="8"/>
                <w:sz w:val="20"/>
                <w:szCs w:val="20"/>
              </w:rPr>
              <w:t>履约保证金递交时间：</w:t>
            </w:r>
            <w:r>
              <w:rPr>
                <w:color w:val="262626"/>
                <w:sz w:val="20"/>
                <w:szCs w:val="20"/>
                <w:u w:val="single" w:color="auto"/>
              </w:rPr>
              <w:t xml:space="preserve">              </w:t>
            </w:r>
          </w:p>
          <w:p>
            <w:pPr>
              <w:pStyle w:val="7"/>
              <w:spacing w:before="75" w:line="229" w:lineRule="auto"/>
              <w:ind w:left="331"/>
              <w:rPr>
                <w:sz w:val="20"/>
                <w:szCs w:val="20"/>
              </w:rPr>
            </w:pPr>
            <w:r>
              <w:rPr>
                <w:color w:val="262626"/>
                <w:spacing w:val="3"/>
                <w:sz w:val="20"/>
                <w:szCs w:val="20"/>
              </w:rPr>
              <w:t>履约保证金递交方式：</w:t>
            </w:r>
            <w:r>
              <w:rPr>
                <w:color w:val="262626"/>
                <w:spacing w:val="-51"/>
                <w:sz w:val="20"/>
                <w:szCs w:val="20"/>
              </w:rPr>
              <w:t xml:space="preserve"> </w:t>
            </w:r>
            <w:r>
              <w:rPr>
                <w:color w:val="262626"/>
                <w:spacing w:val="3"/>
                <w:sz w:val="20"/>
                <w:szCs w:val="20"/>
              </w:rPr>
              <w:t>□保函</w:t>
            </w:r>
            <w:r>
              <w:rPr>
                <w:color w:val="262626"/>
                <w:spacing w:val="15"/>
                <w:sz w:val="20"/>
                <w:szCs w:val="20"/>
              </w:rPr>
              <w:t xml:space="preserve">   </w:t>
            </w:r>
            <w:r>
              <w:rPr>
                <w:color w:val="262626"/>
                <w:spacing w:val="3"/>
                <w:sz w:val="20"/>
                <w:szCs w:val="20"/>
              </w:rPr>
              <w:t>□支票</w:t>
            </w:r>
            <w:r>
              <w:rPr>
                <w:color w:val="262626"/>
                <w:spacing w:val="21"/>
                <w:sz w:val="20"/>
                <w:szCs w:val="20"/>
              </w:rPr>
              <w:t xml:space="preserve">  </w:t>
            </w:r>
            <w:r>
              <w:rPr>
                <w:color w:val="262626"/>
                <w:spacing w:val="3"/>
                <w:sz w:val="20"/>
                <w:szCs w:val="20"/>
              </w:rPr>
              <w:t>□电汇</w:t>
            </w:r>
          </w:p>
          <w:p>
            <w:pPr>
              <w:pStyle w:val="7"/>
              <w:spacing w:before="73" w:line="230" w:lineRule="auto"/>
              <w:ind w:left="533"/>
              <w:rPr>
                <w:sz w:val="20"/>
                <w:szCs w:val="20"/>
              </w:rPr>
            </w:pPr>
            <w:r>
              <w:rPr>
                <w:color w:val="262626"/>
                <w:spacing w:val="5"/>
                <w:sz w:val="20"/>
                <w:szCs w:val="20"/>
              </w:rPr>
              <w:t>账户信息：</w:t>
            </w:r>
          </w:p>
          <w:p>
            <w:pPr>
              <w:pStyle w:val="7"/>
              <w:spacing w:before="73" w:line="231" w:lineRule="auto"/>
              <w:ind w:left="535"/>
              <w:rPr>
                <w:sz w:val="20"/>
                <w:szCs w:val="20"/>
              </w:rPr>
            </w:pPr>
            <w:r>
              <w:rPr>
                <w:color w:val="262626"/>
                <w:spacing w:val="-1"/>
                <w:sz w:val="20"/>
                <w:szCs w:val="20"/>
              </w:rPr>
              <w:t>开</w:t>
            </w:r>
            <w:r>
              <w:rPr>
                <w:color w:val="262626"/>
                <w:spacing w:val="19"/>
                <w:sz w:val="20"/>
                <w:szCs w:val="20"/>
              </w:rPr>
              <w:t xml:space="preserve"> </w:t>
            </w:r>
            <w:r>
              <w:rPr>
                <w:color w:val="262626"/>
                <w:spacing w:val="-1"/>
                <w:sz w:val="20"/>
                <w:szCs w:val="20"/>
              </w:rPr>
              <w:t>户</w:t>
            </w:r>
            <w:r>
              <w:rPr>
                <w:color w:val="262626"/>
                <w:spacing w:val="22"/>
                <w:sz w:val="20"/>
                <w:szCs w:val="20"/>
              </w:rPr>
              <w:t xml:space="preserve"> </w:t>
            </w:r>
            <w:r>
              <w:rPr>
                <w:color w:val="262626"/>
                <w:spacing w:val="-1"/>
                <w:sz w:val="20"/>
                <w:szCs w:val="20"/>
              </w:rPr>
              <w:t>名：</w:t>
            </w:r>
            <w:r>
              <w:rPr>
                <w:color w:val="262626"/>
                <w:spacing w:val="-1"/>
                <w:sz w:val="20"/>
                <w:szCs w:val="20"/>
                <w:u w:val="single" w:color="auto"/>
              </w:rPr>
              <w:t xml:space="preserve">                  </w:t>
            </w:r>
          </w:p>
          <w:p>
            <w:pPr>
              <w:pStyle w:val="7"/>
              <w:spacing w:before="72" w:line="229" w:lineRule="auto"/>
              <w:ind w:left="535"/>
              <w:rPr>
                <w:sz w:val="20"/>
                <w:szCs w:val="20"/>
              </w:rPr>
            </w:pPr>
            <w:r>
              <w:rPr>
                <w:color w:val="262626"/>
                <w:spacing w:val="-1"/>
                <w:sz w:val="20"/>
                <w:szCs w:val="20"/>
              </w:rPr>
              <w:t>开</w:t>
            </w:r>
            <w:r>
              <w:rPr>
                <w:color w:val="262626"/>
                <w:spacing w:val="19"/>
                <w:sz w:val="20"/>
                <w:szCs w:val="20"/>
              </w:rPr>
              <w:t xml:space="preserve"> </w:t>
            </w:r>
            <w:r>
              <w:rPr>
                <w:color w:val="262626"/>
                <w:spacing w:val="-1"/>
                <w:sz w:val="20"/>
                <w:szCs w:val="20"/>
              </w:rPr>
              <w:t>户</w:t>
            </w:r>
            <w:r>
              <w:rPr>
                <w:color w:val="262626"/>
                <w:spacing w:val="23"/>
                <w:sz w:val="20"/>
                <w:szCs w:val="20"/>
              </w:rPr>
              <w:t xml:space="preserve"> </w:t>
            </w:r>
            <w:r>
              <w:rPr>
                <w:color w:val="262626"/>
                <w:spacing w:val="-1"/>
                <w:sz w:val="20"/>
                <w:szCs w:val="20"/>
              </w:rPr>
              <w:t>行：</w:t>
            </w:r>
            <w:r>
              <w:rPr>
                <w:color w:val="262626"/>
                <w:spacing w:val="-1"/>
                <w:sz w:val="20"/>
                <w:szCs w:val="20"/>
                <w:u w:val="single" w:color="auto"/>
              </w:rPr>
              <w:t xml:space="preserve">                  </w:t>
            </w:r>
          </w:p>
          <w:p>
            <w:pPr>
              <w:pStyle w:val="7"/>
              <w:spacing w:before="73" w:line="232" w:lineRule="auto"/>
              <w:ind w:left="533"/>
              <w:rPr>
                <w:sz w:val="20"/>
                <w:szCs w:val="20"/>
              </w:rPr>
            </w:pPr>
            <w:r>
              <w:rPr>
                <w:color w:val="262626"/>
                <w:spacing w:val="-1"/>
                <w:sz w:val="20"/>
                <w:szCs w:val="20"/>
              </w:rPr>
              <w:t>账</w:t>
            </w:r>
            <w:r>
              <w:rPr>
                <w:color w:val="262626"/>
                <w:spacing w:val="10"/>
                <w:sz w:val="20"/>
                <w:szCs w:val="20"/>
              </w:rPr>
              <w:t xml:space="preserve">    </w:t>
            </w:r>
            <w:r>
              <w:rPr>
                <w:color w:val="262626"/>
                <w:spacing w:val="-1"/>
                <w:sz w:val="20"/>
                <w:szCs w:val="20"/>
              </w:rPr>
              <w:t>号：</w:t>
            </w:r>
            <w:r>
              <w:rPr>
                <w:color w:val="262626"/>
                <w:spacing w:val="-1"/>
                <w:sz w:val="20"/>
                <w:szCs w:val="20"/>
                <w:u w:val="single" w:color="auto"/>
              </w:rPr>
              <w:t xml:space="preserve">                  </w:t>
            </w:r>
          </w:p>
          <w:p>
            <w:pPr>
              <w:pStyle w:val="7"/>
              <w:spacing w:before="70" w:line="229" w:lineRule="auto"/>
              <w:ind w:left="331"/>
              <w:rPr>
                <w:sz w:val="20"/>
                <w:szCs w:val="20"/>
              </w:rPr>
            </w:pPr>
            <w:r>
              <w:rPr>
                <w:color w:val="262626"/>
                <w:spacing w:val="8"/>
                <w:sz w:val="20"/>
                <w:szCs w:val="20"/>
              </w:rPr>
              <w:t>履约保证金退还时间及规定：</w:t>
            </w:r>
            <w:r>
              <w:rPr>
                <w:color w:val="262626"/>
                <w:spacing w:val="1"/>
                <w:sz w:val="20"/>
                <w:szCs w:val="20"/>
                <w:u w:val="single" w:color="auto"/>
              </w:rPr>
              <w:t xml:space="preserve">    </w:t>
            </w:r>
          </w:p>
          <w:p>
            <w:pPr>
              <w:pStyle w:val="7"/>
              <w:spacing w:before="77" w:line="263" w:lineRule="auto"/>
              <w:ind w:left="122" w:right="186" w:firstLine="209"/>
              <w:rPr>
                <w:sz w:val="20"/>
                <w:szCs w:val="20"/>
              </w:rPr>
            </w:pPr>
            <w:r>
              <w:rPr>
                <w:color w:val="262626"/>
                <w:spacing w:val="10"/>
                <w:sz w:val="20"/>
                <w:szCs w:val="20"/>
                <w14:textOutline w14:w="3795" w14:cap="sq" w14:cmpd="sng">
                  <w14:solidFill>
                    <w14:srgbClr w14:val="262626"/>
                  </w14:solidFill>
                  <w14:prstDash w14:val="solid"/>
                  <w14:bevel/>
                </w14:textOutline>
              </w:rPr>
              <w:t>（注：财政部门鼓励采用保函的方式递交履约保证金，具体</w:t>
            </w:r>
            <w:r>
              <w:rPr>
                <w:color w:val="262626"/>
                <w:sz w:val="20"/>
                <w:szCs w:val="20"/>
              </w:rPr>
              <w:t xml:space="preserve"> </w:t>
            </w:r>
            <w:r>
              <w:rPr>
                <w:color w:val="262626"/>
                <w:spacing w:val="8"/>
                <w:sz w:val="20"/>
                <w:szCs w:val="20"/>
                <w14:textOutline w14:w="3795" w14:cap="sq" w14:cmpd="sng">
                  <w14:solidFill>
                    <w14:srgbClr w14:val="262626"/>
                  </w14:solidFill>
                  <w14:prstDash w14:val="solid"/>
                  <w14:bevel/>
                </w14:textOutline>
              </w:rPr>
              <w:t>办理流程参阅西藏自治区政府采购网）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2" w:hRule="atLeast"/>
        </w:trPr>
        <w:tc>
          <w:tcPr>
            <w:tcW w:w="756" w:type="dxa"/>
            <w:tcBorders>
              <w:left w:val="single" w:color="000000" w:sz="6" w:space="0"/>
              <w:bottom w:val="single" w:color="000000" w:sz="6"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65" w:line="186" w:lineRule="auto"/>
              <w:ind w:left="276"/>
              <w:rPr>
                <w:sz w:val="20"/>
                <w:szCs w:val="20"/>
              </w:rPr>
            </w:pPr>
            <w:r>
              <w:rPr>
                <w:color w:val="262626"/>
                <w:spacing w:val="-1"/>
                <w:sz w:val="20"/>
                <w:szCs w:val="20"/>
              </w:rPr>
              <w:t>36</w:t>
            </w:r>
          </w:p>
        </w:tc>
        <w:tc>
          <w:tcPr>
            <w:tcW w:w="1869" w:type="dxa"/>
            <w:tcBorders>
              <w:bottom w:val="single" w:color="000000" w:sz="6" w:space="0"/>
              <w:right w:val="single" w:color="000000" w:sz="6"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7"/>
              <w:spacing w:before="65" w:line="231" w:lineRule="auto"/>
              <w:ind w:left="208"/>
              <w:rPr>
                <w:sz w:val="20"/>
                <w:szCs w:val="20"/>
              </w:rPr>
            </w:pPr>
            <w:r>
              <w:rPr>
                <w:color w:val="262626"/>
                <w:spacing w:val="7"/>
                <w:sz w:val="20"/>
                <w:szCs w:val="20"/>
              </w:rPr>
              <w:t>采购代理服务费</w:t>
            </w:r>
          </w:p>
        </w:tc>
        <w:tc>
          <w:tcPr>
            <w:tcW w:w="5984" w:type="dxa"/>
            <w:tcBorders>
              <w:left w:val="single" w:color="000000" w:sz="6" w:space="0"/>
              <w:bottom w:val="single" w:color="000000" w:sz="6" w:space="0"/>
              <w:right w:val="single" w:color="000000" w:sz="6" w:space="0"/>
            </w:tcBorders>
            <w:vAlign w:val="top"/>
          </w:tcPr>
          <w:p>
            <w:pPr>
              <w:pStyle w:val="7"/>
              <w:spacing w:before="62" w:line="321" w:lineRule="exact"/>
              <w:ind w:left="124"/>
              <w:rPr>
                <w:sz w:val="20"/>
                <w:szCs w:val="20"/>
              </w:rPr>
            </w:pPr>
            <w:r>
              <w:rPr>
                <w:rFonts w:ascii="MS UI Gothic" w:hAnsi="MS UI Gothic" w:eastAsia="MS UI Gothic" w:cs="MS UI Gothic"/>
                <w:color w:val="262626"/>
                <w:spacing w:val="8"/>
                <w:position w:val="8"/>
                <w:sz w:val="20"/>
                <w:szCs w:val="20"/>
              </w:rPr>
              <w:t>☐</w:t>
            </w:r>
            <w:r>
              <w:rPr>
                <w:color w:val="262626"/>
                <w:spacing w:val="8"/>
                <w:position w:val="8"/>
                <w:sz w:val="20"/>
                <w:szCs w:val="20"/>
              </w:rPr>
              <w:t>本项目不收取采购代理服务费</w:t>
            </w:r>
          </w:p>
          <w:p>
            <w:pPr>
              <w:pStyle w:val="7"/>
              <w:spacing w:line="230" w:lineRule="auto"/>
              <w:ind w:left="113"/>
              <w:rPr>
                <w:sz w:val="20"/>
                <w:szCs w:val="20"/>
              </w:rPr>
            </w:pPr>
            <w:r>
              <w:rPr>
                <w:rFonts w:ascii="MS UI Gothic" w:hAnsi="MS UI Gothic" w:eastAsia="MS UI Gothic" w:cs="MS UI Gothic"/>
                <w:color w:val="262626"/>
                <w:spacing w:val="8"/>
                <w:sz w:val="20"/>
                <w:szCs w:val="20"/>
              </w:rPr>
              <w:t>☑</w:t>
            </w:r>
            <w:r>
              <w:rPr>
                <w:color w:val="262626"/>
                <w:spacing w:val="8"/>
                <w:sz w:val="20"/>
                <w:szCs w:val="20"/>
              </w:rPr>
              <w:t>本项目收取采购代理服务费</w:t>
            </w:r>
          </w:p>
          <w:p>
            <w:pPr>
              <w:pStyle w:val="7"/>
              <w:spacing w:before="70" w:line="266" w:lineRule="auto"/>
              <w:ind w:left="132" w:right="104" w:firstLine="190"/>
              <w:rPr>
                <w:sz w:val="20"/>
                <w:szCs w:val="20"/>
              </w:rPr>
            </w:pPr>
            <w:r>
              <w:rPr>
                <w:color w:val="262626"/>
                <w:spacing w:val="14"/>
                <w:sz w:val="20"/>
                <w:szCs w:val="20"/>
              </w:rPr>
              <w:t>本项目采购代理服务费由</w:t>
            </w:r>
            <w:r>
              <w:rPr>
                <w:color w:val="262626"/>
                <w:spacing w:val="37"/>
                <w:sz w:val="20"/>
                <w:szCs w:val="20"/>
                <w:u w:val="single" w:color="auto"/>
              </w:rPr>
              <w:t xml:space="preserve"> </w:t>
            </w:r>
            <w:r>
              <w:rPr>
                <w:color w:val="262626"/>
                <w:spacing w:val="14"/>
                <w:sz w:val="20"/>
                <w:szCs w:val="20"/>
                <w:u w:val="single" w:color="auto"/>
              </w:rPr>
              <w:t xml:space="preserve">成交供应商  </w:t>
            </w:r>
            <w:r>
              <w:rPr>
                <w:color w:val="262626"/>
                <w:spacing w:val="-59"/>
                <w:sz w:val="20"/>
                <w:szCs w:val="20"/>
              </w:rPr>
              <w:t xml:space="preserve"> </w:t>
            </w:r>
            <w:r>
              <w:rPr>
                <w:color w:val="262626"/>
                <w:spacing w:val="14"/>
                <w:sz w:val="20"/>
                <w:szCs w:val="20"/>
              </w:rPr>
              <w:t>向采购代理机</w:t>
            </w:r>
            <w:r>
              <w:rPr>
                <w:color w:val="262626"/>
                <w:spacing w:val="13"/>
                <w:sz w:val="20"/>
                <w:szCs w:val="20"/>
              </w:rPr>
              <w:t>构予</w:t>
            </w:r>
            <w:r>
              <w:rPr>
                <w:color w:val="262626"/>
                <w:sz w:val="20"/>
                <w:szCs w:val="20"/>
              </w:rPr>
              <w:t xml:space="preserve"> </w:t>
            </w:r>
            <w:r>
              <w:rPr>
                <w:color w:val="262626"/>
                <w:spacing w:val="-2"/>
                <w:sz w:val="20"/>
                <w:szCs w:val="20"/>
              </w:rPr>
              <w:t>以支付。</w:t>
            </w:r>
          </w:p>
          <w:p>
            <w:pPr>
              <w:pStyle w:val="7"/>
              <w:spacing w:before="71" w:line="274" w:lineRule="auto"/>
              <w:ind w:left="111" w:right="104" w:firstLine="210"/>
              <w:rPr>
                <w:sz w:val="20"/>
                <w:szCs w:val="20"/>
              </w:rPr>
            </w:pPr>
            <w:r>
              <w:rPr>
                <w:color w:val="262626"/>
                <w:spacing w:val="9"/>
                <w:sz w:val="20"/>
                <w:szCs w:val="20"/>
              </w:rPr>
              <w:t>支付标准：</w:t>
            </w:r>
            <w:r>
              <w:rPr>
                <w:color w:val="262626"/>
                <w:spacing w:val="9"/>
                <w:sz w:val="20"/>
                <w:szCs w:val="20"/>
                <w:u w:val="single" w:color="auto"/>
              </w:rPr>
              <w:t xml:space="preserve"> 本项目按照《关于进一步放开建设项目专业</w:t>
            </w:r>
            <w:r>
              <w:rPr>
                <w:color w:val="262626"/>
                <w:spacing w:val="8"/>
                <w:sz w:val="20"/>
                <w:szCs w:val="20"/>
                <w:u w:val="single" w:color="auto"/>
              </w:rPr>
              <w:t>服务</w:t>
            </w:r>
            <w:r>
              <w:rPr>
                <w:color w:val="262626"/>
                <w:sz w:val="20"/>
                <w:szCs w:val="20"/>
              </w:rPr>
              <w:t xml:space="preserve"> </w:t>
            </w:r>
            <w:r>
              <w:rPr>
                <w:color w:val="262626"/>
                <w:spacing w:val="6"/>
                <w:sz w:val="20"/>
                <w:szCs w:val="20"/>
                <w:u w:val="single" w:color="auto"/>
              </w:rPr>
              <w:t>价格的通知》（发改价格〔2015〕299</w:t>
            </w:r>
            <w:r>
              <w:rPr>
                <w:color w:val="262626"/>
                <w:spacing w:val="-30"/>
                <w:sz w:val="20"/>
                <w:szCs w:val="20"/>
                <w:u w:val="single" w:color="auto"/>
              </w:rPr>
              <w:t xml:space="preserve"> </w:t>
            </w:r>
            <w:r>
              <w:rPr>
                <w:color w:val="262626"/>
                <w:spacing w:val="6"/>
                <w:sz w:val="20"/>
                <w:szCs w:val="20"/>
                <w:u w:val="single" w:color="auto"/>
              </w:rPr>
              <w:t>号）执行市场</w:t>
            </w:r>
            <w:r>
              <w:rPr>
                <w:color w:val="262626"/>
                <w:spacing w:val="5"/>
                <w:sz w:val="20"/>
                <w:szCs w:val="20"/>
                <w:u w:val="single" w:color="auto"/>
              </w:rPr>
              <w:t>调节价按照</w:t>
            </w:r>
            <w:r>
              <w:rPr>
                <w:color w:val="262626"/>
                <w:sz w:val="20"/>
                <w:szCs w:val="20"/>
              </w:rPr>
              <w:t xml:space="preserve"> </w:t>
            </w:r>
            <w:r>
              <w:rPr>
                <w:color w:val="262626"/>
                <w:spacing w:val="5"/>
                <w:sz w:val="20"/>
                <w:szCs w:val="20"/>
                <w:u w:val="single" w:color="auto"/>
              </w:rPr>
              <w:t>成交金额的</w:t>
            </w:r>
            <w:r>
              <w:rPr>
                <w:color w:val="262626"/>
                <w:spacing w:val="-22"/>
                <w:sz w:val="20"/>
                <w:szCs w:val="20"/>
                <w:u w:val="single" w:color="auto"/>
              </w:rPr>
              <w:t xml:space="preserve"> </w:t>
            </w:r>
            <w:r>
              <w:rPr>
                <w:color w:val="262626"/>
                <w:spacing w:val="5"/>
                <w:sz w:val="20"/>
                <w:szCs w:val="20"/>
                <w:u w:val="single" w:color="auto"/>
              </w:rPr>
              <w:t>1.5%进行收取</w:t>
            </w:r>
            <w:r>
              <w:rPr>
                <w:color w:val="262626"/>
                <w:sz w:val="20"/>
                <w:szCs w:val="20"/>
                <w:u w:val="single" w:color="auto"/>
              </w:rPr>
              <w:t xml:space="preserve">    </w:t>
            </w:r>
          </w:p>
          <w:p>
            <w:pPr>
              <w:pStyle w:val="7"/>
              <w:spacing w:before="73" w:line="229" w:lineRule="auto"/>
              <w:ind w:left="322"/>
              <w:rPr>
                <w:sz w:val="20"/>
                <w:szCs w:val="20"/>
              </w:rPr>
            </w:pPr>
            <w:r>
              <w:rPr>
                <w:color w:val="262626"/>
                <w:spacing w:val="8"/>
                <w:sz w:val="20"/>
                <w:szCs w:val="20"/>
              </w:rPr>
              <w:t>支付形式：</w:t>
            </w:r>
            <w:r>
              <w:rPr>
                <w:color w:val="262626"/>
                <w:spacing w:val="61"/>
                <w:sz w:val="20"/>
                <w:szCs w:val="20"/>
                <w:u w:val="single" w:color="auto"/>
              </w:rPr>
              <w:t xml:space="preserve"> </w:t>
            </w:r>
            <w:r>
              <w:rPr>
                <w:color w:val="262626"/>
                <w:spacing w:val="8"/>
                <w:sz w:val="20"/>
                <w:szCs w:val="20"/>
                <w:u w:val="single" w:color="auto"/>
              </w:rPr>
              <w:t>由成交单位领取中标通知书时一次性缴纳完成。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756" w:type="dxa"/>
            <w:tcBorders>
              <w:top w:val="single" w:color="000000" w:sz="6" w:space="0"/>
              <w:left w:val="single" w:color="000000" w:sz="6" w:space="0"/>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65" w:line="186" w:lineRule="auto"/>
              <w:ind w:left="170"/>
              <w:rPr>
                <w:sz w:val="20"/>
                <w:szCs w:val="20"/>
              </w:rPr>
            </w:pPr>
            <w:r>
              <w:rPr>
                <w:color w:val="262626"/>
                <w:spacing w:val="2"/>
                <w:sz w:val="20"/>
                <w:szCs w:val="20"/>
              </w:rPr>
              <w:t>39.3</w:t>
            </w:r>
          </w:p>
        </w:tc>
        <w:tc>
          <w:tcPr>
            <w:tcW w:w="1869" w:type="dxa"/>
            <w:tcBorders>
              <w:top w:val="single" w:color="000000" w:sz="6" w:space="0"/>
              <w:bottom w:val="single" w:color="000000" w:sz="6" w:space="0"/>
              <w:right w:val="single" w:color="000000" w:sz="6"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65" w:line="234" w:lineRule="auto"/>
              <w:ind w:left="737"/>
              <w:rPr>
                <w:sz w:val="20"/>
                <w:szCs w:val="20"/>
              </w:rPr>
            </w:pPr>
            <w:r>
              <w:rPr>
                <w:color w:val="262626"/>
                <w:spacing w:val="-1"/>
                <w:sz w:val="20"/>
                <w:szCs w:val="20"/>
              </w:rPr>
              <w:t>质疑</w:t>
            </w:r>
          </w:p>
        </w:tc>
        <w:tc>
          <w:tcPr>
            <w:tcW w:w="5984" w:type="dxa"/>
            <w:tcBorders>
              <w:top w:val="single" w:color="000000" w:sz="6" w:space="0"/>
              <w:left w:val="single" w:color="000000" w:sz="6" w:space="0"/>
              <w:bottom w:val="single" w:color="000000" w:sz="6" w:space="0"/>
              <w:right w:val="single" w:color="000000" w:sz="6" w:space="0"/>
            </w:tcBorders>
            <w:vAlign w:val="top"/>
          </w:tcPr>
          <w:p>
            <w:pPr>
              <w:pStyle w:val="7"/>
              <w:spacing w:before="61" w:line="276" w:lineRule="auto"/>
              <w:ind w:left="112" w:right="104" w:firstLine="1"/>
              <w:jc w:val="both"/>
              <w:rPr>
                <w:sz w:val="20"/>
                <w:szCs w:val="20"/>
              </w:rPr>
            </w:pPr>
            <w:r>
              <w:rPr>
                <w:color w:val="262626"/>
                <w:spacing w:val="13"/>
                <w:sz w:val="20"/>
                <w:szCs w:val="20"/>
              </w:rPr>
              <w:t>一、供应商认为自己的权益受到损害的，可以在知道或者</w:t>
            </w:r>
            <w:r>
              <w:rPr>
                <w:color w:val="262626"/>
                <w:spacing w:val="12"/>
                <w:sz w:val="20"/>
                <w:szCs w:val="20"/>
              </w:rPr>
              <w:t>应知</w:t>
            </w:r>
            <w:r>
              <w:rPr>
                <w:color w:val="262626"/>
                <w:sz w:val="20"/>
                <w:szCs w:val="20"/>
              </w:rPr>
              <w:t xml:space="preserve"> </w:t>
            </w:r>
            <w:r>
              <w:rPr>
                <w:color w:val="262626"/>
                <w:spacing w:val="11"/>
                <w:sz w:val="20"/>
                <w:szCs w:val="20"/>
              </w:rPr>
              <w:t>其权益受到损害之日起七个工作日内，</w:t>
            </w:r>
            <w:r>
              <w:rPr>
                <w:color w:val="262626"/>
                <w:spacing w:val="-47"/>
                <w:sz w:val="20"/>
                <w:szCs w:val="20"/>
              </w:rPr>
              <w:t xml:space="preserve"> </w:t>
            </w:r>
            <w:r>
              <w:rPr>
                <w:color w:val="262626"/>
                <w:spacing w:val="11"/>
                <w:sz w:val="20"/>
                <w:szCs w:val="20"/>
              </w:rPr>
              <w:t>向采购代理机构提出质</w:t>
            </w:r>
            <w:r>
              <w:rPr>
                <w:color w:val="262626"/>
                <w:sz w:val="20"/>
                <w:szCs w:val="20"/>
              </w:rPr>
              <w:t xml:space="preserve"> </w:t>
            </w:r>
            <w:r>
              <w:rPr>
                <w:color w:val="262626"/>
                <w:spacing w:val="-4"/>
                <w:sz w:val="20"/>
                <w:szCs w:val="20"/>
              </w:rPr>
              <w:t>疑。</w:t>
            </w:r>
          </w:p>
          <w:p>
            <w:pPr>
              <w:pStyle w:val="7"/>
              <w:spacing w:before="68" w:line="263" w:lineRule="auto"/>
              <w:ind w:left="527" w:right="728" w:hanging="408"/>
              <w:rPr>
                <w:sz w:val="20"/>
                <w:szCs w:val="20"/>
              </w:rPr>
            </w:pPr>
            <w:r>
              <w:rPr>
                <w:color w:val="262626"/>
                <w:spacing w:val="9"/>
                <w:sz w:val="20"/>
                <w:szCs w:val="20"/>
              </w:rPr>
              <w:t>1、接收质疑函的方式：接收加盖单位公章</w:t>
            </w:r>
            <w:r>
              <w:rPr>
                <w:color w:val="262626"/>
                <w:spacing w:val="8"/>
                <w:sz w:val="20"/>
                <w:szCs w:val="20"/>
              </w:rPr>
              <w:t>的书面质疑函</w:t>
            </w:r>
            <w:r>
              <w:rPr>
                <w:color w:val="262626"/>
                <w:sz w:val="20"/>
                <w:szCs w:val="20"/>
              </w:rPr>
              <w:t xml:space="preserve"> </w:t>
            </w:r>
            <w:r>
              <w:rPr>
                <w:color w:val="262626"/>
                <w:spacing w:val="9"/>
                <w:sz w:val="20"/>
                <w:szCs w:val="20"/>
              </w:rPr>
              <w:t>联系单位：</w:t>
            </w:r>
            <w:r>
              <w:rPr>
                <w:color w:val="262626"/>
                <w:spacing w:val="9"/>
                <w:sz w:val="20"/>
                <w:szCs w:val="20"/>
                <w:u w:val="single" w:color="auto"/>
              </w:rPr>
              <w:t>西藏通久项目管理有限公司</w:t>
            </w:r>
            <w:r>
              <w:rPr>
                <w:color w:val="262626"/>
                <w:sz w:val="20"/>
                <w:szCs w:val="20"/>
                <w:u w:val="single" w:color="auto"/>
              </w:rPr>
              <w:t xml:space="preserve">       </w:t>
            </w:r>
          </w:p>
          <w:p>
            <w:pPr>
              <w:pStyle w:val="7"/>
              <w:spacing w:before="75" w:line="230" w:lineRule="auto"/>
              <w:ind w:left="528"/>
              <w:rPr>
                <w:sz w:val="20"/>
                <w:szCs w:val="20"/>
              </w:rPr>
            </w:pPr>
            <w:r>
              <w:rPr>
                <w:color w:val="262626"/>
                <w:sz w:val="20"/>
                <w:szCs w:val="20"/>
              </w:rPr>
              <w:t>联</w:t>
            </w:r>
            <w:r>
              <w:rPr>
                <w:color w:val="262626"/>
                <w:spacing w:val="31"/>
                <w:sz w:val="20"/>
                <w:szCs w:val="20"/>
              </w:rPr>
              <w:t xml:space="preserve"> </w:t>
            </w:r>
            <w:r>
              <w:rPr>
                <w:color w:val="262626"/>
                <w:sz w:val="20"/>
                <w:szCs w:val="20"/>
              </w:rPr>
              <w:t>系</w:t>
            </w:r>
            <w:r>
              <w:rPr>
                <w:color w:val="262626"/>
                <w:spacing w:val="25"/>
                <w:sz w:val="20"/>
                <w:szCs w:val="20"/>
              </w:rPr>
              <w:t xml:space="preserve"> </w:t>
            </w:r>
            <w:r>
              <w:rPr>
                <w:color w:val="262626"/>
                <w:sz w:val="20"/>
                <w:szCs w:val="20"/>
              </w:rPr>
              <w:t>人：</w:t>
            </w:r>
            <w:r>
              <w:rPr>
                <w:rFonts w:hint="eastAsia"/>
                <w:color w:val="262626"/>
                <w:sz w:val="20"/>
                <w:szCs w:val="20"/>
                <w:u w:val="single"/>
                <w:lang w:val="en-US" w:eastAsia="zh-CN"/>
              </w:rPr>
              <w:t>卓玛</w:t>
            </w:r>
          </w:p>
          <w:p>
            <w:pPr>
              <w:pStyle w:val="7"/>
              <w:spacing w:before="71" w:line="232" w:lineRule="auto"/>
              <w:ind w:left="528"/>
              <w:rPr>
                <w:sz w:val="20"/>
                <w:szCs w:val="20"/>
              </w:rPr>
            </w:pPr>
            <w:r>
              <w:rPr>
                <w:color w:val="262626"/>
                <w:spacing w:val="5"/>
                <w:sz w:val="20"/>
                <w:szCs w:val="20"/>
              </w:rPr>
              <w:t>联系电话：</w:t>
            </w:r>
            <w:r>
              <w:rPr>
                <w:rFonts w:hint="eastAsia"/>
                <w:color w:val="262626"/>
                <w:spacing w:val="5"/>
                <w:sz w:val="20"/>
                <w:szCs w:val="20"/>
                <w:u w:val="single" w:color="auto"/>
                <w:lang w:val="en-US" w:eastAsia="zh-CN"/>
              </w:rPr>
              <w:t>18362891691</w:t>
            </w:r>
            <w:r>
              <w:rPr>
                <w:color w:val="262626"/>
                <w:spacing w:val="1"/>
                <w:sz w:val="20"/>
                <w:szCs w:val="20"/>
                <w:u w:val="single" w:color="auto"/>
              </w:rPr>
              <w:t xml:space="preserve">         </w:t>
            </w:r>
          </w:p>
          <w:p>
            <w:pPr>
              <w:pStyle w:val="7"/>
              <w:spacing w:before="69" w:line="275" w:lineRule="auto"/>
              <w:ind w:left="107" w:right="109" w:firstLine="428"/>
              <w:rPr>
                <w:sz w:val="20"/>
                <w:szCs w:val="20"/>
              </w:rPr>
            </w:pPr>
            <w:r>
              <w:rPr>
                <w:color w:val="262626"/>
                <w:spacing w:val="9"/>
                <w:sz w:val="20"/>
                <w:szCs w:val="20"/>
              </w:rPr>
              <w:t>通讯地址：</w:t>
            </w:r>
            <w:r>
              <w:rPr>
                <w:color w:val="262626"/>
                <w:spacing w:val="9"/>
                <w:sz w:val="20"/>
                <w:szCs w:val="20"/>
                <w:u w:val="single" w:color="auto"/>
              </w:rPr>
              <w:t>西藏拉萨市金珠西路日月湖小区二区四排三号</w:t>
            </w:r>
            <w:r>
              <w:rPr>
                <w:color w:val="262626"/>
                <w:spacing w:val="2"/>
                <w:sz w:val="20"/>
                <w:szCs w:val="20"/>
              </w:rPr>
              <w:t xml:space="preserve">  </w:t>
            </w:r>
            <w:r>
              <w:rPr>
                <w:color w:val="262626"/>
                <w:spacing w:val="9"/>
                <w:sz w:val="20"/>
                <w:szCs w:val="20"/>
              </w:rPr>
              <w:t>2、质疑函的内容、格式：应符合《政府采购质疑和投诉办法》</w:t>
            </w:r>
            <w:r>
              <w:rPr>
                <w:color w:val="262626"/>
                <w:sz w:val="20"/>
                <w:szCs w:val="20"/>
              </w:rPr>
              <w:t xml:space="preserve"> </w:t>
            </w:r>
            <w:r>
              <w:rPr>
                <w:color w:val="262626"/>
                <w:spacing w:val="9"/>
                <w:sz w:val="20"/>
                <w:szCs w:val="20"/>
              </w:rPr>
              <w:t>相关规定和财政部门制定的《政府采购质疑函范本》格式。</w:t>
            </w:r>
          </w:p>
          <w:p>
            <w:pPr>
              <w:pStyle w:val="7"/>
              <w:spacing w:before="71" w:line="276" w:lineRule="auto"/>
              <w:ind w:left="117" w:right="104"/>
              <w:rPr>
                <w:sz w:val="20"/>
                <w:szCs w:val="20"/>
              </w:rPr>
            </w:pPr>
            <w:r>
              <w:rPr>
                <w:color w:val="262626"/>
                <w:spacing w:val="9"/>
                <w:sz w:val="20"/>
                <w:szCs w:val="20"/>
              </w:rPr>
              <w:t>二、供应商应在法定质疑期内一次性针对同一采购程序环节提</w:t>
            </w:r>
            <w:r>
              <w:rPr>
                <w:color w:val="262626"/>
                <w:spacing w:val="2"/>
                <w:sz w:val="20"/>
                <w:szCs w:val="20"/>
              </w:rPr>
              <w:t xml:space="preserve">  </w:t>
            </w:r>
            <w:r>
              <w:rPr>
                <w:color w:val="262626"/>
                <w:spacing w:val="5"/>
                <w:sz w:val="20"/>
                <w:szCs w:val="20"/>
              </w:rPr>
              <w:t xml:space="preserve">出质疑，否则针对再次提出质疑将不予接收。（采购程序环节分 </w:t>
            </w:r>
            <w:r>
              <w:rPr>
                <w:color w:val="262626"/>
                <w:spacing w:val="8"/>
                <w:sz w:val="20"/>
                <w:szCs w:val="20"/>
              </w:rPr>
              <w:t>为：采购公告、采购文件、采购过程、成交结果）</w:t>
            </w:r>
          </w:p>
        </w:tc>
      </w:tr>
    </w:tbl>
    <w:p>
      <w:pPr>
        <w:spacing w:before="56" w:line="231" w:lineRule="auto"/>
        <w:outlineLvl w:val="1"/>
        <w:rPr>
          <w:rFonts w:ascii="仿宋" w:hAnsi="仿宋" w:eastAsia="仿宋" w:cs="仿宋"/>
          <w:sz w:val="20"/>
          <w:szCs w:val="20"/>
        </w:rPr>
      </w:pPr>
      <w:r>
        <w:rPr>
          <w:rFonts w:ascii="仿宋" w:hAnsi="仿宋" w:eastAsia="仿宋" w:cs="仿宋"/>
          <w:color w:val="262626"/>
          <w:spacing w:val="4"/>
          <w:sz w:val="20"/>
          <w:szCs w:val="20"/>
        </w:rPr>
        <w:t>注：表格中“</w:t>
      </w:r>
      <w:r>
        <w:rPr>
          <w:rFonts w:ascii="MS UI Gothic" w:hAnsi="MS UI Gothic" w:eastAsia="MS UI Gothic" w:cs="MS UI Gothic"/>
          <w:color w:val="262626"/>
          <w:spacing w:val="4"/>
          <w:sz w:val="20"/>
          <w:szCs w:val="20"/>
        </w:rPr>
        <w:t>☑</w:t>
      </w:r>
      <w:r>
        <w:rPr>
          <w:rFonts w:ascii="MS UI Gothic" w:hAnsi="MS UI Gothic" w:eastAsia="MS UI Gothic" w:cs="MS UI Gothic"/>
          <w:color w:val="262626"/>
          <w:spacing w:val="-32"/>
          <w:sz w:val="20"/>
          <w:szCs w:val="20"/>
        </w:rPr>
        <w:t xml:space="preserve"> </w:t>
      </w:r>
      <w:r>
        <w:rPr>
          <w:rFonts w:ascii="仿宋" w:hAnsi="仿宋" w:eastAsia="仿宋" w:cs="仿宋"/>
          <w:color w:val="262626"/>
          <w:spacing w:val="4"/>
          <w:sz w:val="20"/>
          <w:szCs w:val="20"/>
        </w:rPr>
        <w:t>”项或“</w:t>
      </w:r>
      <w:r>
        <w:rPr>
          <w:rFonts w:ascii="仿宋" w:hAnsi="仿宋" w:eastAsia="仿宋" w:cs="仿宋"/>
          <w:color w:val="262626"/>
          <w:spacing w:val="-69"/>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pacing w:val="-72"/>
          <w:sz w:val="20"/>
          <w:szCs w:val="20"/>
        </w:rPr>
        <w:t xml:space="preserve"> </w:t>
      </w:r>
      <w:r>
        <w:rPr>
          <w:rFonts w:ascii="仿宋" w:hAnsi="仿宋" w:eastAsia="仿宋" w:cs="仿宋"/>
          <w:color w:val="262626"/>
          <w:spacing w:val="4"/>
          <w:sz w:val="20"/>
          <w:szCs w:val="20"/>
        </w:rPr>
        <w:t>”项为被选中项。</w:t>
      </w:r>
    </w:p>
    <w:p>
      <w:pPr>
        <w:spacing w:line="231" w:lineRule="auto"/>
        <w:rPr>
          <w:rFonts w:ascii="仿宋" w:hAnsi="仿宋" w:eastAsia="仿宋" w:cs="仿宋"/>
          <w:sz w:val="20"/>
          <w:szCs w:val="20"/>
        </w:rPr>
        <w:sectPr>
          <w:footerReference r:id="rId13" w:type="default"/>
          <w:pgSz w:w="11906" w:h="16839"/>
          <w:pgMar w:top="1416" w:right="1641" w:bottom="1660" w:left="1435" w:header="0" w:footer="1498" w:gutter="0"/>
          <w:cols w:space="720" w:num="1"/>
        </w:sectPr>
      </w:pPr>
    </w:p>
    <w:p>
      <w:pPr>
        <w:spacing w:before="65" w:line="229" w:lineRule="auto"/>
        <w:ind w:left="3994"/>
        <w:rPr>
          <w:rFonts w:ascii="仿宋" w:hAnsi="仿宋" w:eastAsia="仿宋" w:cs="仿宋"/>
          <w:sz w:val="31"/>
          <w:szCs w:val="31"/>
        </w:rPr>
      </w:pPr>
      <w:r>
        <w:rPr>
          <w:rFonts w:ascii="仿宋" w:hAnsi="仿宋" w:eastAsia="仿宋" w:cs="仿宋"/>
          <w:color w:val="262626"/>
          <w:spacing w:val="-13"/>
          <w:sz w:val="31"/>
          <w:szCs w:val="31"/>
          <w14:textOutline w14:w="5793" w14:cap="sq" w14:cmpd="sng">
            <w14:solidFill>
              <w14:srgbClr w14:val="262626"/>
            </w14:solidFill>
            <w14:prstDash w14:val="solid"/>
            <w14:bevel/>
          </w14:textOutline>
        </w:rPr>
        <w:t>二</w:t>
      </w:r>
      <w:r>
        <w:rPr>
          <w:rFonts w:ascii="仿宋" w:hAnsi="仿宋" w:eastAsia="仿宋" w:cs="仿宋"/>
          <w:color w:val="262626"/>
          <w:spacing w:val="44"/>
          <w:sz w:val="31"/>
          <w:szCs w:val="31"/>
        </w:rPr>
        <w:t xml:space="preserve"> </w:t>
      </w:r>
      <w:r>
        <w:rPr>
          <w:rFonts w:ascii="仿宋" w:hAnsi="仿宋" w:eastAsia="仿宋" w:cs="仿宋"/>
          <w:color w:val="262626"/>
          <w:spacing w:val="-13"/>
          <w:sz w:val="31"/>
          <w:szCs w:val="31"/>
          <w14:textOutline w14:w="5793" w14:cap="sq" w14:cmpd="sng">
            <w14:solidFill>
              <w14:srgbClr w14:val="262626"/>
            </w14:solidFill>
            <w14:prstDash w14:val="solid"/>
            <w14:bevel/>
          </w14:textOutline>
        </w:rPr>
        <w:t>总则</w:t>
      </w:r>
    </w:p>
    <w:p>
      <w:pPr>
        <w:spacing w:before="218" w:line="231" w:lineRule="auto"/>
        <w:ind w:left="11"/>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1.采购人、采购代理机构及供应商</w:t>
      </w:r>
    </w:p>
    <w:p>
      <w:pPr>
        <w:spacing w:before="158" w:line="304" w:lineRule="auto"/>
        <w:ind w:left="3" w:right="76" w:firstLine="7"/>
        <w:rPr>
          <w:rFonts w:ascii="仿宋" w:hAnsi="仿宋" w:eastAsia="仿宋" w:cs="仿宋"/>
          <w:sz w:val="20"/>
          <w:szCs w:val="20"/>
        </w:rPr>
      </w:pPr>
      <w:r>
        <w:rPr>
          <w:rFonts w:ascii="仿宋" w:hAnsi="仿宋" w:eastAsia="仿宋" w:cs="仿宋"/>
          <w:color w:val="262626"/>
          <w:spacing w:val="10"/>
          <w:sz w:val="20"/>
          <w:szCs w:val="20"/>
        </w:rPr>
        <w:t>1.1</w:t>
      </w:r>
      <w:r>
        <w:rPr>
          <w:rFonts w:ascii="仿宋" w:hAnsi="仿宋" w:eastAsia="仿宋" w:cs="仿宋"/>
          <w:color w:val="262626"/>
          <w:spacing w:val="-31"/>
          <w:sz w:val="20"/>
          <w:szCs w:val="20"/>
        </w:rPr>
        <w:t xml:space="preserve"> </w:t>
      </w:r>
      <w:r>
        <w:rPr>
          <w:rFonts w:ascii="仿宋" w:hAnsi="仿宋" w:eastAsia="仿宋" w:cs="仿宋"/>
          <w:color w:val="262626"/>
          <w:spacing w:val="10"/>
          <w:sz w:val="20"/>
          <w:szCs w:val="20"/>
        </w:rPr>
        <w:t>采购人：是指依法进行政府采购的国家机关、事业单位、</w:t>
      </w:r>
      <w:r>
        <w:rPr>
          <w:rFonts w:ascii="仿宋" w:hAnsi="仿宋" w:eastAsia="仿宋" w:cs="仿宋"/>
          <w:color w:val="262626"/>
          <w:spacing w:val="-56"/>
          <w:sz w:val="20"/>
          <w:szCs w:val="20"/>
        </w:rPr>
        <w:t xml:space="preserve"> </w:t>
      </w:r>
      <w:r>
        <w:rPr>
          <w:rFonts w:ascii="仿宋" w:hAnsi="仿宋" w:eastAsia="仿宋" w:cs="仿宋"/>
          <w:color w:val="262626"/>
          <w:spacing w:val="10"/>
          <w:sz w:val="20"/>
          <w:szCs w:val="20"/>
        </w:rPr>
        <w:t>团体组织。本项目</w:t>
      </w:r>
      <w:r>
        <w:rPr>
          <w:rFonts w:ascii="仿宋" w:hAnsi="仿宋" w:eastAsia="仿宋" w:cs="仿宋"/>
          <w:color w:val="262626"/>
          <w:spacing w:val="9"/>
          <w:sz w:val="20"/>
          <w:szCs w:val="20"/>
        </w:rPr>
        <w:t>采购人见供应商须</w:t>
      </w:r>
      <w:r>
        <w:rPr>
          <w:rFonts w:ascii="仿宋" w:hAnsi="仿宋" w:eastAsia="仿宋" w:cs="仿宋"/>
          <w:color w:val="262626"/>
          <w:sz w:val="20"/>
          <w:szCs w:val="20"/>
        </w:rPr>
        <w:t xml:space="preserve"> </w:t>
      </w:r>
      <w:r>
        <w:rPr>
          <w:rFonts w:ascii="仿宋" w:hAnsi="仿宋" w:eastAsia="仿宋" w:cs="仿宋"/>
          <w:color w:val="262626"/>
          <w:spacing w:val="-2"/>
          <w:sz w:val="20"/>
          <w:szCs w:val="20"/>
        </w:rPr>
        <w:t>知表</w:t>
      </w:r>
      <w:r>
        <w:rPr>
          <w:rFonts w:ascii="仿宋" w:hAnsi="仿宋" w:eastAsia="仿宋" w:cs="仿宋"/>
          <w:color w:val="262626"/>
          <w:spacing w:val="-19"/>
          <w:sz w:val="20"/>
          <w:szCs w:val="20"/>
        </w:rPr>
        <w:t xml:space="preserve"> </w:t>
      </w:r>
      <w:r>
        <w:rPr>
          <w:rFonts w:ascii="仿宋" w:hAnsi="仿宋" w:eastAsia="仿宋" w:cs="仿宋"/>
          <w:color w:val="262626"/>
          <w:spacing w:val="-2"/>
          <w:sz w:val="20"/>
          <w:szCs w:val="20"/>
        </w:rPr>
        <w:t>1.1</w:t>
      </w:r>
      <w:r>
        <w:rPr>
          <w:rFonts w:ascii="仿宋" w:hAnsi="仿宋" w:eastAsia="仿宋" w:cs="仿宋"/>
          <w:color w:val="262626"/>
          <w:spacing w:val="-35"/>
          <w:sz w:val="20"/>
          <w:szCs w:val="20"/>
        </w:rPr>
        <w:t xml:space="preserve"> </w:t>
      </w:r>
      <w:r>
        <w:rPr>
          <w:rFonts w:ascii="仿宋" w:hAnsi="仿宋" w:eastAsia="仿宋" w:cs="仿宋"/>
          <w:color w:val="262626"/>
          <w:spacing w:val="-2"/>
          <w:sz w:val="20"/>
          <w:szCs w:val="20"/>
        </w:rPr>
        <w:t>款。</w:t>
      </w:r>
    </w:p>
    <w:p>
      <w:pPr>
        <w:spacing w:before="159" w:line="304" w:lineRule="auto"/>
        <w:ind w:left="1" w:right="76" w:firstLine="9"/>
        <w:rPr>
          <w:rFonts w:ascii="仿宋" w:hAnsi="仿宋" w:eastAsia="仿宋" w:cs="仿宋"/>
          <w:sz w:val="20"/>
          <w:szCs w:val="20"/>
        </w:rPr>
      </w:pPr>
      <w:r>
        <w:rPr>
          <w:rFonts w:ascii="仿宋" w:hAnsi="仿宋" w:eastAsia="仿宋" w:cs="仿宋"/>
          <w:color w:val="262626"/>
          <w:spacing w:val="11"/>
          <w:sz w:val="20"/>
          <w:szCs w:val="20"/>
        </w:rPr>
        <w:t>1.2</w:t>
      </w:r>
      <w:r>
        <w:rPr>
          <w:rFonts w:ascii="仿宋" w:hAnsi="仿宋" w:eastAsia="仿宋" w:cs="仿宋"/>
          <w:color w:val="262626"/>
          <w:spacing w:val="-31"/>
          <w:sz w:val="20"/>
          <w:szCs w:val="20"/>
        </w:rPr>
        <w:t xml:space="preserve"> </w:t>
      </w:r>
      <w:r>
        <w:rPr>
          <w:rFonts w:ascii="仿宋" w:hAnsi="仿宋" w:eastAsia="仿宋" w:cs="仿宋"/>
          <w:color w:val="262626"/>
          <w:spacing w:val="11"/>
          <w:sz w:val="20"/>
          <w:szCs w:val="20"/>
        </w:rPr>
        <w:t>采购代理机构：是指集中采购机构或从事采购代理业务的社会中介机构，本</w:t>
      </w:r>
      <w:r>
        <w:rPr>
          <w:rFonts w:ascii="仿宋" w:hAnsi="仿宋" w:eastAsia="仿宋" w:cs="仿宋"/>
          <w:color w:val="262626"/>
          <w:spacing w:val="10"/>
          <w:sz w:val="20"/>
          <w:szCs w:val="20"/>
        </w:rPr>
        <w:t>项目的采购代理机</w:t>
      </w:r>
      <w:r>
        <w:rPr>
          <w:rFonts w:ascii="仿宋" w:hAnsi="仿宋" w:eastAsia="仿宋" w:cs="仿宋"/>
          <w:color w:val="262626"/>
          <w:sz w:val="20"/>
          <w:szCs w:val="20"/>
        </w:rPr>
        <w:t xml:space="preserve"> </w:t>
      </w:r>
      <w:r>
        <w:rPr>
          <w:rFonts w:ascii="仿宋" w:hAnsi="仿宋" w:eastAsia="仿宋" w:cs="仿宋"/>
          <w:color w:val="262626"/>
          <w:spacing w:val="4"/>
          <w:sz w:val="20"/>
          <w:szCs w:val="20"/>
        </w:rPr>
        <w:t>构见供应商须知表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4"/>
          <w:sz w:val="20"/>
          <w:szCs w:val="20"/>
        </w:rPr>
        <w:t>1.2</w:t>
      </w:r>
      <w:r>
        <w:rPr>
          <w:rFonts w:ascii="仿宋" w:hAnsi="仿宋" w:eastAsia="仿宋" w:cs="仿宋"/>
          <w:color w:val="262626"/>
          <w:spacing w:val="-36"/>
          <w:sz w:val="20"/>
          <w:szCs w:val="20"/>
        </w:rPr>
        <w:t xml:space="preserve"> </w:t>
      </w:r>
      <w:r>
        <w:rPr>
          <w:rFonts w:ascii="仿宋" w:hAnsi="仿宋" w:eastAsia="仿宋" w:cs="仿宋"/>
          <w:color w:val="262626"/>
          <w:spacing w:val="4"/>
          <w:sz w:val="20"/>
          <w:szCs w:val="20"/>
        </w:rPr>
        <w:t>款。</w:t>
      </w:r>
    </w:p>
    <w:p>
      <w:pPr>
        <w:spacing w:before="157" w:line="408" w:lineRule="exact"/>
        <w:rPr>
          <w:rFonts w:ascii="仿宋" w:hAnsi="仿宋" w:eastAsia="仿宋" w:cs="仿宋"/>
          <w:sz w:val="20"/>
          <w:szCs w:val="20"/>
        </w:rPr>
      </w:pPr>
      <w:r>
        <w:rPr>
          <w:rFonts w:ascii="仿宋" w:hAnsi="仿宋" w:eastAsia="仿宋" w:cs="仿宋"/>
          <w:color w:val="262626"/>
          <w:spacing w:val="11"/>
          <w:position w:val="15"/>
          <w:sz w:val="20"/>
          <w:szCs w:val="20"/>
        </w:rPr>
        <w:t>★1.3</w:t>
      </w:r>
      <w:r>
        <w:rPr>
          <w:rFonts w:ascii="仿宋" w:hAnsi="仿宋" w:eastAsia="仿宋" w:cs="仿宋"/>
          <w:color w:val="262626"/>
          <w:spacing w:val="-25"/>
          <w:position w:val="15"/>
          <w:sz w:val="20"/>
          <w:szCs w:val="20"/>
        </w:rPr>
        <w:t xml:space="preserve"> </w:t>
      </w:r>
      <w:r>
        <w:rPr>
          <w:rFonts w:ascii="仿宋" w:hAnsi="仿宋" w:eastAsia="仿宋" w:cs="仿宋"/>
          <w:color w:val="262626"/>
          <w:spacing w:val="11"/>
          <w:position w:val="15"/>
          <w:sz w:val="20"/>
          <w:szCs w:val="20"/>
        </w:rPr>
        <w:t>供应商：是指向采购人提供货物、工程或者服务的法人、非法人组织或者自然人。本项目的</w:t>
      </w:r>
    </w:p>
    <w:p>
      <w:pPr>
        <w:spacing w:line="229" w:lineRule="auto"/>
        <w:ind w:left="3"/>
        <w:rPr>
          <w:rFonts w:ascii="仿宋" w:hAnsi="仿宋" w:eastAsia="仿宋" w:cs="仿宋"/>
          <w:sz w:val="20"/>
          <w:szCs w:val="20"/>
        </w:rPr>
      </w:pPr>
      <w:r>
        <w:rPr>
          <w:rFonts w:ascii="仿宋" w:hAnsi="仿宋" w:eastAsia="仿宋" w:cs="仿宋"/>
          <w:color w:val="262626"/>
          <w:spacing w:val="8"/>
          <w:sz w:val="20"/>
          <w:szCs w:val="20"/>
        </w:rPr>
        <w:t>供应商及其响应货物须满足以下条件：</w:t>
      </w:r>
    </w:p>
    <w:p>
      <w:pPr>
        <w:spacing w:before="162" w:line="228" w:lineRule="auto"/>
        <w:ind w:left="11"/>
        <w:rPr>
          <w:rFonts w:ascii="仿宋" w:hAnsi="仿宋" w:eastAsia="仿宋" w:cs="仿宋"/>
          <w:sz w:val="20"/>
          <w:szCs w:val="20"/>
        </w:rPr>
      </w:pPr>
      <w:r>
        <w:rPr>
          <w:rFonts w:ascii="仿宋" w:hAnsi="仿宋" w:eastAsia="仿宋" w:cs="仿宋"/>
          <w:color w:val="262626"/>
          <w:spacing w:val="8"/>
          <w:sz w:val="20"/>
          <w:szCs w:val="20"/>
        </w:rPr>
        <w:t>1.3.1</w:t>
      </w:r>
      <w:r>
        <w:rPr>
          <w:rFonts w:ascii="仿宋" w:hAnsi="仿宋" w:eastAsia="仿宋" w:cs="仿宋"/>
          <w:color w:val="262626"/>
          <w:spacing w:val="-20"/>
          <w:sz w:val="20"/>
          <w:szCs w:val="20"/>
        </w:rPr>
        <w:t xml:space="preserve"> </w:t>
      </w:r>
      <w:r>
        <w:rPr>
          <w:rFonts w:ascii="仿宋" w:hAnsi="仿宋" w:eastAsia="仿宋" w:cs="仿宋"/>
          <w:color w:val="262626"/>
          <w:spacing w:val="8"/>
          <w:sz w:val="20"/>
          <w:szCs w:val="20"/>
        </w:rPr>
        <w:t>在中华人民共和国境内注册，能够独立承担民事责任，有生产或供应能力的本国供应商。</w:t>
      </w:r>
    </w:p>
    <w:p>
      <w:pPr>
        <w:spacing w:before="161" w:line="303" w:lineRule="auto"/>
        <w:ind w:left="3" w:right="73" w:firstLine="8"/>
        <w:rPr>
          <w:rFonts w:ascii="仿宋" w:hAnsi="仿宋" w:eastAsia="仿宋" w:cs="仿宋"/>
          <w:sz w:val="20"/>
          <w:szCs w:val="20"/>
        </w:rPr>
      </w:pPr>
      <w:r>
        <w:rPr>
          <w:rFonts w:ascii="仿宋" w:hAnsi="仿宋" w:eastAsia="仿宋" w:cs="仿宋"/>
          <w:color w:val="262626"/>
          <w:spacing w:val="11"/>
          <w:sz w:val="20"/>
          <w:szCs w:val="20"/>
        </w:rPr>
        <w:t>1.3.2</w:t>
      </w:r>
      <w:r>
        <w:rPr>
          <w:rFonts w:ascii="仿宋" w:hAnsi="仿宋" w:eastAsia="仿宋" w:cs="仿宋"/>
          <w:color w:val="262626"/>
          <w:spacing w:val="-24"/>
          <w:sz w:val="20"/>
          <w:szCs w:val="20"/>
        </w:rPr>
        <w:t xml:space="preserve"> </w:t>
      </w:r>
      <w:r>
        <w:rPr>
          <w:rFonts w:ascii="仿宋" w:hAnsi="仿宋" w:eastAsia="仿宋" w:cs="仿宋"/>
          <w:color w:val="262626"/>
          <w:spacing w:val="11"/>
          <w:sz w:val="20"/>
          <w:szCs w:val="20"/>
        </w:rPr>
        <w:t>符合《中华人民共和国政府采购法》第</w:t>
      </w:r>
      <w:r>
        <w:rPr>
          <w:rFonts w:ascii="仿宋" w:hAnsi="仿宋" w:eastAsia="仿宋" w:cs="仿宋"/>
          <w:color w:val="262626"/>
          <w:spacing w:val="10"/>
          <w:sz w:val="20"/>
          <w:szCs w:val="20"/>
        </w:rPr>
        <w:t>二十二条关于供应商条件的规定，遵守本项目采购人</w:t>
      </w:r>
      <w:r>
        <w:rPr>
          <w:rFonts w:ascii="仿宋" w:hAnsi="仿宋" w:eastAsia="仿宋" w:cs="仿宋"/>
          <w:color w:val="262626"/>
          <w:sz w:val="20"/>
          <w:szCs w:val="20"/>
        </w:rPr>
        <w:t xml:space="preserve"> </w:t>
      </w:r>
      <w:r>
        <w:rPr>
          <w:rFonts w:ascii="仿宋" w:hAnsi="仿宋" w:eastAsia="仿宋" w:cs="仿宋"/>
          <w:color w:val="262626"/>
          <w:spacing w:val="8"/>
          <w:sz w:val="20"/>
          <w:szCs w:val="20"/>
        </w:rPr>
        <w:t>本级和上级财政部门关于政府采购的有关规定。</w:t>
      </w:r>
    </w:p>
    <w:p>
      <w:pPr>
        <w:spacing w:before="159" w:line="231" w:lineRule="auto"/>
        <w:ind w:left="11"/>
        <w:rPr>
          <w:rFonts w:ascii="仿宋" w:hAnsi="仿宋" w:eastAsia="仿宋" w:cs="仿宋"/>
          <w:sz w:val="20"/>
          <w:szCs w:val="20"/>
        </w:rPr>
      </w:pPr>
      <w:r>
        <w:rPr>
          <w:rFonts w:ascii="仿宋" w:hAnsi="仿宋" w:eastAsia="仿宋" w:cs="仿宋"/>
          <w:color w:val="262626"/>
          <w:spacing w:val="6"/>
          <w:sz w:val="20"/>
          <w:szCs w:val="20"/>
        </w:rPr>
        <w:t>1.3.3 以采购代理机构认可的方式获得了本项目的询价通知书。</w:t>
      </w:r>
    </w:p>
    <w:p>
      <w:pPr>
        <w:spacing w:before="161" w:line="229" w:lineRule="auto"/>
        <w:ind w:left="11"/>
        <w:rPr>
          <w:rFonts w:ascii="仿宋" w:hAnsi="仿宋" w:eastAsia="仿宋" w:cs="仿宋"/>
          <w:sz w:val="20"/>
          <w:szCs w:val="20"/>
        </w:rPr>
      </w:pPr>
      <w:r>
        <w:rPr>
          <w:rFonts w:ascii="仿宋" w:hAnsi="仿宋" w:eastAsia="仿宋" w:cs="仿宋"/>
          <w:color w:val="262626"/>
          <w:spacing w:val="5"/>
          <w:sz w:val="20"/>
          <w:szCs w:val="20"/>
        </w:rPr>
        <w:t>1.3.4</w:t>
      </w:r>
      <w:r>
        <w:rPr>
          <w:rFonts w:ascii="仿宋" w:hAnsi="仿宋" w:eastAsia="仿宋" w:cs="仿宋"/>
          <w:color w:val="262626"/>
          <w:spacing w:val="-28"/>
          <w:sz w:val="20"/>
          <w:szCs w:val="20"/>
        </w:rPr>
        <w:t xml:space="preserve"> </w:t>
      </w:r>
      <w:r>
        <w:rPr>
          <w:rFonts w:ascii="仿宋" w:hAnsi="仿宋" w:eastAsia="仿宋" w:cs="仿宋"/>
          <w:color w:val="262626"/>
          <w:spacing w:val="5"/>
          <w:sz w:val="20"/>
          <w:szCs w:val="20"/>
        </w:rPr>
        <w:t>符合供应商须知表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5"/>
          <w:sz w:val="20"/>
          <w:szCs w:val="20"/>
        </w:rPr>
        <w:t>1.3.4</w:t>
      </w:r>
      <w:r>
        <w:rPr>
          <w:rFonts w:ascii="仿宋" w:hAnsi="仿宋" w:eastAsia="仿宋" w:cs="仿宋"/>
          <w:color w:val="262626"/>
          <w:spacing w:val="-35"/>
          <w:sz w:val="20"/>
          <w:szCs w:val="20"/>
        </w:rPr>
        <w:t xml:space="preserve"> </w:t>
      </w:r>
      <w:r>
        <w:rPr>
          <w:rFonts w:ascii="仿宋" w:hAnsi="仿宋" w:eastAsia="仿宋" w:cs="仿宋"/>
          <w:color w:val="262626"/>
          <w:spacing w:val="5"/>
          <w:sz w:val="20"/>
          <w:szCs w:val="20"/>
        </w:rPr>
        <w:t>款中规定的资格</w:t>
      </w:r>
      <w:r>
        <w:rPr>
          <w:rFonts w:ascii="仿宋" w:hAnsi="仿宋" w:eastAsia="仿宋" w:cs="仿宋"/>
          <w:color w:val="262626"/>
          <w:spacing w:val="4"/>
          <w:sz w:val="20"/>
          <w:szCs w:val="20"/>
        </w:rPr>
        <w:t>条件。</w:t>
      </w:r>
    </w:p>
    <w:p>
      <w:pPr>
        <w:spacing w:before="162" w:line="347" w:lineRule="auto"/>
        <w:ind w:left="1" w:right="75" w:firstLine="9"/>
        <w:rPr>
          <w:rFonts w:ascii="仿宋" w:hAnsi="仿宋" w:eastAsia="仿宋" w:cs="仿宋"/>
          <w:sz w:val="20"/>
          <w:szCs w:val="20"/>
        </w:rPr>
      </w:pPr>
      <w:r>
        <w:rPr>
          <w:rFonts w:ascii="仿宋" w:hAnsi="仿宋" w:eastAsia="仿宋" w:cs="仿宋"/>
          <w:color w:val="262626"/>
          <w:spacing w:val="9"/>
          <w:sz w:val="20"/>
          <w:szCs w:val="20"/>
        </w:rPr>
        <w:t>1.3.5</w:t>
      </w:r>
      <w:r>
        <w:rPr>
          <w:rFonts w:ascii="仿宋" w:hAnsi="仿宋" w:eastAsia="仿宋" w:cs="仿宋"/>
          <w:color w:val="262626"/>
          <w:spacing w:val="-25"/>
          <w:sz w:val="20"/>
          <w:szCs w:val="20"/>
        </w:rPr>
        <w:t xml:space="preserve"> </w:t>
      </w:r>
      <w:r>
        <w:rPr>
          <w:rFonts w:ascii="仿宋" w:hAnsi="仿宋" w:eastAsia="仿宋" w:cs="仿宋"/>
          <w:color w:val="262626"/>
          <w:spacing w:val="9"/>
          <w:sz w:val="20"/>
          <w:szCs w:val="20"/>
        </w:rPr>
        <w:t>若供应商须知表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9"/>
          <w:sz w:val="20"/>
          <w:szCs w:val="20"/>
        </w:rPr>
        <w:t>1.3.5</w:t>
      </w:r>
      <w:r>
        <w:rPr>
          <w:rFonts w:ascii="仿宋" w:hAnsi="仿宋" w:eastAsia="仿宋" w:cs="仿宋"/>
          <w:color w:val="262626"/>
          <w:spacing w:val="-31"/>
          <w:sz w:val="20"/>
          <w:szCs w:val="20"/>
        </w:rPr>
        <w:t xml:space="preserve"> </w:t>
      </w:r>
      <w:r>
        <w:rPr>
          <w:rFonts w:ascii="仿宋" w:hAnsi="仿宋" w:eastAsia="仿宋" w:cs="仿宋"/>
          <w:color w:val="262626"/>
          <w:spacing w:val="9"/>
          <w:sz w:val="20"/>
          <w:szCs w:val="20"/>
        </w:rPr>
        <w:t>款中写明允许采购进口产品（凡在海关特殊监管区域内企业生产或加</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工（包括从境外进口料件）销往境内其他地区的产品，不</w:t>
      </w:r>
      <w:r>
        <w:rPr>
          <w:rFonts w:ascii="仿宋" w:hAnsi="仿宋" w:eastAsia="仿宋" w:cs="仿宋"/>
          <w:color w:val="262626"/>
          <w:spacing w:val="10"/>
          <w:sz w:val="20"/>
          <w:szCs w:val="20"/>
        </w:rPr>
        <w:t>作为政府采购项下进口产品。对从境外进</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入海关特殊监管区域，再经办理报关手续后从海关特殊监</w:t>
      </w:r>
      <w:r>
        <w:rPr>
          <w:rFonts w:ascii="仿宋" w:hAnsi="仿宋" w:eastAsia="仿宋" w:cs="仿宋"/>
          <w:color w:val="262626"/>
          <w:spacing w:val="10"/>
          <w:sz w:val="20"/>
          <w:szCs w:val="20"/>
        </w:rPr>
        <w:t>管区进入境内其他地区的产品，应当认定</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为进口产品</w:t>
      </w:r>
      <w:r>
        <w:rPr>
          <w:rFonts w:ascii="仿宋" w:hAnsi="仿宋" w:eastAsia="仿宋" w:cs="仿宋"/>
          <w:color w:val="262626"/>
          <w:spacing w:val="-50"/>
          <w:sz w:val="20"/>
          <w:szCs w:val="20"/>
        </w:rPr>
        <w:t>），</w:t>
      </w:r>
      <w:r>
        <w:rPr>
          <w:rFonts w:ascii="仿宋" w:hAnsi="仿宋" w:eastAsia="仿宋" w:cs="仿宋"/>
          <w:color w:val="262626"/>
          <w:spacing w:val="9"/>
          <w:sz w:val="20"/>
          <w:szCs w:val="20"/>
        </w:rPr>
        <w:t>供应商应保证所响应进口产品可</w:t>
      </w:r>
      <w:r>
        <w:rPr>
          <w:rFonts w:ascii="仿宋" w:hAnsi="仿宋" w:eastAsia="仿宋" w:cs="仿宋"/>
          <w:color w:val="262626"/>
          <w:spacing w:val="8"/>
          <w:sz w:val="20"/>
          <w:szCs w:val="20"/>
        </w:rPr>
        <w:t>履行合法报通关手续进入中国关境内，但不限制满足</w:t>
      </w:r>
      <w:r>
        <w:rPr>
          <w:rFonts w:ascii="仿宋" w:hAnsi="仿宋" w:eastAsia="仿宋" w:cs="仿宋"/>
          <w:color w:val="262626"/>
          <w:sz w:val="20"/>
          <w:szCs w:val="20"/>
        </w:rPr>
        <w:t xml:space="preserve"> </w:t>
      </w:r>
      <w:r>
        <w:rPr>
          <w:rFonts w:ascii="仿宋" w:hAnsi="仿宋" w:eastAsia="仿宋" w:cs="仿宋"/>
          <w:color w:val="262626"/>
          <w:spacing w:val="8"/>
          <w:sz w:val="20"/>
          <w:szCs w:val="20"/>
        </w:rPr>
        <w:t>询价通知书要求的国内产品参与询价。</w:t>
      </w:r>
    </w:p>
    <w:p>
      <w:pPr>
        <w:spacing w:before="160" w:line="408" w:lineRule="exact"/>
        <w:ind w:left="422"/>
        <w:rPr>
          <w:rFonts w:ascii="仿宋" w:hAnsi="仿宋" w:eastAsia="仿宋" w:cs="仿宋"/>
          <w:sz w:val="20"/>
          <w:szCs w:val="20"/>
        </w:rPr>
      </w:pPr>
      <w:r>
        <w:rPr>
          <w:rFonts w:ascii="仿宋" w:hAnsi="仿宋" w:eastAsia="仿宋" w:cs="仿宋"/>
          <w:color w:val="262626"/>
          <w:spacing w:val="9"/>
          <w:position w:val="15"/>
          <w:sz w:val="20"/>
          <w:szCs w:val="20"/>
        </w:rPr>
        <w:t>若供应商须知表</w:t>
      </w:r>
      <w:r>
        <w:rPr>
          <w:rFonts w:ascii="仿宋" w:hAnsi="仿宋" w:eastAsia="仿宋" w:cs="仿宋"/>
          <w:color w:val="262626"/>
          <w:spacing w:val="-18"/>
          <w:position w:val="15"/>
          <w:sz w:val="20"/>
          <w:szCs w:val="20"/>
        </w:rPr>
        <w:t xml:space="preserve"> </w:t>
      </w:r>
      <w:r>
        <w:rPr>
          <w:rFonts w:ascii="仿宋" w:hAnsi="仿宋" w:eastAsia="仿宋" w:cs="仿宋"/>
          <w:color w:val="262626"/>
          <w:spacing w:val="9"/>
          <w:position w:val="15"/>
          <w:sz w:val="20"/>
          <w:szCs w:val="20"/>
        </w:rPr>
        <w:t>1.3.5</w:t>
      </w:r>
      <w:r>
        <w:rPr>
          <w:rFonts w:ascii="仿宋" w:hAnsi="仿宋" w:eastAsia="仿宋" w:cs="仿宋"/>
          <w:color w:val="262626"/>
          <w:spacing w:val="-32"/>
          <w:position w:val="15"/>
          <w:sz w:val="20"/>
          <w:szCs w:val="20"/>
        </w:rPr>
        <w:t xml:space="preserve"> </w:t>
      </w:r>
      <w:r>
        <w:rPr>
          <w:rFonts w:ascii="仿宋" w:hAnsi="仿宋" w:eastAsia="仿宋" w:cs="仿宋"/>
          <w:color w:val="262626"/>
          <w:spacing w:val="9"/>
          <w:position w:val="15"/>
          <w:sz w:val="20"/>
          <w:szCs w:val="20"/>
        </w:rPr>
        <w:t>款中未写明允许采购进口产品，如供应商响应产品为进口产品，其响应</w:t>
      </w:r>
    </w:p>
    <w:p>
      <w:pPr>
        <w:spacing w:line="230" w:lineRule="auto"/>
        <w:ind w:left="2"/>
        <w:rPr>
          <w:rFonts w:ascii="仿宋" w:hAnsi="仿宋" w:eastAsia="仿宋" w:cs="仿宋"/>
          <w:sz w:val="20"/>
          <w:szCs w:val="20"/>
        </w:rPr>
      </w:pPr>
      <w:r>
        <w:rPr>
          <w:rFonts w:ascii="仿宋" w:hAnsi="仿宋" w:eastAsia="仿宋" w:cs="仿宋"/>
          <w:color w:val="262626"/>
          <w:spacing w:val="8"/>
          <w:sz w:val="20"/>
          <w:szCs w:val="20"/>
        </w:rPr>
        <w:t>文件将被认定为</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8"/>
          <w:sz w:val="20"/>
          <w:szCs w:val="20"/>
        </w:rPr>
        <w:t>。</w:t>
      </w:r>
    </w:p>
    <w:p>
      <w:pPr>
        <w:spacing w:before="160" w:line="303" w:lineRule="auto"/>
        <w:ind w:left="25" w:right="75" w:hanging="14"/>
        <w:rPr>
          <w:rFonts w:ascii="仿宋" w:hAnsi="仿宋" w:eastAsia="仿宋" w:cs="仿宋"/>
          <w:sz w:val="20"/>
          <w:szCs w:val="20"/>
        </w:rPr>
      </w:pPr>
      <w:r>
        <w:rPr>
          <w:rFonts w:ascii="仿宋" w:hAnsi="仿宋" w:eastAsia="仿宋" w:cs="仿宋"/>
          <w:color w:val="262626"/>
          <w:spacing w:val="9"/>
          <w:sz w:val="20"/>
          <w:szCs w:val="20"/>
        </w:rPr>
        <w:t>1.3.6</w:t>
      </w:r>
      <w:r>
        <w:rPr>
          <w:rFonts w:ascii="仿宋" w:hAnsi="仿宋" w:eastAsia="仿宋" w:cs="仿宋"/>
          <w:color w:val="262626"/>
          <w:spacing w:val="-25"/>
          <w:sz w:val="20"/>
          <w:szCs w:val="20"/>
        </w:rPr>
        <w:t xml:space="preserve"> </w:t>
      </w:r>
      <w:r>
        <w:rPr>
          <w:rFonts w:ascii="仿宋" w:hAnsi="仿宋" w:eastAsia="仿宋" w:cs="仿宋"/>
          <w:color w:val="262626"/>
          <w:spacing w:val="9"/>
          <w:sz w:val="20"/>
          <w:szCs w:val="20"/>
        </w:rPr>
        <w:t>若供应商须知表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9"/>
          <w:sz w:val="20"/>
          <w:szCs w:val="20"/>
        </w:rPr>
        <w:t>1.3.6</w:t>
      </w:r>
      <w:r>
        <w:rPr>
          <w:rFonts w:ascii="仿宋" w:hAnsi="仿宋" w:eastAsia="仿宋" w:cs="仿宋"/>
          <w:color w:val="262626"/>
          <w:spacing w:val="-31"/>
          <w:sz w:val="20"/>
          <w:szCs w:val="20"/>
        </w:rPr>
        <w:t xml:space="preserve"> </w:t>
      </w:r>
      <w:r>
        <w:rPr>
          <w:rFonts w:ascii="仿宋" w:hAnsi="仿宋" w:eastAsia="仿宋" w:cs="仿宋"/>
          <w:color w:val="262626"/>
          <w:spacing w:val="9"/>
          <w:sz w:val="20"/>
          <w:szCs w:val="20"/>
        </w:rPr>
        <w:t>款中写明专门面向中小企业采购的，如供应商为非中小企业且响应产</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品为非中小企业产品，其响应文件将被认定为</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8"/>
          <w:sz w:val="20"/>
          <w:szCs w:val="20"/>
        </w:rPr>
        <w:t>。</w:t>
      </w:r>
    </w:p>
    <w:p>
      <w:pPr>
        <w:spacing w:before="162" w:line="340" w:lineRule="auto"/>
        <w:ind w:firstLine="11"/>
        <w:rPr>
          <w:rFonts w:ascii="仿宋" w:hAnsi="仿宋" w:eastAsia="仿宋" w:cs="仿宋"/>
          <w:sz w:val="20"/>
          <w:szCs w:val="20"/>
        </w:rPr>
      </w:pPr>
      <w:r>
        <w:rPr>
          <w:rFonts w:ascii="仿宋" w:hAnsi="仿宋" w:eastAsia="仿宋" w:cs="仿宋"/>
          <w:color w:val="262626"/>
          <w:spacing w:val="9"/>
          <w:sz w:val="20"/>
          <w:szCs w:val="20"/>
        </w:rPr>
        <w:t>1.3.7</w:t>
      </w:r>
      <w:r>
        <w:rPr>
          <w:rFonts w:ascii="仿宋" w:hAnsi="仿宋" w:eastAsia="仿宋" w:cs="仿宋"/>
          <w:color w:val="262626"/>
          <w:spacing w:val="-30"/>
          <w:sz w:val="20"/>
          <w:szCs w:val="20"/>
        </w:rPr>
        <w:t xml:space="preserve"> </w:t>
      </w:r>
      <w:r>
        <w:rPr>
          <w:rFonts w:ascii="仿宋" w:hAnsi="仿宋" w:eastAsia="仿宋" w:cs="仿宋"/>
          <w:color w:val="262626"/>
          <w:spacing w:val="9"/>
          <w:sz w:val="20"/>
          <w:szCs w:val="20"/>
        </w:rPr>
        <w:t>若供应商须知表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9"/>
          <w:sz w:val="20"/>
          <w:szCs w:val="20"/>
        </w:rPr>
        <w:t>1.3.7</w:t>
      </w:r>
      <w:r>
        <w:rPr>
          <w:rFonts w:ascii="仿宋" w:hAnsi="仿宋" w:eastAsia="仿宋" w:cs="仿宋"/>
          <w:color w:val="262626"/>
          <w:spacing w:val="-31"/>
          <w:sz w:val="20"/>
          <w:szCs w:val="20"/>
        </w:rPr>
        <w:t xml:space="preserve"> </w:t>
      </w:r>
      <w:r>
        <w:rPr>
          <w:rFonts w:ascii="仿宋" w:hAnsi="仿宋" w:eastAsia="仿宋" w:cs="仿宋"/>
          <w:color w:val="262626"/>
          <w:spacing w:val="9"/>
          <w:sz w:val="20"/>
          <w:szCs w:val="20"/>
        </w:rPr>
        <w:t>款中写明采购的产品为财政部、发展改革委、生态环</w:t>
      </w:r>
      <w:r>
        <w:rPr>
          <w:rFonts w:ascii="仿宋" w:hAnsi="仿宋" w:eastAsia="仿宋" w:cs="仿宋"/>
          <w:color w:val="262626"/>
          <w:spacing w:val="8"/>
          <w:sz w:val="20"/>
          <w:szCs w:val="20"/>
        </w:rPr>
        <w:t xml:space="preserve">境部等部门发布 </w:t>
      </w:r>
      <w:r>
        <w:rPr>
          <w:rFonts w:ascii="仿宋" w:hAnsi="仿宋" w:eastAsia="仿宋" w:cs="仿宋"/>
          <w:color w:val="262626"/>
          <w:spacing w:val="10"/>
          <w:sz w:val="20"/>
          <w:szCs w:val="20"/>
        </w:rPr>
        <w:t xml:space="preserve">的品目清单中属于实施政府强制采购品目清单范围的节能产品，如供应商所响应产品不具备依据国 </w:t>
      </w:r>
      <w:r>
        <w:rPr>
          <w:rFonts w:ascii="仿宋" w:hAnsi="仿宋" w:eastAsia="仿宋" w:cs="仿宋"/>
          <w:color w:val="262626"/>
          <w:spacing w:val="8"/>
          <w:sz w:val="20"/>
          <w:szCs w:val="20"/>
        </w:rPr>
        <w:t>家确定的认证机构出具的、处于有效期之内的节能产品认</w:t>
      </w:r>
      <w:r>
        <w:rPr>
          <w:rFonts w:ascii="仿宋" w:hAnsi="仿宋" w:eastAsia="仿宋" w:cs="仿宋"/>
          <w:color w:val="262626"/>
          <w:spacing w:val="7"/>
          <w:sz w:val="20"/>
          <w:szCs w:val="20"/>
        </w:rPr>
        <w:t>证证书，其响应文件将被认定为</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7"/>
          <w:sz w:val="20"/>
          <w:szCs w:val="20"/>
        </w:rPr>
        <w:t>。</w:t>
      </w:r>
      <w:r>
        <w:rPr>
          <w:rFonts w:ascii="仿宋" w:hAnsi="仿宋" w:eastAsia="仿宋" w:cs="仿宋"/>
          <w:color w:val="262626"/>
          <w:sz w:val="20"/>
          <w:szCs w:val="20"/>
        </w:rPr>
        <w:t xml:space="preserve"> </w:t>
      </w:r>
      <w:r>
        <w:rPr>
          <w:rFonts w:ascii="仿宋" w:hAnsi="仿宋" w:eastAsia="仿宋" w:cs="仿宋"/>
          <w:color w:val="262626"/>
          <w:spacing w:val="7"/>
          <w:sz w:val="20"/>
          <w:szCs w:val="20"/>
        </w:rPr>
        <w:t>★1.4</w:t>
      </w:r>
      <w:r>
        <w:rPr>
          <w:rFonts w:ascii="仿宋" w:hAnsi="仿宋" w:eastAsia="仿宋" w:cs="仿宋"/>
          <w:color w:val="262626"/>
          <w:spacing w:val="-23"/>
          <w:sz w:val="20"/>
          <w:szCs w:val="20"/>
        </w:rPr>
        <w:t xml:space="preserve"> </w:t>
      </w:r>
      <w:r>
        <w:rPr>
          <w:rFonts w:ascii="仿宋" w:hAnsi="仿宋" w:eastAsia="仿宋" w:cs="仿宋"/>
          <w:color w:val="262626"/>
          <w:spacing w:val="7"/>
          <w:sz w:val="20"/>
          <w:szCs w:val="20"/>
        </w:rPr>
        <w:t>如供应商须知表</w:t>
      </w:r>
      <w:r>
        <w:rPr>
          <w:rFonts w:ascii="仿宋" w:hAnsi="仿宋" w:eastAsia="仿宋" w:cs="仿宋"/>
          <w:color w:val="262626"/>
          <w:spacing w:val="-25"/>
          <w:sz w:val="20"/>
          <w:szCs w:val="20"/>
        </w:rPr>
        <w:t xml:space="preserve"> </w:t>
      </w:r>
      <w:r>
        <w:rPr>
          <w:rFonts w:ascii="仿宋" w:hAnsi="仿宋" w:eastAsia="仿宋" w:cs="仿宋"/>
          <w:color w:val="262626"/>
          <w:spacing w:val="7"/>
          <w:sz w:val="20"/>
          <w:szCs w:val="20"/>
        </w:rPr>
        <w:t>1.4</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款中允许联合体参加采购活动的，对联合体规定如下：</w:t>
      </w:r>
    </w:p>
    <w:p>
      <w:pPr>
        <w:spacing w:before="157" w:line="231" w:lineRule="auto"/>
        <w:ind w:left="11"/>
        <w:rPr>
          <w:rFonts w:ascii="仿宋" w:hAnsi="仿宋" w:eastAsia="仿宋" w:cs="仿宋"/>
          <w:sz w:val="20"/>
          <w:szCs w:val="20"/>
        </w:rPr>
      </w:pPr>
      <w:r>
        <w:rPr>
          <w:rFonts w:ascii="仿宋" w:hAnsi="仿宋" w:eastAsia="仿宋" w:cs="仿宋"/>
          <w:color w:val="262626"/>
          <w:spacing w:val="7"/>
          <w:sz w:val="20"/>
          <w:szCs w:val="20"/>
        </w:rPr>
        <w:t>1.4.1</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两个以上供应商可以组成一个联合体，</w:t>
      </w:r>
      <w:r>
        <w:rPr>
          <w:rFonts w:ascii="仿宋" w:hAnsi="仿宋" w:eastAsia="仿宋" w:cs="仿宋"/>
          <w:color w:val="262626"/>
          <w:spacing w:val="-58"/>
          <w:sz w:val="20"/>
          <w:szCs w:val="20"/>
        </w:rPr>
        <w:t xml:space="preserve"> </w:t>
      </w:r>
      <w:r>
        <w:rPr>
          <w:rFonts w:ascii="仿宋" w:hAnsi="仿宋" w:eastAsia="仿宋" w:cs="仿宋"/>
          <w:color w:val="262626"/>
          <w:spacing w:val="7"/>
          <w:sz w:val="20"/>
          <w:szCs w:val="20"/>
        </w:rPr>
        <w:t>以一</w:t>
      </w:r>
      <w:r>
        <w:rPr>
          <w:rFonts w:ascii="仿宋" w:hAnsi="仿宋" w:eastAsia="仿宋" w:cs="仿宋"/>
          <w:color w:val="262626"/>
          <w:spacing w:val="6"/>
          <w:sz w:val="20"/>
          <w:szCs w:val="20"/>
        </w:rPr>
        <w:t>个供应商的身份参加采购活动。</w:t>
      </w:r>
    </w:p>
    <w:p>
      <w:pPr>
        <w:spacing w:before="159" w:line="229" w:lineRule="auto"/>
        <w:ind w:left="11"/>
        <w:rPr>
          <w:rFonts w:ascii="仿宋" w:hAnsi="仿宋" w:eastAsia="仿宋" w:cs="仿宋"/>
          <w:sz w:val="20"/>
          <w:szCs w:val="20"/>
        </w:rPr>
      </w:pPr>
      <w:r>
        <w:rPr>
          <w:rFonts w:ascii="仿宋" w:hAnsi="仿宋" w:eastAsia="仿宋" w:cs="仿宋"/>
          <w:color w:val="262626"/>
          <w:spacing w:val="8"/>
          <w:sz w:val="20"/>
          <w:szCs w:val="20"/>
        </w:rPr>
        <w:t>1.4.2</w:t>
      </w:r>
      <w:r>
        <w:rPr>
          <w:rFonts w:ascii="仿宋" w:hAnsi="仿宋" w:eastAsia="仿宋" w:cs="仿宋"/>
          <w:color w:val="262626"/>
          <w:spacing w:val="-29"/>
          <w:sz w:val="20"/>
          <w:szCs w:val="20"/>
        </w:rPr>
        <w:t xml:space="preserve"> </w:t>
      </w:r>
      <w:r>
        <w:rPr>
          <w:rFonts w:ascii="仿宋" w:hAnsi="仿宋" w:eastAsia="仿宋" w:cs="仿宋"/>
          <w:color w:val="262626"/>
          <w:spacing w:val="8"/>
          <w:sz w:val="20"/>
          <w:szCs w:val="20"/>
        </w:rPr>
        <w:t>联合体各方均应符合《中华人民共和国政府采购法》第二十二条规定的条件。</w:t>
      </w:r>
    </w:p>
    <w:p>
      <w:pPr>
        <w:spacing w:before="162" w:line="229" w:lineRule="auto"/>
        <w:ind w:left="11"/>
        <w:rPr>
          <w:rFonts w:ascii="仿宋" w:hAnsi="仿宋" w:eastAsia="仿宋" w:cs="仿宋"/>
          <w:sz w:val="20"/>
          <w:szCs w:val="20"/>
        </w:rPr>
      </w:pPr>
      <w:r>
        <w:rPr>
          <w:rFonts w:ascii="仿宋" w:hAnsi="仿宋" w:eastAsia="仿宋" w:cs="仿宋"/>
          <w:color w:val="262626"/>
          <w:spacing w:val="8"/>
          <w:sz w:val="20"/>
          <w:szCs w:val="20"/>
        </w:rPr>
        <w:t>1.4.3</w:t>
      </w:r>
      <w:r>
        <w:rPr>
          <w:rFonts w:ascii="仿宋" w:hAnsi="仿宋" w:eastAsia="仿宋" w:cs="仿宋"/>
          <w:color w:val="262626"/>
          <w:spacing w:val="-24"/>
          <w:sz w:val="20"/>
          <w:szCs w:val="20"/>
        </w:rPr>
        <w:t xml:space="preserve"> </w:t>
      </w:r>
      <w:r>
        <w:rPr>
          <w:rFonts w:ascii="仿宋" w:hAnsi="仿宋" w:eastAsia="仿宋" w:cs="仿宋"/>
          <w:color w:val="262626"/>
          <w:spacing w:val="8"/>
          <w:sz w:val="20"/>
          <w:szCs w:val="20"/>
        </w:rPr>
        <w:t>采购人根据采购项目对供应商的特殊要求，联合体中至少应当有一方符合相关规定。</w:t>
      </w:r>
    </w:p>
    <w:p>
      <w:pPr>
        <w:spacing w:before="159" w:line="229" w:lineRule="auto"/>
        <w:ind w:left="11"/>
        <w:rPr>
          <w:rFonts w:ascii="仿宋" w:hAnsi="仿宋" w:eastAsia="仿宋" w:cs="仿宋"/>
          <w:sz w:val="20"/>
          <w:szCs w:val="20"/>
        </w:rPr>
      </w:pPr>
      <w:r>
        <w:rPr>
          <w:rFonts w:ascii="仿宋" w:hAnsi="仿宋" w:eastAsia="仿宋" w:cs="仿宋"/>
          <w:color w:val="262626"/>
          <w:spacing w:val="8"/>
          <w:sz w:val="20"/>
          <w:szCs w:val="20"/>
        </w:rPr>
        <w:t>1.4.4</w:t>
      </w:r>
      <w:r>
        <w:rPr>
          <w:rFonts w:ascii="仿宋" w:hAnsi="仿宋" w:eastAsia="仿宋" w:cs="仿宋"/>
          <w:color w:val="262626"/>
          <w:spacing w:val="-17"/>
          <w:sz w:val="20"/>
          <w:szCs w:val="20"/>
        </w:rPr>
        <w:t xml:space="preserve"> </w:t>
      </w:r>
      <w:r>
        <w:rPr>
          <w:rFonts w:ascii="仿宋" w:hAnsi="仿宋" w:eastAsia="仿宋" w:cs="仿宋"/>
          <w:color w:val="262626"/>
          <w:spacing w:val="8"/>
          <w:sz w:val="20"/>
          <w:szCs w:val="20"/>
        </w:rPr>
        <w:t>联合体各方应签订共同参加采购活动协议，明确约定联合体各方承担的工作和相应的责任。</w:t>
      </w:r>
    </w:p>
    <w:p>
      <w:pPr>
        <w:spacing w:before="160" w:line="329" w:lineRule="auto"/>
        <w:ind w:left="8" w:right="73" w:firstLine="3"/>
        <w:rPr>
          <w:rFonts w:ascii="仿宋" w:hAnsi="仿宋" w:eastAsia="仿宋" w:cs="仿宋"/>
          <w:sz w:val="20"/>
          <w:szCs w:val="20"/>
        </w:rPr>
      </w:pPr>
      <w:r>
        <w:rPr>
          <w:rFonts w:ascii="仿宋" w:hAnsi="仿宋" w:eastAsia="仿宋" w:cs="仿宋"/>
          <w:color w:val="262626"/>
          <w:spacing w:val="11"/>
          <w:sz w:val="20"/>
          <w:szCs w:val="20"/>
        </w:rPr>
        <w:t>1.4.5</w:t>
      </w:r>
      <w:r>
        <w:rPr>
          <w:rFonts w:ascii="仿宋" w:hAnsi="仿宋" w:eastAsia="仿宋" w:cs="仿宋"/>
          <w:color w:val="262626"/>
          <w:spacing w:val="-27"/>
          <w:sz w:val="20"/>
          <w:szCs w:val="20"/>
        </w:rPr>
        <w:t xml:space="preserve"> </w:t>
      </w:r>
      <w:r>
        <w:rPr>
          <w:rFonts w:ascii="仿宋" w:hAnsi="仿宋" w:eastAsia="仿宋" w:cs="仿宋"/>
          <w:color w:val="262626"/>
          <w:spacing w:val="11"/>
          <w:sz w:val="20"/>
          <w:szCs w:val="20"/>
        </w:rPr>
        <w:t>大中型企业、其他自然人、法人或者非法人组</w:t>
      </w:r>
      <w:r>
        <w:rPr>
          <w:rFonts w:ascii="仿宋" w:hAnsi="仿宋" w:eastAsia="仿宋" w:cs="仿宋"/>
          <w:color w:val="262626"/>
          <w:spacing w:val="10"/>
          <w:sz w:val="20"/>
          <w:szCs w:val="20"/>
        </w:rPr>
        <w:t>织与小型、微型企业组成联合体共同参加采购</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活动，共同参加采购活动协议中应写明小型、微型企业的协议合同金额占到共同参加采购活动协议</w:t>
      </w:r>
      <w:r>
        <w:rPr>
          <w:rFonts w:ascii="仿宋" w:hAnsi="仿宋" w:eastAsia="仿宋" w:cs="仿宋"/>
          <w:color w:val="262626"/>
          <w:spacing w:val="18"/>
          <w:sz w:val="20"/>
          <w:szCs w:val="20"/>
        </w:rPr>
        <w:t xml:space="preserve"> </w:t>
      </w:r>
      <w:r>
        <w:rPr>
          <w:rFonts w:ascii="仿宋" w:hAnsi="仿宋" w:eastAsia="仿宋" w:cs="仿宋"/>
          <w:color w:val="262626"/>
          <w:spacing w:val="6"/>
          <w:sz w:val="20"/>
          <w:szCs w:val="20"/>
        </w:rPr>
        <w:t>响应总金额的比例。</w:t>
      </w:r>
    </w:p>
    <w:p>
      <w:pPr>
        <w:spacing w:line="329" w:lineRule="auto"/>
        <w:rPr>
          <w:rFonts w:ascii="仿宋" w:hAnsi="仿宋" w:eastAsia="仿宋" w:cs="仿宋"/>
          <w:sz w:val="20"/>
          <w:szCs w:val="20"/>
        </w:rPr>
        <w:sectPr>
          <w:footerReference r:id="rId14" w:type="default"/>
          <w:pgSz w:w="11906" w:h="16839"/>
          <w:pgMar w:top="1401" w:right="1344" w:bottom="1660" w:left="1427" w:header="0" w:footer="1498" w:gutter="0"/>
          <w:cols w:space="720" w:num="1"/>
        </w:sectPr>
      </w:pPr>
    </w:p>
    <w:p>
      <w:pPr>
        <w:spacing w:before="42" w:line="304" w:lineRule="auto"/>
        <w:ind w:left="10" w:right="73" w:firstLine="3"/>
        <w:rPr>
          <w:rFonts w:ascii="仿宋" w:hAnsi="仿宋" w:eastAsia="仿宋" w:cs="仿宋"/>
          <w:sz w:val="20"/>
          <w:szCs w:val="20"/>
        </w:rPr>
      </w:pPr>
      <w:r>
        <w:rPr>
          <w:rFonts w:ascii="仿宋" w:hAnsi="仿宋" w:eastAsia="仿宋" w:cs="仿宋"/>
          <w:color w:val="262626"/>
          <w:spacing w:val="11"/>
          <w:sz w:val="20"/>
          <w:szCs w:val="20"/>
        </w:rPr>
        <w:t>1.4.6</w:t>
      </w:r>
      <w:r>
        <w:rPr>
          <w:rFonts w:ascii="仿宋" w:hAnsi="仿宋" w:eastAsia="仿宋" w:cs="仿宋"/>
          <w:color w:val="262626"/>
          <w:spacing w:val="-32"/>
          <w:sz w:val="20"/>
          <w:szCs w:val="20"/>
        </w:rPr>
        <w:t xml:space="preserve"> </w:t>
      </w:r>
      <w:r>
        <w:rPr>
          <w:rFonts w:ascii="仿宋" w:hAnsi="仿宋" w:eastAsia="仿宋" w:cs="仿宋"/>
          <w:color w:val="262626"/>
          <w:spacing w:val="11"/>
          <w:sz w:val="20"/>
          <w:szCs w:val="20"/>
        </w:rPr>
        <w:t>联合体中有同类资质的供应商按照联合体分工承担相同工</w:t>
      </w:r>
      <w:r>
        <w:rPr>
          <w:rFonts w:ascii="仿宋" w:hAnsi="仿宋" w:eastAsia="仿宋" w:cs="仿宋"/>
          <w:color w:val="262626"/>
          <w:spacing w:val="10"/>
          <w:sz w:val="20"/>
          <w:szCs w:val="20"/>
        </w:rPr>
        <w:t>作的，按照较低的资质等级确定联</w:t>
      </w:r>
      <w:r>
        <w:rPr>
          <w:rFonts w:ascii="仿宋" w:hAnsi="仿宋" w:eastAsia="仿宋" w:cs="仿宋"/>
          <w:color w:val="262626"/>
          <w:sz w:val="20"/>
          <w:szCs w:val="20"/>
        </w:rPr>
        <w:t xml:space="preserve"> </w:t>
      </w:r>
      <w:r>
        <w:rPr>
          <w:rFonts w:ascii="仿宋" w:hAnsi="仿宋" w:eastAsia="仿宋" w:cs="仿宋"/>
          <w:color w:val="262626"/>
          <w:spacing w:val="6"/>
          <w:sz w:val="20"/>
          <w:szCs w:val="20"/>
        </w:rPr>
        <w:t>合体的资质等级。</w:t>
      </w:r>
    </w:p>
    <w:p>
      <w:pPr>
        <w:spacing w:before="158" w:line="303" w:lineRule="auto"/>
        <w:ind w:left="2" w:right="73" w:firstLine="11"/>
        <w:rPr>
          <w:rFonts w:ascii="仿宋" w:hAnsi="仿宋" w:eastAsia="仿宋" w:cs="仿宋"/>
          <w:sz w:val="20"/>
          <w:szCs w:val="20"/>
        </w:rPr>
      </w:pPr>
      <w:r>
        <w:rPr>
          <w:rFonts w:ascii="仿宋" w:hAnsi="仿宋" w:eastAsia="仿宋" w:cs="仿宋"/>
          <w:color w:val="262626"/>
          <w:spacing w:val="10"/>
          <w:sz w:val="20"/>
          <w:szCs w:val="20"/>
        </w:rPr>
        <w:t>1.4.7 以联合体形式参加政府采购活动的，联合体各方不得再单独参加</w:t>
      </w:r>
      <w:r>
        <w:rPr>
          <w:rFonts w:ascii="仿宋" w:hAnsi="仿宋" w:eastAsia="仿宋" w:cs="仿宋"/>
          <w:color w:val="262626"/>
          <w:spacing w:val="9"/>
          <w:sz w:val="20"/>
          <w:szCs w:val="20"/>
        </w:rPr>
        <w:t>或者与其他供应商另外组成</w:t>
      </w:r>
      <w:r>
        <w:rPr>
          <w:rFonts w:ascii="仿宋" w:hAnsi="仿宋" w:eastAsia="仿宋" w:cs="仿宋"/>
          <w:color w:val="262626"/>
          <w:sz w:val="20"/>
          <w:szCs w:val="20"/>
        </w:rPr>
        <w:t xml:space="preserve"> </w:t>
      </w:r>
      <w:r>
        <w:rPr>
          <w:rFonts w:ascii="仿宋" w:hAnsi="仿宋" w:eastAsia="仿宋" w:cs="仿宋"/>
          <w:color w:val="262626"/>
          <w:spacing w:val="9"/>
          <w:sz w:val="20"/>
          <w:szCs w:val="20"/>
        </w:rPr>
        <w:t>联合体参加本项目采购活动，否则响应文件将被认定为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61" w:line="408" w:lineRule="exact"/>
        <w:ind w:left="9"/>
        <w:rPr>
          <w:rFonts w:ascii="仿宋" w:hAnsi="仿宋" w:eastAsia="仿宋" w:cs="仿宋"/>
          <w:sz w:val="20"/>
          <w:szCs w:val="20"/>
        </w:rPr>
      </w:pPr>
      <w:r>
        <w:rPr>
          <w:rFonts w:ascii="仿宋" w:hAnsi="仿宋" w:eastAsia="仿宋" w:cs="仿宋"/>
          <w:color w:val="262626"/>
          <w:spacing w:val="8"/>
          <w:position w:val="15"/>
          <w:sz w:val="20"/>
          <w:szCs w:val="20"/>
        </w:rPr>
        <w:t>（1）两个以上的自然人、法人或者其他组织可以组成一个联合体，以一个供应商的身份共同参</w:t>
      </w:r>
      <w:r>
        <w:rPr>
          <w:rFonts w:ascii="仿宋" w:hAnsi="仿宋" w:eastAsia="仿宋" w:cs="仿宋"/>
          <w:color w:val="262626"/>
          <w:spacing w:val="7"/>
          <w:position w:val="15"/>
          <w:sz w:val="20"/>
          <w:szCs w:val="20"/>
        </w:rPr>
        <w:t>加政</w:t>
      </w:r>
    </w:p>
    <w:p>
      <w:pPr>
        <w:spacing w:line="230" w:lineRule="auto"/>
        <w:ind w:left="5"/>
        <w:rPr>
          <w:rFonts w:ascii="仿宋" w:hAnsi="仿宋" w:eastAsia="仿宋" w:cs="仿宋"/>
          <w:sz w:val="20"/>
          <w:szCs w:val="20"/>
        </w:rPr>
      </w:pPr>
      <w:r>
        <w:rPr>
          <w:rFonts w:ascii="仿宋" w:hAnsi="仿宋" w:eastAsia="仿宋" w:cs="仿宋"/>
          <w:color w:val="262626"/>
          <w:spacing w:val="5"/>
          <w:sz w:val="20"/>
          <w:szCs w:val="20"/>
        </w:rPr>
        <w:t>府采购活动。</w:t>
      </w:r>
    </w:p>
    <w:p>
      <w:pPr>
        <w:spacing w:before="157" w:line="408" w:lineRule="exact"/>
        <w:ind w:left="9"/>
        <w:rPr>
          <w:rFonts w:ascii="仿宋" w:hAnsi="仿宋" w:eastAsia="仿宋" w:cs="仿宋"/>
          <w:sz w:val="20"/>
          <w:szCs w:val="20"/>
        </w:rPr>
      </w:pPr>
      <w:r>
        <w:rPr>
          <w:rFonts w:ascii="仿宋" w:hAnsi="仿宋" w:eastAsia="仿宋" w:cs="仿宋"/>
          <w:color w:val="262626"/>
          <w:spacing w:val="8"/>
          <w:position w:val="15"/>
          <w:sz w:val="20"/>
          <w:szCs w:val="20"/>
        </w:rPr>
        <w:t>（2）联合体成交的，联合体各方应共同与采购人签订采购合同，就采购合同约定的事项对采购人承</w:t>
      </w:r>
    </w:p>
    <w:p>
      <w:pPr>
        <w:spacing w:before="1" w:line="228" w:lineRule="auto"/>
        <w:ind w:left="6"/>
        <w:rPr>
          <w:rFonts w:ascii="仿宋" w:hAnsi="仿宋" w:eastAsia="仿宋" w:cs="仿宋"/>
          <w:sz w:val="20"/>
          <w:szCs w:val="20"/>
        </w:rPr>
      </w:pPr>
      <w:r>
        <w:rPr>
          <w:rFonts w:ascii="仿宋" w:hAnsi="仿宋" w:eastAsia="仿宋" w:cs="仿宋"/>
          <w:color w:val="262626"/>
          <w:spacing w:val="5"/>
          <w:sz w:val="20"/>
          <w:szCs w:val="20"/>
        </w:rPr>
        <w:t>担连带责任。</w:t>
      </w:r>
    </w:p>
    <w:p>
      <w:pPr>
        <w:spacing w:before="163" w:line="230" w:lineRule="auto"/>
        <w:ind w:left="13"/>
        <w:rPr>
          <w:rFonts w:ascii="仿宋" w:hAnsi="仿宋" w:eastAsia="仿宋" w:cs="仿宋"/>
          <w:sz w:val="20"/>
          <w:szCs w:val="20"/>
        </w:rPr>
      </w:pPr>
      <w:r>
        <w:rPr>
          <w:rFonts w:ascii="仿宋" w:hAnsi="仿宋" w:eastAsia="仿宋" w:cs="仿宋"/>
          <w:color w:val="262626"/>
          <w:spacing w:val="6"/>
          <w:sz w:val="20"/>
          <w:szCs w:val="20"/>
        </w:rPr>
        <w:t>1.4.8</w:t>
      </w:r>
      <w:r>
        <w:rPr>
          <w:rFonts w:ascii="仿宋" w:hAnsi="仿宋" w:eastAsia="仿宋" w:cs="仿宋"/>
          <w:color w:val="262626"/>
          <w:spacing w:val="-27"/>
          <w:sz w:val="20"/>
          <w:szCs w:val="20"/>
        </w:rPr>
        <w:t xml:space="preserve"> </w:t>
      </w:r>
      <w:r>
        <w:rPr>
          <w:rFonts w:ascii="仿宋" w:hAnsi="仿宋" w:eastAsia="仿宋" w:cs="仿宋"/>
          <w:color w:val="262626"/>
          <w:spacing w:val="6"/>
          <w:sz w:val="20"/>
          <w:szCs w:val="20"/>
        </w:rPr>
        <w:t>对联合体参加采购活动的其他资格要求见供应商须知表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6"/>
          <w:sz w:val="20"/>
          <w:szCs w:val="20"/>
        </w:rPr>
        <w:t>1.4.8</w:t>
      </w:r>
      <w:r>
        <w:rPr>
          <w:rFonts w:ascii="仿宋" w:hAnsi="仿宋" w:eastAsia="仿宋" w:cs="仿宋"/>
          <w:color w:val="262626"/>
          <w:spacing w:val="-35"/>
          <w:sz w:val="20"/>
          <w:szCs w:val="20"/>
        </w:rPr>
        <w:t xml:space="preserve"> </w:t>
      </w:r>
      <w:r>
        <w:rPr>
          <w:rFonts w:ascii="仿宋" w:hAnsi="仿宋" w:eastAsia="仿宋" w:cs="仿宋"/>
          <w:color w:val="262626"/>
          <w:spacing w:val="6"/>
          <w:sz w:val="20"/>
          <w:szCs w:val="20"/>
        </w:rPr>
        <w:t>款。</w:t>
      </w:r>
    </w:p>
    <w:p>
      <w:pPr>
        <w:spacing w:before="159" w:line="408" w:lineRule="exact"/>
        <w:ind w:left="2"/>
        <w:rPr>
          <w:rFonts w:ascii="仿宋" w:hAnsi="仿宋" w:eastAsia="仿宋" w:cs="仿宋"/>
          <w:sz w:val="20"/>
          <w:szCs w:val="20"/>
        </w:rPr>
      </w:pPr>
      <w:r>
        <w:rPr>
          <w:rFonts w:ascii="仿宋" w:hAnsi="仿宋" w:eastAsia="仿宋" w:cs="仿宋"/>
          <w:color w:val="262626"/>
          <w:spacing w:val="11"/>
          <w:position w:val="15"/>
          <w:sz w:val="20"/>
          <w:szCs w:val="20"/>
        </w:rPr>
        <w:t>★1.5</w:t>
      </w:r>
      <w:r>
        <w:rPr>
          <w:rFonts w:ascii="仿宋" w:hAnsi="仿宋" w:eastAsia="仿宋" w:cs="仿宋"/>
          <w:color w:val="262626"/>
          <w:spacing w:val="-27"/>
          <w:position w:val="15"/>
          <w:sz w:val="20"/>
          <w:szCs w:val="20"/>
        </w:rPr>
        <w:t xml:space="preserve"> </w:t>
      </w:r>
      <w:r>
        <w:rPr>
          <w:rFonts w:ascii="仿宋" w:hAnsi="仿宋" w:eastAsia="仿宋" w:cs="仿宋"/>
          <w:color w:val="262626"/>
          <w:spacing w:val="11"/>
          <w:position w:val="15"/>
          <w:sz w:val="20"/>
          <w:szCs w:val="20"/>
        </w:rPr>
        <w:t>单位负责人为同一人或者存在直接控股、管理关系的不同供应商，其响应文件将被认定为</w:t>
      </w:r>
      <w:r>
        <w:rPr>
          <w:rFonts w:ascii="仿宋" w:hAnsi="仿宋" w:eastAsia="仿宋" w:cs="仿宋"/>
          <w:color w:val="262626"/>
          <w:spacing w:val="11"/>
          <w:position w:val="15"/>
          <w:sz w:val="20"/>
          <w:szCs w:val="20"/>
          <w14:textOutline w14:w="3795" w14:cap="sq" w14:cmpd="sng">
            <w14:solidFill>
              <w14:srgbClr w14:val="262626"/>
            </w14:solidFill>
            <w14:prstDash w14:val="solid"/>
            <w14:bevel/>
          </w14:textOutline>
        </w:rPr>
        <w:t>无</w:t>
      </w:r>
    </w:p>
    <w:p>
      <w:pPr>
        <w:spacing w:line="231" w:lineRule="auto"/>
        <w:ind w:left="8"/>
        <w:rPr>
          <w:rFonts w:ascii="仿宋" w:hAnsi="仿宋" w:eastAsia="仿宋" w:cs="仿宋"/>
          <w:sz w:val="20"/>
          <w:szCs w:val="20"/>
        </w:rPr>
      </w:pPr>
      <w:r>
        <w:rPr>
          <w:rFonts w:ascii="仿宋" w:hAnsi="仿宋" w:eastAsia="仿宋" w:cs="仿宋"/>
          <w:color w:val="262626"/>
          <w:spacing w:val="3"/>
          <w:sz w:val="20"/>
          <w:szCs w:val="20"/>
          <w14:textOutline w14:w="3795" w14:cap="sq" w14:cmpd="sng">
            <w14:solidFill>
              <w14:srgbClr w14:val="262626"/>
            </w14:solidFill>
            <w14:prstDash w14:val="solid"/>
            <w14:bevel/>
          </w14:textOutline>
        </w:rPr>
        <w:t>效响应</w:t>
      </w:r>
      <w:r>
        <w:rPr>
          <w:rFonts w:ascii="仿宋" w:hAnsi="仿宋" w:eastAsia="仿宋" w:cs="仿宋"/>
          <w:color w:val="262626"/>
          <w:spacing w:val="3"/>
          <w:sz w:val="20"/>
          <w:szCs w:val="20"/>
        </w:rPr>
        <w:t>。</w:t>
      </w:r>
    </w:p>
    <w:p>
      <w:pPr>
        <w:spacing w:before="157" w:line="408" w:lineRule="exact"/>
        <w:ind w:left="2"/>
        <w:rPr>
          <w:rFonts w:ascii="仿宋" w:hAnsi="仿宋" w:eastAsia="仿宋" w:cs="仿宋"/>
          <w:sz w:val="20"/>
          <w:szCs w:val="20"/>
        </w:rPr>
      </w:pPr>
      <w:r>
        <w:rPr>
          <w:rFonts w:ascii="仿宋" w:hAnsi="仿宋" w:eastAsia="仿宋" w:cs="仿宋"/>
          <w:color w:val="262626"/>
          <w:spacing w:val="11"/>
          <w:position w:val="15"/>
          <w:sz w:val="20"/>
          <w:szCs w:val="20"/>
        </w:rPr>
        <w:t>★1.6</w:t>
      </w:r>
      <w:r>
        <w:rPr>
          <w:rFonts w:ascii="仿宋" w:hAnsi="仿宋" w:eastAsia="仿宋" w:cs="仿宋"/>
          <w:color w:val="262626"/>
          <w:spacing w:val="-25"/>
          <w:position w:val="15"/>
          <w:sz w:val="20"/>
          <w:szCs w:val="20"/>
        </w:rPr>
        <w:t xml:space="preserve"> </w:t>
      </w:r>
      <w:r>
        <w:rPr>
          <w:rFonts w:ascii="仿宋" w:hAnsi="仿宋" w:eastAsia="仿宋" w:cs="仿宋"/>
          <w:color w:val="262626"/>
          <w:spacing w:val="11"/>
          <w:position w:val="15"/>
          <w:sz w:val="20"/>
          <w:szCs w:val="20"/>
        </w:rPr>
        <w:t>为本项目提供过整体设计、规范编制或者项目管理、监理、检测等服务的供应商，不得再参</w:t>
      </w:r>
    </w:p>
    <w:p>
      <w:pPr>
        <w:spacing w:line="230" w:lineRule="auto"/>
        <w:ind w:left="4"/>
        <w:rPr>
          <w:rFonts w:ascii="仿宋" w:hAnsi="仿宋" w:eastAsia="仿宋" w:cs="仿宋"/>
          <w:sz w:val="20"/>
          <w:szCs w:val="20"/>
        </w:rPr>
      </w:pPr>
      <w:r>
        <w:rPr>
          <w:rFonts w:ascii="仿宋" w:hAnsi="仿宋" w:eastAsia="仿宋" w:cs="仿宋"/>
          <w:color w:val="262626"/>
          <w:spacing w:val="9"/>
          <w:sz w:val="20"/>
          <w:szCs w:val="20"/>
        </w:rPr>
        <w:t>加本项目上述服务以外的其他采购活动，否则其响应文件将被认定为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59" w:line="411" w:lineRule="exact"/>
        <w:jc w:val="right"/>
        <w:rPr>
          <w:rFonts w:ascii="仿宋" w:hAnsi="仿宋" w:eastAsia="仿宋" w:cs="仿宋"/>
          <w:sz w:val="20"/>
          <w:szCs w:val="20"/>
        </w:rPr>
      </w:pPr>
      <w:r>
        <w:rPr>
          <w:rFonts w:ascii="仿宋" w:hAnsi="仿宋" w:eastAsia="仿宋" w:cs="仿宋"/>
          <w:color w:val="262626"/>
          <w:spacing w:val="8"/>
          <w:position w:val="15"/>
          <w:sz w:val="20"/>
          <w:szCs w:val="20"/>
        </w:rPr>
        <w:t>★1.7</w:t>
      </w:r>
      <w:r>
        <w:rPr>
          <w:rFonts w:ascii="仿宋" w:hAnsi="仿宋" w:eastAsia="仿宋" w:cs="仿宋"/>
          <w:color w:val="262626"/>
          <w:spacing w:val="-27"/>
          <w:position w:val="15"/>
          <w:sz w:val="20"/>
          <w:szCs w:val="20"/>
        </w:rPr>
        <w:t xml:space="preserve"> </w:t>
      </w:r>
      <w:r>
        <w:rPr>
          <w:rFonts w:ascii="仿宋" w:hAnsi="仿宋" w:eastAsia="仿宋" w:cs="仿宋"/>
          <w:color w:val="262626"/>
          <w:spacing w:val="8"/>
          <w:position w:val="15"/>
          <w:sz w:val="20"/>
          <w:szCs w:val="20"/>
        </w:rPr>
        <w:t>供应商在询价采购过程中不得向采购人提供、给予任何有价值的物品，影响其正常决策行为。</w:t>
      </w:r>
    </w:p>
    <w:p>
      <w:pPr>
        <w:spacing w:line="230" w:lineRule="auto"/>
        <w:ind w:left="8"/>
        <w:rPr>
          <w:rFonts w:ascii="仿宋" w:hAnsi="仿宋" w:eastAsia="仿宋" w:cs="仿宋"/>
          <w:sz w:val="20"/>
          <w:szCs w:val="20"/>
        </w:rPr>
      </w:pPr>
      <w:r>
        <w:rPr>
          <w:rFonts w:ascii="仿宋" w:hAnsi="仿宋" w:eastAsia="仿宋" w:cs="仿宋"/>
          <w:color w:val="262626"/>
          <w:spacing w:val="8"/>
          <w:sz w:val="20"/>
          <w:szCs w:val="20"/>
        </w:rPr>
        <w:t>一经发现，其将被认定为</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8"/>
          <w:sz w:val="20"/>
          <w:szCs w:val="20"/>
        </w:rPr>
        <w:t>。</w:t>
      </w:r>
    </w:p>
    <w:p>
      <w:pPr>
        <w:spacing w:before="159" w:line="230" w:lineRule="auto"/>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2.资金来源</w:t>
      </w:r>
    </w:p>
    <w:p>
      <w:pPr>
        <w:spacing w:before="157" w:line="303" w:lineRule="auto"/>
        <w:ind w:left="4" w:right="76" w:hanging="4"/>
        <w:rPr>
          <w:rFonts w:ascii="仿宋" w:hAnsi="仿宋" w:eastAsia="仿宋" w:cs="仿宋"/>
          <w:sz w:val="20"/>
          <w:szCs w:val="20"/>
        </w:rPr>
      </w:pPr>
      <w:r>
        <w:rPr>
          <w:rFonts w:ascii="仿宋" w:hAnsi="仿宋" w:eastAsia="仿宋" w:cs="仿宋"/>
          <w:color w:val="262626"/>
          <w:spacing w:val="11"/>
          <w:sz w:val="20"/>
          <w:szCs w:val="20"/>
        </w:rPr>
        <w:t>2.1</w:t>
      </w:r>
      <w:r>
        <w:rPr>
          <w:rFonts w:ascii="仿宋" w:hAnsi="仿宋" w:eastAsia="仿宋" w:cs="仿宋"/>
          <w:color w:val="262626"/>
          <w:spacing w:val="-26"/>
          <w:sz w:val="20"/>
          <w:szCs w:val="20"/>
        </w:rPr>
        <w:t xml:space="preserve"> </w:t>
      </w:r>
      <w:r>
        <w:rPr>
          <w:rFonts w:ascii="仿宋" w:hAnsi="仿宋" w:eastAsia="仿宋" w:cs="仿宋"/>
          <w:color w:val="262626"/>
          <w:spacing w:val="11"/>
          <w:sz w:val="20"/>
          <w:szCs w:val="20"/>
        </w:rPr>
        <w:t>本项目的采购人已获得足以支付本次采购活动后所签订的合同项下的资金（包括财政性资金和</w:t>
      </w:r>
      <w:r>
        <w:rPr>
          <w:rFonts w:ascii="仿宋" w:hAnsi="仿宋" w:eastAsia="仿宋" w:cs="仿宋"/>
          <w:color w:val="262626"/>
          <w:sz w:val="20"/>
          <w:szCs w:val="20"/>
        </w:rPr>
        <w:t xml:space="preserve"> </w:t>
      </w:r>
      <w:r>
        <w:rPr>
          <w:rFonts w:ascii="仿宋" w:hAnsi="仿宋" w:eastAsia="仿宋" w:cs="仿宋"/>
          <w:color w:val="262626"/>
          <w:spacing w:val="6"/>
          <w:sz w:val="20"/>
          <w:szCs w:val="20"/>
        </w:rPr>
        <w:t>本项目采购中无法与财政性资金分割的非财政性资金）。</w:t>
      </w:r>
    </w:p>
    <w:p>
      <w:pPr>
        <w:spacing w:before="163" w:line="230" w:lineRule="auto"/>
        <w:rPr>
          <w:rFonts w:ascii="仿宋" w:hAnsi="仿宋" w:eastAsia="仿宋" w:cs="仿宋"/>
          <w:sz w:val="20"/>
          <w:szCs w:val="20"/>
        </w:rPr>
      </w:pPr>
      <w:r>
        <w:rPr>
          <w:rFonts w:ascii="仿宋" w:hAnsi="仿宋" w:eastAsia="仿宋" w:cs="仿宋"/>
          <w:color w:val="262626"/>
          <w:spacing w:val="7"/>
          <w:sz w:val="20"/>
          <w:szCs w:val="20"/>
        </w:rPr>
        <w:t>2.2</w:t>
      </w:r>
      <w:r>
        <w:rPr>
          <w:rFonts w:ascii="仿宋" w:hAnsi="仿宋" w:eastAsia="仿宋" w:cs="仿宋"/>
          <w:color w:val="262626"/>
          <w:spacing w:val="-31"/>
          <w:sz w:val="20"/>
          <w:szCs w:val="20"/>
        </w:rPr>
        <w:t xml:space="preserve"> </w:t>
      </w:r>
      <w:r>
        <w:rPr>
          <w:rFonts w:ascii="仿宋" w:hAnsi="仿宋" w:eastAsia="仿宋" w:cs="仿宋"/>
          <w:color w:val="262626"/>
          <w:spacing w:val="7"/>
          <w:sz w:val="20"/>
          <w:szCs w:val="20"/>
        </w:rPr>
        <w:t>项目预算金额和分项或分包最高限价见供应商须知表</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2.2</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w:t>
      </w:r>
    </w:p>
    <w:p>
      <w:pPr>
        <w:spacing w:before="159" w:line="304" w:lineRule="auto"/>
        <w:ind w:left="8" w:right="76" w:hanging="8"/>
        <w:rPr>
          <w:rFonts w:ascii="仿宋" w:hAnsi="仿宋" w:eastAsia="仿宋" w:cs="仿宋"/>
          <w:sz w:val="20"/>
          <w:szCs w:val="20"/>
        </w:rPr>
      </w:pPr>
      <w:r>
        <w:rPr>
          <w:rFonts w:ascii="仿宋" w:hAnsi="仿宋" w:eastAsia="仿宋" w:cs="仿宋"/>
          <w:color w:val="262626"/>
          <w:spacing w:val="11"/>
          <w:sz w:val="20"/>
          <w:szCs w:val="20"/>
        </w:rPr>
        <w:t>2.3</w:t>
      </w:r>
      <w:r>
        <w:rPr>
          <w:rFonts w:ascii="仿宋" w:hAnsi="仿宋" w:eastAsia="仿宋" w:cs="仿宋"/>
          <w:color w:val="262626"/>
          <w:spacing w:val="-26"/>
          <w:sz w:val="20"/>
          <w:szCs w:val="20"/>
        </w:rPr>
        <w:t xml:space="preserve"> </w:t>
      </w:r>
      <w:r>
        <w:rPr>
          <w:rFonts w:ascii="仿宋" w:hAnsi="仿宋" w:eastAsia="仿宋" w:cs="仿宋"/>
          <w:color w:val="262626"/>
          <w:spacing w:val="11"/>
          <w:sz w:val="20"/>
          <w:szCs w:val="20"/>
        </w:rPr>
        <w:t>供应商人报价超过询价通知书规定的预算金额或者分项、分包最高限价的，其响应文件将被认</w:t>
      </w:r>
      <w:r>
        <w:rPr>
          <w:rFonts w:ascii="仿宋" w:hAnsi="仿宋" w:eastAsia="仿宋" w:cs="仿宋"/>
          <w:color w:val="262626"/>
          <w:sz w:val="20"/>
          <w:szCs w:val="20"/>
        </w:rPr>
        <w:t xml:space="preserve"> </w:t>
      </w:r>
      <w:r>
        <w:rPr>
          <w:rFonts w:ascii="仿宋" w:hAnsi="仿宋" w:eastAsia="仿宋" w:cs="仿宋"/>
          <w:color w:val="262626"/>
          <w:spacing w:val="6"/>
          <w:sz w:val="20"/>
          <w:szCs w:val="20"/>
        </w:rPr>
        <w:t>定为</w:t>
      </w:r>
      <w:r>
        <w:rPr>
          <w:rFonts w:ascii="仿宋" w:hAnsi="仿宋" w:eastAsia="仿宋" w:cs="仿宋"/>
          <w:color w:val="262626"/>
          <w:spacing w:val="6"/>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6"/>
          <w:sz w:val="20"/>
          <w:szCs w:val="20"/>
        </w:rPr>
        <w:t>。</w:t>
      </w:r>
    </w:p>
    <w:p>
      <w:pPr>
        <w:spacing w:before="157" w:line="231" w:lineRule="auto"/>
        <w:ind w:left="2"/>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3.语言文字</w:t>
      </w:r>
    </w:p>
    <w:p>
      <w:pPr>
        <w:spacing w:before="158" w:line="408" w:lineRule="exact"/>
        <w:ind w:left="434"/>
        <w:rPr>
          <w:rFonts w:ascii="仿宋" w:hAnsi="仿宋" w:eastAsia="仿宋" w:cs="仿宋"/>
          <w:sz w:val="20"/>
          <w:szCs w:val="20"/>
        </w:rPr>
      </w:pPr>
      <w:r>
        <w:rPr>
          <w:rFonts w:ascii="仿宋" w:hAnsi="仿宋" w:eastAsia="仿宋" w:cs="仿宋"/>
          <w:color w:val="262626"/>
          <w:spacing w:val="10"/>
          <w:position w:val="15"/>
          <w:sz w:val="20"/>
          <w:szCs w:val="20"/>
        </w:rPr>
        <w:t>除专用术语外，与询价响应有关的语言均使用中文。必要时专用术语应附有中文注释。对不同</w:t>
      </w:r>
    </w:p>
    <w:p>
      <w:pPr>
        <w:spacing w:before="1" w:line="230" w:lineRule="auto"/>
        <w:ind w:left="4"/>
        <w:rPr>
          <w:rFonts w:ascii="仿宋" w:hAnsi="仿宋" w:eastAsia="仿宋" w:cs="仿宋"/>
          <w:sz w:val="20"/>
          <w:szCs w:val="20"/>
        </w:rPr>
      </w:pPr>
      <w:r>
        <w:rPr>
          <w:rFonts w:ascii="仿宋" w:hAnsi="仿宋" w:eastAsia="仿宋" w:cs="仿宋"/>
          <w:color w:val="262626"/>
          <w:spacing w:val="7"/>
          <w:sz w:val="20"/>
          <w:szCs w:val="20"/>
        </w:rPr>
        <w:t>文字文本响应文件的解释发生异议的，</w:t>
      </w:r>
      <w:r>
        <w:rPr>
          <w:rFonts w:ascii="仿宋" w:hAnsi="仿宋" w:eastAsia="仿宋" w:cs="仿宋"/>
          <w:color w:val="262626"/>
          <w:spacing w:val="-53"/>
          <w:sz w:val="20"/>
          <w:szCs w:val="20"/>
        </w:rPr>
        <w:t xml:space="preserve"> </w:t>
      </w:r>
      <w:r>
        <w:rPr>
          <w:rFonts w:ascii="仿宋" w:hAnsi="仿宋" w:eastAsia="仿宋" w:cs="仿宋"/>
          <w:color w:val="262626"/>
          <w:spacing w:val="7"/>
          <w:sz w:val="20"/>
          <w:szCs w:val="20"/>
        </w:rPr>
        <w:t>以中文文本为准。</w:t>
      </w:r>
    </w:p>
    <w:p>
      <w:pPr>
        <w:spacing w:before="161" w:line="229" w:lineRule="auto"/>
        <w:ind w:left="2"/>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4.计量单位</w:t>
      </w:r>
    </w:p>
    <w:p>
      <w:pPr>
        <w:spacing w:before="159" w:line="408" w:lineRule="exact"/>
        <w:ind w:left="434"/>
        <w:rPr>
          <w:rFonts w:ascii="仿宋" w:hAnsi="仿宋" w:eastAsia="仿宋" w:cs="仿宋"/>
          <w:sz w:val="20"/>
          <w:szCs w:val="20"/>
        </w:rPr>
      </w:pPr>
      <w:r>
        <w:rPr>
          <w:rFonts w:ascii="仿宋" w:hAnsi="仿宋" w:eastAsia="仿宋" w:cs="仿宋"/>
          <w:color w:val="262626"/>
          <w:spacing w:val="10"/>
          <w:position w:val="15"/>
          <w:sz w:val="20"/>
          <w:szCs w:val="20"/>
        </w:rPr>
        <w:t>除供应商须知表</w:t>
      </w:r>
      <w:r>
        <w:rPr>
          <w:rFonts w:ascii="仿宋" w:hAnsi="仿宋" w:eastAsia="仿宋" w:cs="仿宋"/>
          <w:color w:val="262626"/>
          <w:spacing w:val="-41"/>
          <w:position w:val="15"/>
          <w:sz w:val="20"/>
          <w:szCs w:val="20"/>
        </w:rPr>
        <w:t xml:space="preserve"> </w:t>
      </w:r>
      <w:r>
        <w:rPr>
          <w:rFonts w:ascii="仿宋" w:hAnsi="仿宋" w:eastAsia="仿宋" w:cs="仿宋"/>
          <w:color w:val="262626"/>
          <w:spacing w:val="10"/>
          <w:position w:val="15"/>
          <w:sz w:val="20"/>
          <w:szCs w:val="20"/>
        </w:rPr>
        <w:t>4</w:t>
      </w:r>
      <w:r>
        <w:rPr>
          <w:rFonts w:ascii="仿宋" w:hAnsi="仿宋" w:eastAsia="仿宋" w:cs="仿宋"/>
          <w:color w:val="262626"/>
          <w:spacing w:val="-30"/>
          <w:position w:val="15"/>
          <w:sz w:val="20"/>
          <w:szCs w:val="20"/>
        </w:rPr>
        <w:t xml:space="preserve"> </w:t>
      </w:r>
      <w:r>
        <w:rPr>
          <w:rFonts w:ascii="仿宋" w:hAnsi="仿宋" w:eastAsia="仿宋" w:cs="仿宋"/>
          <w:color w:val="262626"/>
          <w:spacing w:val="10"/>
          <w:position w:val="15"/>
          <w:sz w:val="20"/>
          <w:szCs w:val="20"/>
        </w:rPr>
        <w:t>款中有特殊要求外，响应文件中所使用的计量单</w:t>
      </w:r>
      <w:r>
        <w:rPr>
          <w:rFonts w:ascii="仿宋" w:hAnsi="仿宋" w:eastAsia="仿宋" w:cs="仿宋"/>
          <w:color w:val="262626"/>
          <w:spacing w:val="9"/>
          <w:position w:val="15"/>
          <w:sz w:val="20"/>
          <w:szCs w:val="20"/>
        </w:rPr>
        <w:t>位，应采用中华人民共和国</w:t>
      </w:r>
    </w:p>
    <w:p>
      <w:pPr>
        <w:spacing w:before="1" w:line="229" w:lineRule="auto"/>
        <w:ind w:left="11"/>
        <w:rPr>
          <w:rFonts w:ascii="仿宋" w:hAnsi="仿宋" w:eastAsia="仿宋" w:cs="仿宋"/>
          <w:sz w:val="20"/>
          <w:szCs w:val="20"/>
        </w:rPr>
      </w:pPr>
      <w:r>
        <w:rPr>
          <w:rFonts w:ascii="仿宋" w:hAnsi="仿宋" w:eastAsia="仿宋" w:cs="仿宋"/>
          <w:color w:val="262626"/>
          <w:spacing w:val="5"/>
          <w:sz w:val="20"/>
          <w:szCs w:val="20"/>
        </w:rPr>
        <w:t>法定计量单位。</w:t>
      </w:r>
    </w:p>
    <w:p>
      <w:pPr>
        <w:spacing w:before="159" w:line="231" w:lineRule="auto"/>
        <w:ind w:left="2"/>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5.询价费用</w:t>
      </w:r>
    </w:p>
    <w:p>
      <w:pPr>
        <w:spacing w:before="160" w:line="408" w:lineRule="exact"/>
        <w:ind w:left="429"/>
        <w:rPr>
          <w:rFonts w:ascii="仿宋" w:hAnsi="仿宋" w:eastAsia="仿宋" w:cs="仿宋"/>
          <w:sz w:val="20"/>
          <w:szCs w:val="20"/>
        </w:rPr>
      </w:pPr>
      <w:r>
        <w:rPr>
          <w:rFonts w:ascii="仿宋" w:hAnsi="仿宋" w:eastAsia="仿宋" w:cs="仿宋"/>
          <w:color w:val="262626"/>
          <w:spacing w:val="9"/>
          <w:position w:val="15"/>
          <w:sz w:val="20"/>
          <w:szCs w:val="20"/>
        </w:rPr>
        <w:t>不论询价的结果如何，供应商应承担所有与本次政府采购活动有关的费用。</w:t>
      </w:r>
    </w:p>
    <w:p>
      <w:pPr>
        <w:spacing w:line="230" w:lineRule="auto"/>
        <w:ind w:left="2"/>
        <w:rPr>
          <w:rFonts w:ascii="仿宋" w:hAnsi="仿宋" w:eastAsia="仿宋" w:cs="仿宋"/>
          <w:sz w:val="20"/>
          <w:szCs w:val="20"/>
        </w:rPr>
      </w:pPr>
      <w:r>
        <w:rPr>
          <w:rFonts w:ascii="仿宋" w:hAnsi="仿宋" w:eastAsia="仿宋" w:cs="仿宋"/>
          <w:color w:val="262626"/>
          <w:spacing w:val="9"/>
          <w:sz w:val="20"/>
          <w:szCs w:val="20"/>
        </w:rPr>
        <w:t>★</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6.现场考察、询价前答疑会</w:t>
      </w:r>
    </w:p>
    <w:p>
      <w:pPr>
        <w:spacing w:before="158" w:line="378" w:lineRule="auto"/>
        <w:ind w:left="4" w:right="75" w:hanging="4"/>
        <w:jc w:val="both"/>
        <w:rPr>
          <w:rFonts w:ascii="仿宋" w:hAnsi="仿宋" w:eastAsia="仿宋" w:cs="仿宋"/>
          <w:sz w:val="20"/>
          <w:szCs w:val="20"/>
        </w:rPr>
      </w:pPr>
      <w:r>
        <w:rPr>
          <w:rFonts w:ascii="仿宋" w:hAnsi="仿宋" w:eastAsia="仿宋" w:cs="仿宋"/>
          <w:color w:val="262626"/>
          <w:spacing w:val="10"/>
          <w:sz w:val="20"/>
          <w:szCs w:val="20"/>
        </w:rPr>
        <w:t>6.1</w:t>
      </w:r>
      <w:r>
        <w:rPr>
          <w:rFonts w:ascii="仿宋" w:hAnsi="仿宋" w:eastAsia="仿宋" w:cs="仿宋"/>
          <w:color w:val="262626"/>
          <w:spacing w:val="-24"/>
          <w:sz w:val="20"/>
          <w:szCs w:val="20"/>
        </w:rPr>
        <w:t xml:space="preserve"> </w:t>
      </w:r>
      <w:r>
        <w:rPr>
          <w:rFonts w:ascii="仿宋" w:hAnsi="仿宋" w:eastAsia="仿宋" w:cs="仿宋"/>
          <w:color w:val="262626"/>
          <w:spacing w:val="10"/>
          <w:sz w:val="20"/>
          <w:szCs w:val="20"/>
        </w:rPr>
        <w:t>供应商须知表</w:t>
      </w:r>
      <w:r>
        <w:rPr>
          <w:rFonts w:ascii="仿宋" w:hAnsi="仿宋" w:eastAsia="仿宋" w:cs="仿宋"/>
          <w:color w:val="262626"/>
          <w:spacing w:val="-34"/>
          <w:sz w:val="20"/>
          <w:szCs w:val="20"/>
        </w:rPr>
        <w:t xml:space="preserve"> </w:t>
      </w:r>
      <w:r>
        <w:rPr>
          <w:rFonts w:ascii="仿宋" w:hAnsi="仿宋" w:eastAsia="仿宋" w:cs="仿宋"/>
          <w:color w:val="262626"/>
          <w:spacing w:val="10"/>
          <w:sz w:val="20"/>
          <w:szCs w:val="20"/>
        </w:rPr>
        <w:t>6.1</w:t>
      </w:r>
      <w:r>
        <w:rPr>
          <w:rFonts w:ascii="仿宋" w:hAnsi="仿宋" w:eastAsia="仿宋" w:cs="仿宋"/>
          <w:color w:val="262626"/>
          <w:spacing w:val="-33"/>
          <w:sz w:val="20"/>
          <w:szCs w:val="20"/>
        </w:rPr>
        <w:t xml:space="preserve"> </w:t>
      </w:r>
      <w:r>
        <w:rPr>
          <w:rFonts w:ascii="仿宋" w:hAnsi="仿宋" w:eastAsia="仿宋" w:cs="仿宋"/>
          <w:color w:val="262626"/>
          <w:spacing w:val="10"/>
          <w:sz w:val="20"/>
          <w:szCs w:val="20"/>
        </w:rPr>
        <w:t>款规定组织现场考察或询价前答疑会的，采购人按规定的时间、地点组织供</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应商现场考察或询价前答疑会，或者在领取询价通知书</w:t>
      </w:r>
      <w:r>
        <w:rPr>
          <w:rFonts w:ascii="仿宋" w:hAnsi="仿宋" w:eastAsia="仿宋" w:cs="仿宋"/>
          <w:color w:val="262626"/>
          <w:spacing w:val="10"/>
          <w:sz w:val="20"/>
          <w:szCs w:val="20"/>
        </w:rPr>
        <w:t>期限截止后以书面形式通知所有获取询价通</w:t>
      </w:r>
    </w:p>
    <w:p>
      <w:pPr>
        <w:spacing w:before="2" w:line="227" w:lineRule="auto"/>
        <w:ind w:left="6"/>
        <w:rPr>
          <w:rFonts w:ascii="仿宋" w:hAnsi="仿宋" w:eastAsia="仿宋" w:cs="仿宋"/>
          <w:sz w:val="20"/>
          <w:szCs w:val="20"/>
        </w:rPr>
      </w:pPr>
      <w:r>
        <w:rPr>
          <w:rFonts w:ascii="仿宋" w:hAnsi="仿宋" w:eastAsia="仿宋" w:cs="仿宋"/>
          <w:color w:val="262626"/>
          <w:spacing w:val="6"/>
          <w:sz w:val="20"/>
          <w:szCs w:val="20"/>
        </w:rPr>
        <w:t>知书的潜在供应商。</w:t>
      </w:r>
    </w:p>
    <w:p>
      <w:pPr>
        <w:spacing w:line="227" w:lineRule="auto"/>
        <w:rPr>
          <w:rFonts w:ascii="仿宋" w:hAnsi="仿宋" w:eastAsia="仿宋" w:cs="仿宋"/>
          <w:sz w:val="20"/>
          <w:szCs w:val="20"/>
        </w:rPr>
        <w:sectPr>
          <w:footerReference r:id="rId15" w:type="default"/>
          <w:pgSz w:w="11906" w:h="16839"/>
          <w:pgMar w:top="1405" w:right="1344" w:bottom="1660" w:left="1424" w:header="0" w:footer="1498" w:gutter="0"/>
          <w:cols w:space="720" w:num="1"/>
        </w:sectPr>
      </w:pPr>
    </w:p>
    <w:p>
      <w:pPr>
        <w:spacing w:before="82" w:line="317" w:lineRule="auto"/>
        <w:ind w:left="5" w:right="60" w:hanging="5"/>
        <w:rPr>
          <w:rFonts w:ascii="仿宋" w:hAnsi="仿宋" w:eastAsia="仿宋" w:cs="仿宋"/>
          <w:sz w:val="20"/>
          <w:szCs w:val="20"/>
        </w:rPr>
      </w:pPr>
      <w:r>
        <w:rPr>
          <w:rFonts w:ascii="仿宋" w:hAnsi="仿宋" w:eastAsia="仿宋" w:cs="仿宋"/>
          <w:color w:val="262626"/>
          <w:spacing w:val="10"/>
          <w:sz w:val="20"/>
          <w:szCs w:val="20"/>
        </w:rPr>
        <w:t>6.2 由于未参加现场考察或询价前答疑而导致对项目实际情况不了解，影响技术文件编制、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w:instrText>
      </w:r>
      <w:r>
        <w:fldChar w:fldCharType="separate"/>
      </w:r>
      <w:r>
        <w:rPr>
          <w:rFonts w:ascii="仿宋" w:hAnsi="仿宋" w:eastAsia="仿宋" w:cs="仿宋"/>
          <w:color w:val="262626"/>
          <w:spacing w:val="10"/>
          <w:sz w:val="20"/>
          <w:szCs w:val="20"/>
        </w:rPr>
        <w:t>响应报</w:t>
      </w:r>
      <w:r>
        <w:rPr>
          <w:rFonts w:ascii="仿宋" w:hAnsi="仿宋" w:eastAsia="仿宋" w:cs="仿宋"/>
          <w:color w:val="262626"/>
          <w:spacing w:val="10"/>
          <w:sz w:val="20"/>
          <w:szCs w:val="20"/>
        </w:rPr>
        <w:fldChar w:fldCharType="end"/>
      </w:r>
      <w:r>
        <w:rPr>
          <w:rFonts w:ascii="仿宋" w:hAnsi="仿宋" w:eastAsia="仿宋" w:cs="仿宋"/>
          <w:color w:val="262626"/>
          <w:spacing w:val="9"/>
          <w:sz w:val="20"/>
          <w:szCs w:val="20"/>
        </w:rPr>
        <w:t xml:space="preserve"> </w:t>
      </w:r>
      <w:r>
        <w:rPr>
          <w:rFonts w:ascii="仿宋" w:hAnsi="仿宋" w:eastAsia="仿宋" w:cs="仿宋"/>
          <w:color w:val="262626"/>
          <w:spacing w:val="8"/>
          <w:sz w:val="20"/>
          <w:szCs w:val="20"/>
        </w:rPr>
        <w:t>价准确性、综合因素响应不全面等问题的，</w:t>
      </w:r>
      <w:r>
        <w:rPr>
          <w:rFonts w:ascii="仿宋" w:hAnsi="仿宋" w:eastAsia="仿宋" w:cs="仿宋"/>
          <w:color w:val="262626"/>
          <w:spacing w:val="-50"/>
          <w:sz w:val="20"/>
          <w:szCs w:val="20"/>
        </w:rPr>
        <w:t xml:space="preserve"> </w:t>
      </w:r>
      <w:r>
        <w:rPr>
          <w:rFonts w:ascii="仿宋" w:hAnsi="仿宋" w:eastAsia="仿宋" w:cs="仿宋"/>
          <w:color w:val="262626"/>
          <w:spacing w:val="7"/>
          <w:sz w:val="20"/>
          <w:szCs w:val="20"/>
        </w:rPr>
        <w:t>由供应商自行承担相应后果。</w:t>
      </w:r>
    </w:p>
    <w:p>
      <w:pPr>
        <w:spacing w:before="160" w:line="229" w:lineRule="auto"/>
        <w:rPr>
          <w:rFonts w:ascii="仿宋" w:hAnsi="仿宋" w:eastAsia="仿宋" w:cs="仿宋"/>
          <w:sz w:val="20"/>
          <w:szCs w:val="20"/>
        </w:rPr>
      </w:pPr>
      <w:r>
        <w:rPr>
          <w:rFonts w:ascii="仿宋" w:hAnsi="仿宋" w:eastAsia="仿宋" w:cs="仿宋"/>
          <w:color w:val="262626"/>
          <w:spacing w:val="9"/>
          <w:sz w:val="20"/>
          <w:szCs w:val="20"/>
        </w:rPr>
        <w:t>6.3</w:t>
      </w:r>
      <w:r>
        <w:rPr>
          <w:rFonts w:ascii="仿宋" w:hAnsi="仿宋" w:eastAsia="仿宋" w:cs="仿宋"/>
          <w:color w:val="262626"/>
          <w:spacing w:val="-36"/>
          <w:sz w:val="20"/>
          <w:szCs w:val="20"/>
        </w:rPr>
        <w:t xml:space="preserve"> </w:t>
      </w:r>
      <w:r>
        <w:rPr>
          <w:rFonts w:ascii="仿宋" w:hAnsi="仿宋" w:eastAsia="仿宋" w:cs="仿宋"/>
          <w:color w:val="262626"/>
          <w:spacing w:val="9"/>
          <w:sz w:val="20"/>
          <w:szCs w:val="20"/>
        </w:rPr>
        <w:t>现场考察及参加询价前答疑会所发生的费用</w:t>
      </w:r>
      <w:r>
        <w:rPr>
          <w:rFonts w:ascii="仿宋" w:hAnsi="仿宋" w:eastAsia="仿宋" w:cs="仿宋"/>
          <w:color w:val="262626"/>
          <w:spacing w:val="8"/>
          <w:sz w:val="20"/>
          <w:szCs w:val="20"/>
        </w:rPr>
        <w:t>及一切责任由供应商自行承担。</w:t>
      </w:r>
    </w:p>
    <w:p>
      <w:pPr>
        <w:spacing w:before="159" w:line="231" w:lineRule="auto"/>
        <w:ind w:left="4"/>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7.适用法律</w:t>
      </w:r>
    </w:p>
    <w:p>
      <w:pPr>
        <w:spacing w:before="159" w:line="377" w:lineRule="auto"/>
        <w:ind w:left="5" w:right="58" w:firstLine="420"/>
        <w:jc w:val="both"/>
        <w:rPr>
          <w:rFonts w:ascii="仿宋" w:hAnsi="仿宋" w:eastAsia="仿宋" w:cs="仿宋"/>
          <w:sz w:val="20"/>
          <w:szCs w:val="20"/>
        </w:rPr>
      </w:pPr>
      <w:r>
        <w:rPr>
          <w:rFonts w:ascii="仿宋" w:hAnsi="仿宋" w:eastAsia="仿宋" w:cs="仿宋"/>
          <w:color w:val="262626"/>
          <w:spacing w:val="11"/>
          <w:sz w:val="20"/>
          <w:szCs w:val="20"/>
        </w:rPr>
        <w:t>本项目的采购人、采购代理机构、供应商、询价小组</w:t>
      </w:r>
      <w:r>
        <w:rPr>
          <w:rFonts w:ascii="仿宋" w:hAnsi="仿宋" w:eastAsia="仿宋" w:cs="仿宋"/>
          <w:color w:val="262626"/>
          <w:spacing w:val="10"/>
          <w:sz w:val="20"/>
          <w:szCs w:val="20"/>
        </w:rPr>
        <w:t>的相关行为均受《中华人民共和国政府采</w:t>
      </w:r>
      <w:r>
        <w:rPr>
          <w:rFonts w:ascii="仿宋" w:hAnsi="仿宋" w:eastAsia="仿宋" w:cs="仿宋"/>
          <w:color w:val="262626"/>
          <w:sz w:val="20"/>
          <w:szCs w:val="20"/>
        </w:rPr>
        <w:t xml:space="preserve"> </w:t>
      </w:r>
      <w:r>
        <w:rPr>
          <w:rFonts w:ascii="仿宋" w:hAnsi="仿宋" w:eastAsia="仿宋" w:cs="仿宋"/>
          <w:color w:val="262626"/>
          <w:spacing w:val="1"/>
          <w:sz w:val="20"/>
          <w:szCs w:val="20"/>
        </w:rPr>
        <w:t>购法》、《中华人民共和国政府采购法实施条例》、《政府采购非招标采购方式管理办法》及本项目本</w:t>
      </w:r>
    </w:p>
    <w:p>
      <w:pPr>
        <w:spacing w:line="228" w:lineRule="auto"/>
        <w:ind w:left="8"/>
        <w:rPr>
          <w:rFonts w:ascii="仿宋" w:hAnsi="仿宋" w:eastAsia="仿宋" w:cs="仿宋"/>
          <w:sz w:val="20"/>
          <w:szCs w:val="20"/>
        </w:rPr>
      </w:pPr>
      <w:r>
        <w:rPr>
          <w:rFonts w:ascii="仿宋" w:hAnsi="仿宋" w:eastAsia="仿宋" w:cs="仿宋"/>
          <w:color w:val="262626"/>
          <w:spacing w:val="9"/>
          <w:sz w:val="20"/>
          <w:szCs w:val="20"/>
        </w:rPr>
        <w:t>级和上级财政部门关于政府采购有关规定的约束，其权利受到上述法律法规的保护。</w:t>
      </w:r>
    </w:p>
    <w:p>
      <w:pPr>
        <w:spacing w:before="178" w:line="228" w:lineRule="auto"/>
        <w:ind w:left="3513"/>
        <w:outlineLvl w:val="1"/>
        <w:rPr>
          <w:rFonts w:ascii="仿宋" w:hAnsi="仿宋" w:eastAsia="仿宋" w:cs="仿宋"/>
          <w:sz w:val="31"/>
          <w:szCs w:val="31"/>
        </w:rPr>
      </w:pPr>
      <w:r>
        <w:rPr>
          <w:rFonts w:ascii="仿宋" w:hAnsi="仿宋" w:eastAsia="仿宋" w:cs="仿宋"/>
          <w:color w:val="262626"/>
          <w:spacing w:val="1"/>
          <w:sz w:val="31"/>
          <w:szCs w:val="31"/>
          <w14:textOutline w14:w="5793" w14:cap="sq" w14:cmpd="sng">
            <w14:solidFill>
              <w14:srgbClr w14:val="262626"/>
            </w14:solidFill>
            <w14:prstDash w14:val="solid"/>
            <w14:bevel/>
          </w14:textOutline>
        </w:rPr>
        <w:t>三</w:t>
      </w:r>
      <w:r>
        <w:rPr>
          <w:rFonts w:ascii="仿宋" w:hAnsi="仿宋" w:eastAsia="仿宋" w:cs="仿宋"/>
          <w:color w:val="262626"/>
          <w:spacing w:val="33"/>
          <w:sz w:val="31"/>
          <w:szCs w:val="31"/>
        </w:rPr>
        <w:t xml:space="preserve"> </w:t>
      </w:r>
      <w:r>
        <w:rPr>
          <w:rFonts w:ascii="仿宋" w:hAnsi="仿宋" w:eastAsia="仿宋" w:cs="仿宋"/>
          <w:color w:val="262626"/>
          <w:spacing w:val="1"/>
          <w:sz w:val="31"/>
          <w:szCs w:val="31"/>
          <w14:textOutline w14:w="5793" w14:cap="sq" w14:cmpd="sng">
            <w14:solidFill>
              <w14:srgbClr w14:val="262626"/>
            </w14:solidFill>
            <w14:prstDash w14:val="solid"/>
            <w14:bevel/>
          </w14:textOutline>
        </w:rPr>
        <w:t>询价通知书</w:t>
      </w:r>
    </w:p>
    <w:p>
      <w:pPr>
        <w:spacing w:before="223" w:line="231" w:lineRule="auto"/>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8.询价通知书构成</w:t>
      </w:r>
    </w:p>
    <w:p>
      <w:pPr>
        <w:spacing w:before="158" w:line="408" w:lineRule="exact"/>
        <w:rPr>
          <w:rFonts w:ascii="仿宋" w:hAnsi="仿宋" w:eastAsia="仿宋" w:cs="仿宋"/>
          <w:sz w:val="20"/>
          <w:szCs w:val="20"/>
        </w:rPr>
      </w:pPr>
      <w:r>
        <w:rPr>
          <w:rFonts w:ascii="仿宋" w:hAnsi="仿宋" w:eastAsia="仿宋" w:cs="仿宋"/>
          <w:color w:val="262626"/>
          <w:spacing w:val="4"/>
          <w:position w:val="15"/>
          <w:sz w:val="20"/>
          <w:szCs w:val="20"/>
        </w:rPr>
        <w:t>8.1</w:t>
      </w:r>
      <w:r>
        <w:rPr>
          <w:rFonts w:ascii="仿宋" w:hAnsi="仿宋" w:eastAsia="仿宋" w:cs="仿宋"/>
          <w:color w:val="262626"/>
          <w:spacing w:val="-20"/>
          <w:position w:val="15"/>
          <w:sz w:val="20"/>
          <w:szCs w:val="20"/>
        </w:rPr>
        <w:t xml:space="preserve"> </w:t>
      </w:r>
      <w:r>
        <w:rPr>
          <w:rFonts w:ascii="仿宋" w:hAnsi="仿宋" w:eastAsia="仿宋" w:cs="仿宋"/>
          <w:color w:val="262626"/>
          <w:spacing w:val="4"/>
          <w:position w:val="15"/>
          <w:sz w:val="20"/>
          <w:szCs w:val="20"/>
        </w:rPr>
        <w:t>询价通知书共五章，</w:t>
      </w:r>
      <w:r>
        <w:rPr>
          <w:rFonts w:ascii="仿宋" w:hAnsi="仿宋" w:eastAsia="仿宋" w:cs="仿宋"/>
          <w:color w:val="262626"/>
          <w:spacing w:val="-55"/>
          <w:position w:val="15"/>
          <w:sz w:val="20"/>
          <w:szCs w:val="20"/>
        </w:rPr>
        <w:t xml:space="preserve"> </w:t>
      </w:r>
      <w:r>
        <w:rPr>
          <w:rFonts w:ascii="仿宋" w:hAnsi="仿宋" w:eastAsia="仿宋" w:cs="仿宋"/>
          <w:color w:val="262626"/>
          <w:spacing w:val="4"/>
          <w:position w:val="15"/>
          <w:sz w:val="20"/>
          <w:szCs w:val="20"/>
        </w:rPr>
        <w:t>内容如下:</w:t>
      </w:r>
    </w:p>
    <w:p>
      <w:pPr>
        <w:spacing w:before="1" w:line="230" w:lineRule="auto"/>
        <w:ind w:left="425"/>
        <w:rPr>
          <w:rFonts w:ascii="仿宋" w:hAnsi="仿宋" w:eastAsia="仿宋" w:cs="仿宋"/>
          <w:sz w:val="20"/>
          <w:szCs w:val="20"/>
        </w:rPr>
      </w:pPr>
      <w:r>
        <w:rPr>
          <w:rFonts w:ascii="仿宋" w:hAnsi="仿宋" w:eastAsia="仿宋" w:cs="仿宋"/>
          <w:color w:val="262626"/>
          <w:spacing w:val="6"/>
          <w:sz w:val="20"/>
          <w:szCs w:val="20"/>
        </w:rPr>
        <w:t>询价公告</w:t>
      </w:r>
    </w:p>
    <w:p>
      <w:pPr>
        <w:spacing w:before="158" w:line="231" w:lineRule="auto"/>
        <w:ind w:left="434"/>
        <w:rPr>
          <w:rFonts w:ascii="仿宋" w:hAnsi="仿宋" w:eastAsia="仿宋" w:cs="仿宋"/>
          <w:sz w:val="20"/>
          <w:szCs w:val="20"/>
        </w:rPr>
      </w:pPr>
      <w:r>
        <w:rPr>
          <w:rFonts w:ascii="仿宋" w:hAnsi="仿宋" w:eastAsia="仿宋" w:cs="仿宋"/>
          <w:color w:val="262626"/>
          <w:spacing w:val="5"/>
          <w:sz w:val="20"/>
          <w:szCs w:val="20"/>
        </w:rPr>
        <w:t>第一章</w:t>
      </w:r>
      <w:r>
        <w:rPr>
          <w:rFonts w:ascii="仿宋" w:hAnsi="仿宋" w:eastAsia="仿宋" w:cs="仿宋"/>
          <w:color w:val="262626"/>
          <w:spacing w:val="22"/>
          <w:sz w:val="20"/>
          <w:szCs w:val="20"/>
        </w:rPr>
        <w:t xml:space="preserve"> </w:t>
      </w:r>
      <w:r>
        <w:rPr>
          <w:rFonts w:ascii="仿宋" w:hAnsi="仿宋" w:eastAsia="仿宋" w:cs="仿宋"/>
          <w:color w:val="262626"/>
          <w:spacing w:val="5"/>
          <w:sz w:val="20"/>
          <w:szCs w:val="20"/>
        </w:rPr>
        <w:t>供应商须知</w:t>
      </w:r>
    </w:p>
    <w:p>
      <w:pPr>
        <w:spacing w:before="160" w:line="231" w:lineRule="auto"/>
        <w:ind w:left="434"/>
        <w:rPr>
          <w:rFonts w:ascii="仿宋" w:hAnsi="仿宋" w:eastAsia="仿宋" w:cs="仿宋"/>
          <w:sz w:val="20"/>
          <w:szCs w:val="20"/>
        </w:rPr>
      </w:pPr>
      <w:r>
        <w:rPr>
          <w:rFonts w:ascii="仿宋" w:hAnsi="仿宋" w:eastAsia="仿宋" w:cs="仿宋"/>
          <w:color w:val="262626"/>
          <w:spacing w:val="6"/>
          <w:sz w:val="20"/>
          <w:szCs w:val="20"/>
        </w:rPr>
        <w:t>第二章</w:t>
      </w:r>
      <w:r>
        <w:rPr>
          <w:rFonts w:ascii="仿宋" w:hAnsi="仿宋" w:eastAsia="仿宋" w:cs="仿宋"/>
          <w:color w:val="262626"/>
          <w:spacing w:val="29"/>
          <w:sz w:val="20"/>
          <w:szCs w:val="20"/>
        </w:rPr>
        <w:t xml:space="preserve"> </w:t>
      </w:r>
      <w:r>
        <w:rPr>
          <w:rFonts w:ascii="仿宋" w:hAnsi="仿宋" w:eastAsia="仿宋" w:cs="仿宋"/>
          <w:color w:val="262626"/>
          <w:spacing w:val="6"/>
          <w:sz w:val="20"/>
          <w:szCs w:val="20"/>
        </w:rPr>
        <w:t>响应文件内容及格式</w:t>
      </w:r>
    </w:p>
    <w:p>
      <w:pPr>
        <w:spacing w:before="158" w:line="408" w:lineRule="exact"/>
        <w:ind w:left="434"/>
        <w:rPr>
          <w:rFonts w:ascii="仿宋" w:hAnsi="仿宋" w:eastAsia="仿宋" w:cs="仿宋"/>
          <w:sz w:val="20"/>
          <w:szCs w:val="20"/>
        </w:rPr>
      </w:pPr>
      <w:r>
        <w:rPr>
          <w:rFonts w:ascii="仿宋" w:hAnsi="仿宋" w:eastAsia="仿宋" w:cs="仿宋"/>
          <w:color w:val="262626"/>
          <w:spacing w:val="3"/>
          <w:position w:val="15"/>
          <w:sz w:val="20"/>
          <w:szCs w:val="20"/>
        </w:rPr>
        <w:t>第三章</w:t>
      </w:r>
      <w:r>
        <w:rPr>
          <w:rFonts w:ascii="仿宋" w:hAnsi="仿宋" w:eastAsia="仿宋" w:cs="仿宋"/>
          <w:color w:val="262626"/>
          <w:spacing w:val="29"/>
          <w:position w:val="15"/>
          <w:sz w:val="20"/>
          <w:szCs w:val="20"/>
        </w:rPr>
        <w:t xml:space="preserve"> </w:t>
      </w:r>
      <w:r>
        <w:rPr>
          <w:rFonts w:ascii="仿宋" w:hAnsi="仿宋" w:eastAsia="仿宋" w:cs="仿宋"/>
          <w:color w:val="262626"/>
          <w:spacing w:val="3"/>
          <w:position w:val="15"/>
          <w:sz w:val="20"/>
          <w:szCs w:val="20"/>
        </w:rPr>
        <w:t>货物需求</w:t>
      </w:r>
    </w:p>
    <w:p>
      <w:pPr>
        <w:spacing w:before="1" w:line="230" w:lineRule="auto"/>
        <w:ind w:left="434"/>
        <w:rPr>
          <w:rFonts w:ascii="仿宋" w:hAnsi="仿宋" w:eastAsia="仿宋" w:cs="仿宋"/>
          <w:sz w:val="20"/>
          <w:szCs w:val="20"/>
        </w:rPr>
      </w:pPr>
      <w:r>
        <w:rPr>
          <w:rFonts w:ascii="仿宋" w:hAnsi="仿宋" w:eastAsia="仿宋" w:cs="仿宋"/>
          <w:color w:val="262626"/>
          <w:spacing w:val="4"/>
          <w:sz w:val="20"/>
          <w:szCs w:val="20"/>
        </w:rPr>
        <w:t>第四章</w:t>
      </w:r>
      <w:r>
        <w:rPr>
          <w:rFonts w:ascii="仿宋" w:hAnsi="仿宋" w:eastAsia="仿宋" w:cs="仿宋"/>
          <w:color w:val="262626"/>
          <w:spacing w:val="22"/>
          <w:sz w:val="20"/>
          <w:szCs w:val="20"/>
        </w:rPr>
        <w:t xml:space="preserve"> </w:t>
      </w:r>
      <w:r>
        <w:rPr>
          <w:rFonts w:ascii="仿宋" w:hAnsi="仿宋" w:eastAsia="仿宋" w:cs="仿宋"/>
          <w:color w:val="262626"/>
          <w:spacing w:val="4"/>
          <w:sz w:val="20"/>
          <w:szCs w:val="20"/>
        </w:rPr>
        <w:t>评审方法</w:t>
      </w:r>
    </w:p>
    <w:p>
      <w:pPr>
        <w:spacing w:before="157" w:line="231" w:lineRule="auto"/>
        <w:ind w:left="434"/>
        <w:rPr>
          <w:rFonts w:ascii="仿宋" w:hAnsi="仿宋" w:eastAsia="仿宋" w:cs="仿宋"/>
          <w:sz w:val="20"/>
          <w:szCs w:val="20"/>
        </w:rPr>
      </w:pPr>
      <w:r>
        <w:rPr>
          <w:rFonts w:ascii="仿宋" w:hAnsi="仿宋" w:eastAsia="仿宋" w:cs="仿宋"/>
          <w:color w:val="262626"/>
          <w:spacing w:val="8"/>
          <w:sz w:val="20"/>
          <w:szCs w:val="20"/>
        </w:rPr>
        <w:t>第五章 政府采购合同条款及格式</w:t>
      </w:r>
    </w:p>
    <w:p>
      <w:pPr>
        <w:spacing w:before="158" w:line="378" w:lineRule="auto"/>
        <w:ind w:left="11" w:right="58" w:hanging="8"/>
        <w:jc w:val="both"/>
        <w:rPr>
          <w:rFonts w:ascii="仿宋" w:hAnsi="仿宋" w:eastAsia="仿宋" w:cs="仿宋"/>
          <w:sz w:val="20"/>
          <w:szCs w:val="20"/>
        </w:rPr>
      </w:pPr>
      <w:r>
        <w:rPr>
          <w:rFonts w:ascii="仿宋" w:hAnsi="仿宋" w:eastAsia="仿宋" w:cs="仿宋"/>
          <w:color w:val="262626"/>
          <w:spacing w:val="11"/>
          <w:sz w:val="20"/>
          <w:szCs w:val="20"/>
        </w:rPr>
        <w:t>★8.2</w:t>
      </w:r>
      <w:r>
        <w:rPr>
          <w:rFonts w:ascii="仿宋" w:hAnsi="仿宋" w:eastAsia="仿宋" w:cs="仿宋"/>
          <w:color w:val="262626"/>
          <w:spacing w:val="-25"/>
          <w:sz w:val="20"/>
          <w:szCs w:val="20"/>
        </w:rPr>
        <w:t xml:space="preserve"> </w:t>
      </w:r>
      <w:r>
        <w:rPr>
          <w:rFonts w:ascii="仿宋" w:hAnsi="仿宋" w:eastAsia="仿宋" w:cs="仿宋"/>
          <w:color w:val="262626"/>
          <w:spacing w:val="11"/>
          <w:sz w:val="20"/>
          <w:szCs w:val="20"/>
        </w:rPr>
        <w:t>供应商应认真阅读询价通知书所有的事项、格式、条款等。如供应商没有按照询价通知书要</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求提交资料，或者响应文件没有对询价通知</w:t>
      </w:r>
      <w:r>
        <w:rPr>
          <w:rFonts w:ascii="仿宋" w:hAnsi="仿宋" w:eastAsia="仿宋" w:cs="仿宋"/>
          <w:color w:val="262626"/>
          <w:spacing w:val="10"/>
          <w:sz w:val="20"/>
          <w:szCs w:val="20"/>
        </w:rPr>
        <w:t>书做出实质性响应，可能导致其响应文件被认定为</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无效</w:t>
      </w:r>
    </w:p>
    <w:p>
      <w:pPr>
        <w:spacing w:line="231" w:lineRule="auto"/>
        <w:ind w:left="12"/>
        <w:rPr>
          <w:rFonts w:ascii="仿宋" w:hAnsi="仿宋" w:eastAsia="仿宋" w:cs="仿宋"/>
          <w:sz w:val="20"/>
          <w:szCs w:val="20"/>
        </w:rPr>
      </w:pPr>
      <w:r>
        <w:rPr>
          <w:rFonts w:ascii="仿宋" w:hAnsi="仿宋" w:eastAsia="仿宋" w:cs="仿宋"/>
          <w:color w:val="262626"/>
          <w:spacing w:val="-1"/>
          <w:sz w:val="20"/>
          <w:szCs w:val="20"/>
          <w14:textOutline w14:w="3795" w14:cap="sq" w14:cmpd="sng">
            <w14:solidFill>
              <w14:srgbClr w14:val="262626"/>
            </w14:solidFill>
            <w14:prstDash w14:val="solid"/>
            <w14:bevel/>
          </w14:textOutline>
        </w:rPr>
        <w:t>响应</w:t>
      </w:r>
      <w:r>
        <w:rPr>
          <w:rFonts w:ascii="仿宋" w:hAnsi="仿宋" w:eastAsia="仿宋" w:cs="仿宋"/>
          <w:color w:val="262626"/>
          <w:spacing w:val="-1"/>
          <w:sz w:val="20"/>
          <w:szCs w:val="20"/>
        </w:rPr>
        <w:t>。</w:t>
      </w:r>
    </w:p>
    <w:p>
      <w:pPr>
        <w:spacing w:before="157" w:line="231" w:lineRule="auto"/>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9.询价通知书的澄清与修改</w:t>
      </w:r>
    </w:p>
    <w:p>
      <w:pPr>
        <w:spacing w:before="157" w:line="341" w:lineRule="auto"/>
        <w:ind w:left="5" w:hanging="5"/>
        <w:rPr>
          <w:rFonts w:ascii="仿宋" w:hAnsi="仿宋" w:eastAsia="仿宋" w:cs="仿宋"/>
          <w:sz w:val="20"/>
          <w:szCs w:val="20"/>
        </w:rPr>
      </w:pPr>
      <w:r>
        <w:rPr>
          <w:rFonts w:ascii="仿宋" w:hAnsi="仿宋" w:eastAsia="仿宋" w:cs="仿宋"/>
          <w:color w:val="262626"/>
          <w:spacing w:val="11"/>
          <w:sz w:val="20"/>
          <w:szCs w:val="20"/>
        </w:rPr>
        <w:t>9.1</w:t>
      </w:r>
      <w:r>
        <w:rPr>
          <w:rFonts w:ascii="仿宋" w:hAnsi="仿宋" w:eastAsia="仿宋" w:cs="仿宋"/>
          <w:color w:val="262626"/>
          <w:spacing w:val="-22"/>
          <w:sz w:val="20"/>
          <w:szCs w:val="20"/>
        </w:rPr>
        <w:t xml:space="preserve"> </w:t>
      </w:r>
      <w:r>
        <w:rPr>
          <w:rFonts w:ascii="仿宋" w:hAnsi="仿宋" w:eastAsia="仿宋" w:cs="仿宋"/>
          <w:color w:val="262626"/>
          <w:spacing w:val="11"/>
          <w:sz w:val="20"/>
          <w:szCs w:val="20"/>
        </w:rPr>
        <w:t>采购人、采购代理机构或者询价小组可以对已发出的询价通知书进行必要的澄清或者修改。澄</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清或者修改的内容可能影响响应文件编制的，应当在提交响应文件截止之</w:t>
      </w:r>
      <w:r>
        <w:rPr>
          <w:rFonts w:ascii="仿宋" w:hAnsi="仿宋" w:eastAsia="仿宋" w:cs="仿宋"/>
          <w:color w:val="262626"/>
          <w:spacing w:val="9"/>
          <w:sz w:val="20"/>
          <w:szCs w:val="20"/>
        </w:rPr>
        <w:t>日</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3</w:t>
      </w:r>
      <w:r>
        <w:rPr>
          <w:rFonts w:ascii="仿宋" w:hAnsi="仿宋" w:eastAsia="仿宋" w:cs="仿宋"/>
          <w:color w:val="262626"/>
          <w:spacing w:val="-29"/>
          <w:sz w:val="20"/>
          <w:szCs w:val="20"/>
        </w:rPr>
        <w:t xml:space="preserve"> </w:t>
      </w:r>
      <w:r>
        <w:rPr>
          <w:rFonts w:ascii="仿宋" w:hAnsi="仿宋" w:eastAsia="仿宋" w:cs="仿宋"/>
          <w:color w:val="262626"/>
          <w:spacing w:val="9"/>
          <w:sz w:val="20"/>
          <w:szCs w:val="20"/>
        </w:rPr>
        <w:t>个工作日前，在原公</w:t>
      </w:r>
      <w:r>
        <w:rPr>
          <w:rFonts w:ascii="仿宋" w:hAnsi="仿宋" w:eastAsia="仿宋" w:cs="仿宋"/>
          <w:color w:val="262626"/>
          <w:sz w:val="20"/>
          <w:szCs w:val="20"/>
        </w:rPr>
        <w:t xml:space="preserve"> </w:t>
      </w:r>
      <w:r>
        <w:rPr>
          <w:rFonts w:ascii="仿宋" w:hAnsi="仿宋" w:eastAsia="仿宋" w:cs="仿宋"/>
          <w:color w:val="262626"/>
          <w:spacing w:val="6"/>
          <w:sz w:val="20"/>
          <w:szCs w:val="20"/>
        </w:rPr>
        <w:t>告发布媒体上发布变更公告，并以书面形式通知所有获取询价通知书的供应商；不足</w:t>
      </w:r>
      <w:r>
        <w:rPr>
          <w:rFonts w:ascii="仿宋" w:hAnsi="仿宋" w:eastAsia="仿宋" w:cs="仿宋"/>
          <w:color w:val="262626"/>
          <w:spacing w:val="-18"/>
          <w:sz w:val="20"/>
          <w:szCs w:val="20"/>
        </w:rPr>
        <w:t xml:space="preserve"> </w:t>
      </w:r>
      <w:r>
        <w:rPr>
          <w:rFonts w:ascii="仿宋" w:hAnsi="仿宋" w:eastAsia="仿宋" w:cs="仿宋"/>
          <w:color w:val="262626"/>
          <w:spacing w:val="6"/>
          <w:sz w:val="20"/>
          <w:szCs w:val="20"/>
        </w:rPr>
        <w:t>3</w:t>
      </w:r>
      <w:r>
        <w:rPr>
          <w:rFonts w:ascii="仿宋" w:hAnsi="仿宋" w:eastAsia="仿宋" w:cs="仿宋"/>
          <w:color w:val="262626"/>
          <w:spacing w:val="-31"/>
          <w:sz w:val="20"/>
          <w:szCs w:val="20"/>
        </w:rPr>
        <w:t xml:space="preserve"> </w:t>
      </w:r>
      <w:r>
        <w:rPr>
          <w:rFonts w:ascii="仿宋" w:hAnsi="仿宋" w:eastAsia="仿宋" w:cs="仿宋"/>
          <w:color w:val="262626"/>
          <w:spacing w:val="6"/>
          <w:sz w:val="20"/>
          <w:szCs w:val="20"/>
        </w:rPr>
        <w:t>个工作日的，</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应当顺延提交响应文件的截止之日。</w:t>
      </w:r>
    </w:p>
    <w:p>
      <w:pPr>
        <w:spacing w:before="159" w:line="302" w:lineRule="auto"/>
        <w:ind w:left="12" w:right="60" w:hanging="13"/>
        <w:rPr>
          <w:rFonts w:ascii="仿宋" w:hAnsi="仿宋" w:eastAsia="仿宋" w:cs="仿宋"/>
          <w:sz w:val="20"/>
          <w:szCs w:val="20"/>
        </w:rPr>
      </w:pPr>
      <w:r>
        <w:rPr>
          <w:rFonts w:ascii="仿宋" w:hAnsi="仿宋" w:eastAsia="仿宋" w:cs="仿宋"/>
          <w:color w:val="262626"/>
          <w:spacing w:val="11"/>
          <w:sz w:val="20"/>
          <w:szCs w:val="20"/>
        </w:rPr>
        <w:t>9.2</w:t>
      </w:r>
      <w:r>
        <w:rPr>
          <w:rFonts w:ascii="仿宋" w:hAnsi="仿宋" w:eastAsia="仿宋" w:cs="仿宋"/>
          <w:color w:val="262626"/>
          <w:spacing w:val="-24"/>
          <w:sz w:val="20"/>
          <w:szCs w:val="20"/>
        </w:rPr>
        <w:t xml:space="preserve"> </w:t>
      </w:r>
      <w:r>
        <w:rPr>
          <w:rFonts w:ascii="仿宋" w:hAnsi="仿宋" w:eastAsia="仿宋" w:cs="仿宋"/>
          <w:color w:val="262626"/>
          <w:spacing w:val="11"/>
          <w:sz w:val="20"/>
          <w:szCs w:val="20"/>
        </w:rPr>
        <w:t>澄清或者修改的内容为询价通知书的组成部分，对所有询价通知书的收受人具有约束力。供应</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商在收到上述通知后，应及时向采购代理机构回函确认。</w:t>
      </w:r>
    </w:p>
    <w:p>
      <w:pPr>
        <w:spacing w:before="179" w:line="227" w:lineRule="auto"/>
        <w:ind w:left="3220"/>
        <w:outlineLvl w:val="1"/>
        <w:rPr>
          <w:rFonts w:ascii="仿宋" w:hAnsi="仿宋" w:eastAsia="仿宋" w:cs="仿宋"/>
          <w:sz w:val="31"/>
          <w:szCs w:val="31"/>
        </w:rPr>
      </w:pPr>
      <w:r>
        <w:rPr>
          <w:rFonts w:ascii="仿宋" w:hAnsi="仿宋" w:eastAsia="仿宋" w:cs="仿宋"/>
          <w:color w:val="262626"/>
          <w:spacing w:val="-1"/>
          <w:sz w:val="31"/>
          <w:szCs w:val="31"/>
          <w14:textOutline w14:w="5793" w14:cap="sq" w14:cmpd="sng">
            <w14:solidFill>
              <w14:srgbClr w14:val="262626"/>
            </w14:solidFill>
            <w14:prstDash w14:val="solid"/>
            <w14:bevel/>
          </w14:textOutline>
        </w:rPr>
        <w:t>四</w:t>
      </w:r>
      <w:r>
        <w:rPr>
          <w:rFonts w:ascii="仿宋" w:hAnsi="仿宋" w:eastAsia="仿宋" w:cs="仿宋"/>
          <w:color w:val="262626"/>
          <w:spacing w:val="41"/>
          <w:sz w:val="31"/>
          <w:szCs w:val="31"/>
        </w:rPr>
        <w:t xml:space="preserve"> </w:t>
      </w:r>
      <w:r>
        <w:rPr>
          <w:rFonts w:ascii="仿宋" w:hAnsi="仿宋" w:eastAsia="仿宋" w:cs="仿宋"/>
          <w:color w:val="262626"/>
          <w:spacing w:val="-1"/>
          <w:sz w:val="31"/>
          <w:szCs w:val="31"/>
          <w14:textOutline w14:w="5793" w14:cap="sq" w14:cmpd="sng">
            <w14:solidFill>
              <w14:srgbClr w14:val="262626"/>
            </w14:solidFill>
            <w14:prstDash w14:val="solid"/>
            <w14:bevel/>
          </w14:textOutline>
        </w:rPr>
        <w:t>响应文件的编制</w:t>
      </w:r>
    </w:p>
    <w:p>
      <w:pPr>
        <w:spacing w:before="224" w:line="232" w:lineRule="auto"/>
        <w:ind w:left="14"/>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10.响应范围</w:t>
      </w:r>
    </w:p>
    <w:p>
      <w:pPr>
        <w:spacing w:before="158" w:line="229" w:lineRule="auto"/>
        <w:ind w:left="14"/>
        <w:rPr>
          <w:rFonts w:ascii="仿宋" w:hAnsi="仿宋" w:eastAsia="仿宋" w:cs="仿宋"/>
          <w:sz w:val="20"/>
          <w:szCs w:val="20"/>
        </w:rPr>
      </w:pPr>
      <w:r>
        <w:rPr>
          <w:rFonts w:ascii="仿宋" w:hAnsi="仿宋" w:eastAsia="仿宋" w:cs="仿宋"/>
          <w:color w:val="262626"/>
          <w:spacing w:val="8"/>
          <w:sz w:val="20"/>
          <w:szCs w:val="20"/>
        </w:rPr>
        <w:t>10.1</w:t>
      </w:r>
      <w:r>
        <w:rPr>
          <w:rFonts w:ascii="仿宋" w:hAnsi="仿宋" w:eastAsia="仿宋" w:cs="仿宋"/>
          <w:color w:val="262626"/>
          <w:spacing w:val="-27"/>
          <w:sz w:val="20"/>
          <w:szCs w:val="20"/>
        </w:rPr>
        <w:t xml:space="preserve"> </w:t>
      </w:r>
      <w:r>
        <w:rPr>
          <w:rFonts w:ascii="仿宋" w:hAnsi="仿宋" w:eastAsia="仿宋" w:cs="仿宋"/>
          <w:color w:val="262626"/>
          <w:spacing w:val="8"/>
          <w:sz w:val="20"/>
          <w:szCs w:val="20"/>
        </w:rPr>
        <w:t>项目有分包的，供应商可对询价通知书其中某一个分包或几个分包进行响应。</w:t>
      </w:r>
    </w:p>
    <w:p>
      <w:pPr>
        <w:spacing w:before="159" w:line="408" w:lineRule="exact"/>
        <w:ind w:left="3"/>
        <w:rPr>
          <w:rFonts w:ascii="仿宋" w:hAnsi="仿宋" w:eastAsia="仿宋" w:cs="仿宋"/>
          <w:sz w:val="20"/>
          <w:szCs w:val="20"/>
        </w:rPr>
      </w:pPr>
      <w:r>
        <w:rPr>
          <w:rFonts w:ascii="仿宋" w:hAnsi="仿宋" w:eastAsia="仿宋" w:cs="仿宋"/>
          <w:color w:val="262626"/>
          <w:spacing w:val="8"/>
          <w:position w:val="15"/>
          <w:sz w:val="20"/>
          <w:szCs w:val="20"/>
        </w:rPr>
        <w:t>★10.2</w:t>
      </w:r>
      <w:r>
        <w:rPr>
          <w:rFonts w:ascii="仿宋" w:hAnsi="仿宋" w:eastAsia="仿宋" w:cs="仿宋"/>
          <w:color w:val="262626"/>
          <w:spacing w:val="-31"/>
          <w:position w:val="15"/>
          <w:sz w:val="20"/>
          <w:szCs w:val="20"/>
        </w:rPr>
        <w:t xml:space="preserve"> </w:t>
      </w:r>
      <w:r>
        <w:rPr>
          <w:rFonts w:ascii="仿宋" w:hAnsi="仿宋" w:eastAsia="仿宋" w:cs="仿宋"/>
          <w:color w:val="262626"/>
          <w:spacing w:val="8"/>
          <w:position w:val="15"/>
          <w:sz w:val="20"/>
          <w:szCs w:val="20"/>
        </w:rPr>
        <w:t>供应商应当对所响应分包询价通知书中“货物需求</w:t>
      </w:r>
      <w:r>
        <w:rPr>
          <w:rFonts w:ascii="仿宋" w:hAnsi="仿宋" w:eastAsia="仿宋" w:cs="仿宋"/>
          <w:color w:val="262626"/>
          <w:spacing w:val="-70"/>
          <w:position w:val="15"/>
          <w:sz w:val="20"/>
          <w:szCs w:val="20"/>
        </w:rPr>
        <w:t xml:space="preserve"> </w:t>
      </w:r>
      <w:r>
        <w:rPr>
          <w:rFonts w:ascii="仿宋" w:hAnsi="仿宋" w:eastAsia="仿宋" w:cs="仿宋"/>
          <w:color w:val="262626"/>
          <w:spacing w:val="8"/>
          <w:position w:val="15"/>
          <w:sz w:val="20"/>
          <w:szCs w:val="20"/>
        </w:rPr>
        <w:t>”所列的所有货物内容进行响应，如仅响</w:t>
      </w:r>
    </w:p>
    <w:p>
      <w:pPr>
        <w:spacing w:line="230" w:lineRule="auto"/>
        <w:ind w:left="5"/>
        <w:rPr>
          <w:rFonts w:ascii="仿宋" w:hAnsi="仿宋" w:eastAsia="仿宋" w:cs="仿宋"/>
          <w:sz w:val="20"/>
          <w:szCs w:val="20"/>
        </w:rPr>
      </w:pPr>
      <w:r>
        <w:rPr>
          <w:rFonts w:ascii="仿宋" w:hAnsi="仿宋" w:eastAsia="仿宋" w:cs="仿宋"/>
          <w:color w:val="262626"/>
          <w:spacing w:val="9"/>
          <w:sz w:val="20"/>
          <w:szCs w:val="20"/>
        </w:rPr>
        <w:t>应分包中某一部分内容，其该包响应文件将被认定为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59" w:line="228" w:lineRule="auto"/>
        <w:ind w:left="3"/>
        <w:rPr>
          <w:rFonts w:ascii="仿宋" w:hAnsi="仿宋" w:eastAsia="仿宋" w:cs="仿宋"/>
          <w:sz w:val="20"/>
          <w:szCs w:val="20"/>
        </w:rPr>
      </w:pPr>
      <w:r>
        <w:rPr>
          <w:rFonts w:ascii="仿宋" w:hAnsi="仿宋" w:eastAsia="仿宋" w:cs="仿宋"/>
          <w:color w:val="262626"/>
          <w:spacing w:val="8"/>
          <w:sz w:val="20"/>
          <w:szCs w:val="20"/>
        </w:rPr>
        <w:t>★10.3</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如一个分包内包含多种产品的，采购人或采购代理机构将在</w:t>
      </w:r>
      <w:r>
        <w:rPr>
          <w:rFonts w:ascii="仿宋" w:hAnsi="仿宋" w:eastAsia="仿宋" w:cs="仿宋"/>
          <w:color w:val="262626"/>
          <w:spacing w:val="7"/>
          <w:sz w:val="20"/>
          <w:szCs w:val="20"/>
        </w:rPr>
        <w:t>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10.3</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款中载明核</w:t>
      </w:r>
    </w:p>
    <w:p>
      <w:pPr>
        <w:spacing w:line="228" w:lineRule="auto"/>
        <w:rPr>
          <w:rFonts w:ascii="仿宋" w:hAnsi="仿宋" w:eastAsia="仿宋" w:cs="仿宋"/>
          <w:sz w:val="20"/>
          <w:szCs w:val="20"/>
        </w:rPr>
        <w:sectPr>
          <w:footerReference r:id="rId16" w:type="default"/>
          <w:pgSz w:w="11906" w:h="16839"/>
          <w:pgMar w:top="1335" w:right="1359" w:bottom="1660" w:left="1424" w:header="0" w:footer="1498" w:gutter="0"/>
          <w:cols w:space="720" w:num="1"/>
        </w:sectPr>
      </w:pPr>
    </w:p>
    <w:p>
      <w:pPr>
        <w:spacing w:before="42" w:line="408" w:lineRule="exact"/>
        <w:ind w:left="6"/>
        <w:rPr>
          <w:rFonts w:ascii="仿宋" w:hAnsi="仿宋" w:eastAsia="仿宋" w:cs="仿宋"/>
          <w:sz w:val="20"/>
          <w:szCs w:val="20"/>
        </w:rPr>
      </w:pPr>
      <w:r>
        <w:rPr>
          <w:rFonts w:ascii="仿宋" w:hAnsi="仿宋" w:eastAsia="仿宋" w:cs="仿宋"/>
          <w:color w:val="262626"/>
          <w:spacing w:val="8"/>
          <w:position w:val="15"/>
          <w:sz w:val="20"/>
          <w:szCs w:val="20"/>
        </w:rPr>
        <w:t>心产品（非单一产品采购时，只能设一个核心产品</w:t>
      </w:r>
      <w:r>
        <w:rPr>
          <w:rFonts w:ascii="仿宋" w:hAnsi="仿宋" w:eastAsia="仿宋" w:cs="仿宋"/>
          <w:color w:val="262626"/>
          <w:spacing w:val="-37"/>
          <w:position w:val="15"/>
          <w:sz w:val="20"/>
          <w:szCs w:val="20"/>
        </w:rPr>
        <w:t>），</w:t>
      </w:r>
      <w:r>
        <w:rPr>
          <w:rFonts w:ascii="仿宋" w:hAnsi="仿宋" w:eastAsia="仿宋" w:cs="仿宋"/>
          <w:color w:val="262626"/>
          <w:spacing w:val="8"/>
          <w:position w:val="15"/>
          <w:sz w:val="20"/>
          <w:szCs w:val="20"/>
        </w:rPr>
        <w:t>多家供应商提供的</w:t>
      </w:r>
      <w:r>
        <w:rPr>
          <w:rFonts w:ascii="仿宋" w:hAnsi="仿宋" w:eastAsia="仿宋" w:cs="仿宋"/>
          <w:color w:val="262626"/>
          <w:spacing w:val="7"/>
          <w:position w:val="15"/>
          <w:sz w:val="20"/>
          <w:szCs w:val="20"/>
        </w:rPr>
        <w:t>核心产品品牌相同的，按照</w:t>
      </w:r>
    </w:p>
    <w:p>
      <w:pPr>
        <w:spacing w:line="230" w:lineRule="auto"/>
        <w:ind w:left="11"/>
        <w:outlineLvl w:val="0"/>
        <w:rPr>
          <w:rFonts w:ascii="仿宋" w:hAnsi="仿宋" w:eastAsia="仿宋" w:cs="仿宋"/>
          <w:sz w:val="20"/>
          <w:szCs w:val="20"/>
        </w:rPr>
      </w:pPr>
      <w:bookmarkStart w:id="11" w:name="_Toc25591"/>
      <w:bookmarkStart w:id="12" w:name="_Toc30582"/>
      <w:r>
        <w:rPr>
          <w:rFonts w:ascii="仿宋" w:hAnsi="仿宋" w:eastAsia="仿宋" w:cs="仿宋"/>
          <w:color w:val="262626"/>
          <w:spacing w:val="3"/>
          <w:sz w:val="20"/>
          <w:szCs w:val="20"/>
        </w:rPr>
        <w:t>第四章“评审方法</w:t>
      </w:r>
      <w:r>
        <w:rPr>
          <w:rFonts w:ascii="仿宋" w:hAnsi="仿宋" w:eastAsia="仿宋" w:cs="仿宋"/>
          <w:color w:val="262626"/>
          <w:spacing w:val="-58"/>
          <w:sz w:val="20"/>
          <w:szCs w:val="20"/>
        </w:rPr>
        <w:t xml:space="preserve"> </w:t>
      </w:r>
      <w:r>
        <w:rPr>
          <w:rFonts w:ascii="仿宋" w:hAnsi="仿宋" w:eastAsia="仿宋" w:cs="仿宋"/>
          <w:color w:val="262626"/>
          <w:spacing w:val="3"/>
          <w:sz w:val="20"/>
          <w:szCs w:val="20"/>
        </w:rPr>
        <w:t>”第</w:t>
      </w:r>
      <w:r>
        <w:rPr>
          <w:rFonts w:ascii="仿宋" w:hAnsi="仿宋" w:eastAsia="仿宋" w:cs="仿宋"/>
          <w:color w:val="262626"/>
          <w:spacing w:val="-41"/>
          <w:sz w:val="20"/>
          <w:szCs w:val="20"/>
        </w:rPr>
        <w:t xml:space="preserve"> </w:t>
      </w:r>
      <w:r>
        <w:rPr>
          <w:rFonts w:ascii="仿宋" w:hAnsi="仿宋" w:eastAsia="仿宋" w:cs="仿宋"/>
          <w:color w:val="262626"/>
          <w:spacing w:val="3"/>
          <w:sz w:val="20"/>
          <w:szCs w:val="20"/>
        </w:rPr>
        <w:t>4</w:t>
      </w:r>
      <w:r>
        <w:rPr>
          <w:rFonts w:ascii="仿宋" w:hAnsi="仿宋" w:eastAsia="仿宋" w:cs="仿宋"/>
          <w:color w:val="262626"/>
          <w:spacing w:val="-33"/>
          <w:sz w:val="20"/>
          <w:szCs w:val="20"/>
        </w:rPr>
        <w:t xml:space="preserve"> </w:t>
      </w:r>
      <w:r>
        <w:rPr>
          <w:rFonts w:ascii="仿宋" w:hAnsi="仿宋" w:eastAsia="仿宋" w:cs="仿宋"/>
          <w:color w:val="262626"/>
          <w:spacing w:val="3"/>
          <w:sz w:val="20"/>
          <w:szCs w:val="20"/>
        </w:rPr>
        <w:t>款“</w:t>
      </w:r>
      <w:r>
        <w:rPr>
          <w:rFonts w:ascii="仿宋" w:hAnsi="仿宋" w:eastAsia="仿宋" w:cs="仿宋"/>
          <w:color w:val="262626"/>
          <w:spacing w:val="-60"/>
          <w:sz w:val="20"/>
          <w:szCs w:val="20"/>
        </w:rPr>
        <w:t xml:space="preserve"> </w:t>
      </w:r>
      <w:r>
        <w:rPr>
          <w:rFonts w:ascii="仿宋" w:hAnsi="仿宋" w:eastAsia="仿宋" w:cs="仿宋"/>
          <w:color w:val="262626"/>
          <w:spacing w:val="3"/>
          <w:sz w:val="20"/>
          <w:szCs w:val="20"/>
        </w:rPr>
        <w:t>同一品牌产品</w:t>
      </w:r>
      <w:r>
        <w:rPr>
          <w:rFonts w:ascii="仿宋" w:hAnsi="仿宋" w:eastAsia="仿宋" w:cs="仿宋"/>
          <w:color w:val="262626"/>
          <w:spacing w:val="-69"/>
          <w:sz w:val="20"/>
          <w:szCs w:val="20"/>
        </w:rPr>
        <w:t xml:space="preserve"> </w:t>
      </w:r>
      <w:r>
        <w:rPr>
          <w:rFonts w:ascii="仿宋" w:hAnsi="仿宋" w:eastAsia="仿宋" w:cs="仿宋"/>
          <w:color w:val="262626"/>
          <w:spacing w:val="3"/>
          <w:sz w:val="20"/>
          <w:szCs w:val="20"/>
        </w:rPr>
        <w:t>”规定处理。</w:t>
      </w:r>
      <w:bookmarkEnd w:id="11"/>
      <w:bookmarkEnd w:id="12"/>
    </w:p>
    <w:p>
      <w:pPr>
        <w:spacing w:before="157" w:line="229" w:lineRule="auto"/>
        <w:ind w:left="11"/>
        <w:rPr>
          <w:rFonts w:ascii="仿宋" w:hAnsi="仿宋" w:eastAsia="仿宋" w:cs="仿宋"/>
          <w:sz w:val="20"/>
          <w:szCs w:val="20"/>
        </w:rPr>
      </w:pPr>
      <w:r>
        <w:rPr>
          <w:rFonts w:ascii="仿宋" w:hAnsi="仿宋" w:eastAsia="仿宋" w:cs="仿宋"/>
          <w:color w:val="262626"/>
          <w:spacing w:val="8"/>
          <w:sz w:val="20"/>
          <w:szCs w:val="20"/>
        </w:rPr>
        <w:t>10.4</w:t>
      </w:r>
      <w:r>
        <w:rPr>
          <w:rFonts w:ascii="仿宋" w:hAnsi="仿宋" w:eastAsia="仿宋" w:cs="仿宋"/>
          <w:color w:val="262626"/>
          <w:spacing w:val="-17"/>
          <w:sz w:val="20"/>
          <w:szCs w:val="20"/>
        </w:rPr>
        <w:t xml:space="preserve"> </w:t>
      </w:r>
      <w:r>
        <w:rPr>
          <w:rFonts w:ascii="仿宋" w:hAnsi="仿宋" w:eastAsia="仿宋" w:cs="仿宋"/>
          <w:color w:val="262626"/>
          <w:spacing w:val="8"/>
          <w:sz w:val="20"/>
          <w:szCs w:val="20"/>
        </w:rPr>
        <w:t>无论询价通知书第三章 货物需求中是否要求，供应商所响应货物均应符合国家强制性标准。</w:t>
      </w:r>
    </w:p>
    <w:p>
      <w:pPr>
        <w:spacing w:before="160" w:line="231" w:lineRule="auto"/>
        <w:ind w:left="11"/>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11.响应文件构成</w:t>
      </w:r>
    </w:p>
    <w:p>
      <w:pPr>
        <w:spacing w:before="159" w:line="377" w:lineRule="auto"/>
        <w:ind w:left="1" w:hanging="1"/>
        <w:jc w:val="both"/>
        <w:rPr>
          <w:rFonts w:ascii="仿宋" w:hAnsi="仿宋" w:eastAsia="仿宋" w:cs="仿宋"/>
          <w:sz w:val="20"/>
          <w:szCs w:val="20"/>
        </w:rPr>
      </w:pPr>
      <w:r>
        <w:rPr>
          <w:rFonts w:ascii="仿宋" w:hAnsi="仿宋" w:eastAsia="仿宋" w:cs="仿宋"/>
          <w:color w:val="262626"/>
          <w:spacing w:val="9"/>
          <w:sz w:val="20"/>
          <w:szCs w:val="20"/>
        </w:rPr>
        <w:t>★11.1</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供应商应完整地按询价通知书提供的响应文件格式及要求编</w:t>
      </w:r>
      <w:r>
        <w:rPr>
          <w:rFonts w:ascii="仿宋" w:hAnsi="仿宋" w:eastAsia="仿宋" w:cs="仿宋"/>
          <w:color w:val="262626"/>
          <w:spacing w:val="8"/>
          <w:sz w:val="20"/>
          <w:szCs w:val="20"/>
        </w:rPr>
        <w:t>写响应文件。响应文件应包括资</w:t>
      </w:r>
      <w:r>
        <w:rPr>
          <w:rFonts w:ascii="仿宋" w:hAnsi="仿宋" w:eastAsia="仿宋" w:cs="仿宋"/>
          <w:color w:val="262626"/>
          <w:sz w:val="20"/>
          <w:szCs w:val="20"/>
        </w:rPr>
        <w:t xml:space="preserve"> </w:t>
      </w:r>
      <w:r>
        <w:rPr>
          <w:rFonts w:ascii="仿宋" w:hAnsi="仿宋" w:eastAsia="仿宋" w:cs="仿宋"/>
          <w:color w:val="262626"/>
          <w:spacing w:val="9"/>
          <w:sz w:val="20"/>
          <w:szCs w:val="20"/>
        </w:rPr>
        <w:t>格证明文件、符合性证明文件、其它材料三部分。具体内容及格式见第二章 响应</w:t>
      </w:r>
      <w:r>
        <w:rPr>
          <w:rFonts w:ascii="仿宋" w:hAnsi="仿宋" w:eastAsia="仿宋" w:cs="仿宋"/>
          <w:color w:val="262626"/>
          <w:spacing w:val="8"/>
          <w:sz w:val="20"/>
          <w:szCs w:val="20"/>
        </w:rPr>
        <w:t>文件内容及格式。</w:t>
      </w:r>
      <w:r>
        <w:rPr>
          <w:rFonts w:ascii="仿宋" w:hAnsi="仿宋" w:eastAsia="仿宋" w:cs="仿宋"/>
          <w:color w:val="262626"/>
          <w:sz w:val="20"/>
          <w:szCs w:val="20"/>
        </w:rPr>
        <w:t xml:space="preserve"> </w:t>
      </w:r>
      <w:r>
        <w:rPr>
          <w:rFonts w:ascii="仿宋" w:hAnsi="仿宋" w:eastAsia="仿宋" w:cs="仿宋"/>
          <w:color w:val="262626"/>
          <w:spacing w:val="9"/>
          <w:sz w:val="20"/>
          <w:szCs w:val="20"/>
        </w:rPr>
        <w:t>11.2</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供应商应按询价通知书提供的格式编写响应文件，并对其</w:t>
      </w:r>
      <w:r>
        <w:rPr>
          <w:rFonts w:ascii="仿宋" w:hAnsi="仿宋" w:eastAsia="仿宋" w:cs="仿宋"/>
          <w:color w:val="262626"/>
          <w:spacing w:val="8"/>
          <w:sz w:val="20"/>
          <w:szCs w:val="20"/>
        </w:rPr>
        <w:t>提交的响应文件的真实性、合法性承</w:t>
      </w:r>
    </w:p>
    <w:p>
      <w:pPr>
        <w:spacing w:line="229" w:lineRule="auto"/>
        <w:ind w:left="3"/>
        <w:rPr>
          <w:rFonts w:ascii="仿宋" w:hAnsi="仿宋" w:eastAsia="仿宋" w:cs="仿宋"/>
          <w:sz w:val="20"/>
          <w:szCs w:val="20"/>
        </w:rPr>
      </w:pPr>
      <w:r>
        <w:rPr>
          <w:rFonts w:ascii="仿宋" w:hAnsi="仿宋" w:eastAsia="仿宋" w:cs="仿宋"/>
          <w:color w:val="262626"/>
          <w:spacing w:val="9"/>
          <w:sz w:val="20"/>
          <w:szCs w:val="20"/>
        </w:rPr>
        <w:t>担法律责任。询价通知书提供标准格式的按标准格式填列，未提供标准格式的可自行拟定。</w:t>
      </w:r>
    </w:p>
    <w:p>
      <w:pPr>
        <w:spacing w:before="162" w:line="304" w:lineRule="auto"/>
        <w:ind w:right="4516" w:firstLine="11"/>
        <w:rPr>
          <w:rFonts w:ascii="仿宋" w:hAnsi="仿宋" w:eastAsia="仿宋" w:cs="仿宋"/>
          <w:sz w:val="20"/>
          <w:szCs w:val="20"/>
        </w:rPr>
      </w:pPr>
      <w:r>
        <w:rPr>
          <w:rFonts w:ascii="仿宋" w:hAnsi="仿宋" w:eastAsia="仿宋" w:cs="仿宋"/>
          <w:color w:val="262626"/>
          <w:spacing w:val="4"/>
          <w:sz w:val="20"/>
          <w:szCs w:val="20"/>
        </w:rPr>
        <w:t>11.3 样品或演示要求详见供应商须知表</w:t>
      </w:r>
      <w:r>
        <w:rPr>
          <w:rFonts w:ascii="仿宋" w:hAnsi="仿宋" w:eastAsia="仿宋" w:cs="仿宋"/>
          <w:color w:val="262626"/>
          <w:spacing w:val="-7"/>
          <w:sz w:val="20"/>
          <w:szCs w:val="20"/>
        </w:rPr>
        <w:t xml:space="preserve"> </w:t>
      </w:r>
      <w:r>
        <w:rPr>
          <w:rFonts w:ascii="仿宋" w:hAnsi="仿宋" w:eastAsia="仿宋" w:cs="仿宋"/>
          <w:color w:val="262626"/>
          <w:spacing w:val="4"/>
          <w:sz w:val="20"/>
          <w:szCs w:val="20"/>
        </w:rPr>
        <w:t>11.3</w:t>
      </w:r>
      <w:r>
        <w:rPr>
          <w:rFonts w:ascii="仿宋" w:hAnsi="仿宋" w:eastAsia="仿宋" w:cs="仿宋"/>
          <w:color w:val="262626"/>
          <w:spacing w:val="-36"/>
          <w:sz w:val="20"/>
          <w:szCs w:val="20"/>
        </w:rPr>
        <w:t xml:space="preserve"> </w:t>
      </w:r>
      <w:r>
        <w:rPr>
          <w:rFonts w:ascii="仿宋" w:hAnsi="仿宋" w:eastAsia="仿宋" w:cs="仿宋"/>
          <w:color w:val="262626"/>
          <w:spacing w:val="4"/>
          <w:sz w:val="20"/>
          <w:szCs w:val="20"/>
        </w:rPr>
        <w:t>款。</w:t>
      </w:r>
      <w:r>
        <w:rPr>
          <w:rFonts w:ascii="仿宋" w:hAnsi="仿宋" w:eastAsia="仿宋" w:cs="仿宋"/>
          <w:color w:val="262626"/>
          <w:sz w:val="20"/>
          <w:szCs w:val="20"/>
        </w:rPr>
        <w:t xml:space="preserve"> </w:t>
      </w: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12.响应报价</w:t>
      </w:r>
    </w:p>
    <w:p>
      <w:pPr>
        <w:spacing w:before="156" w:line="328" w:lineRule="auto"/>
        <w:ind w:right="30" w:firstLine="11"/>
        <w:rPr>
          <w:rFonts w:ascii="仿宋" w:hAnsi="仿宋" w:eastAsia="仿宋" w:cs="仿宋"/>
          <w:sz w:val="20"/>
          <w:szCs w:val="20"/>
        </w:rPr>
      </w:pPr>
      <w:r>
        <w:rPr>
          <w:rFonts w:ascii="仿宋" w:hAnsi="仿宋" w:eastAsia="仿宋" w:cs="仿宋"/>
          <w:color w:val="262626"/>
          <w:spacing w:val="10"/>
          <w:sz w:val="20"/>
          <w:szCs w:val="20"/>
        </w:rPr>
        <w:t>12.1</w:t>
      </w:r>
      <w:r>
        <w:rPr>
          <w:rFonts w:ascii="仿宋" w:hAnsi="仿宋" w:eastAsia="仿宋" w:cs="仿宋"/>
          <w:color w:val="262626"/>
          <w:spacing w:val="-31"/>
          <w:sz w:val="20"/>
          <w:szCs w:val="20"/>
        </w:rPr>
        <w:t xml:space="preserve"> </w:t>
      </w:r>
      <w:r>
        <w:rPr>
          <w:rFonts w:ascii="仿宋" w:hAnsi="仿宋" w:eastAsia="仿宋" w:cs="仿宋"/>
          <w:color w:val="262626"/>
          <w:spacing w:val="10"/>
          <w:sz w:val="20"/>
          <w:szCs w:val="20"/>
        </w:rPr>
        <w:t>所有响应均按供应商须知表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10"/>
          <w:sz w:val="20"/>
          <w:szCs w:val="20"/>
        </w:rPr>
        <w:t>12.1</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款中要求货币进行报价。供应商的响应报价应遵守《中华人</w:t>
      </w:r>
      <w:r>
        <w:rPr>
          <w:rFonts w:ascii="仿宋" w:hAnsi="仿宋" w:eastAsia="仿宋" w:cs="仿宋"/>
          <w:color w:val="262626"/>
          <w:sz w:val="20"/>
          <w:szCs w:val="20"/>
        </w:rPr>
        <w:t xml:space="preserve"> </w:t>
      </w:r>
      <w:r>
        <w:rPr>
          <w:rFonts w:ascii="仿宋" w:hAnsi="仿宋" w:eastAsia="仿宋" w:cs="仿宋"/>
          <w:color w:val="262626"/>
          <w:spacing w:val="6"/>
          <w:sz w:val="20"/>
          <w:szCs w:val="20"/>
        </w:rPr>
        <w:t>民共和国价格法》。同时，根据《中华人民共和国政府采购法》第三条的规定，为保证公</w:t>
      </w:r>
      <w:r>
        <w:rPr>
          <w:rFonts w:ascii="仿宋" w:hAnsi="仿宋" w:eastAsia="仿宋" w:cs="仿宋"/>
          <w:color w:val="262626"/>
          <w:spacing w:val="5"/>
          <w:sz w:val="20"/>
          <w:szCs w:val="20"/>
        </w:rPr>
        <w:t>平竞争，如</w:t>
      </w:r>
      <w:r>
        <w:rPr>
          <w:rFonts w:ascii="仿宋" w:hAnsi="仿宋" w:eastAsia="仿宋" w:cs="仿宋"/>
          <w:color w:val="262626"/>
          <w:sz w:val="20"/>
          <w:szCs w:val="20"/>
        </w:rPr>
        <w:t xml:space="preserve"> </w:t>
      </w:r>
      <w:r>
        <w:rPr>
          <w:rFonts w:ascii="仿宋" w:hAnsi="仿宋" w:eastAsia="仿宋" w:cs="仿宋"/>
          <w:color w:val="262626"/>
          <w:spacing w:val="9"/>
          <w:sz w:val="20"/>
          <w:szCs w:val="20"/>
        </w:rPr>
        <w:t>有货物主体部分的赠与行为，其响应文件将被认定为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60" w:line="328" w:lineRule="auto"/>
        <w:ind w:left="2" w:right="30" w:firstLine="8"/>
        <w:rPr>
          <w:rFonts w:ascii="仿宋" w:hAnsi="仿宋" w:eastAsia="仿宋" w:cs="仿宋"/>
          <w:sz w:val="20"/>
          <w:szCs w:val="20"/>
        </w:rPr>
      </w:pPr>
      <w:r>
        <w:rPr>
          <w:rFonts w:ascii="仿宋" w:hAnsi="仿宋" w:eastAsia="仿宋" w:cs="仿宋"/>
          <w:color w:val="262626"/>
          <w:spacing w:val="8"/>
          <w:sz w:val="20"/>
          <w:szCs w:val="20"/>
        </w:rPr>
        <w:t>12.2</w:t>
      </w:r>
      <w:r>
        <w:rPr>
          <w:rFonts w:ascii="仿宋" w:hAnsi="仿宋" w:eastAsia="仿宋" w:cs="仿宋"/>
          <w:color w:val="262626"/>
          <w:spacing w:val="-12"/>
          <w:sz w:val="20"/>
          <w:szCs w:val="20"/>
        </w:rPr>
        <w:t xml:space="preserve"> </w:t>
      </w:r>
      <w:r>
        <w:rPr>
          <w:rFonts w:ascii="仿宋" w:hAnsi="仿宋" w:eastAsia="仿宋" w:cs="仿宋"/>
          <w:color w:val="262626"/>
          <w:spacing w:val="8"/>
          <w:sz w:val="20"/>
          <w:szCs w:val="20"/>
        </w:rPr>
        <w:t>响应价格应为响应货物（包括备品备件、专用工具等）的出厂价格（包括已在中国国内的进口</w:t>
      </w:r>
      <w:r>
        <w:rPr>
          <w:rFonts w:ascii="仿宋" w:hAnsi="仿宋" w:eastAsia="仿宋" w:cs="仿宋"/>
          <w:color w:val="262626"/>
          <w:sz w:val="20"/>
          <w:szCs w:val="20"/>
        </w:rPr>
        <w:t xml:space="preserve"> </w:t>
      </w:r>
      <w:r>
        <w:rPr>
          <w:rFonts w:ascii="仿宋" w:hAnsi="仿宋" w:eastAsia="仿宋" w:cs="仿宋"/>
          <w:color w:val="262626"/>
          <w:spacing w:val="6"/>
          <w:sz w:val="20"/>
          <w:szCs w:val="20"/>
        </w:rPr>
        <w:t>货物完税后的交货价）、购买货物和伴随服务需缴纳的所有税费、运输费、保险费、</w:t>
      </w:r>
      <w:r>
        <w:rPr>
          <w:rFonts w:ascii="仿宋" w:hAnsi="仿宋" w:eastAsia="仿宋" w:cs="仿宋"/>
          <w:color w:val="262626"/>
          <w:spacing w:val="5"/>
          <w:sz w:val="20"/>
          <w:szCs w:val="20"/>
        </w:rPr>
        <w:t>装卸费、安装及</w:t>
      </w:r>
      <w:r>
        <w:rPr>
          <w:rFonts w:ascii="仿宋" w:hAnsi="仿宋" w:eastAsia="仿宋" w:cs="仿宋"/>
          <w:color w:val="262626"/>
          <w:sz w:val="20"/>
          <w:szCs w:val="20"/>
        </w:rPr>
        <w:t xml:space="preserve"> </w:t>
      </w:r>
      <w:r>
        <w:rPr>
          <w:rFonts w:ascii="仿宋" w:hAnsi="仿宋" w:eastAsia="仿宋" w:cs="仿宋"/>
          <w:color w:val="262626"/>
          <w:spacing w:val="9"/>
          <w:sz w:val="20"/>
          <w:szCs w:val="20"/>
        </w:rPr>
        <w:t>调试费、检验费、技术服务费和培训费等完成所需的一切费用。</w:t>
      </w:r>
    </w:p>
    <w:p>
      <w:pPr>
        <w:spacing w:before="159" w:line="304" w:lineRule="auto"/>
        <w:ind w:left="3" w:right="30" w:firstLine="7"/>
        <w:rPr>
          <w:rFonts w:ascii="仿宋" w:hAnsi="仿宋" w:eastAsia="仿宋" w:cs="仿宋"/>
          <w:sz w:val="20"/>
          <w:szCs w:val="20"/>
        </w:rPr>
      </w:pPr>
      <w:r>
        <w:rPr>
          <w:rFonts w:ascii="仿宋" w:hAnsi="仿宋" w:eastAsia="仿宋" w:cs="仿宋"/>
          <w:color w:val="262626"/>
          <w:spacing w:val="9"/>
          <w:sz w:val="20"/>
          <w:szCs w:val="20"/>
        </w:rPr>
        <w:t>12.3</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供应商应按询价通知书要求在相关表格中</w:t>
      </w:r>
      <w:r>
        <w:rPr>
          <w:rFonts w:ascii="仿宋" w:hAnsi="仿宋" w:eastAsia="仿宋" w:cs="仿宋"/>
          <w:color w:val="262626"/>
          <w:spacing w:val="8"/>
          <w:sz w:val="20"/>
          <w:szCs w:val="20"/>
        </w:rPr>
        <w:t>标明响应货物及伴随服务的单价和总价，并由法定代</w:t>
      </w:r>
      <w:r>
        <w:rPr>
          <w:rFonts w:ascii="仿宋" w:hAnsi="仿宋" w:eastAsia="仿宋" w:cs="仿宋"/>
          <w:color w:val="262626"/>
          <w:sz w:val="20"/>
          <w:szCs w:val="20"/>
        </w:rPr>
        <w:t xml:space="preserve"> </w:t>
      </w:r>
      <w:r>
        <w:rPr>
          <w:rFonts w:ascii="仿宋" w:hAnsi="仿宋" w:eastAsia="仿宋" w:cs="仿宋"/>
          <w:color w:val="262626"/>
          <w:spacing w:val="8"/>
          <w:sz w:val="20"/>
          <w:szCs w:val="20"/>
        </w:rPr>
        <w:t>表人（非法人组织的负责人）或其委托代理人签署。</w:t>
      </w:r>
    </w:p>
    <w:p>
      <w:pPr>
        <w:spacing w:before="161" w:line="303" w:lineRule="auto"/>
        <w:ind w:left="2" w:right="30" w:firstLine="8"/>
        <w:rPr>
          <w:rFonts w:ascii="仿宋" w:hAnsi="仿宋" w:eastAsia="仿宋" w:cs="仿宋"/>
          <w:sz w:val="20"/>
          <w:szCs w:val="20"/>
        </w:rPr>
      </w:pPr>
      <w:r>
        <w:rPr>
          <w:rFonts w:ascii="仿宋" w:hAnsi="仿宋" w:eastAsia="仿宋" w:cs="仿宋"/>
          <w:color w:val="262626"/>
          <w:spacing w:val="9"/>
          <w:sz w:val="20"/>
          <w:szCs w:val="20"/>
        </w:rPr>
        <w:t>12.4</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供应商所报的各分项响应单价在合同履行</w:t>
      </w:r>
      <w:r>
        <w:rPr>
          <w:rFonts w:ascii="仿宋" w:hAnsi="仿宋" w:eastAsia="仿宋" w:cs="仿宋"/>
          <w:color w:val="262626"/>
          <w:spacing w:val="8"/>
          <w:sz w:val="20"/>
          <w:szCs w:val="20"/>
        </w:rPr>
        <w:t>过程中是固定不变的，不得以任何理由予以变更。任</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何包含价格调整要求的响应，其响应文件将被认定为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60" w:line="229" w:lineRule="auto"/>
        <w:ind w:left="11"/>
        <w:rPr>
          <w:rFonts w:ascii="仿宋" w:hAnsi="仿宋" w:eastAsia="仿宋" w:cs="仿宋"/>
          <w:sz w:val="20"/>
          <w:szCs w:val="20"/>
        </w:rPr>
      </w:pPr>
      <w:r>
        <w:rPr>
          <w:rFonts w:ascii="仿宋" w:hAnsi="仿宋" w:eastAsia="仿宋" w:cs="仿宋"/>
          <w:color w:val="262626"/>
          <w:spacing w:val="8"/>
          <w:sz w:val="20"/>
          <w:szCs w:val="20"/>
        </w:rPr>
        <w:t>12.5</w:t>
      </w:r>
      <w:r>
        <w:rPr>
          <w:rFonts w:ascii="仿宋" w:hAnsi="仿宋" w:eastAsia="仿宋" w:cs="仿宋"/>
          <w:color w:val="262626"/>
          <w:spacing w:val="-27"/>
          <w:sz w:val="20"/>
          <w:szCs w:val="20"/>
        </w:rPr>
        <w:t xml:space="preserve"> </w:t>
      </w:r>
      <w:r>
        <w:rPr>
          <w:rFonts w:ascii="仿宋" w:hAnsi="仿宋" w:eastAsia="仿宋" w:cs="仿宋"/>
          <w:color w:val="262626"/>
          <w:spacing w:val="8"/>
          <w:sz w:val="20"/>
          <w:szCs w:val="20"/>
        </w:rPr>
        <w:t>每种货物只能有一个响应报价。采购人不接受具有</w:t>
      </w:r>
      <w:r>
        <w:rPr>
          <w:rFonts w:ascii="仿宋" w:hAnsi="仿宋" w:eastAsia="仿宋" w:cs="仿宋"/>
          <w:color w:val="262626"/>
          <w:spacing w:val="7"/>
          <w:sz w:val="20"/>
          <w:szCs w:val="20"/>
        </w:rPr>
        <w:t>附加条件的报价。</w:t>
      </w:r>
    </w:p>
    <w:p>
      <w:pPr>
        <w:spacing w:before="159" w:line="303" w:lineRule="auto"/>
        <w:ind w:right="2992" w:firstLine="11"/>
        <w:rPr>
          <w:rFonts w:ascii="仿宋" w:hAnsi="仿宋" w:eastAsia="仿宋" w:cs="仿宋"/>
          <w:sz w:val="20"/>
          <w:szCs w:val="20"/>
        </w:rPr>
      </w:pPr>
      <w:r>
        <w:rPr>
          <w:rFonts w:ascii="仿宋" w:hAnsi="仿宋" w:eastAsia="仿宋" w:cs="仿宋"/>
          <w:color w:val="262626"/>
          <w:spacing w:val="7"/>
          <w:sz w:val="20"/>
          <w:szCs w:val="20"/>
        </w:rPr>
        <w:t>12.6</w:t>
      </w:r>
      <w:r>
        <w:rPr>
          <w:rFonts w:ascii="仿宋" w:hAnsi="仿宋" w:eastAsia="仿宋" w:cs="仿宋"/>
          <w:color w:val="262626"/>
          <w:spacing w:val="-25"/>
          <w:sz w:val="20"/>
          <w:szCs w:val="20"/>
        </w:rPr>
        <w:t xml:space="preserve"> </w:t>
      </w:r>
      <w:r>
        <w:rPr>
          <w:rFonts w:ascii="仿宋" w:hAnsi="仿宋" w:eastAsia="仿宋" w:cs="仿宋"/>
          <w:color w:val="262626"/>
          <w:spacing w:val="7"/>
          <w:sz w:val="20"/>
          <w:szCs w:val="20"/>
        </w:rPr>
        <w:t>除非询价通知书另有规定，报价原则上精确到</w:t>
      </w:r>
      <w:r>
        <w:rPr>
          <w:rFonts w:ascii="仿宋" w:hAnsi="仿宋" w:eastAsia="仿宋" w:cs="仿宋"/>
          <w:color w:val="262626"/>
          <w:spacing w:val="6"/>
          <w:sz w:val="20"/>
          <w:szCs w:val="20"/>
        </w:rPr>
        <w:t>小数点后两位。</w:t>
      </w:r>
      <w:r>
        <w:rPr>
          <w:rFonts w:ascii="仿宋" w:hAnsi="仿宋" w:eastAsia="仿宋" w:cs="仿宋"/>
          <w:color w:val="262626"/>
          <w:sz w:val="20"/>
          <w:szCs w:val="20"/>
        </w:rPr>
        <w:t xml:space="preserve"> </w:t>
      </w: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13.询价保证金</w:t>
      </w:r>
    </w:p>
    <w:p>
      <w:pPr>
        <w:spacing w:before="159" w:line="229" w:lineRule="auto"/>
        <w:ind w:left="11"/>
        <w:rPr>
          <w:rFonts w:ascii="仿宋" w:hAnsi="仿宋" w:eastAsia="仿宋" w:cs="仿宋"/>
          <w:sz w:val="20"/>
          <w:szCs w:val="20"/>
        </w:rPr>
      </w:pPr>
      <w:r>
        <w:rPr>
          <w:rFonts w:ascii="仿宋" w:hAnsi="仿宋" w:eastAsia="仿宋" w:cs="仿宋"/>
          <w:color w:val="262626"/>
          <w:spacing w:val="7"/>
          <w:sz w:val="20"/>
          <w:szCs w:val="20"/>
        </w:rPr>
        <w:t>13.1</w:t>
      </w:r>
      <w:r>
        <w:rPr>
          <w:rFonts w:ascii="仿宋" w:hAnsi="仿宋" w:eastAsia="仿宋" w:cs="仿宋"/>
          <w:color w:val="262626"/>
          <w:spacing w:val="-28"/>
          <w:sz w:val="20"/>
          <w:szCs w:val="20"/>
        </w:rPr>
        <w:t xml:space="preserve"> </w:t>
      </w:r>
      <w:r>
        <w:rPr>
          <w:rFonts w:ascii="仿宋" w:hAnsi="仿宋" w:eastAsia="仿宋" w:cs="仿宋"/>
          <w:color w:val="262626"/>
          <w:spacing w:val="7"/>
          <w:sz w:val="20"/>
          <w:szCs w:val="20"/>
        </w:rPr>
        <w:t>供应商应提交供应商须知表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13.1</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款中规定的询价保证金，并作为其响应文件的一部分。</w:t>
      </w:r>
    </w:p>
    <w:p>
      <w:pPr>
        <w:spacing w:before="163" w:line="303" w:lineRule="auto"/>
        <w:ind w:left="7" w:right="30" w:firstLine="3"/>
        <w:rPr>
          <w:rFonts w:ascii="仿宋" w:hAnsi="仿宋" w:eastAsia="仿宋" w:cs="仿宋"/>
          <w:sz w:val="20"/>
          <w:szCs w:val="20"/>
        </w:rPr>
      </w:pPr>
      <w:r>
        <w:rPr>
          <w:rFonts w:ascii="仿宋" w:hAnsi="仿宋" w:eastAsia="仿宋" w:cs="仿宋"/>
          <w:color w:val="262626"/>
          <w:spacing w:val="8"/>
          <w:sz w:val="20"/>
          <w:szCs w:val="20"/>
        </w:rPr>
        <w:t>13.2 询价保证金缴纳人、询价通知书领取人、询价登</w:t>
      </w:r>
      <w:r>
        <w:rPr>
          <w:rFonts w:ascii="仿宋" w:hAnsi="仿宋" w:eastAsia="仿宋" w:cs="仿宋"/>
          <w:color w:val="262626"/>
          <w:spacing w:val="7"/>
          <w:sz w:val="20"/>
          <w:szCs w:val="20"/>
        </w:rPr>
        <w:t>记人和供应商必须为同一组织机构或联合体内</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不同成员单位，否则将视同未按询价通知书规定交纳询价</w:t>
      </w:r>
      <w:r>
        <w:rPr>
          <w:rFonts w:ascii="仿宋" w:hAnsi="仿宋" w:eastAsia="仿宋" w:cs="仿宋"/>
          <w:color w:val="262626"/>
          <w:spacing w:val="8"/>
          <w:sz w:val="20"/>
          <w:szCs w:val="20"/>
        </w:rPr>
        <w:t>保证金。</w:t>
      </w:r>
    </w:p>
    <w:p>
      <w:pPr>
        <w:spacing w:before="159" w:line="228" w:lineRule="auto"/>
        <w:ind w:left="11"/>
        <w:rPr>
          <w:rFonts w:ascii="仿宋" w:hAnsi="仿宋" w:eastAsia="仿宋" w:cs="仿宋"/>
          <w:sz w:val="20"/>
          <w:szCs w:val="20"/>
        </w:rPr>
      </w:pPr>
      <w:r>
        <w:rPr>
          <w:rFonts w:ascii="仿宋" w:hAnsi="仿宋" w:eastAsia="仿宋" w:cs="仿宋"/>
          <w:color w:val="262626"/>
          <w:spacing w:val="7"/>
          <w:sz w:val="20"/>
          <w:szCs w:val="20"/>
        </w:rPr>
        <w:t>13.3</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供应商存在下列情形的，询价保证金不予退还:</w:t>
      </w:r>
    </w:p>
    <w:p>
      <w:pPr>
        <w:spacing w:before="161" w:line="411" w:lineRule="exact"/>
        <w:ind w:left="6"/>
        <w:rPr>
          <w:rFonts w:ascii="仿宋" w:hAnsi="仿宋" w:eastAsia="仿宋" w:cs="仿宋"/>
          <w:sz w:val="20"/>
          <w:szCs w:val="20"/>
        </w:rPr>
      </w:pPr>
      <w:r>
        <w:rPr>
          <w:rFonts w:ascii="仿宋" w:hAnsi="仿宋" w:eastAsia="仿宋" w:cs="仿宋"/>
          <w:color w:val="262626"/>
          <w:spacing w:val="8"/>
          <w:position w:val="15"/>
          <w:sz w:val="20"/>
          <w:szCs w:val="20"/>
        </w:rPr>
        <w:t>（1）供应商在提交响应文件截止时间后撤回响应文件的；</w:t>
      </w:r>
    </w:p>
    <w:p>
      <w:pPr>
        <w:spacing w:before="1" w:line="227" w:lineRule="auto"/>
        <w:ind w:left="6"/>
        <w:rPr>
          <w:rFonts w:ascii="仿宋" w:hAnsi="仿宋" w:eastAsia="仿宋" w:cs="仿宋"/>
          <w:sz w:val="20"/>
          <w:szCs w:val="20"/>
        </w:rPr>
      </w:pPr>
      <w:r>
        <w:rPr>
          <w:rFonts w:ascii="仿宋" w:hAnsi="仿宋" w:eastAsia="仿宋" w:cs="仿宋"/>
          <w:color w:val="262626"/>
          <w:spacing w:val="8"/>
          <w:sz w:val="20"/>
          <w:szCs w:val="20"/>
        </w:rPr>
        <w:t>（2）供应商在响应文件中提供虚假材料的；</w:t>
      </w:r>
    </w:p>
    <w:p>
      <w:pPr>
        <w:spacing w:before="161" w:line="408" w:lineRule="exact"/>
        <w:ind w:left="6"/>
        <w:rPr>
          <w:rFonts w:ascii="仿宋" w:hAnsi="仿宋" w:eastAsia="仿宋" w:cs="仿宋"/>
          <w:sz w:val="20"/>
          <w:szCs w:val="20"/>
        </w:rPr>
      </w:pPr>
      <w:r>
        <w:rPr>
          <w:rFonts w:ascii="仿宋" w:hAnsi="仿宋" w:eastAsia="仿宋" w:cs="仿宋"/>
          <w:color w:val="262626"/>
          <w:spacing w:val="9"/>
          <w:position w:val="15"/>
          <w:sz w:val="20"/>
          <w:szCs w:val="20"/>
        </w:rPr>
        <w:t>（3）成交后除因不可抗力或者采购文件认可的情形</w:t>
      </w:r>
      <w:r>
        <w:rPr>
          <w:rFonts w:ascii="仿宋" w:hAnsi="仿宋" w:eastAsia="仿宋" w:cs="仿宋"/>
          <w:color w:val="262626"/>
          <w:spacing w:val="8"/>
          <w:position w:val="15"/>
          <w:sz w:val="20"/>
          <w:szCs w:val="20"/>
        </w:rPr>
        <w:t>以外，不按本须知第</w:t>
      </w:r>
      <w:r>
        <w:rPr>
          <w:rFonts w:ascii="仿宋" w:hAnsi="仿宋" w:eastAsia="仿宋" w:cs="仿宋"/>
          <w:color w:val="262626"/>
          <w:spacing w:val="-36"/>
          <w:position w:val="15"/>
          <w:sz w:val="20"/>
          <w:szCs w:val="20"/>
        </w:rPr>
        <w:t xml:space="preserve"> </w:t>
      </w:r>
      <w:r>
        <w:rPr>
          <w:rFonts w:ascii="仿宋" w:hAnsi="仿宋" w:eastAsia="仿宋" w:cs="仿宋"/>
          <w:color w:val="262626"/>
          <w:spacing w:val="8"/>
          <w:position w:val="15"/>
          <w:sz w:val="20"/>
          <w:szCs w:val="20"/>
        </w:rPr>
        <w:t>34</w:t>
      </w:r>
      <w:r>
        <w:rPr>
          <w:rFonts w:ascii="仿宋" w:hAnsi="仿宋" w:eastAsia="仿宋" w:cs="仿宋"/>
          <w:color w:val="262626"/>
          <w:spacing w:val="-30"/>
          <w:position w:val="15"/>
          <w:sz w:val="20"/>
          <w:szCs w:val="20"/>
        </w:rPr>
        <w:t xml:space="preserve"> </w:t>
      </w:r>
      <w:r>
        <w:rPr>
          <w:rFonts w:ascii="仿宋" w:hAnsi="仿宋" w:eastAsia="仿宋" w:cs="仿宋"/>
          <w:color w:val="262626"/>
          <w:spacing w:val="8"/>
          <w:position w:val="15"/>
          <w:sz w:val="20"/>
          <w:szCs w:val="20"/>
        </w:rPr>
        <w:t>条的规定与采购人签订</w:t>
      </w:r>
    </w:p>
    <w:p>
      <w:pPr>
        <w:spacing w:before="1" w:line="230" w:lineRule="auto"/>
        <w:ind w:left="8"/>
        <w:rPr>
          <w:rFonts w:ascii="仿宋" w:hAnsi="仿宋" w:eastAsia="仿宋" w:cs="仿宋"/>
          <w:sz w:val="20"/>
          <w:szCs w:val="20"/>
        </w:rPr>
      </w:pPr>
      <w:r>
        <w:rPr>
          <w:rFonts w:ascii="仿宋" w:hAnsi="仿宋" w:eastAsia="仿宋" w:cs="仿宋"/>
          <w:color w:val="262626"/>
          <w:spacing w:val="2"/>
          <w:sz w:val="20"/>
          <w:szCs w:val="20"/>
        </w:rPr>
        <w:t>合同的；</w:t>
      </w:r>
    </w:p>
    <w:p>
      <w:pPr>
        <w:spacing w:before="158" w:line="229" w:lineRule="auto"/>
        <w:ind w:left="6"/>
        <w:rPr>
          <w:rFonts w:ascii="仿宋" w:hAnsi="仿宋" w:eastAsia="仿宋" w:cs="仿宋"/>
          <w:sz w:val="20"/>
          <w:szCs w:val="20"/>
        </w:rPr>
      </w:pPr>
      <w:r>
        <w:rPr>
          <w:rFonts w:ascii="仿宋" w:hAnsi="仿宋" w:eastAsia="仿宋" w:cs="仿宋"/>
          <w:color w:val="262626"/>
          <w:spacing w:val="7"/>
          <w:sz w:val="20"/>
          <w:szCs w:val="20"/>
        </w:rPr>
        <w:t>（4）成交后不按本须知第</w:t>
      </w:r>
      <w:r>
        <w:rPr>
          <w:rFonts w:ascii="仿宋" w:hAnsi="仿宋" w:eastAsia="仿宋" w:cs="仿宋"/>
          <w:color w:val="262626"/>
          <w:spacing w:val="-23"/>
          <w:sz w:val="20"/>
          <w:szCs w:val="20"/>
        </w:rPr>
        <w:t xml:space="preserve"> </w:t>
      </w:r>
      <w:r>
        <w:rPr>
          <w:rFonts w:ascii="仿宋" w:hAnsi="仿宋" w:eastAsia="仿宋" w:cs="仿宋"/>
          <w:color w:val="262626"/>
          <w:spacing w:val="7"/>
          <w:sz w:val="20"/>
          <w:szCs w:val="20"/>
        </w:rPr>
        <w:t>35</w:t>
      </w:r>
      <w:r>
        <w:rPr>
          <w:rFonts w:ascii="仿宋" w:hAnsi="仿宋" w:eastAsia="仿宋" w:cs="仿宋"/>
          <w:color w:val="262626"/>
          <w:spacing w:val="-30"/>
          <w:sz w:val="20"/>
          <w:szCs w:val="20"/>
        </w:rPr>
        <w:t xml:space="preserve"> </w:t>
      </w:r>
      <w:r>
        <w:rPr>
          <w:rFonts w:ascii="仿宋" w:hAnsi="仿宋" w:eastAsia="仿宋" w:cs="仿宋"/>
          <w:color w:val="262626"/>
          <w:spacing w:val="7"/>
          <w:sz w:val="20"/>
          <w:szCs w:val="20"/>
        </w:rPr>
        <w:t>条的规定提交履约保证金的;</w:t>
      </w:r>
    </w:p>
    <w:p>
      <w:pPr>
        <w:spacing w:before="162" w:line="231" w:lineRule="auto"/>
        <w:ind w:left="6"/>
        <w:rPr>
          <w:rFonts w:ascii="仿宋" w:hAnsi="仿宋" w:eastAsia="仿宋" w:cs="仿宋"/>
          <w:sz w:val="20"/>
          <w:szCs w:val="20"/>
        </w:rPr>
      </w:pPr>
      <w:r>
        <w:rPr>
          <w:rFonts w:ascii="仿宋" w:hAnsi="仿宋" w:eastAsia="仿宋" w:cs="仿宋"/>
          <w:color w:val="262626"/>
          <w:spacing w:val="8"/>
          <w:sz w:val="20"/>
          <w:szCs w:val="20"/>
        </w:rPr>
        <w:t>（5）成交后不按本须知第</w:t>
      </w:r>
      <w:r>
        <w:rPr>
          <w:rFonts w:ascii="仿宋" w:hAnsi="仿宋" w:eastAsia="仿宋" w:cs="仿宋"/>
          <w:color w:val="262626"/>
          <w:spacing w:val="-36"/>
          <w:sz w:val="20"/>
          <w:szCs w:val="20"/>
        </w:rPr>
        <w:t xml:space="preserve"> </w:t>
      </w:r>
      <w:r>
        <w:rPr>
          <w:rFonts w:ascii="仿宋" w:hAnsi="仿宋" w:eastAsia="仿宋" w:cs="仿宋"/>
          <w:color w:val="262626"/>
          <w:spacing w:val="8"/>
          <w:sz w:val="20"/>
          <w:szCs w:val="20"/>
        </w:rPr>
        <w:t>36</w:t>
      </w:r>
      <w:r>
        <w:rPr>
          <w:rFonts w:ascii="仿宋" w:hAnsi="仿宋" w:eastAsia="仿宋" w:cs="仿宋"/>
          <w:color w:val="262626"/>
          <w:spacing w:val="-30"/>
          <w:sz w:val="20"/>
          <w:szCs w:val="20"/>
        </w:rPr>
        <w:t xml:space="preserve"> </w:t>
      </w:r>
      <w:r>
        <w:rPr>
          <w:rFonts w:ascii="仿宋" w:hAnsi="仿宋" w:eastAsia="仿宋" w:cs="仿宋"/>
          <w:color w:val="262626"/>
          <w:spacing w:val="8"/>
          <w:sz w:val="20"/>
          <w:szCs w:val="20"/>
        </w:rPr>
        <w:t>条的规定缴</w:t>
      </w:r>
      <w:r>
        <w:rPr>
          <w:rFonts w:ascii="仿宋" w:hAnsi="仿宋" w:eastAsia="仿宋" w:cs="仿宋"/>
          <w:color w:val="262626"/>
          <w:spacing w:val="7"/>
          <w:sz w:val="20"/>
          <w:szCs w:val="20"/>
        </w:rPr>
        <w:t>纳采购代理服务费的;</w:t>
      </w:r>
    </w:p>
    <w:p>
      <w:pPr>
        <w:spacing w:line="231" w:lineRule="auto"/>
        <w:rPr>
          <w:rFonts w:ascii="仿宋" w:hAnsi="仿宋" w:eastAsia="仿宋" w:cs="仿宋"/>
          <w:sz w:val="20"/>
          <w:szCs w:val="20"/>
        </w:rPr>
        <w:sectPr>
          <w:footerReference r:id="rId17" w:type="default"/>
          <w:pgSz w:w="11906" w:h="16839"/>
          <w:pgMar w:top="1405" w:right="1387" w:bottom="1660" w:left="1427" w:header="0" w:footer="1498" w:gutter="0"/>
          <w:cols w:space="720" w:num="1"/>
        </w:sectPr>
      </w:pPr>
    </w:p>
    <w:p>
      <w:pPr>
        <w:spacing w:before="42" w:line="228" w:lineRule="auto"/>
        <w:ind w:left="6"/>
        <w:rPr>
          <w:rFonts w:ascii="仿宋" w:hAnsi="仿宋" w:eastAsia="仿宋" w:cs="仿宋"/>
          <w:sz w:val="20"/>
          <w:szCs w:val="20"/>
        </w:rPr>
      </w:pPr>
      <w:r>
        <w:rPr>
          <w:rFonts w:ascii="仿宋" w:hAnsi="仿宋" w:eastAsia="仿宋" w:cs="仿宋"/>
          <w:color w:val="262626"/>
          <w:spacing w:val="9"/>
          <w:sz w:val="20"/>
          <w:szCs w:val="20"/>
        </w:rPr>
        <w:t>（6）采购文件规定的其他保证金不予退还情形或存在其他违法违规行为的。</w:t>
      </w:r>
    </w:p>
    <w:p>
      <w:pPr>
        <w:spacing w:before="160" w:line="303" w:lineRule="auto"/>
        <w:ind w:left="3" w:right="89" w:firstLine="8"/>
        <w:rPr>
          <w:rFonts w:ascii="仿宋" w:hAnsi="仿宋" w:eastAsia="仿宋" w:cs="仿宋"/>
          <w:sz w:val="20"/>
          <w:szCs w:val="20"/>
        </w:rPr>
      </w:pPr>
      <w:r>
        <w:rPr>
          <w:rFonts w:ascii="仿宋" w:hAnsi="仿宋" w:eastAsia="仿宋" w:cs="仿宋"/>
          <w:color w:val="262626"/>
          <w:spacing w:val="9"/>
          <w:sz w:val="20"/>
          <w:szCs w:val="20"/>
        </w:rPr>
        <w:t>13.4</w:t>
      </w:r>
      <w:r>
        <w:rPr>
          <w:rFonts w:ascii="仿宋" w:hAnsi="仿宋" w:eastAsia="仿宋" w:cs="仿宋"/>
          <w:color w:val="262626"/>
          <w:spacing w:val="-37"/>
          <w:sz w:val="20"/>
          <w:szCs w:val="20"/>
        </w:rPr>
        <w:t xml:space="preserve"> </w:t>
      </w:r>
      <w:r>
        <w:rPr>
          <w:rFonts w:ascii="仿宋" w:hAnsi="仿宋" w:eastAsia="仿宋" w:cs="仿宋"/>
          <w:color w:val="262626"/>
          <w:spacing w:val="9"/>
          <w:sz w:val="20"/>
          <w:szCs w:val="20"/>
        </w:rPr>
        <w:t>联合体参加采购活动的，可以由联合体中</w:t>
      </w:r>
      <w:r>
        <w:rPr>
          <w:rFonts w:ascii="仿宋" w:hAnsi="仿宋" w:eastAsia="仿宋" w:cs="仿宋"/>
          <w:color w:val="262626"/>
          <w:spacing w:val="8"/>
          <w:sz w:val="20"/>
          <w:szCs w:val="20"/>
        </w:rPr>
        <w:t>的一方或者共同提交询价保证金。以一方名义提交询</w:t>
      </w:r>
      <w:r>
        <w:rPr>
          <w:rFonts w:ascii="仿宋" w:hAnsi="仿宋" w:eastAsia="仿宋" w:cs="仿宋"/>
          <w:color w:val="262626"/>
          <w:sz w:val="20"/>
          <w:szCs w:val="20"/>
        </w:rPr>
        <w:t xml:space="preserve"> </w:t>
      </w:r>
      <w:r>
        <w:rPr>
          <w:rFonts w:ascii="仿宋" w:hAnsi="仿宋" w:eastAsia="仿宋" w:cs="仿宋"/>
          <w:color w:val="262626"/>
          <w:spacing w:val="8"/>
          <w:sz w:val="20"/>
          <w:szCs w:val="20"/>
        </w:rPr>
        <w:t>价保证金的，对联合体各方均具有约束力。</w:t>
      </w:r>
    </w:p>
    <w:p>
      <w:pPr>
        <w:spacing w:before="160" w:line="229" w:lineRule="auto"/>
        <w:ind w:left="11"/>
        <w:rPr>
          <w:rFonts w:ascii="仿宋" w:hAnsi="仿宋" w:eastAsia="仿宋" w:cs="仿宋"/>
          <w:sz w:val="20"/>
          <w:szCs w:val="20"/>
        </w:rPr>
      </w:pPr>
      <w:r>
        <w:rPr>
          <w:rFonts w:ascii="仿宋" w:hAnsi="仿宋" w:eastAsia="仿宋" w:cs="仿宋"/>
          <w:color w:val="262626"/>
          <w:spacing w:val="5"/>
          <w:sz w:val="20"/>
          <w:szCs w:val="20"/>
        </w:rPr>
        <w:t>13.5</w:t>
      </w:r>
      <w:r>
        <w:rPr>
          <w:rFonts w:ascii="仿宋" w:hAnsi="仿宋" w:eastAsia="仿宋" w:cs="仿宋"/>
          <w:color w:val="262626"/>
          <w:spacing w:val="-34"/>
          <w:sz w:val="20"/>
          <w:szCs w:val="20"/>
        </w:rPr>
        <w:t xml:space="preserve"> </w:t>
      </w:r>
      <w:r>
        <w:rPr>
          <w:rFonts w:ascii="仿宋" w:hAnsi="仿宋" w:eastAsia="仿宋" w:cs="仿宋"/>
          <w:color w:val="262626"/>
          <w:spacing w:val="5"/>
          <w:sz w:val="20"/>
          <w:szCs w:val="20"/>
        </w:rPr>
        <w:t>询价保证金的退还</w:t>
      </w:r>
    </w:p>
    <w:p>
      <w:pPr>
        <w:spacing w:before="161" w:line="303" w:lineRule="auto"/>
        <w:ind w:left="3" w:right="87" w:firstLine="8"/>
        <w:rPr>
          <w:rFonts w:ascii="仿宋" w:hAnsi="仿宋" w:eastAsia="仿宋" w:cs="仿宋"/>
          <w:sz w:val="20"/>
          <w:szCs w:val="20"/>
        </w:rPr>
      </w:pPr>
      <w:r>
        <w:rPr>
          <w:rFonts w:ascii="仿宋" w:hAnsi="仿宋" w:eastAsia="仿宋" w:cs="仿宋"/>
          <w:color w:val="262626"/>
          <w:spacing w:val="8"/>
          <w:sz w:val="20"/>
          <w:szCs w:val="20"/>
        </w:rPr>
        <w:t>13.5.1</w:t>
      </w:r>
      <w:r>
        <w:rPr>
          <w:rFonts w:ascii="仿宋" w:hAnsi="仿宋" w:eastAsia="仿宋" w:cs="仿宋"/>
          <w:color w:val="262626"/>
          <w:spacing w:val="-29"/>
          <w:sz w:val="20"/>
          <w:szCs w:val="20"/>
        </w:rPr>
        <w:t xml:space="preserve"> </w:t>
      </w:r>
      <w:r>
        <w:rPr>
          <w:rFonts w:ascii="仿宋" w:hAnsi="仿宋" w:eastAsia="仿宋" w:cs="仿宋"/>
          <w:color w:val="262626"/>
          <w:spacing w:val="8"/>
          <w:sz w:val="20"/>
          <w:szCs w:val="20"/>
        </w:rPr>
        <w:t>成交供应商应在与采购人签订合同之</w:t>
      </w:r>
      <w:r>
        <w:rPr>
          <w:rFonts w:ascii="仿宋" w:hAnsi="仿宋" w:eastAsia="仿宋" w:cs="仿宋"/>
          <w:color w:val="262626"/>
          <w:spacing w:val="7"/>
          <w:sz w:val="20"/>
          <w:szCs w:val="20"/>
        </w:rPr>
        <w:t>日起</w:t>
      </w:r>
      <w:r>
        <w:rPr>
          <w:rFonts w:ascii="仿宋" w:hAnsi="仿宋" w:eastAsia="仿宋" w:cs="仿宋"/>
          <w:color w:val="262626"/>
          <w:spacing w:val="-33"/>
          <w:sz w:val="20"/>
          <w:szCs w:val="20"/>
        </w:rPr>
        <w:t xml:space="preserve"> </w:t>
      </w:r>
      <w:r>
        <w:rPr>
          <w:rFonts w:ascii="仿宋" w:hAnsi="仿宋" w:eastAsia="仿宋" w:cs="仿宋"/>
          <w:color w:val="262626"/>
          <w:spacing w:val="7"/>
          <w:sz w:val="20"/>
          <w:szCs w:val="20"/>
        </w:rPr>
        <w:t>5</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个工作日内，及时联系保证金收受机构办理询价</w:t>
      </w:r>
      <w:r>
        <w:rPr>
          <w:rFonts w:ascii="仿宋" w:hAnsi="仿宋" w:eastAsia="仿宋" w:cs="仿宋"/>
          <w:color w:val="262626"/>
          <w:sz w:val="20"/>
          <w:szCs w:val="20"/>
        </w:rPr>
        <w:t xml:space="preserve"> </w:t>
      </w:r>
      <w:r>
        <w:rPr>
          <w:rFonts w:ascii="仿宋" w:hAnsi="仿宋" w:eastAsia="仿宋" w:cs="仿宋"/>
          <w:color w:val="262626"/>
          <w:spacing w:val="6"/>
          <w:sz w:val="20"/>
          <w:szCs w:val="20"/>
        </w:rPr>
        <w:t>保证金退还手续。</w:t>
      </w:r>
    </w:p>
    <w:p>
      <w:pPr>
        <w:spacing w:before="160" w:line="303" w:lineRule="auto"/>
        <w:ind w:left="27" w:right="89" w:hanging="16"/>
        <w:rPr>
          <w:rFonts w:ascii="仿宋" w:hAnsi="仿宋" w:eastAsia="仿宋" w:cs="仿宋"/>
          <w:sz w:val="20"/>
          <w:szCs w:val="20"/>
        </w:rPr>
      </w:pPr>
      <w:r>
        <w:rPr>
          <w:rFonts w:ascii="仿宋" w:hAnsi="仿宋" w:eastAsia="仿宋" w:cs="仿宋"/>
          <w:color w:val="262626"/>
          <w:spacing w:val="8"/>
          <w:sz w:val="20"/>
          <w:szCs w:val="20"/>
        </w:rPr>
        <w:t>13.5.2</w:t>
      </w:r>
      <w:r>
        <w:rPr>
          <w:rFonts w:ascii="仿宋" w:hAnsi="仿宋" w:eastAsia="仿宋" w:cs="仿宋"/>
          <w:color w:val="262626"/>
          <w:spacing w:val="-36"/>
          <w:sz w:val="20"/>
          <w:szCs w:val="20"/>
        </w:rPr>
        <w:t xml:space="preserve"> </w:t>
      </w:r>
      <w:r>
        <w:rPr>
          <w:rFonts w:ascii="仿宋" w:hAnsi="仿宋" w:eastAsia="仿宋" w:cs="仿宋"/>
          <w:color w:val="262626"/>
          <w:spacing w:val="8"/>
          <w:sz w:val="20"/>
          <w:szCs w:val="20"/>
        </w:rPr>
        <w:t>未成交供应商的询价保证金将在成交通知书发出之日暨成交结果</w:t>
      </w:r>
      <w:r>
        <w:rPr>
          <w:rFonts w:ascii="仿宋" w:hAnsi="仿宋" w:eastAsia="仿宋" w:cs="仿宋"/>
          <w:color w:val="262626"/>
          <w:spacing w:val="7"/>
          <w:sz w:val="20"/>
          <w:szCs w:val="20"/>
        </w:rPr>
        <w:t>公告公布之日起</w:t>
      </w:r>
      <w:r>
        <w:rPr>
          <w:rFonts w:ascii="仿宋" w:hAnsi="仿宋" w:eastAsia="仿宋" w:cs="仿宋"/>
          <w:color w:val="262626"/>
          <w:spacing w:val="-38"/>
          <w:sz w:val="20"/>
          <w:szCs w:val="20"/>
        </w:rPr>
        <w:t xml:space="preserve"> </w:t>
      </w:r>
      <w:r>
        <w:rPr>
          <w:rFonts w:ascii="仿宋" w:hAnsi="仿宋" w:eastAsia="仿宋" w:cs="仿宋"/>
          <w:color w:val="262626"/>
          <w:spacing w:val="7"/>
          <w:sz w:val="20"/>
          <w:szCs w:val="20"/>
        </w:rPr>
        <w:t>5</w:t>
      </w:r>
      <w:r>
        <w:rPr>
          <w:rFonts w:ascii="仿宋" w:hAnsi="仿宋" w:eastAsia="仿宋" w:cs="仿宋"/>
          <w:color w:val="262626"/>
          <w:spacing w:val="-36"/>
          <w:sz w:val="20"/>
          <w:szCs w:val="20"/>
        </w:rPr>
        <w:t xml:space="preserve"> </w:t>
      </w:r>
      <w:r>
        <w:rPr>
          <w:rFonts w:ascii="仿宋" w:hAnsi="仿宋" w:eastAsia="仿宋" w:cs="仿宋"/>
          <w:color w:val="262626"/>
          <w:spacing w:val="7"/>
          <w:sz w:val="20"/>
          <w:szCs w:val="20"/>
        </w:rPr>
        <w:t>个工作日</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内无息退还。供应商应及时联系保证金收受机构办理退还询价保证金手续。</w:t>
      </w:r>
    </w:p>
    <w:p>
      <w:pPr>
        <w:spacing w:before="162" w:line="328" w:lineRule="auto"/>
        <w:ind w:left="3" w:right="87" w:firstLine="7"/>
        <w:rPr>
          <w:rFonts w:ascii="仿宋" w:hAnsi="仿宋" w:eastAsia="仿宋" w:cs="仿宋"/>
          <w:sz w:val="20"/>
          <w:szCs w:val="20"/>
        </w:rPr>
      </w:pPr>
      <w:r>
        <w:rPr>
          <w:rFonts w:ascii="仿宋" w:hAnsi="仿宋" w:eastAsia="仿宋" w:cs="仿宋"/>
          <w:color w:val="262626"/>
          <w:spacing w:val="8"/>
          <w:sz w:val="20"/>
          <w:szCs w:val="20"/>
        </w:rPr>
        <w:t>13.5.3</w:t>
      </w:r>
      <w:r>
        <w:rPr>
          <w:rFonts w:ascii="仿宋" w:hAnsi="仿宋" w:eastAsia="仿宋" w:cs="仿宋"/>
          <w:color w:val="262626"/>
          <w:spacing w:val="-20"/>
          <w:sz w:val="20"/>
          <w:szCs w:val="20"/>
        </w:rPr>
        <w:t xml:space="preserve"> </w:t>
      </w:r>
      <w:r>
        <w:rPr>
          <w:rFonts w:ascii="仿宋" w:hAnsi="仿宋" w:eastAsia="仿宋" w:cs="仿宋"/>
          <w:color w:val="262626"/>
          <w:spacing w:val="8"/>
          <w:sz w:val="20"/>
          <w:szCs w:val="20"/>
        </w:rPr>
        <w:t>供应商在提交响应文件截止时间前撤回已提交的响应文件的，供应商应自采购人或者采购代</w:t>
      </w:r>
      <w:r>
        <w:rPr>
          <w:rFonts w:ascii="仿宋" w:hAnsi="仿宋" w:eastAsia="仿宋" w:cs="仿宋"/>
          <w:color w:val="262626"/>
          <w:sz w:val="20"/>
          <w:szCs w:val="20"/>
        </w:rPr>
        <w:t xml:space="preserve"> </w:t>
      </w:r>
      <w:r>
        <w:rPr>
          <w:rFonts w:ascii="仿宋" w:hAnsi="仿宋" w:eastAsia="仿宋" w:cs="仿宋"/>
          <w:color w:val="262626"/>
          <w:spacing w:val="13"/>
          <w:sz w:val="20"/>
          <w:szCs w:val="20"/>
        </w:rPr>
        <w:t>理机构收到供应商书面撤回通知之日起5个工作日内，及时联系保证金收受机构办</w:t>
      </w:r>
      <w:r>
        <w:rPr>
          <w:rFonts w:ascii="仿宋" w:hAnsi="仿宋" w:eastAsia="仿宋" w:cs="仿宋"/>
          <w:color w:val="262626"/>
          <w:spacing w:val="12"/>
          <w:sz w:val="20"/>
          <w:szCs w:val="20"/>
        </w:rPr>
        <w:t>理询价保证金退</w:t>
      </w:r>
      <w:r>
        <w:rPr>
          <w:rFonts w:ascii="仿宋" w:hAnsi="仿宋" w:eastAsia="仿宋" w:cs="仿宋"/>
          <w:color w:val="262626"/>
          <w:sz w:val="20"/>
          <w:szCs w:val="20"/>
        </w:rPr>
        <w:t xml:space="preserve"> </w:t>
      </w:r>
      <w:r>
        <w:rPr>
          <w:rFonts w:ascii="仿宋" w:hAnsi="仿宋" w:eastAsia="仿宋" w:cs="仿宋"/>
          <w:color w:val="262626"/>
          <w:spacing w:val="3"/>
          <w:sz w:val="20"/>
          <w:szCs w:val="20"/>
        </w:rPr>
        <w:t>还手续。</w:t>
      </w:r>
    </w:p>
    <w:p>
      <w:pPr>
        <w:spacing w:before="158" w:line="229" w:lineRule="auto"/>
        <w:ind w:left="11"/>
        <w:rPr>
          <w:rFonts w:ascii="仿宋" w:hAnsi="仿宋" w:eastAsia="仿宋" w:cs="仿宋"/>
          <w:sz w:val="20"/>
          <w:szCs w:val="20"/>
        </w:rPr>
      </w:pPr>
      <w:r>
        <w:rPr>
          <w:rFonts w:ascii="仿宋" w:hAnsi="仿宋" w:eastAsia="仿宋" w:cs="仿宋"/>
          <w:color w:val="262626"/>
          <w:spacing w:val="6"/>
          <w:sz w:val="20"/>
          <w:szCs w:val="20"/>
        </w:rPr>
        <w:t>13.5.4 政府采购担保函不予退回。</w:t>
      </w:r>
    </w:p>
    <w:p>
      <w:pPr>
        <w:spacing w:before="159" w:line="303" w:lineRule="auto"/>
        <w:ind w:right="897" w:firstLine="11"/>
        <w:rPr>
          <w:rFonts w:ascii="仿宋" w:hAnsi="仿宋" w:eastAsia="仿宋" w:cs="仿宋"/>
          <w:sz w:val="20"/>
          <w:szCs w:val="20"/>
        </w:rPr>
      </w:pPr>
      <w:r>
        <w:rPr>
          <w:rFonts w:ascii="仿宋" w:hAnsi="仿宋" w:eastAsia="仿宋" w:cs="仿宋"/>
          <w:color w:val="262626"/>
          <w:spacing w:val="7"/>
          <w:sz w:val="20"/>
          <w:szCs w:val="20"/>
        </w:rPr>
        <w:t>13.6</w:t>
      </w:r>
      <w:r>
        <w:rPr>
          <w:rFonts w:ascii="仿宋" w:hAnsi="仿宋" w:eastAsia="仿宋" w:cs="仿宋"/>
          <w:color w:val="262626"/>
          <w:spacing w:val="51"/>
          <w:sz w:val="20"/>
          <w:szCs w:val="20"/>
        </w:rPr>
        <w:t xml:space="preserve"> </w:t>
      </w:r>
      <w:r>
        <w:rPr>
          <w:rFonts w:ascii="仿宋" w:hAnsi="仿宋" w:eastAsia="仿宋" w:cs="仿宋"/>
          <w:color w:val="262626"/>
          <w:spacing w:val="7"/>
          <w:sz w:val="20"/>
          <w:szCs w:val="20"/>
        </w:rPr>
        <w:t>因供应商自身原因导致无法及时退还的，采购人或采购代理机构将不承担相应责任。</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14.证明响应标的的合格性和符合询价通知书</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规定的技术文件</w:t>
      </w:r>
    </w:p>
    <w:p>
      <w:pPr>
        <w:spacing w:before="163" w:line="304" w:lineRule="auto"/>
        <w:ind w:left="4" w:right="87" w:firstLine="6"/>
        <w:rPr>
          <w:rFonts w:ascii="仿宋" w:hAnsi="仿宋" w:eastAsia="仿宋" w:cs="仿宋"/>
          <w:sz w:val="20"/>
          <w:szCs w:val="20"/>
        </w:rPr>
      </w:pPr>
      <w:r>
        <w:rPr>
          <w:rFonts w:ascii="仿宋" w:hAnsi="仿宋" w:eastAsia="仿宋" w:cs="仿宋"/>
          <w:color w:val="262626"/>
          <w:spacing w:val="9"/>
          <w:sz w:val="20"/>
          <w:szCs w:val="20"/>
        </w:rPr>
        <w:t>14.1</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供应商应提交证明文件，证明其响应内容</w:t>
      </w:r>
      <w:r>
        <w:rPr>
          <w:rFonts w:ascii="仿宋" w:hAnsi="仿宋" w:eastAsia="仿宋" w:cs="仿宋"/>
          <w:color w:val="262626"/>
          <w:spacing w:val="8"/>
          <w:sz w:val="20"/>
          <w:szCs w:val="20"/>
        </w:rPr>
        <w:t>符合询价通知书规定。该证明文件是响应文件的一部</w:t>
      </w:r>
      <w:r>
        <w:rPr>
          <w:rFonts w:ascii="仿宋" w:hAnsi="仿宋" w:eastAsia="仿宋" w:cs="仿宋"/>
          <w:color w:val="262626"/>
          <w:sz w:val="20"/>
          <w:szCs w:val="20"/>
        </w:rPr>
        <w:t xml:space="preserve"> </w:t>
      </w:r>
      <w:r>
        <w:rPr>
          <w:rFonts w:ascii="仿宋" w:hAnsi="仿宋" w:eastAsia="仿宋" w:cs="仿宋"/>
          <w:color w:val="262626"/>
          <w:spacing w:val="-4"/>
          <w:sz w:val="20"/>
          <w:szCs w:val="20"/>
        </w:rPr>
        <w:t>分。</w:t>
      </w:r>
    </w:p>
    <w:p>
      <w:pPr>
        <w:spacing w:before="156" w:line="303" w:lineRule="auto"/>
        <w:ind w:left="6" w:right="2860" w:firstLine="4"/>
        <w:rPr>
          <w:rFonts w:ascii="仿宋" w:hAnsi="仿宋" w:eastAsia="仿宋" w:cs="仿宋"/>
          <w:sz w:val="20"/>
          <w:szCs w:val="20"/>
        </w:rPr>
      </w:pPr>
      <w:r>
        <w:rPr>
          <w:rFonts w:ascii="仿宋" w:hAnsi="仿宋" w:eastAsia="仿宋" w:cs="仿宋"/>
          <w:color w:val="262626"/>
          <w:spacing w:val="5"/>
          <w:sz w:val="20"/>
          <w:szCs w:val="20"/>
        </w:rPr>
        <w:t>14.2</w:t>
      </w:r>
      <w:r>
        <w:rPr>
          <w:rFonts w:ascii="仿宋" w:hAnsi="仿宋" w:eastAsia="仿宋" w:cs="仿宋"/>
          <w:color w:val="262626"/>
          <w:spacing w:val="-27"/>
          <w:sz w:val="20"/>
          <w:szCs w:val="20"/>
        </w:rPr>
        <w:t xml:space="preserve"> </w:t>
      </w:r>
      <w:r>
        <w:rPr>
          <w:rFonts w:ascii="仿宋" w:hAnsi="仿宋" w:eastAsia="仿宋" w:cs="仿宋"/>
          <w:color w:val="262626"/>
          <w:spacing w:val="5"/>
          <w:sz w:val="20"/>
          <w:szCs w:val="20"/>
        </w:rPr>
        <w:t>上款所述的证明文件，可以是文字资料、</w:t>
      </w:r>
      <w:r>
        <w:rPr>
          <w:rFonts w:ascii="仿宋" w:hAnsi="仿宋" w:eastAsia="仿宋" w:cs="仿宋"/>
          <w:color w:val="262626"/>
          <w:spacing w:val="-58"/>
          <w:sz w:val="20"/>
          <w:szCs w:val="20"/>
        </w:rPr>
        <w:t xml:space="preserve"> </w:t>
      </w:r>
      <w:r>
        <w:rPr>
          <w:rFonts w:ascii="仿宋" w:hAnsi="仿宋" w:eastAsia="仿宋" w:cs="仿宋"/>
          <w:color w:val="262626"/>
          <w:spacing w:val="5"/>
          <w:sz w:val="20"/>
          <w:szCs w:val="20"/>
        </w:rPr>
        <w:t>图纸和数据，它包括：</w:t>
      </w:r>
      <w:r>
        <w:rPr>
          <w:rFonts w:ascii="仿宋" w:hAnsi="仿宋" w:eastAsia="仿宋" w:cs="仿宋"/>
          <w:color w:val="262626"/>
          <w:sz w:val="20"/>
          <w:szCs w:val="20"/>
        </w:rPr>
        <w:t xml:space="preserve"> </w:t>
      </w:r>
      <w:r>
        <w:rPr>
          <w:rFonts w:ascii="仿宋" w:hAnsi="仿宋" w:eastAsia="仿宋" w:cs="仿宋"/>
          <w:color w:val="262626"/>
          <w:spacing w:val="8"/>
          <w:sz w:val="20"/>
          <w:szCs w:val="20"/>
        </w:rPr>
        <w:t>（1）货物主要技术指标和性能的详细说明；</w:t>
      </w:r>
    </w:p>
    <w:p>
      <w:pPr>
        <w:spacing w:before="163" w:line="408" w:lineRule="exact"/>
        <w:ind w:left="6"/>
        <w:rPr>
          <w:rFonts w:ascii="仿宋" w:hAnsi="仿宋" w:eastAsia="仿宋" w:cs="仿宋"/>
          <w:sz w:val="20"/>
          <w:szCs w:val="20"/>
        </w:rPr>
      </w:pPr>
      <w:r>
        <w:rPr>
          <w:rFonts w:ascii="仿宋" w:hAnsi="仿宋" w:eastAsia="仿宋" w:cs="仿宋"/>
          <w:color w:val="262626"/>
          <w:spacing w:val="8"/>
          <w:position w:val="15"/>
          <w:sz w:val="20"/>
          <w:szCs w:val="20"/>
        </w:rPr>
        <w:t>（2）货物从采购人开始使用至询价通知书规定的保质期内正常、连续地使用所必须的备件和专用工</w:t>
      </w:r>
    </w:p>
    <w:p>
      <w:pPr>
        <w:spacing w:line="229" w:lineRule="auto"/>
        <w:ind w:left="4"/>
        <w:rPr>
          <w:rFonts w:ascii="仿宋" w:hAnsi="仿宋" w:eastAsia="仿宋" w:cs="仿宋"/>
          <w:sz w:val="20"/>
          <w:szCs w:val="20"/>
        </w:rPr>
      </w:pPr>
      <w:r>
        <w:rPr>
          <w:rFonts w:ascii="仿宋" w:hAnsi="仿宋" w:eastAsia="仿宋" w:cs="仿宋"/>
          <w:color w:val="262626"/>
          <w:spacing w:val="9"/>
          <w:sz w:val="20"/>
          <w:szCs w:val="20"/>
        </w:rPr>
        <w:t>具清单，包括备件和专用工具的货源及现行价格;</w:t>
      </w:r>
    </w:p>
    <w:p>
      <w:pPr>
        <w:spacing w:before="159" w:line="408" w:lineRule="exact"/>
        <w:ind w:left="6"/>
        <w:rPr>
          <w:rFonts w:ascii="仿宋" w:hAnsi="仿宋" w:eastAsia="仿宋" w:cs="仿宋"/>
          <w:sz w:val="20"/>
          <w:szCs w:val="20"/>
        </w:rPr>
      </w:pPr>
      <w:r>
        <w:rPr>
          <w:rFonts w:ascii="仿宋" w:hAnsi="仿宋" w:eastAsia="仿宋" w:cs="仿宋"/>
          <w:color w:val="262626"/>
          <w:spacing w:val="8"/>
          <w:position w:val="15"/>
          <w:sz w:val="20"/>
          <w:szCs w:val="20"/>
        </w:rPr>
        <w:t>（3）对照询价通知书技术规格，逐条说明所提供货物及伴随的工程和服务已对询价通知书的技术规</w:t>
      </w:r>
    </w:p>
    <w:p>
      <w:pPr>
        <w:spacing w:before="1" w:line="228" w:lineRule="auto"/>
        <w:ind w:left="1"/>
        <w:rPr>
          <w:rFonts w:ascii="仿宋" w:hAnsi="仿宋" w:eastAsia="仿宋" w:cs="仿宋"/>
          <w:sz w:val="20"/>
          <w:szCs w:val="20"/>
        </w:rPr>
      </w:pPr>
      <w:r>
        <w:rPr>
          <w:rFonts w:ascii="仿宋" w:hAnsi="仿宋" w:eastAsia="仿宋" w:cs="仿宋"/>
          <w:color w:val="262626"/>
          <w:spacing w:val="9"/>
          <w:sz w:val="20"/>
          <w:szCs w:val="20"/>
        </w:rPr>
        <w:t>格做出了实质性的响应，或申明与技术规格条文的偏差和例外。</w:t>
      </w:r>
    </w:p>
    <w:p>
      <w:pPr>
        <w:spacing w:before="160" w:line="231" w:lineRule="auto"/>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15.响应有效期</w:t>
      </w:r>
    </w:p>
    <w:p>
      <w:pPr>
        <w:spacing w:before="159" w:line="304" w:lineRule="auto"/>
        <w:ind w:left="14" w:right="87" w:hanging="3"/>
        <w:rPr>
          <w:rFonts w:ascii="仿宋" w:hAnsi="仿宋" w:eastAsia="仿宋" w:cs="仿宋"/>
          <w:sz w:val="20"/>
          <w:szCs w:val="20"/>
        </w:rPr>
      </w:pPr>
      <w:r>
        <w:rPr>
          <w:rFonts w:ascii="仿宋" w:hAnsi="仿宋" w:eastAsia="仿宋" w:cs="仿宋"/>
          <w:color w:val="262626"/>
          <w:spacing w:val="9"/>
          <w:sz w:val="20"/>
          <w:szCs w:val="20"/>
        </w:rPr>
        <w:t>15.1</w:t>
      </w:r>
      <w:r>
        <w:rPr>
          <w:rFonts w:ascii="仿宋" w:hAnsi="仿宋" w:eastAsia="仿宋" w:cs="仿宋"/>
          <w:color w:val="262626"/>
          <w:spacing w:val="-11"/>
          <w:sz w:val="20"/>
          <w:szCs w:val="20"/>
        </w:rPr>
        <w:t xml:space="preserve"> </w:t>
      </w:r>
      <w:r>
        <w:rPr>
          <w:rFonts w:ascii="仿宋" w:hAnsi="仿宋" w:eastAsia="仿宋" w:cs="仿宋"/>
          <w:color w:val="262626"/>
          <w:spacing w:val="9"/>
          <w:sz w:val="20"/>
          <w:szCs w:val="20"/>
        </w:rPr>
        <w:t>响应文件应在供应商须知表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9"/>
          <w:sz w:val="20"/>
          <w:szCs w:val="20"/>
        </w:rPr>
        <w:t>15.1</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款中规定的响应有效期内保持有效。响应有效期不满足要求</w:t>
      </w:r>
      <w:r>
        <w:rPr>
          <w:rFonts w:ascii="仿宋" w:hAnsi="仿宋" w:eastAsia="仿宋" w:cs="仿宋"/>
          <w:color w:val="262626"/>
          <w:sz w:val="20"/>
          <w:szCs w:val="20"/>
        </w:rPr>
        <w:t xml:space="preserve"> </w:t>
      </w:r>
      <w:r>
        <w:rPr>
          <w:rFonts w:ascii="仿宋" w:hAnsi="仿宋" w:eastAsia="仿宋" w:cs="仿宋"/>
          <w:color w:val="262626"/>
          <w:spacing w:val="8"/>
          <w:sz w:val="20"/>
          <w:szCs w:val="20"/>
        </w:rPr>
        <w:t>的响应，其响应文件将被认定为</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8"/>
          <w:sz w:val="20"/>
          <w:szCs w:val="20"/>
        </w:rPr>
        <w:t>。</w:t>
      </w:r>
    </w:p>
    <w:p>
      <w:pPr>
        <w:spacing w:before="157" w:line="341" w:lineRule="auto"/>
        <w:ind w:left="1" w:right="89" w:firstLine="9"/>
        <w:rPr>
          <w:rFonts w:ascii="仿宋" w:hAnsi="仿宋" w:eastAsia="仿宋" w:cs="仿宋"/>
          <w:sz w:val="20"/>
          <w:szCs w:val="20"/>
        </w:rPr>
      </w:pPr>
      <w:r>
        <w:rPr>
          <w:rFonts w:ascii="仿宋" w:hAnsi="仿宋" w:eastAsia="仿宋" w:cs="仿宋"/>
          <w:color w:val="262626"/>
          <w:spacing w:val="9"/>
          <w:sz w:val="20"/>
          <w:szCs w:val="20"/>
        </w:rPr>
        <w:t>15.2</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在特殊情况下，采购人或采购代理</w:t>
      </w:r>
      <w:r>
        <w:rPr>
          <w:rFonts w:ascii="仿宋" w:hAnsi="仿宋" w:eastAsia="仿宋" w:cs="仿宋"/>
          <w:color w:val="262626"/>
          <w:spacing w:val="8"/>
          <w:sz w:val="20"/>
          <w:szCs w:val="20"/>
        </w:rPr>
        <w:t>机构可根据实际情况，在原响应有效期截止之前，要求供应</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商延长响应有效期。接受该要求的供应商将不会被要求和</w:t>
      </w:r>
      <w:r>
        <w:rPr>
          <w:rFonts w:ascii="仿宋" w:hAnsi="仿宋" w:eastAsia="仿宋" w:cs="仿宋"/>
          <w:color w:val="262626"/>
          <w:spacing w:val="10"/>
          <w:sz w:val="20"/>
          <w:szCs w:val="20"/>
        </w:rPr>
        <w:t>允许修正其响应文件，且本须知中有关询</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价保证金的要求须在延长的有效期内继续有效。供应商可</w:t>
      </w:r>
      <w:r>
        <w:rPr>
          <w:rFonts w:ascii="仿宋" w:hAnsi="仿宋" w:eastAsia="仿宋" w:cs="仿宋"/>
          <w:color w:val="262626"/>
          <w:spacing w:val="10"/>
          <w:sz w:val="20"/>
          <w:szCs w:val="20"/>
        </w:rPr>
        <w:t>以拒绝延长响应有效期的要求，其询价保</w:t>
      </w:r>
      <w:r>
        <w:rPr>
          <w:rFonts w:ascii="仿宋" w:hAnsi="仿宋" w:eastAsia="仿宋" w:cs="仿宋"/>
          <w:color w:val="262626"/>
          <w:sz w:val="20"/>
          <w:szCs w:val="20"/>
        </w:rPr>
        <w:t xml:space="preserve"> </w:t>
      </w:r>
      <w:r>
        <w:rPr>
          <w:rFonts w:ascii="仿宋" w:hAnsi="仿宋" w:eastAsia="仿宋" w:cs="仿宋"/>
          <w:color w:val="262626"/>
          <w:spacing w:val="9"/>
          <w:sz w:val="20"/>
          <w:szCs w:val="20"/>
        </w:rPr>
        <w:t>证金将及时无息退还。上述要求和答复都应以书面形式提交。</w:t>
      </w:r>
    </w:p>
    <w:p>
      <w:pPr>
        <w:spacing w:before="158" w:line="231" w:lineRule="auto"/>
        <w:ind w:left="11"/>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16.响应文件的签署及规定</w:t>
      </w:r>
    </w:p>
    <w:p>
      <w:pPr>
        <w:spacing w:before="158" w:line="231" w:lineRule="auto"/>
        <w:ind w:left="11"/>
        <w:rPr>
          <w:rFonts w:ascii="仿宋" w:hAnsi="仿宋" w:eastAsia="仿宋" w:cs="仿宋"/>
          <w:sz w:val="20"/>
          <w:szCs w:val="20"/>
        </w:rPr>
      </w:pPr>
      <w:r>
        <w:rPr>
          <w:rFonts w:ascii="仿宋" w:hAnsi="仿宋" w:eastAsia="仿宋" w:cs="仿宋"/>
          <w:color w:val="262626"/>
          <w:spacing w:val="7"/>
          <w:sz w:val="20"/>
          <w:szCs w:val="20"/>
        </w:rPr>
        <w:t>16.1</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供应商应按供应商须知表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16.1</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款中的规定，准备和递交响应文件正本、副本和电子文档。</w:t>
      </w:r>
    </w:p>
    <w:p>
      <w:pPr>
        <w:spacing w:before="159" w:line="229" w:lineRule="auto"/>
        <w:rPr>
          <w:rFonts w:ascii="仿宋" w:hAnsi="仿宋" w:eastAsia="仿宋" w:cs="仿宋"/>
          <w:sz w:val="20"/>
          <w:szCs w:val="20"/>
        </w:rPr>
      </w:pPr>
      <w:r>
        <w:rPr>
          <w:rFonts w:ascii="仿宋" w:hAnsi="仿宋" w:eastAsia="仿宋" w:cs="仿宋"/>
          <w:color w:val="262626"/>
          <w:spacing w:val="4"/>
          <w:sz w:val="20"/>
          <w:szCs w:val="20"/>
        </w:rPr>
        <w:t>★16.2</w:t>
      </w:r>
      <w:r>
        <w:rPr>
          <w:rFonts w:ascii="仿宋" w:hAnsi="仿宋" w:eastAsia="仿宋" w:cs="仿宋"/>
          <w:color w:val="262626"/>
          <w:spacing w:val="-28"/>
          <w:sz w:val="20"/>
          <w:szCs w:val="20"/>
        </w:rPr>
        <w:t xml:space="preserve"> </w:t>
      </w:r>
      <w:r>
        <w:rPr>
          <w:rFonts w:ascii="仿宋" w:hAnsi="仿宋" w:eastAsia="仿宋" w:cs="仿宋"/>
          <w:color w:val="262626"/>
          <w:spacing w:val="4"/>
          <w:sz w:val="20"/>
          <w:szCs w:val="20"/>
        </w:rPr>
        <w:t>每份响应文件封皮须清楚地标明“正本</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”或“副本</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”。若正本和副本</w:t>
      </w:r>
      <w:r>
        <w:rPr>
          <w:rFonts w:ascii="仿宋" w:hAnsi="仿宋" w:eastAsia="仿宋" w:cs="仿宋"/>
          <w:color w:val="262626"/>
          <w:spacing w:val="3"/>
          <w:sz w:val="20"/>
          <w:szCs w:val="20"/>
        </w:rPr>
        <w:t>不符，</w:t>
      </w:r>
      <w:r>
        <w:rPr>
          <w:rFonts w:ascii="仿宋" w:hAnsi="仿宋" w:eastAsia="仿宋" w:cs="仿宋"/>
          <w:color w:val="262626"/>
          <w:spacing w:val="-56"/>
          <w:sz w:val="20"/>
          <w:szCs w:val="20"/>
        </w:rPr>
        <w:t xml:space="preserve"> </w:t>
      </w:r>
      <w:r>
        <w:rPr>
          <w:rFonts w:ascii="仿宋" w:hAnsi="仿宋" w:eastAsia="仿宋" w:cs="仿宋"/>
          <w:color w:val="262626"/>
          <w:spacing w:val="3"/>
          <w:sz w:val="20"/>
          <w:szCs w:val="20"/>
        </w:rPr>
        <w:t>以正本为准。</w:t>
      </w:r>
    </w:p>
    <w:p>
      <w:pPr>
        <w:spacing w:before="161" w:line="229" w:lineRule="auto"/>
        <w:jc w:val="right"/>
        <w:rPr>
          <w:rFonts w:ascii="仿宋" w:hAnsi="仿宋" w:eastAsia="仿宋" w:cs="仿宋"/>
          <w:sz w:val="20"/>
          <w:szCs w:val="20"/>
        </w:rPr>
      </w:pPr>
      <w:r>
        <w:rPr>
          <w:rFonts w:ascii="仿宋" w:hAnsi="仿宋" w:eastAsia="仿宋" w:cs="仿宋"/>
          <w:color w:val="262626"/>
          <w:spacing w:val="6"/>
          <w:sz w:val="20"/>
          <w:szCs w:val="20"/>
        </w:rPr>
        <w:t>★16.3</w:t>
      </w:r>
      <w:r>
        <w:rPr>
          <w:rFonts w:ascii="仿宋" w:hAnsi="仿宋" w:eastAsia="仿宋" w:cs="仿宋"/>
          <w:color w:val="262626"/>
          <w:spacing w:val="-27"/>
          <w:sz w:val="20"/>
          <w:szCs w:val="20"/>
        </w:rPr>
        <w:t xml:space="preserve"> </w:t>
      </w:r>
      <w:r>
        <w:rPr>
          <w:rFonts w:ascii="仿宋" w:hAnsi="仿宋" w:eastAsia="仿宋" w:cs="仿宋"/>
          <w:color w:val="262626"/>
          <w:spacing w:val="6"/>
          <w:sz w:val="20"/>
          <w:szCs w:val="20"/>
        </w:rPr>
        <w:t>响应文件的正本需打印或用不褪色墨水书写，并由供应商的法定代表人（非法人组织负责</w:t>
      </w:r>
      <w:r>
        <w:rPr>
          <w:rFonts w:ascii="仿宋" w:hAnsi="仿宋" w:eastAsia="仿宋" w:cs="仿宋"/>
          <w:color w:val="262626"/>
          <w:spacing w:val="5"/>
          <w:sz w:val="20"/>
          <w:szCs w:val="20"/>
        </w:rPr>
        <w:t>人）</w:t>
      </w:r>
    </w:p>
    <w:p>
      <w:pPr>
        <w:spacing w:line="229" w:lineRule="auto"/>
        <w:rPr>
          <w:rFonts w:ascii="仿宋" w:hAnsi="仿宋" w:eastAsia="仿宋" w:cs="仿宋"/>
          <w:sz w:val="20"/>
          <w:szCs w:val="20"/>
        </w:rPr>
        <w:sectPr>
          <w:footerReference r:id="rId18" w:type="default"/>
          <w:pgSz w:w="11906" w:h="16839"/>
          <w:pgMar w:top="1405" w:right="1330" w:bottom="1660" w:left="1427" w:header="0" w:footer="1498" w:gutter="0"/>
          <w:cols w:space="720" w:num="1"/>
        </w:sectPr>
      </w:pPr>
    </w:p>
    <w:p>
      <w:pPr>
        <w:spacing w:before="41" w:line="377" w:lineRule="auto"/>
        <w:ind w:left="3" w:firstLine="3"/>
        <w:jc w:val="both"/>
        <w:rPr>
          <w:rFonts w:ascii="仿宋" w:hAnsi="仿宋" w:eastAsia="仿宋" w:cs="仿宋"/>
          <w:sz w:val="20"/>
          <w:szCs w:val="20"/>
        </w:rPr>
      </w:pPr>
      <w:r>
        <w:rPr>
          <w:rFonts w:ascii="仿宋" w:hAnsi="仿宋" w:eastAsia="仿宋" w:cs="仿宋"/>
          <w:color w:val="262626"/>
          <w:spacing w:val="11"/>
          <w:sz w:val="20"/>
          <w:szCs w:val="20"/>
        </w:rPr>
        <w:t>或经其正式委托代理人按采购文件规定在响应文</w:t>
      </w:r>
      <w:r>
        <w:rPr>
          <w:rFonts w:ascii="仿宋" w:hAnsi="仿宋" w:eastAsia="仿宋" w:cs="仿宋"/>
          <w:color w:val="262626"/>
          <w:spacing w:val="10"/>
          <w:sz w:val="20"/>
          <w:szCs w:val="20"/>
        </w:rPr>
        <w:t>件上签字或盖章，并加盖单位印章。委托代理人须</w:t>
      </w:r>
      <w:r>
        <w:rPr>
          <w:rFonts w:ascii="仿宋" w:hAnsi="仿宋" w:eastAsia="仿宋" w:cs="仿宋"/>
          <w:color w:val="262626"/>
          <w:sz w:val="20"/>
          <w:szCs w:val="20"/>
        </w:rPr>
        <w:t xml:space="preserve"> </w:t>
      </w:r>
      <w:r>
        <w:rPr>
          <w:rFonts w:ascii="仿宋" w:hAnsi="仿宋" w:eastAsia="仿宋" w:cs="仿宋"/>
          <w:color w:val="262626"/>
          <w:spacing w:val="5"/>
          <w:sz w:val="20"/>
          <w:szCs w:val="20"/>
        </w:rPr>
        <w:t>持有书面的“法定代表人（非法人组织负责人）授权委托书</w:t>
      </w:r>
      <w:r>
        <w:rPr>
          <w:rFonts w:ascii="仿宋" w:hAnsi="仿宋" w:eastAsia="仿宋" w:cs="仿宋"/>
          <w:color w:val="262626"/>
          <w:spacing w:val="-63"/>
          <w:sz w:val="20"/>
          <w:szCs w:val="20"/>
        </w:rPr>
        <w:t xml:space="preserve"> </w:t>
      </w:r>
      <w:r>
        <w:rPr>
          <w:rFonts w:ascii="仿宋" w:hAnsi="仿宋" w:eastAsia="仿宋" w:cs="仿宋"/>
          <w:color w:val="262626"/>
          <w:spacing w:val="5"/>
          <w:sz w:val="20"/>
          <w:szCs w:val="20"/>
        </w:rPr>
        <w:t>”，并将其附在响应文件中。如对响应文</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件进行了修改，则应由供应商的法定代表人（非法人组</w:t>
      </w:r>
      <w:r>
        <w:rPr>
          <w:rFonts w:ascii="仿宋" w:hAnsi="仿宋" w:eastAsia="仿宋" w:cs="仿宋"/>
          <w:color w:val="262626"/>
          <w:spacing w:val="10"/>
          <w:sz w:val="20"/>
          <w:szCs w:val="20"/>
        </w:rPr>
        <w:t>织负责人）或其委托代理人在每一修改处签</w:t>
      </w:r>
    </w:p>
    <w:p>
      <w:pPr>
        <w:spacing w:line="230" w:lineRule="auto"/>
        <w:ind w:left="12"/>
        <w:rPr>
          <w:rFonts w:ascii="仿宋" w:hAnsi="仿宋" w:eastAsia="仿宋" w:cs="仿宋"/>
          <w:sz w:val="20"/>
          <w:szCs w:val="20"/>
        </w:rPr>
      </w:pPr>
      <w:r>
        <w:rPr>
          <w:rFonts w:ascii="仿宋" w:hAnsi="仿宋" w:eastAsia="仿宋" w:cs="仿宋"/>
          <w:color w:val="262626"/>
          <w:spacing w:val="8"/>
          <w:sz w:val="20"/>
          <w:szCs w:val="20"/>
        </w:rPr>
        <w:t>字。响应文件的副本可采用正本的复印件。</w:t>
      </w:r>
    </w:p>
    <w:p>
      <w:pPr>
        <w:spacing w:before="176" w:line="228" w:lineRule="auto"/>
        <w:ind w:left="3186"/>
        <w:outlineLvl w:val="1"/>
        <w:rPr>
          <w:rFonts w:ascii="仿宋" w:hAnsi="仿宋" w:eastAsia="仿宋" w:cs="仿宋"/>
          <w:sz w:val="31"/>
          <w:szCs w:val="31"/>
        </w:rPr>
      </w:pPr>
      <w:r>
        <w:rPr>
          <w:rFonts w:ascii="仿宋" w:hAnsi="仿宋" w:eastAsia="仿宋" w:cs="仿宋"/>
          <w:color w:val="262626"/>
          <w:spacing w:val="3"/>
          <w:sz w:val="31"/>
          <w:szCs w:val="31"/>
          <w14:textOutline w14:w="5793" w14:cap="sq" w14:cmpd="sng">
            <w14:solidFill>
              <w14:srgbClr w14:val="262626"/>
            </w14:solidFill>
            <w14:prstDash w14:val="solid"/>
            <w14:bevel/>
          </w14:textOutline>
        </w:rPr>
        <w:t>五</w:t>
      </w:r>
      <w:r>
        <w:rPr>
          <w:rFonts w:ascii="仿宋" w:hAnsi="仿宋" w:eastAsia="仿宋" w:cs="仿宋"/>
          <w:color w:val="262626"/>
          <w:spacing w:val="42"/>
          <w:sz w:val="31"/>
          <w:szCs w:val="31"/>
        </w:rPr>
        <w:t xml:space="preserve"> </w:t>
      </w:r>
      <w:r>
        <w:rPr>
          <w:rFonts w:ascii="仿宋" w:hAnsi="仿宋" w:eastAsia="仿宋" w:cs="仿宋"/>
          <w:color w:val="262626"/>
          <w:spacing w:val="3"/>
          <w:sz w:val="31"/>
          <w:szCs w:val="31"/>
          <w14:textOutline w14:w="5793" w14:cap="sq" w14:cmpd="sng">
            <w14:solidFill>
              <w14:srgbClr w14:val="262626"/>
            </w14:solidFill>
            <w14:prstDash w14:val="solid"/>
            <w14:bevel/>
          </w14:textOutline>
        </w:rPr>
        <w:t>响应文件的递交</w:t>
      </w:r>
    </w:p>
    <w:p>
      <w:pPr>
        <w:spacing w:before="222" w:line="231" w:lineRule="auto"/>
        <w:ind w:left="1"/>
        <w:rPr>
          <w:rFonts w:ascii="仿宋" w:hAnsi="仿宋" w:eastAsia="仿宋" w:cs="仿宋"/>
          <w:sz w:val="20"/>
          <w:szCs w:val="20"/>
        </w:rPr>
      </w:pPr>
      <w:r>
        <w:rPr>
          <w:rFonts w:ascii="仿宋" w:hAnsi="仿宋" w:eastAsia="仿宋" w:cs="仿宋"/>
          <w:color w:val="262626"/>
          <w:spacing w:val="8"/>
          <w:sz w:val="20"/>
          <w:szCs w:val="20"/>
        </w:rPr>
        <w:t>★</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17.响应文件的密封和标记</w:t>
      </w:r>
    </w:p>
    <w:p>
      <w:pPr>
        <w:spacing w:before="157" w:line="304" w:lineRule="auto"/>
        <w:ind w:left="13" w:right="2" w:hanging="1"/>
        <w:rPr>
          <w:rFonts w:ascii="仿宋" w:hAnsi="仿宋" w:eastAsia="仿宋" w:cs="仿宋"/>
          <w:sz w:val="20"/>
          <w:szCs w:val="20"/>
        </w:rPr>
      </w:pPr>
      <w:r>
        <w:rPr>
          <w:rFonts w:ascii="仿宋" w:hAnsi="仿宋" w:eastAsia="仿宋" w:cs="仿宋"/>
          <w:color w:val="262626"/>
          <w:spacing w:val="9"/>
          <w:sz w:val="20"/>
          <w:szCs w:val="20"/>
        </w:rPr>
        <w:t>17.1</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供应商应将响应文件密封，响应文</w:t>
      </w:r>
      <w:r>
        <w:rPr>
          <w:rFonts w:ascii="仿宋" w:hAnsi="仿宋" w:eastAsia="仿宋" w:cs="仿宋"/>
          <w:color w:val="262626"/>
          <w:spacing w:val="8"/>
          <w:sz w:val="20"/>
          <w:szCs w:val="20"/>
        </w:rPr>
        <w:t>件可以单独密封包装，也可以所有响应文件密封包装在一个</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密封袋内。。</w:t>
      </w:r>
    </w:p>
    <w:p>
      <w:pPr>
        <w:spacing w:before="160" w:line="234" w:lineRule="auto"/>
        <w:ind w:left="12"/>
        <w:rPr>
          <w:rFonts w:ascii="仿宋" w:hAnsi="仿宋" w:eastAsia="仿宋" w:cs="仿宋"/>
          <w:sz w:val="20"/>
          <w:szCs w:val="20"/>
        </w:rPr>
      </w:pPr>
      <w:r>
        <w:rPr>
          <w:rFonts w:ascii="仿宋" w:hAnsi="仿宋" w:eastAsia="仿宋" w:cs="仿宋"/>
          <w:color w:val="262626"/>
          <w:spacing w:val="3"/>
          <w:sz w:val="20"/>
          <w:szCs w:val="20"/>
        </w:rPr>
        <w:t>17.2</w:t>
      </w:r>
      <w:r>
        <w:rPr>
          <w:rFonts w:ascii="仿宋" w:hAnsi="仿宋" w:eastAsia="仿宋" w:cs="仿宋"/>
          <w:color w:val="262626"/>
          <w:spacing w:val="-27"/>
          <w:sz w:val="20"/>
          <w:szCs w:val="20"/>
        </w:rPr>
        <w:t xml:space="preserve"> </w:t>
      </w:r>
      <w:r>
        <w:rPr>
          <w:rFonts w:ascii="仿宋" w:hAnsi="仿宋" w:eastAsia="仿宋" w:cs="仿宋"/>
          <w:color w:val="262626"/>
          <w:spacing w:val="3"/>
          <w:sz w:val="20"/>
          <w:szCs w:val="20"/>
        </w:rPr>
        <w:t>包装封皮上应：</w:t>
      </w:r>
    </w:p>
    <w:p>
      <w:pPr>
        <w:spacing w:before="155" w:line="408" w:lineRule="exact"/>
        <w:ind w:left="8"/>
        <w:rPr>
          <w:rFonts w:ascii="仿宋" w:hAnsi="仿宋" w:eastAsia="仿宋" w:cs="仿宋"/>
          <w:sz w:val="20"/>
          <w:szCs w:val="20"/>
        </w:rPr>
      </w:pPr>
      <w:r>
        <w:rPr>
          <w:rFonts w:ascii="仿宋" w:hAnsi="仿宋" w:eastAsia="仿宋" w:cs="仿宋"/>
          <w:color w:val="262626"/>
          <w:spacing w:val="8"/>
          <w:position w:val="15"/>
          <w:sz w:val="20"/>
          <w:szCs w:val="20"/>
        </w:rPr>
        <w:t>（1）注明项目名称、项目编号、包号、供应商名称。</w:t>
      </w:r>
    </w:p>
    <w:p>
      <w:pPr>
        <w:spacing w:line="229" w:lineRule="auto"/>
        <w:ind w:left="8"/>
        <w:rPr>
          <w:rFonts w:ascii="仿宋" w:hAnsi="仿宋" w:eastAsia="仿宋" w:cs="仿宋"/>
          <w:sz w:val="20"/>
          <w:szCs w:val="20"/>
        </w:rPr>
      </w:pPr>
      <w:r>
        <w:rPr>
          <w:rFonts w:ascii="仿宋" w:hAnsi="仿宋" w:eastAsia="仿宋" w:cs="仿宋"/>
          <w:color w:val="262626"/>
          <w:spacing w:val="7"/>
          <w:sz w:val="20"/>
          <w:szCs w:val="20"/>
        </w:rPr>
        <w:t>（2）加盖供应商单位公章。</w:t>
      </w:r>
    </w:p>
    <w:p>
      <w:pPr>
        <w:spacing w:before="160" w:line="305" w:lineRule="auto"/>
        <w:ind w:left="1" w:right="3169" w:firstLine="11"/>
        <w:rPr>
          <w:rFonts w:ascii="仿宋" w:hAnsi="仿宋" w:eastAsia="仿宋" w:cs="仿宋"/>
          <w:sz w:val="20"/>
          <w:szCs w:val="20"/>
        </w:rPr>
      </w:pPr>
      <w:r>
        <w:rPr>
          <w:rFonts w:ascii="仿宋" w:hAnsi="仿宋" w:eastAsia="仿宋" w:cs="仿宋"/>
          <w:color w:val="262626"/>
          <w:spacing w:val="7"/>
          <w:sz w:val="20"/>
          <w:szCs w:val="20"/>
        </w:rPr>
        <w:t>17.3</w:t>
      </w:r>
      <w:r>
        <w:rPr>
          <w:rFonts w:ascii="仿宋" w:hAnsi="仿宋" w:eastAsia="仿宋" w:cs="仿宋"/>
          <w:color w:val="262626"/>
          <w:spacing w:val="-31"/>
          <w:sz w:val="20"/>
          <w:szCs w:val="20"/>
        </w:rPr>
        <w:t xml:space="preserve"> </w:t>
      </w:r>
      <w:r>
        <w:rPr>
          <w:rFonts w:ascii="仿宋" w:hAnsi="仿宋" w:eastAsia="仿宋" w:cs="仿宋"/>
          <w:color w:val="262626"/>
          <w:spacing w:val="7"/>
          <w:sz w:val="20"/>
          <w:szCs w:val="20"/>
        </w:rPr>
        <w:t>如果供应商未按上述要求密封，其响应文件将被</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拒绝接收</w:t>
      </w:r>
      <w:r>
        <w:rPr>
          <w:rFonts w:ascii="仿宋" w:hAnsi="仿宋" w:eastAsia="仿宋" w:cs="仿宋"/>
          <w:color w:val="262626"/>
          <w:spacing w:val="7"/>
          <w:sz w:val="20"/>
          <w:szCs w:val="20"/>
        </w:rPr>
        <w:t>。</w:t>
      </w:r>
      <w:r>
        <w:rPr>
          <w:rFonts w:ascii="仿宋" w:hAnsi="仿宋" w:eastAsia="仿宋" w:cs="仿宋"/>
          <w:color w:val="262626"/>
          <w:sz w:val="20"/>
          <w:szCs w:val="20"/>
        </w:rPr>
        <w:t xml:space="preserve"> </w:t>
      </w:r>
      <w:r>
        <w:rPr>
          <w:rFonts w:ascii="仿宋" w:hAnsi="仿宋" w:eastAsia="仿宋" w:cs="仿宋"/>
          <w:color w:val="262626"/>
          <w:spacing w:val="9"/>
          <w:sz w:val="20"/>
          <w:szCs w:val="20"/>
        </w:rPr>
        <w:t>★</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18.递交响应文件截止时间及地点</w:t>
      </w:r>
    </w:p>
    <w:p>
      <w:pPr>
        <w:spacing w:before="158" w:line="304" w:lineRule="auto"/>
        <w:ind w:left="3" w:firstLine="9"/>
        <w:rPr>
          <w:rFonts w:ascii="仿宋" w:hAnsi="仿宋" w:eastAsia="仿宋" w:cs="仿宋"/>
          <w:sz w:val="20"/>
          <w:szCs w:val="20"/>
        </w:rPr>
      </w:pPr>
      <w:r>
        <w:rPr>
          <w:rFonts w:ascii="仿宋" w:hAnsi="仿宋" w:eastAsia="仿宋" w:cs="仿宋"/>
          <w:color w:val="262626"/>
          <w:spacing w:val="5"/>
          <w:sz w:val="20"/>
          <w:szCs w:val="20"/>
        </w:rPr>
        <w:t>18.1</w:t>
      </w:r>
      <w:r>
        <w:rPr>
          <w:rFonts w:ascii="仿宋" w:hAnsi="仿宋" w:eastAsia="仿宋" w:cs="仿宋"/>
          <w:color w:val="262626"/>
          <w:spacing w:val="-34"/>
          <w:sz w:val="20"/>
          <w:szCs w:val="20"/>
        </w:rPr>
        <w:t xml:space="preserve"> </w:t>
      </w:r>
      <w:r>
        <w:rPr>
          <w:rFonts w:ascii="仿宋" w:hAnsi="仿宋" w:eastAsia="仿宋" w:cs="仿宋"/>
          <w:color w:val="262626"/>
          <w:spacing w:val="5"/>
          <w:sz w:val="20"/>
          <w:szCs w:val="20"/>
        </w:rPr>
        <w:t>供应商应在供应商须知表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5"/>
          <w:sz w:val="20"/>
          <w:szCs w:val="20"/>
        </w:rPr>
        <w:t>18.1 中规定的截止</w:t>
      </w:r>
      <w:r>
        <w:rPr>
          <w:rFonts w:ascii="仿宋" w:hAnsi="仿宋" w:eastAsia="仿宋" w:cs="仿宋"/>
          <w:color w:val="262626"/>
          <w:spacing w:val="4"/>
          <w:sz w:val="20"/>
          <w:szCs w:val="20"/>
        </w:rPr>
        <w:t>时间前，将响应文件递交到供应商须知表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4"/>
          <w:sz w:val="20"/>
          <w:szCs w:val="20"/>
        </w:rPr>
        <w:t>18.1 中</w:t>
      </w:r>
      <w:r>
        <w:rPr>
          <w:rFonts w:ascii="仿宋" w:hAnsi="仿宋" w:eastAsia="仿宋" w:cs="仿宋"/>
          <w:color w:val="262626"/>
          <w:sz w:val="20"/>
          <w:szCs w:val="20"/>
        </w:rPr>
        <w:t xml:space="preserve"> </w:t>
      </w:r>
      <w:r>
        <w:rPr>
          <w:rFonts w:ascii="仿宋" w:hAnsi="仿宋" w:eastAsia="仿宋" w:cs="仿宋"/>
          <w:color w:val="262626"/>
          <w:spacing w:val="5"/>
          <w:sz w:val="20"/>
          <w:szCs w:val="20"/>
        </w:rPr>
        <w:t>规定的地点。</w:t>
      </w:r>
    </w:p>
    <w:p>
      <w:pPr>
        <w:spacing w:before="158" w:line="328" w:lineRule="auto"/>
        <w:ind w:left="7" w:right="2" w:firstLine="5"/>
        <w:rPr>
          <w:rFonts w:ascii="仿宋" w:hAnsi="仿宋" w:eastAsia="仿宋" w:cs="仿宋"/>
          <w:sz w:val="20"/>
          <w:szCs w:val="20"/>
        </w:rPr>
      </w:pPr>
      <w:r>
        <w:rPr>
          <w:rFonts w:ascii="仿宋" w:hAnsi="仿宋" w:eastAsia="仿宋" w:cs="仿宋"/>
          <w:color w:val="262626"/>
          <w:spacing w:val="9"/>
          <w:sz w:val="20"/>
          <w:szCs w:val="20"/>
        </w:rPr>
        <w:t>18.2</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采购人和采购代理机构有权按本须</w:t>
      </w:r>
      <w:r>
        <w:rPr>
          <w:rFonts w:ascii="仿宋" w:hAnsi="仿宋" w:eastAsia="仿宋" w:cs="仿宋"/>
          <w:color w:val="262626"/>
          <w:spacing w:val="8"/>
          <w:sz w:val="20"/>
          <w:szCs w:val="20"/>
        </w:rPr>
        <w:t>知的规定，延迟递交响应文件截止时间。在此情况下，采购</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人、采购代理机构和供应商受递交响应文件截止</w:t>
      </w:r>
      <w:r>
        <w:rPr>
          <w:rFonts w:ascii="仿宋" w:hAnsi="仿宋" w:eastAsia="仿宋" w:cs="仿宋"/>
          <w:color w:val="262626"/>
          <w:spacing w:val="10"/>
          <w:sz w:val="20"/>
          <w:szCs w:val="20"/>
        </w:rPr>
        <w:t>时间制约的所有权利和义务均应延长至新的截止时</w:t>
      </w:r>
      <w:r>
        <w:rPr>
          <w:rFonts w:ascii="仿宋" w:hAnsi="仿宋" w:eastAsia="仿宋" w:cs="仿宋"/>
          <w:color w:val="262626"/>
          <w:sz w:val="20"/>
          <w:szCs w:val="20"/>
        </w:rPr>
        <w:t xml:space="preserve"> </w:t>
      </w:r>
      <w:r>
        <w:rPr>
          <w:rFonts w:ascii="仿宋" w:hAnsi="仿宋" w:eastAsia="仿宋" w:cs="仿宋"/>
          <w:color w:val="262626"/>
          <w:spacing w:val="-5"/>
          <w:sz w:val="20"/>
          <w:szCs w:val="20"/>
        </w:rPr>
        <w:t>间。</w:t>
      </w:r>
    </w:p>
    <w:p>
      <w:pPr>
        <w:spacing w:before="159" w:line="231" w:lineRule="auto"/>
        <w:ind w:left="1"/>
        <w:rPr>
          <w:rFonts w:ascii="仿宋" w:hAnsi="仿宋" w:eastAsia="仿宋" w:cs="仿宋"/>
          <w:sz w:val="20"/>
          <w:szCs w:val="20"/>
        </w:rPr>
      </w:pPr>
      <w:r>
        <w:rPr>
          <w:rFonts w:ascii="仿宋" w:hAnsi="仿宋" w:eastAsia="仿宋" w:cs="仿宋"/>
          <w:color w:val="262626"/>
          <w:spacing w:val="9"/>
          <w:sz w:val="20"/>
          <w:szCs w:val="20"/>
        </w:rPr>
        <w:t>★</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19.响应文件的接收、修改与撤回</w:t>
      </w:r>
    </w:p>
    <w:p>
      <w:pPr>
        <w:spacing w:before="158" w:line="228" w:lineRule="auto"/>
        <w:ind w:left="12"/>
        <w:rPr>
          <w:rFonts w:ascii="仿宋" w:hAnsi="仿宋" w:eastAsia="仿宋" w:cs="仿宋"/>
          <w:sz w:val="20"/>
          <w:szCs w:val="20"/>
        </w:rPr>
      </w:pPr>
      <w:r>
        <w:rPr>
          <w:rFonts w:ascii="仿宋" w:hAnsi="仿宋" w:eastAsia="仿宋" w:cs="仿宋"/>
          <w:color w:val="262626"/>
          <w:spacing w:val="8"/>
          <w:sz w:val="20"/>
          <w:szCs w:val="20"/>
        </w:rPr>
        <w:t>19.1</w:t>
      </w:r>
      <w:r>
        <w:rPr>
          <w:rFonts w:ascii="仿宋" w:hAnsi="仿宋" w:eastAsia="仿宋" w:cs="仿宋"/>
          <w:color w:val="262626"/>
          <w:spacing w:val="-18"/>
          <w:sz w:val="20"/>
          <w:szCs w:val="20"/>
        </w:rPr>
        <w:t xml:space="preserve"> </w:t>
      </w:r>
      <w:r>
        <w:rPr>
          <w:rFonts w:ascii="仿宋" w:hAnsi="仿宋" w:eastAsia="仿宋" w:cs="仿宋"/>
          <w:color w:val="262626"/>
          <w:spacing w:val="8"/>
          <w:sz w:val="20"/>
          <w:szCs w:val="20"/>
        </w:rPr>
        <w:t>在递交响应文件截止时间后送达的响应文件，采购人和采购代理机构将</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拒绝接收</w:t>
      </w:r>
      <w:r>
        <w:rPr>
          <w:rFonts w:ascii="仿宋" w:hAnsi="仿宋" w:eastAsia="仿宋" w:cs="仿宋"/>
          <w:color w:val="262626"/>
          <w:spacing w:val="8"/>
          <w:sz w:val="20"/>
          <w:szCs w:val="20"/>
        </w:rPr>
        <w:t>。</w:t>
      </w:r>
    </w:p>
    <w:p>
      <w:pPr>
        <w:spacing w:before="163" w:line="340" w:lineRule="auto"/>
        <w:ind w:left="1" w:right="2" w:firstLine="11"/>
        <w:rPr>
          <w:rFonts w:ascii="仿宋" w:hAnsi="仿宋" w:eastAsia="仿宋" w:cs="仿宋"/>
          <w:sz w:val="20"/>
          <w:szCs w:val="20"/>
        </w:rPr>
      </w:pPr>
      <w:r>
        <w:rPr>
          <w:rFonts w:ascii="仿宋" w:hAnsi="仿宋" w:eastAsia="仿宋" w:cs="仿宋"/>
          <w:color w:val="262626"/>
          <w:spacing w:val="8"/>
          <w:sz w:val="20"/>
          <w:szCs w:val="20"/>
        </w:rPr>
        <w:t>19.2</w:t>
      </w:r>
      <w:r>
        <w:rPr>
          <w:rFonts w:ascii="仿宋" w:hAnsi="仿宋" w:eastAsia="仿宋" w:cs="仿宋"/>
          <w:color w:val="262626"/>
          <w:spacing w:val="-15"/>
          <w:sz w:val="20"/>
          <w:szCs w:val="20"/>
        </w:rPr>
        <w:t xml:space="preserve"> </w:t>
      </w:r>
      <w:r>
        <w:rPr>
          <w:rFonts w:ascii="仿宋" w:hAnsi="仿宋" w:eastAsia="仿宋" w:cs="仿宋"/>
          <w:color w:val="262626"/>
          <w:spacing w:val="8"/>
          <w:sz w:val="20"/>
          <w:szCs w:val="20"/>
        </w:rPr>
        <w:t>递交响应文件以后，如果供应商要进行修改或撤回响应文件，须提出书面申请并在提交响应文</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件截止时间前送达规定地点，供应商对响应文件的修改或撤</w:t>
      </w:r>
      <w:r>
        <w:rPr>
          <w:rFonts w:ascii="仿宋" w:hAnsi="仿宋" w:eastAsia="仿宋" w:cs="仿宋"/>
          <w:color w:val="262626"/>
          <w:spacing w:val="10"/>
          <w:sz w:val="20"/>
          <w:szCs w:val="20"/>
        </w:rPr>
        <w:t>回通知应按本须知规定编制、密封、标</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记。采购人和采购代理机构将予以接收，并视为响应文件的</w:t>
      </w:r>
      <w:r>
        <w:rPr>
          <w:rFonts w:ascii="仿宋" w:hAnsi="仿宋" w:eastAsia="仿宋" w:cs="仿宋"/>
          <w:color w:val="262626"/>
          <w:spacing w:val="10"/>
          <w:sz w:val="20"/>
          <w:szCs w:val="20"/>
        </w:rPr>
        <w:t>组成部分。否则，修改后的响应文件或</w:t>
      </w:r>
      <w:r>
        <w:rPr>
          <w:rFonts w:ascii="仿宋" w:hAnsi="仿宋" w:eastAsia="仿宋" w:cs="仿宋"/>
          <w:color w:val="262626"/>
          <w:sz w:val="20"/>
          <w:szCs w:val="20"/>
        </w:rPr>
        <w:t xml:space="preserve"> </w:t>
      </w:r>
      <w:r>
        <w:rPr>
          <w:rFonts w:ascii="仿宋" w:hAnsi="仿宋" w:eastAsia="仿宋" w:cs="仿宋"/>
          <w:color w:val="262626"/>
          <w:spacing w:val="6"/>
          <w:sz w:val="20"/>
          <w:szCs w:val="20"/>
        </w:rPr>
        <w:t>撤回行为无效。</w:t>
      </w:r>
    </w:p>
    <w:p>
      <w:pPr>
        <w:spacing w:before="159" w:line="228" w:lineRule="auto"/>
        <w:ind w:left="12"/>
        <w:rPr>
          <w:rFonts w:ascii="仿宋" w:hAnsi="仿宋" w:eastAsia="仿宋" w:cs="仿宋"/>
          <w:sz w:val="20"/>
          <w:szCs w:val="20"/>
        </w:rPr>
      </w:pPr>
      <w:r>
        <w:rPr>
          <w:rFonts w:ascii="仿宋" w:hAnsi="仿宋" w:eastAsia="仿宋" w:cs="仿宋"/>
          <w:color w:val="262626"/>
          <w:spacing w:val="8"/>
          <w:sz w:val="20"/>
          <w:szCs w:val="20"/>
        </w:rPr>
        <w:t>19.3</w:t>
      </w:r>
      <w:r>
        <w:rPr>
          <w:rFonts w:ascii="仿宋" w:hAnsi="仿宋" w:eastAsia="仿宋" w:cs="仿宋"/>
          <w:color w:val="262626"/>
          <w:spacing w:val="-34"/>
          <w:sz w:val="20"/>
          <w:szCs w:val="20"/>
        </w:rPr>
        <w:t xml:space="preserve"> </w:t>
      </w:r>
      <w:r>
        <w:rPr>
          <w:rFonts w:ascii="仿宋" w:hAnsi="仿宋" w:eastAsia="仿宋" w:cs="仿宋"/>
          <w:color w:val="262626"/>
          <w:spacing w:val="8"/>
          <w:sz w:val="20"/>
          <w:szCs w:val="20"/>
        </w:rPr>
        <w:t>在提交响应文件截止时间之后，供应商不得对其响应文件做任何修改。</w:t>
      </w:r>
    </w:p>
    <w:p>
      <w:pPr>
        <w:spacing w:before="161" w:line="229" w:lineRule="auto"/>
        <w:ind w:left="12"/>
        <w:rPr>
          <w:rFonts w:ascii="仿宋" w:hAnsi="仿宋" w:eastAsia="仿宋" w:cs="仿宋"/>
          <w:sz w:val="20"/>
          <w:szCs w:val="20"/>
        </w:rPr>
      </w:pPr>
      <w:r>
        <w:rPr>
          <w:rFonts w:ascii="仿宋" w:hAnsi="仿宋" w:eastAsia="仿宋" w:cs="仿宋"/>
          <w:color w:val="262626"/>
          <w:spacing w:val="8"/>
          <w:sz w:val="20"/>
          <w:szCs w:val="20"/>
        </w:rPr>
        <w:t>19.4</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采购人和采购代理机构对所接收并进行询价的响应文件</w:t>
      </w:r>
      <w:r>
        <w:rPr>
          <w:rFonts w:ascii="仿宋" w:hAnsi="仿宋" w:eastAsia="仿宋" w:cs="仿宋"/>
          <w:color w:val="262626"/>
          <w:spacing w:val="7"/>
          <w:sz w:val="20"/>
          <w:szCs w:val="20"/>
        </w:rPr>
        <w:t>概不退回。</w:t>
      </w:r>
    </w:p>
    <w:p>
      <w:pPr>
        <w:spacing w:before="178" w:line="228" w:lineRule="auto"/>
        <w:ind w:left="3505"/>
        <w:outlineLvl w:val="1"/>
        <w:rPr>
          <w:rFonts w:ascii="仿宋" w:hAnsi="仿宋" w:eastAsia="仿宋" w:cs="仿宋"/>
          <w:sz w:val="31"/>
          <w:szCs w:val="31"/>
        </w:rPr>
      </w:pPr>
      <w:r>
        <w:rPr>
          <w:rFonts w:ascii="仿宋" w:hAnsi="仿宋" w:eastAsia="仿宋" w:cs="仿宋"/>
          <w:color w:val="262626"/>
          <w:spacing w:val="3"/>
          <w:sz w:val="31"/>
          <w:szCs w:val="31"/>
          <w14:textOutline w14:w="5793" w14:cap="sq" w14:cmpd="sng">
            <w14:solidFill>
              <w14:srgbClr w14:val="262626"/>
            </w14:solidFill>
            <w14:prstDash w14:val="solid"/>
            <w14:bevel/>
          </w14:textOutline>
        </w:rPr>
        <w:t>六</w:t>
      </w:r>
      <w:r>
        <w:rPr>
          <w:rFonts w:ascii="仿宋" w:hAnsi="仿宋" w:eastAsia="仿宋" w:cs="仿宋"/>
          <w:color w:val="262626"/>
          <w:spacing w:val="28"/>
          <w:sz w:val="31"/>
          <w:szCs w:val="31"/>
        </w:rPr>
        <w:t xml:space="preserve"> </w:t>
      </w:r>
      <w:r>
        <w:rPr>
          <w:rFonts w:ascii="仿宋" w:hAnsi="仿宋" w:eastAsia="仿宋" w:cs="仿宋"/>
          <w:color w:val="262626"/>
          <w:spacing w:val="3"/>
          <w:sz w:val="31"/>
          <w:szCs w:val="31"/>
          <w14:textOutline w14:w="5793" w14:cap="sq" w14:cmpd="sng">
            <w14:solidFill>
              <w14:srgbClr w14:val="262626"/>
            </w14:solidFill>
            <w14:prstDash w14:val="solid"/>
            <w14:bevel/>
          </w14:textOutline>
        </w:rPr>
        <w:t>询价及评审</w:t>
      </w:r>
    </w:p>
    <w:p>
      <w:pPr>
        <w:spacing w:before="223" w:line="231" w:lineRule="auto"/>
        <w:ind w:left="1"/>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20.询价会议</w:t>
      </w:r>
    </w:p>
    <w:p>
      <w:pPr>
        <w:spacing w:before="158" w:line="408" w:lineRule="exact"/>
        <w:rPr>
          <w:rFonts w:ascii="仿宋" w:hAnsi="仿宋" w:eastAsia="仿宋" w:cs="仿宋"/>
          <w:sz w:val="20"/>
          <w:szCs w:val="20"/>
        </w:rPr>
      </w:pPr>
      <w:r>
        <w:rPr>
          <w:rFonts w:ascii="仿宋" w:hAnsi="仿宋" w:eastAsia="仿宋" w:cs="仿宋"/>
          <w:color w:val="262626"/>
          <w:spacing w:val="10"/>
          <w:position w:val="15"/>
          <w:sz w:val="20"/>
          <w:szCs w:val="20"/>
        </w:rPr>
        <w:t>20.1</w:t>
      </w:r>
      <w:r>
        <w:rPr>
          <w:rFonts w:ascii="仿宋" w:hAnsi="仿宋" w:eastAsia="仿宋" w:cs="仿宋"/>
          <w:color w:val="262626"/>
          <w:spacing w:val="-31"/>
          <w:position w:val="15"/>
          <w:sz w:val="20"/>
          <w:szCs w:val="20"/>
        </w:rPr>
        <w:t xml:space="preserve"> </w:t>
      </w:r>
      <w:r>
        <w:rPr>
          <w:rFonts w:ascii="仿宋" w:hAnsi="仿宋" w:eastAsia="仿宋" w:cs="仿宋"/>
          <w:color w:val="262626"/>
          <w:spacing w:val="10"/>
          <w:position w:val="15"/>
          <w:sz w:val="20"/>
          <w:szCs w:val="20"/>
        </w:rPr>
        <w:t>采购人和采购代理机构将按供应商须知表</w:t>
      </w:r>
      <w:r>
        <w:rPr>
          <w:rFonts w:ascii="仿宋" w:hAnsi="仿宋" w:eastAsia="仿宋" w:cs="仿宋"/>
          <w:color w:val="262626"/>
          <w:spacing w:val="-35"/>
          <w:position w:val="15"/>
          <w:sz w:val="20"/>
          <w:szCs w:val="20"/>
        </w:rPr>
        <w:t xml:space="preserve"> </w:t>
      </w:r>
      <w:r>
        <w:rPr>
          <w:rFonts w:ascii="仿宋" w:hAnsi="仿宋" w:eastAsia="仿宋" w:cs="仿宋"/>
          <w:color w:val="262626"/>
          <w:spacing w:val="10"/>
          <w:position w:val="15"/>
          <w:sz w:val="20"/>
          <w:szCs w:val="20"/>
        </w:rPr>
        <w:t>20.1</w:t>
      </w:r>
      <w:r>
        <w:rPr>
          <w:rFonts w:ascii="仿宋" w:hAnsi="仿宋" w:eastAsia="仿宋" w:cs="仿宋"/>
          <w:color w:val="262626"/>
          <w:spacing w:val="-33"/>
          <w:position w:val="15"/>
          <w:sz w:val="20"/>
          <w:szCs w:val="20"/>
        </w:rPr>
        <w:t xml:space="preserve"> </w:t>
      </w:r>
      <w:r>
        <w:rPr>
          <w:rFonts w:ascii="仿宋" w:hAnsi="仿宋" w:eastAsia="仿宋" w:cs="仿宋"/>
          <w:color w:val="262626"/>
          <w:spacing w:val="10"/>
          <w:position w:val="15"/>
          <w:sz w:val="20"/>
          <w:szCs w:val="20"/>
        </w:rPr>
        <w:t>款中规定的时间和地点召开询价会议，并邀请</w:t>
      </w:r>
    </w:p>
    <w:p>
      <w:pPr>
        <w:spacing w:before="1" w:line="230" w:lineRule="auto"/>
        <w:ind w:left="4"/>
        <w:rPr>
          <w:rFonts w:ascii="仿宋" w:hAnsi="仿宋" w:eastAsia="仿宋" w:cs="仿宋"/>
          <w:sz w:val="20"/>
          <w:szCs w:val="20"/>
        </w:rPr>
      </w:pPr>
      <w:r>
        <w:rPr>
          <w:rFonts w:ascii="仿宋" w:hAnsi="仿宋" w:eastAsia="仿宋" w:cs="仿宋"/>
          <w:color w:val="262626"/>
          <w:spacing w:val="7"/>
          <w:sz w:val="20"/>
          <w:szCs w:val="20"/>
        </w:rPr>
        <w:t>所有供应商代表参加。</w:t>
      </w:r>
    </w:p>
    <w:p>
      <w:pPr>
        <w:spacing w:before="158" w:line="229" w:lineRule="auto"/>
        <w:ind w:left="424"/>
        <w:rPr>
          <w:rFonts w:ascii="仿宋" w:hAnsi="仿宋" w:eastAsia="仿宋" w:cs="仿宋"/>
          <w:sz w:val="20"/>
          <w:szCs w:val="20"/>
        </w:rPr>
      </w:pPr>
      <w:r>
        <w:rPr>
          <w:rFonts w:ascii="仿宋" w:hAnsi="仿宋" w:eastAsia="仿宋" w:cs="仿宋"/>
          <w:color w:val="262626"/>
          <w:spacing w:val="6"/>
          <w:sz w:val="20"/>
          <w:szCs w:val="20"/>
        </w:rPr>
        <w:t>供应商不足</w:t>
      </w:r>
      <w:r>
        <w:rPr>
          <w:rFonts w:ascii="仿宋" w:hAnsi="仿宋" w:eastAsia="仿宋" w:cs="仿宋"/>
          <w:color w:val="262626"/>
          <w:spacing w:val="-23"/>
          <w:sz w:val="20"/>
          <w:szCs w:val="20"/>
        </w:rPr>
        <w:t xml:space="preserve"> </w:t>
      </w:r>
      <w:r>
        <w:rPr>
          <w:rFonts w:ascii="仿宋" w:hAnsi="仿宋" w:eastAsia="仿宋" w:cs="仿宋"/>
          <w:color w:val="262626"/>
          <w:spacing w:val="6"/>
          <w:sz w:val="20"/>
          <w:szCs w:val="20"/>
        </w:rPr>
        <w:t>3</w:t>
      </w:r>
      <w:r>
        <w:rPr>
          <w:rFonts w:ascii="仿宋" w:hAnsi="仿宋" w:eastAsia="仿宋" w:cs="仿宋"/>
          <w:color w:val="262626"/>
          <w:spacing w:val="-32"/>
          <w:sz w:val="20"/>
          <w:szCs w:val="20"/>
        </w:rPr>
        <w:t xml:space="preserve"> </w:t>
      </w:r>
      <w:r>
        <w:rPr>
          <w:rFonts w:ascii="仿宋" w:hAnsi="仿宋" w:eastAsia="仿宋" w:cs="仿宋"/>
          <w:color w:val="262626"/>
          <w:spacing w:val="6"/>
          <w:sz w:val="20"/>
          <w:szCs w:val="20"/>
        </w:rPr>
        <w:t>家的，不得继续进行询价。</w:t>
      </w:r>
    </w:p>
    <w:p>
      <w:pPr>
        <w:spacing w:before="159" w:line="229" w:lineRule="auto"/>
        <w:rPr>
          <w:rFonts w:ascii="仿宋" w:hAnsi="仿宋" w:eastAsia="仿宋" w:cs="仿宋"/>
          <w:sz w:val="20"/>
          <w:szCs w:val="20"/>
        </w:rPr>
      </w:pPr>
      <w:r>
        <w:rPr>
          <w:rFonts w:ascii="仿宋" w:hAnsi="仿宋" w:eastAsia="仿宋" w:cs="仿宋"/>
          <w:color w:val="262626"/>
          <w:spacing w:val="7"/>
          <w:sz w:val="20"/>
          <w:szCs w:val="20"/>
        </w:rPr>
        <w:t>20.2 由供应商或其推选的代表检查响应文件的密封情况，确认无误后进行记录。</w:t>
      </w:r>
    </w:p>
    <w:p>
      <w:pPr>
        <w:spacing w:line="229" w:lineRule="auto"/>
        <w:rPr>
          <w:rFonts w:ascii="仿宋" w:hAnsi="仿宋" w:eastAsia="仿宋" w:cs="仿宋"/>
          <w:sz w:val="20"/>
          <w:szCs w:val="20"/>
        </w:rPr>
        <w:sectPr>
          <w:footerReference r:id="rId19" w:type="default"/>
          <w:pgSz w:w="11906" w:h="16839"/>
          <w:pgMar w:top="1405" w:right="1417" w:bottom="1660" w:left="1425" w:header="0" w:footer="1498" w:gutter="0"/>
          <w:cols w:space="720" w:num="1"/>
        </w:sectPr>
      </w:pPr>
    </w:p>
    <w:p>
      <w:pPr>
        <w:spacing w:before="42" w:line="408" w:lineRule="exact"/>
        <w:rPr>
          <w:rFonts w:ascii="仿宋" w:hAnsi="仿宋" w:eastAsia="仿宋" w:cs="仿宋"/>
          <w:sz w:val="20"/>
          <w:szCs w:val="20"/>
        </w:rPr>
      </w:pPr>
      <w:r>
        <w:rPr>
          <w:rFonts w:ascii="仿宋" w:hAnsi="仿宋" w:eastAsia="仿宋" w:cs="仿宋"/>
          <w:color w:val="262626"/>
          <w:spacing w:val="9"/>
          <w:position w:val="15"/>
          <w:sz w:val="20"/>
          <w:szCs w:val="20"/>
        </w:rPr>
        <w:t>20.3</w:t>
      </w:r>
      <w:r>
        <w:rPr>
          <w:rFonts w:ascii="仿宋" w:hAnsi="仿宋" w:eastAsia="仿宋" w:cs="仿宋"/>
          <w:color w:val="262626"/>
          <w:spacing w:val="-34"/>
          <w:position w:val="15"/>
          <w:sz w:val="20"/>
          <w:szCs w:val="20"/>
        </w:rPr>
        <w:t xml:space="preserve"> </w:t>
      </w:r>
      <w:r>
        <w:rPr>
          <w:rFonts w:ascii="仿宋" w:hAnsi="仿宋" w:eastAsia="仿宋" w:cs="仿宋"/>
          <w:color w:val="262626"/>
          <w:spacing w:val="9"/>
          <w:position w:val="15"/>
          <w:sz w:val="20"/>
          <w:szCs w:val="20"/>
        </w:rPr>
        <w:t>供应商代表对询价会议过程有疑义，以及认为采购人、采购代理机构相</w:t>
      </w:r>
      <w:r>
        <w:rPr>
          <w:rFonts w:ascii="仿宋" w:hAnsi="仿宋" w:eastAsia="仿宋" w:cs="仿宋"/>
          <w:color w:val="262626"/>
          <w:spacing w:val="8"/>
          <w:position w:val="15"/>
          <w:sz w:val="20"/>
          <w:szCs w:val="20"/>
        </w:rPr>
        <w:t>关工作人员有需要回避</w:t>
      </w:r>
    </w:p>
    <w:p>
      <w:pPr>
        <w:spacing w:line="228" w:lineRule="auto"/>
        <w:ind w:left="16"/>
        <w:rPr>
          <w:rFonts w:ascii="仿宋" w:hAnsi="仿宋" w:eastAsia="仿宋" w:cs="仿宋"/>
          <w:sz w:val="20"/>
          <w:szCs w:val="20"/>
        </w:rPr>
      </w:pPr>
      <w:r>
        <w:rPr>
          <w:rFonts w:ascii="仿宋" w:hAnsi="仿宋" w:eastAsia="仿宋" w:cs="仿宋"/>
          <w:color w:val="262626"/>
          <w:spacing w:val="7"/>
          <w:sz w:val="20"/>
          <w:szCs w:val="20"/>
        </w:rPr>
        <w:t>的情形的，应当场提出询问或者回避申请。</w:t>
      </w:r>
    </w:p>
    <w:p>
      <w:pPr>
        <w:spacing w:before="265" w:line="231" w:lineRule="auto"/>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21.组建询价小组</w:t>
      </w:r>
    </w:p>
    <w:p>
      <w:pPr>
        <w:spacing w:before="128" w:line="377" w:lineRule="auto"/>
        <w:jc w:val="both"/>
        <w:rPr>
          <w:rFonts w:ascii="仿宋" w:hAnsi="仿宋" w:eastAsia="仿宋" w:cs="仿宋"/>
          <w:sz w:val="20"/>
          <w:szCs w:val="20"/>
        </w:rPr>
      </w:pPr>
      <w:r>
        <w:rPr>
          <w:rFonts w:ascii="仿宋" w:hAnsi="仿宋" w:eastAsia="仿宋" w:cs="仿宋"/>
          <w:color w:val="262626"/>
          <w:spacing w:val="6"/>
          <w:sz w:val="20"/>
          <w:szCs w:val="20"/>
        </w:rPr>
        <w:t>21.1</w:t>
      </w:r>
      <w:r>
        <w:rPr>
          <w:rFonts w:ascii="仿宋" w:hAnsi="仿宋" w:eastAsia="仿宋" w:cs="仿宋"/>
          <w:color w:val="262626"/>
          <w:spacing w:val="-35"/>
          <w:sz w:val="20"/>
          <w:szCs w:val="20"/>
        </w:rPr>
        <w:t xml:space="preserve"> </w:t>
      </w:r>
      <w:r>
        <w:rPr>
          <w:rFonts w:ascii="仿宋" w:hAnsi="仿宋" w:eastAsia="仿宋" w:cs="仿宋"/>
          <w:color w:val="262626"/>
          <w:spacing w:val="6"/>
          <w:sz w:val="20"/>
          <w:szCs w:val="20"/>
        </w:rPr>
        <w:t>按照《政府采购非招标采购方式管理办法》有关规定依法组建询价小组，负责本</w:t>
      </w:r>
      <w:r>
        <w:rPr>
          <w:rFonts w:ascii="仿宋" w:hAnsi="仿宋" w:eastAsia="仿宋" w:cs="仿宋"/>
          <w:color w:val="262626"/>
          <w:spacing w:val="5"/>
          <w:sz w:val="20"/>
          <w:szCs w:val="20"/>
        </w:rPr>
        <w:t>项目评审工作。</w:t>
      </w:r>
      <w:r>
        <w:rPr>
          <w:rFonts w:ascii="仿宋" w:hAnsi="仿宋" w:eastAsia="仿宋" w:cs="仿宋"/>
          <w:color w:val="262626"/>
          <w:sz w:val="20"/>
          <w:szCs w:val="20"/>
        </w:rPr>
        <w:t xml:space="preserve"> </w:t>
      </w:r>
      <w:r>
        <w:rPr>
          <w:rFonts w:ascii="仿宋" w:hAnsi="仿宋" w:eastAsia="仿宋" w:cs="仿宋"/>
          <w:color w:val="262626"/>
          <w:spacing w:val="7"/>
          <w:sz w:val="20"/>
          <w:szCs w:val="20"/>
        </w:rPr>
        <w:t>21.2 询价小组由采购人代表和评审专家共</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3</w:t>
      </w:r>
      <w:r>
        <w:rPr>
          <w:rFonts w:ascii="仿宋" w:hAnsi="仿宋" w:eastAsia="仿宋" w:cs="仿宋"/>
          <w:color w:val="262626"/>
          <w:spacing w:val="-29"/>
          <w:sz w:val="20"/>
          <w:szCs w:val="20"/>
        </w:rPr>
        <w:t xml:space="preserve"> </w:t>
      </w:r>
      <w:r>
        <w:rPr>
          <w:rFonts w:ascii="仿宋" w:hAnsi="仿宋" w:eastAsia="仿宋" w:cs="仿宋"/>
          <w:color w:val="262626"/>
          <w:spacing w:val="7"/>
          <w:sz w:val="20"/>
          <w:szCs w:val="20"/>
        </w:rPr>
        <w:t>人以上单数组成。达到公开招标数额的项目，询价小组</w:t>
      </w:r>
    </w:p>
    <w:p>
      <w:pPr>
        <w:spacing w:line="229" w:lineRule="auto"/>
        <w:ind w:left="3"/>
        <w:rPr>
          <w:rFonts w:ascii="仿宋" w:hAnsi="仿宋" w:eastAsia="仿宋" w:cs="仿宋"/>
          <w:sz w:val="20"/>
          <w:szCs w:val="20"/>
        </w:rPr>
      </w:pPr>
      <w:r>
        <w:rPr>
          <w:rFonts w:ascii="仿宋" w:hAnsi="仿宋" w:eastAsia="仿宋" w:cs="仿宋"/>
          <w:color w:val="262626"/>
          <w:spacing w:val="7"/>
          <w:sz w:val="20"/>
          <w:szCs w:val="20"/>
        </w:rPr>
        <w:t>应该由</w:t>
      </w:r>
      <w:r>
        <w:rPr>
          <w:rFonts w:ascii="仿宋" w:hAnsi="仿宋" w:eastAsia="仿宋" w:cs="仿宋"/>
          <w:color w:val="262626"/>
          <w:spacing w:val="-33"/>
          <w:sz w:val="20"/>
          <w:szCs w:val="20"/>
        </w:rPr>
        <w:t xml:space="preserve"> </w:t>
      </w:r>
      <w:r>
        <w:rPr>
          <w:rFonts w:ascii="仿宋" w:hAnsi="仿宋" w:eastAsia="仿宋" w:cs="仿宋"/>
          <w:color w:val="262626"/>
          <w:spacing w:val="7"/>
          <w:sz w:val="20"/>
          <w:szCs w:val="20"/>
        </w:rPr>
        <w:t>5</w:t>
      </w:r>
      <w:r>
        <w:rPr>
          <w:rFonts w:ascii="仿宋" w:hAnsi="仿宋" w:eastAsia="仿宋" w:cs="仿宋"/>
          <w:color w:val="262626"/>
          <w:spacing w:val="-32"/>
          <w:sz w:val="20"/>
          <w:szCs w:val="20"/>
        </w:rPr>
        <w:t xml:space="preserve"> </w:t>
      </w:r>
      <w:r>
        <w:rPr>
          <w:rFonts w:ascii="仿宋" w:hAnsi="仿宋" w:eastAsia="仿宋" w:cs="仿宋"/>
          <w:color w:val="262626"/>
          <w:spacing w:val="7"/>
          <w:sz w:val="20"/>
          <w:szCs w:val="20"/>
        </w:rPr>
        <w:t>人以上单数组成。本项目询价小组组成详见供应商须知表</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21.2</w:t>
      </w:r>
      <w:r>
        <w:rPr>
          <w:rFonts w:ascii="仿宋" w:hAnsi="仿宋" w:eastAsia="仿宋" w:cs="仿宋"/>
          <w:color w:val="262626"/>
          <w:spacing w:val="-32"/>
          <w:sz w:val="20"/>
          <w:szCs w:val="20"/>
        </w:rPr>
        <w:t xml:space="preserve"> </w:t>
      </w:r>
      <w:r>
        <w:rPr>
          <w:rFonts w:ascii="仿宋" w:hAnsi="仿宋" w:eastAsia="仿宋" w:cs="仿宋"/>
          <w:color w:val="262626"/>
          <w:spacing w:val="6"/>
          <w:sz w:val="20"/>
          <w:szCs w:val="20"/>
        </w:rPr>
        <w:t>款。</w:t>
      </w:r>
    </w:p>
    <w:p>
      <w:pPr>
        <w:spacing w:before="265" w:line="231" w:lineRule="auto"/>
        <w:ind w:left="1"/>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★22.资格审查</w:t>
      </w:r>
    </w:p>
    <w:p>
      <w:pPr>
        <w:spacing w:before="127" w:line="328" w:lineRule="auto"/>
        <w:ind w:left="5" w:right="75" w:hanging="5"/>
        <w:rPr>
          <w:rFonts w:ascii="仿宋" w:hAnsi="仿宋" w:eastAsia="仿宋" w:cs="仿宋"/>
          <w:sz w:val="20"/>
          <w:szCs w:val="20"/>
        </w:rPr>
      </w:pPr>
      <w:r>
        <w:rPr>
          <w:rFonts w:ascii="仿宋" w:hAnsi="仿宋" w:eastAsia="仿宋" w:cs="仿宋"/>
          <w:color w:val="262626"/>
          <w:spacing w:val="8"/>
          <w:sz w:val="20"/>
          <w:szCs w:val="20"/>
        </w:rPr>
        <w:t>22.1 询价小组依据法律法规和采购文件中规定的内容，对供应商的资格（提</w:t>
      </w:r>
      <w:r>
        <w:rPr>
          <w:rFonts w:ascii="仿宋" w:hAnsi="仿宋" w:eastAsia="仿宋" w:cs="仿宋"/>
          <w:color w:val="262626"/>
          <w:spacing w:val="7"/>
          <w:sz w:val="20"/>
          <w:szCs w:val="20"/>
        </w:rPr>
        <w:t>交资格证明材料）进行</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审查。未通过资格审查的供应商不能进行下一阶段评</w:t>
      </w:r>
      <w:r>
        <w:rPr>
          <w:rFonts w:ascii="仿宋" w:hAnsi="仿宋" w:eastAsia="仿宋" w:cs="仿宋"/>
          <w:color w:val="262626"/>
          <w:spacing w:val="10"/>
          <w:sz w:val="20"/>
          <w:szCs w:val="20"/>
        </w:rPr>
        <w:t>审，其响应将被认定为</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响应无效</w:t>
      </w:r>
      <w:r>
        <w:rPr>
          <w:rFonts w:ascii="仿宋" w:hAnsi="仿宋" w:eastAsia="仿宋" w:cs="仿宋"/>
          <w:color w:val="262626"/>
          <w:spacing w:val="10"/>
          <w:sz w:val="20"/>
          <w:szCs w:val="20"/>
        </w:rPr>
        <w:t>。通过资格审</w:t>
      </w:r>
      <w:r>
        <w:rPr>
          <w:rFonts w:ascii="仿宋" w:hAnsi="仿宋" w:eastAsia="仿宋" w:cs="仿宋"/>
          <w:color w:val="262626"/>
          <w:sz w:val="20"/>
          <w:szCs w:val="20"/>
        </w:rPr>
        <w:t xml:space="preserve"> </w:t>
      </w:r>
      <w:r>
        <w:rPr>
          <w:rFonts w:ascii="仿宋" w:hAnsi="仿宋" w:eastAsia="仿宋" w:cs="仿宋"/>
          <w:color w:val="262626"/>
          <w:spacing w:val="7"/>
          <w:sz w:val="20"/>
          <w:szCs w:val="20"/>
        </w:rPr>
        <w:t>查的供应商不足</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3</w:t>
      </w:r>
      <w:r>
        <w:rPr>
          <w:rFonts w:ascii="仿宋" w:hAnsi="仿宋" w:eastAsia="仿宋" w:cs="仿宋"/>
          <w:color w:val="262626"/>
          <w:spacing w:val="-32"/>
          <w:sz w:val="20"/>
          <w:szCs w:val="20"/>
        </w:rPr>
        <w:t xml:space="preserve"> </w:t>
      </w:r>
      <w:r>
        <w:rPr>
          <w:rFonts w:ascii="仿宋" w:hAnsi="仿宋" w:eastAsia="仿宋" w:cs="仿宋"/>
          <w:color w:val="262626"/>
          <w:spacing w:val="7"/>
          <w:sz w:val="20"/>
          <w:szCs w:val="20"/>
        </w:rPr>
        <w:t>家的，不得进行符合性审查。</w:t>
      </w:r>
    </w:p>
    <w:p>
      <w:pPr>
        <w:spacing w:before="161" w:line="302" w:lineRule="auto"/>
        <w:ind w:left="3" w:right="73" w:hanging="3"/>
        <w:rPr>
          <w:rFonts w:ascii="仿宋" w:hAnsi="仿宋" w:eastAsia="仿宋" w:cs="仿宋"/>
          <w:sz w:val="20"/>
          <w:szCs w:val="20"/>
        </w:rPr>
      </w:pPr>
      <w:r>
        <w:rPr>
          <w:rFonts w:ascii="仿宋" w:hAnsi="仿宋" w:eastAsia="仿宋" w:cs="仿宋"/>
          <w:color w:val="262626"/>
          <w:spacing w:val="9"/>
          <w:sz w:val="20"/>
          <w:szCs w:val="20"/>
        </w:rPr>
        <w:t>22.2</w:t>
      </w:r>
      <w:r>
        <w:rPr>
          <w:rFonts w:ascii="仿宋" w:hAnsi="仿宋" w:eastAsia="仿宋" w:cs="仿宋"/>
          <w:color w:val="262626"/>
          <w:spacing w:val="-42"/>
          <w:sz w:val="20"/>
          <w:szCs w:val="20"/>
        </w:rPr>
        <w:t xml:space="preserve"> </w:t>
      </w:r>
      <w:r>
        <w:rPr>
          <w:rFonts w:ascii="仿宋" w:hAnsi="仿宋" w:eastAsia="仿宋" w:cs="仿宋"/>
          <w:color w:val="262626"/>
          <w:spacing w:val="9"/>
          <w:sz w:val="20"/>
          <w:szCs w:val="20"/>
        </w:rPr>
        <w:t>采购人或采购代理机构将在递交响应文件截止时间前一个工作日至资格审查结束前的期间</w:t>
      </w:r>
      <w:r>
        <w:rPr>
          <w:rFonts w:ascii="仿宋" w:hAnsi="仿宋" w:eastAsia="仿宋" w:cs="仿宋"/>
          <w:color w:val="262626"/>
          <w:spacing w:val="8"/>
          <w:sz w:val="20"/>
          <w:szCs w:val="20"/>
        </w:rPr>
        <w:t>内查</w:t>
      </w:r>
      <w:r>
        <w:rPr>
          <w:rFonts w:ascii="仿宋" w:hAnsi="仿宋" w:eastAsia="仿宋" w:cs="仿宋"/>
          <w:color w:val="262626"/>
          <w:sz w:val="20"/>
          <w:szCs w:val="20"/>
        </w:rPr>
        <w:t xml:space="preserve"> </w:t>
      </w:r>
      <w:r>
        <w:rPr>
          <w:rFonts w:ascii="仿宋" w:hAnsi="仿宋" w:eastAsia="仿宋" w:cs="仿宋"/>
          <w:color w:val="262626"/>
          <w:spacing w:val="9"/>
          <w:sz w:val="20"/>
          <w:szCs w:val="20"/>
        </w:rPr>
        <w:t>询供应商的信用记录。供应商存在不良信用记录的，其响应将被认定为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响应无效</w:t>
      </w:r>
      <w:r>
        <w:rPr>
          <w:rFonts w:ascii="仿宋" w:hAnsi="仿宋" w:eastAsia="仿宋" w:cs="仿宋"/>
          <w:color w:val="262626"/>
          <w:spacing w:val="9"/>
          <w:sz w:val="20"/>
          <w:szCs w:val="20"/>
        </w:rPr>
        <w:t>。</w:t>
      </w:r>
    </w:p>
    <w:p>
      <w:pPr>
        <w:spacing w:before="161" w:line="341" w:lineRule="auto"/>
        <w:ind w:left="4" w:right="73" w:hanging="4"/>
        <w:rPr>
          <w:rFonts w:ascii="仿宋" w:hAnsi="仿宋" w:eastAsia="仿宋" w:cs="仿宋"/>
          <w:sz w:val="20"/>
          <w:szCs w:val="20"/>
        </w:rPr>
      </w:pPr>
      <w:r>
        <w:rPr>
          <w:rFonts w:ascii="仿宋" w:hAnsi="仿宋" w:eastAsia="仿宋" w:cs="仿宋"/>
          <w:color w:val="262626"/>
          <w:spacing w:val="12"/>
          <w:sz w:val="20"/>
          <w:szCs w:val="20"/>
        </w:rPr>
        <w:t>22.2.1</w:t>
      </w:r>
      <w:r>
        <w:rPr>
          <w:rFonts w:ascii="仿宋" w:hAnsi="仿宋" w:eastAsia="仿宋" w:cs="仿宋"/>
          <w:color w:val="262626"/>
          <w:spacing w:val="-25"/>
          <w:sz w:val="20"/>
          <w:szCs w:val="20"/>
        </w:rPr>
        <w:t xml:space="preserve"> </w:t>
      </w:r>
      <w:r>
        <w:rPr>
          <w:rFonts w:ascii="仿宋" w:hAnsi="仿宋" w:eastAsia="仿宋" w:cs="仿宋"/>
          <w:color w:val="262626"/>
          <w:spacing w:val="12"/>
          <w:sz w:val="20"/>
          <w:szCs w:val="20"/>
        </w:rPr>
        <w:t>不良信用记录指：供应商在中国政府采购网（</w:t>
      </w:r>
      <w:r>
        <w:rPr>
          <w:rFonts w:ascii="仿宋" w:hAnsi="仿宋" w:eastAsia="仿宋" w:cs="仿宋"/>
          <w:color w:val="262626"/>
          <w:sz w:val="20"/>
          <w:szCs w:val="20"/>
        </w:rPr>
        <w:t>www</w:t>
      </w:r>
      <w:r>
        <w:rPr>
          <w:rFonts w:ascii="仿宋" w:hAnsi="仿宋" w:eastAsia="仿宋" w:cs="仿宋"/>
          <w:color w:val="262626"/>
          <w:spacing w:val="12"/>
          <w:sz w:val="20"/>
          <w:szCs w:val="20"/>
        </w:rPr>
        <w:t>.</w:t>
      </w:r>
      <w:r>
        <w:rPr>
          <w:rFonts w:ascii="仿宋" w:hAnsi="仿宋" w:eastAsia="仿宋" w:cs="仿宋"/>
          <w:color w:val="262626"/>
          <w:sz w:val="20"/>
          <w:szCs w:val="20"/>
        </w:rPr>
        <w:t>ccgp</w:t>
      </w:r>
      <w:r>
        <w:rPr>
          <w:rFonts w:ascii="仿宋" w:hAnsi="仿宋" w:eastAsia="仿宋" w:cs="仿宋"/>
          <w:color w:val="262626"/>
          <w:spacing w:val="12"/>
          <w:sz w:val="20"/>
          <w:szCs w:val="20"/>
        </w:rPr>
        <w:t>.</w:t>
      </w:r>
      <w:r>
        <w:rPr>
          <w:rFonts w:ascii="仿宋" w:hAnsi="仿宋" w:eastAsia="仿宋" w:cs="仿宋"/>
          <w:color w:val="262626"/>
          <w:sz w:val="20"/>
          <w:szCs w:val="20"/>
        </w:rPr>
        <w:t>gov</w:t>
      </w:r>
      <w:r>
        <w:rPr>
          <w:rFonts w:ascii="仿宋" w:hAnsi="仿宋" w:eastAsia="仿宋" w:cs="仿宋"/>
          <w:color w:val="262626"/>
          <w:spacing w:val="12"/>
          <w:sz w:val="20"/>
          <w:szCs w:val="20"/>
        </w:rPr>
        <w:t>.</w:t>
      </w:r>
      <w:r>
        <w:rPr>
          <w:rFonts w:ascii="仿宋" w:hAnsi="仿宋" w:eastAsia="仿宋" w:cs="仿宋"/>
          <w:color w:val="262626"/>
          <w:sz w:val="20"/>
          <w:szCs w:val="20"/>
        </w:rPr>
        <w:t>cn</w:t>
      </w:r>
      <w:r>
        <w:rPr>
          <w:rFonts w:ascii="仿宋" w:hAnsi="仿宋" w:eastAsia="仿宋" w:cs="仿宋"/>
          <w:color w:val="262626"/>
          <w:spacing w:val="12"/>
          <w:sz w:val="20"/>
          <w:szCs w:val="20"/>
        </w:rPr>
        <w:t>）被列入政府</w:t>
      </w:r>
      <w:r>
        <w:rPr>
          <w:rFonts w:ascii="仿宋" w:hAnsi="仿宋" w:eastAsia="仿宋" w:cs="仿宋"/>
          <w:color w:val="262626"/>
          <w:spacing w:val="11"/>
          <w:sz w:val="20"/>
          <w:szCs w:val="20"/>
        </w:rPr>
        <w:t>采购严重违法</w:t>
      </w:r>
      <w:r>
        <w:rPr>
          <w:rFonts w:ascii="仿宋" w:hAnsi="仿宋" w:eastAsia="仿宋" w:cs="仿宋"/>
          <w:color w:val="262626"/>
          <w:sz w:val="20"/>
          <w:szCs w:val="20"/>
        </w:rPr>
        <w:t xml:space="preserve"> </w:t>
      </w:r>
      <w:r>
        <w:rPr>
          <w:rFonts w:ascii="仿宋" w:hAnsi="仿宋" w:eastAsia="仿宋" w:cs="仿宋"/>
          <w:color w:val="262626"/>
          <w:spacing w:val="12"/>
          <w:sz w:val="20"/>
          <w:szCs w:val="20"/>
        </w:rPr>
        <w:t>失信行为记录名单，或在“信用中国</w:t>
      </w:r>
      <w:r>
        <w:rPr>
          <w:rFonts w:ascii="仿宋" w:hAnsi="仿宋" w:eastAsia="仿宋" w:cs="仿宋"/>
          <w:color w:val="262626"/>
          <w:spacing w:val="-64"/>
          <w:sz w:val="20"/>
          <w:szCs w:val="20"/>
        </w:rPr>
        <w:t xml:space="preserve"> </w:t>
      </w:r>
      <w:r>
        <w:rPr>
          <w:rFonts w:ascii="仿宋" w:hAnsi="仿宋" w:eastAsia="仿宋" w:cs="仿宋"/>
          <w:color w:val="262626"/>
          <w:spacing w:val="12"/>
          <w:sz w:val="20"/>
          <w:szCs w:val="20"/>
        </w:rPr>
        <w:t>”网站（</w:t>
      </w:r>
      <w:r>
        <w:rPr>
          <w:rFonts w:ascii="仿宋" w:hAnsi="仿宋" w:eastAsia="仿宋" w:cs="仿宋"/>
          <w:color w:val="262626"/>
          <w:sz w:val="20"/>
          <w:szCs w:val="20"/>
        </w:rPr>
        <w:t>www</w:t>
      </w:r>
      <w:r>
        <w:rPr>
          <w:rFonts w:ascii="仿宋" w:hAnsi="仿宋" w:eastAsia="仿宋" w:cs="仿宋"/>
          <w:color w:val="262626"/>
          <w:spacing w:val="12"/>
          <w:sz w:val="20"/>
          <w:szCs w:val="20"/>
        </w:rPr>
        <w:t>.</w:t>
      </w:r>
      <w:r>
        <w:rPr>
          <w:rFonts w:ascii="仿宋" w:hAnsi="仿宋" w:eastAsia="仿宋" w:cs="仿宋"/>
          <w:color w:val="262626"/>
          <w:sz w:val="20"/>
          <w:szCs w:val="20"/>
        </w:rPr>
        <w:t>creditchina</w:t>
      </w:r>
      <w:r>
        <w:rPr>
          <w:rFonts w:ascii="仿宋" w:hAnsi="仿宋" w:eastAsia="仿宋" w:cs="仿宋"/>
          <w:color w:val="262626"/>
          <w:spacing w:val="12"/>
          <w:sz w:val="20"/>
          <w:szCs w:val="20"/>
        </w:rPr>
        <w:t>.</w:t>
      </w:r>
      <w:r>
        <w:rPr>
          <w:rFonts w:ascii="仿宋" w:hAnsi="仿宋" w:eastAsia="仿宋" w:cs="仿宋"/>
          <w:color w:val="262626"/>
          <w:sz w:val="20"/>
          <w:szCs w:val="20"/>
        </w:rPr>
        <w:t>gov</w:t>
      </w:r>
      <w:r>
        <w:rPr>
          <w:rFonts w:ascii="仿宋" w:hAnsi="仿宋" w:eastAsia="仿宋" w:cs="仿宋"/>
          <w:color w:val="262626"/>
          <w:spacing w:val="12"/>
          <w:sz w:val="20"/>
          <w:szCs w:val="20"/>
        </w:rPr>
        <w:t>.</w:t>
      </w:r>
      <w:r>
        <w:rPr>
          <w:rFonts w:ascii="仿宋" w:hAnsi="仿宋" w:eastAsia="仿宋" w:cs="仿宋"/>
          <w:color w:val="262626"/>
          <w:sz w:val="20"/>
          <w:szCs w:val="20"/>
        </w:rPr>
        <w:t>cn</w:t>
      </w:r>
      <w:r>
        <w:rPr>
          <w:rFonts w:ascii="仿宋" w:hAnsi="仿宋" w:eastAsia="仿宋" w:cs="仿宋"/>
          <w:color w:val="262626"/>
          <w:spacing w:val="12"/>
          <w:sz w:val="20"/>
          <w:szCs w:val="20"/>
        </w:rPr>
        <w:t>）被列入失信被执行人、重</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大税收违法案件当事人名单，</w:t>
      </w:r>
      <w:r>
        <w:rPr>
          <w:rFonts w:ascii="仿宋" w:hAnsi="仿宋" w:eastAsia="仿宋" w:cs="仿宋"/>
          <w:color w:val="262626"/>
          <w:spacing w:val="-57"/>
          <w:sz w:val="20"/>
          <w:szCs w:val="20"/>
        </w:rPr>
        <w:t xml:space="preserve"> </w:t>
      </w:r>
      <w:r>
        <w:rPr>
          <w:rFonts w:ascii="仿宋" w:hAnsi="仿宋" w:eastAsia="仿宋" w:cs="仿宋"/>
          <w:color w:val="262626"/>
          <w:spacing w:val="10"/>
          <w:sz w:val="20"/>
          <w:szCs w:val="20"/>
        </w:rPr>
        <w:t>以及存在《中华人民共</w:t>
      </w:r>
      <w:r>
        <w:rPr>
          <w:rFonts w:ascii="仿宋" w:hAnsi="仿宋" w:eastAsia="仿宋" w:cs="仿宋"/>
          <w:color w:val="262626"/>
          <w:spacing w:val="9"/>
          <w:sz w:val="20"/>
          <w:szCs w:val="20"/>
        </w:rPr>
        <w:t>和国政府采购法实施条例》第十九条规定的行</w:t>
      </w:r>
      <w:r>
        <w:rPr>
          <w:rFonts w:ascii="仿宋" w:hAnsi="仿宋" w:eastAsia="仿宋" w:cs="仿宋"/>
          <w:color w:val="262626"/>
          <w:sz w:val="20"/>
          <w:szCs w:val="20"/>
        </w:rPr>
        <w:t xml:space="preserve"> </w:t>
      </w:r>
      <w:r>
        <w:rPr>
          <w:rFonts w:ascii="仿宋" w:hAnsi="仿宋" w:eastAsia="仿宋" w:cs="仿宋"/>
          <w:color w:val="262626"/>
          <w:spacing w:val="5"/>
          <w:sz w:val="20"/>
          <w:szCs w:val="20"/>
        </w:rPr>
        <w:t>政处罚记录。</w:t>
      </w:r>
    </w:p>
    <w:p>
      <w:pPr>
        <w:spacing w:before="157" w:line="408" w:lineRule="exact"/>
        <w:ind w:left="445"/>
        <w:rPr>
          <w:rFonts w:ascii="仿宋" w:hAnsi="仿宋" w:eastAsia="仿宋" w:cs="仿宋"/>
          <w:sz w:val="20"/>
          <w:szCs w:val="20"/>
        </w:rPr>
      </w:pPr>
      <w:r>
        <w:rPr>
          <w:rFonts w:ascii="仿宋" w:hAnsi="仿宋" w:eastAsia="仿宋" w:cs="仿宋"/>
          <w:color w:val="262626"/>
          <w:spacing w:val="10"/>
          <w:position w:val="15"/>
          <w:sz w:val="20"/>
          <w:szCs w:val="20"/>
        </w:rPr>
        <w:t>以联合体形式参加政府采购活动的，联合体任何成员存在以上不良信用记录的，联合体响应将</w:t>
      </w:r>
    </w:p>
    <w:p>
      <w:pPr>
        <w:spacing w:line="231" w:lineRule="auto"/>
        <w:ind w:left="3"/>
        <w:rPr>
          <w:rFonts w:ascii="仿宋" w:hAnsi="仿宋" w:eastAsia="仿宋" w:cs="仿宋"/>
          <w:sz w:val="20"/>
          <w:szCs w:val="20"/>
        </w:rPr>
      </w:pPr>
      <w:r>
        <w:rPr>
          <w:rFonts w:ascii="仿宋" w:hAnsi="仿宋" w:eastAsia="仿宋" w:cs="仿宋"/>
          <w:color w:val="262626"/>
          <w:spacing w:val="7"/>
          <w:sz w:val="20"/>
          <w:szCs w:val="20"/>
        </w:rPr>
        <w:t>被认定为</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响应无效</w:t>
      </w:r>
      <w:r>
        <w:rPr>
          <w:rFonts w:ascii="仿宋" w:hAnsi="仿宋" w:eastAsia="仿宋" w:cs="仿宋"/>
          <w:color w:val="262626"/>
          <w:spacing w:val="7"/>
          <w:sz w:val="20"/>
          <w:szCs w:val="20"/>
        </w:rPr>
        <w:t>。</w:t>
      </w:r>
    </w:p>
    <w:p>
      <w:pPr>
        <w:spacing w:before="160" w:line="408" w:lineRule="exact"/>
        <w:rPr>
          <w:rFonts w:ascii="仿宋" w:hAnsi="仿宋" w:eastAsia="仿宋" w:cs="仿宋"/>
          <w:sz w:val="20"/>
          <w:szCs w:val="20"/>
        </w:rPr>
      </w:pPr>
      <w:r>
        <w:rPr>
          <w:rFonts w:ascii="仿宋" w:hAnsi="仿宋" w:eastAsia="仿宋" w:cs="仿宋"/>
          <w:color w:val="262626"/>
          <w:spacing w:val="9"/>
          <w:position w:val="15"/>
          <w:sz w:val="20"/>
          <w:szCs w:val="20"/>
        </w:rPr>
        <w:t>22.2.2</w:t>
      </w:r>
      <w:r>
        <w:rPr>
          <w:rFonts w:ascii="仿宋" w:hAnsi="仿宋" w:eastAsia="仿宋" w:cs="仿宋"/>
          <w:color w:val="262626"/>
          <w:spacing w:val="-31"/>
          <w:position w:val="15"/>
          <w:sz w:val="20"/>
          <w:szCs w:val="20"/>
        </w:rPr>
        <w:t xml:space="preserve"> </w:t>
      </w:r>
      <w:r>
        <w:rPr>
          <w:rFonts w:ascii="仿宋" w:hAnsi="仿宋" w:eastAsia="仿宋" w:cs="仿宋"/>
          <w:color w:val="262626"/>
          <w:spacing w:val="9"/>
          <w:position w:val="15"/>
          <w:sz w:val="20"/>
          <w:szCs w:val="20"/>
        </w:rPr>
        <w:t>查询及记录方式：采购人或采购代</w:t>
      </w:r>
      <w:r>
        <w:rPr>
          <w:rFonts w:ascii="仿宋" w:hAnsi="仿宋" w:eastAsia="仿宋" w:cs="仿宋"/>
          <w:color w:val="262626"/>
          <w:spacing w:val="8"/>
          <w:position w:val="15"/>
          <w:sz w:val="20"/>
          <w:szCs w:val="20"/>
        </w:rPr>
        <w:t>理机构经办人将查询网页打印并存档备查。供应商不良信</w:t>
      </w:r>
    </w:p>
    <w:p>
      <w:pPr>
        <w:spacing w:before="1" w:line="230" w:lineRule="auto"/>
        <w:ind w:left="3"/>
        <w:rPr>
          <w:rFonts w:ascii="仿宋" w:hAnsi="仿宋" w:eastAsia="仿宋" w:cs="仿宋"/>
          <w:sz w:val="20"/>
          <w:szCs w:val="20"/>
        </w:rPr>
      </w:pPr>
      <w:r>
        <w:rPr>
          <w:rFonts w:ascii="仿宋" w:hAnsi="仿宋" w:eastAsia="仿宋" w:cs="仿宋"/>
          <w:color w:val="262626"/>
          <w:spacing w:val="8"/>
          <w:sz w:val="20"/>
          <w:szCs w:val="20"/>
        </w:rPr>
        <w:t>用记录以采购人或采购代理机构查询结果为准。</w:t>
      </w:r>
    </w:p>
    <w:p>
      <w:pPr>
        <w:spacing w:before="158" w:line="408" w:lineRule="exact"/>
        <w:ind w:left="425"/>
        <w:rPr>
          <w:rFonts w:ascii="仿宋" w:hAnsi="仿宋" w:eastAsia="仿宋" w:cs="仿宋"/>
          <w:sz w:val="20"/>
          <w:szCs w:val="20"/>
        </w:rPr>
      </w:pPr>
      <w:r>
        <w:rPr>
          <w:rFonts w:ascii="仿宋" w:hAnsi="仿宋" w:eastAsia="仿宋" w:cs="仿宋"/>
          <w:color w:val="262626"/>
          <w:spacing w:val="8"/>
          <w:position w:val="15"/>
          <w:sz w:val="20"/>
          <w:szCs w:val="20"/>
        </w:rPr>
        <w:t>在采购文件规定的查询时间之后，</w:t>
      </w:r>
      <w:r>
        <w:rPr>
          <w:rFonts w:ascii="仿宋" w:hAnsi="仿宋" w:eastAsia="仿宋" w:cs="仿宋"/>
          <w:color w:val="262626"/>
          <w:spacing w:val="-56"/>
          <w:position w:val="15"/>
          <w:sz w:val="20"/>
          <w:szCs w:val="20"/>
        </w:rPr>
        <w:t xml:space="preserve"> </w:t>
      </w:r>
      <w:r>
        <w:rPr>
          <w:rFonts w:ascii="仿宋" w:hAnsi="仿宋" w:eastAsia="仿宋" w:cs="仿宋"/>
          <w:color w:val="262626"/>
          <w:spacing w:val="8"/>
          <w:position w:val="15"/>
          <w:sz w:val="20"/>
          <w:szCs w:val="20"/>
        </w:rPr>
        <w:t>网站信息发生的任何变更均不再作为评审依据。</w:t>
      </w:r>
    </w:p>
    <w:p>
      <w:pPr>
        <w:spacing w:before="1" w:line="228" w:lineRule="auto"/>
        <w:ind w:left="424"/>
        <w:rPr>
          <w:rFonts w:ascii="仿宋" w:hAnsi="仿宋" w:eastAsia="仿宋" w:cs="仿宋"/>
          <w:sz w:val="20"/>
          <w:szCs w:val="20"/>
        </w:rPr>
      </w:pPr>
      <w:r>
        <w:rPr>
          <w:rFonts w:ascii="仿宋" w:hAnsi="仿宋" w:eastAsia="仿宋" w:cs="仿宋"/>
          <w:color w:val="262626"/>
          <w:spacing w:val="9"/>
          <w:sz w:val="20"/>
          <w:szCs w:val="20"/>
        </w:rPr>
        <w:t>供应商自行提供的与网站信息不一致的其他证明材料亦不作为审查依据。</w:t>
      </w:r>
    </w:p>
    <w:p>
      <w:pPr>
        <w:spacing w:before="162" w:line="229" w:lineRule="auto"/>
        <w:ind w:left="1"/>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23.符合性审查</w:t>
      </w:r>
    </w:p>
    <w:p>
      <w:pPr>
        <w:spacing w:before="160" w:line="347" w:lineRule="auto"/>
        <w:rPr>
          <w:rFonts w:ascii="仿宋" w:hAnsi="仿宋" w:eastAsia="仿宋" w:cs="仿宋"/>
          <w:sz w:val="20"/>
          <w:szCs w:val="20"/>
        </w:rPr>
      </w:pPr>
      <w:r>
        <w:rPr>
          <w:rFonts w:ascii="仿宋" w:hAnsi="仿宋" w:eastAsia="仿宋" w:cs="仿宋"/>
          <w:color w:val="262626"/>
          <w:spacing w:val="8"/>
          <w:sz w:val="20"/>
          <w:szCs w:val="20"/>
        </w:rPr>
        <w:t>23.1</w:t>
      </w:r>
      <w:r>
        <w:rPr>
          <w:rFonts w:ascii="仿宋" w:hAnsi="仿宋" w:eastAsia="仿宋" w:cs="仿宋"/>
          <w:color w:val="262626"/>
          <w:spacing w:val="-14"/>
          <w:sz w:val="20"/>
          <w:szCs w:val="20"/>
        </w:rPr>
        <w:t xml:space="preserve"> </w:t>
      </w:r>
      <w:r>
        <w:rPr>
          <w:rFonts w:ascii="仿宋" w:hAnsi="仿宋" w:eastAsia="仿宋" w:cs="仿宋"/>
          <w:color w:val="262626"/>
          <w:spacing w:val="8"/>
          <w:sz w:val="20"/>
          <w:szCs w:val="20"/>
        </w:rPr>
        <w:t xml:space="preserve">符合性审查是指依据采购文件的规定，从响应文件的有效性和完整性对采购文件的响应程度进 </w:t>
      </w:r>
      <w:r>
        <w:rPr>
          <w:rFonts w:ascii="仿宋" w:hAnsi="仿宋" w:eastAsia="仿宋" w:cs="仿宋"/>
          <w:color w:val="262626"/>
          <w:spacing w:val="9"/>
          <w:sz w:val="20"/>
          <w:szCs w:val="20"/>
        </w:rPr>
        <w:t>行审查，</w:t>
      </w:r>
      <w:r>
        <w:rPr>
          <w:rFonts w:ascii="仿宋" w:hAnsi="仿宋" w:eastAsia="仿宋" w:cs="仿宋"/>
          <w:color w:val="262626"/>
          <w:spacing w:val="-42"/>
          <w:sz w:val="20"/>
          <w:szCs w:val="20"/>
        </w:rPr>
        <w:t xml:space="preserve"> </w:t>
      </w:r>
      <w:r>
        <w:rPr>
          <w:rFonts w:ascii="仿宋" w:hAnsi="仿宋" w:eastAsia="仿宋" w:cs="仿宋"/>
          <w:color w:val="262626"/>
          <w:spacing w:val="9"/>
          <w:sz w:val="20"/>
          <w:szCs w:val="20"/>
        </w:rPr>
        <w:t>以确定是否对采购文件的实质性要求做出响应。供应商应按照第二章《响应文件内容及格 式》</w:t>
      </w:r>
      <w:r>
        <w:rPr>
          <w:rFonts w:ascii="仿宋" w:hAnsi="仿宋" w:eastAsia="仿宋" w:cs="仿宋"/>
          <w:color w:val="262626"/>
          <w:spacing w:val="-42"/>
          <w:sz w:val="20"/>
          <w:szCs w:val="20"/>
        </w:rPr>
        <w:t xml:space="preserve"> </w:t>
      </w:r>
      <w:r>
        <w:rPr>
          <w:rFonts w:ascii="仿宋" w:hAnsi="仿宋" w:eastAsia="仿宋" w:cs="仿宋"/>
          <w:color w:val="262626"/>
          <w:spacing w:val="9"/>
          <w:sz w:val="20"/>
          <w:szCs w:val="20"/>
        </w:rPr>
        <w:t xml:space="preserve">中的相应要求，提交符合性证明材料。未通过符合性审查的供应商不能进入下一阶段评审，其 </w:t>
      </w:r>
      <w:r>
        <w:rPr>
          <w:rFonts w:ascii="仿宋" w:hAnsi="仿宋" w:eastAsia="仿宋" w:cs="仿宋"/>
          <w:color w:val="262626"/>
          <w:spacing w:val="7"/>
          <w:sz w:val="20"/>
          <w:szCs w:val="20"/>
        </w:rPr>
        <w:t>响应将被认定为</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7"/>
          <w:sz w:val="20"/>
          <w:szCs w:val="20"/>
        </w:rPr>
        <w:t>；通过符合性审查的供应商数量不足</w:t>
      </w:r>
      <w:r>
        <w:rPr>
          <w:rFonts w:ascii="仿宋" w:hAnsi="仿宋" w:eastAsia="仿宋" w:cs="仿宋"/>
          <w:color w:val="262626"/>
          <w:spacing w:val="-36"/>
          <w:sz w:val="20"/>
          <w:szCs w:val="20"/>
        </w:rPr>
        <w:t xml:space="preserve"> </w:t>
      </w:r>
      <w:r>
        <w:rPr>
          <w:rFonts w:ascii="仿宋" w:hAnsi="仿宋" w:eastAsia="仿宋" w:cs="仿宋"/>
          <w:color w:val="262626"/>
          <w:spacing w:val="7"/>
          <w:sz w:val="20"/>
          <w:szCs w:val="20"/>
        </w:rPr>
        <w:t>3</w:t>
      </w:r>
      <w:r>
        <w:rPr>
          <w:rFonts w:ascii="仿宋" w:hAnsi="仿宋" w:eastAsia="仿宋" w:cs="仿宋"/>
          <w:color w:val="262626"/>
          <w:spacing w:val="-30"/>
          <w:sz w:val="20"/>
          <w:szCs w:val="20"/>
        </w:rPr>
        <w:t xml:space="preserve"> </w:t>
      </w:r>
      <w:r>
        <w:rPr>
          <w:rFonts w:ascii="仿宋" w:hAnsi="仿宋" w:eastAsia="仿宋" w:cs="仿宋"/>
          <w:color w:val="262626"/>
          <w:spacing w:val="7"/>
          <w:sz w:val="20"/>
          <w:szCs w:val="20"/>
        </w:rPr>
        <w:t>家的，不得作进一</w:t>
      </w:r>
      <w:r>
        <w:rPr>
          <w:rFonts w:ascii="仿宋" w:hAnsi="仿宋" w:eastAsia="仿宋" w:cs="仿宋"/>
          <w:color w:val="262626"/>
          <w:spacing w:val="6"/>
          <w:sz w:val="20"/>
          <w:szCs w:val="20"/>
        </w:rPr>
        <w:t>步的比较和评价。</w:t>
      </w:r>
      <w:r>
        <w:rPr>
          <w:rFonts w:ascii="仿宋" w:hAnsi="仿宋" w:eastAsia="仿宋" w:cs="仿宋"/>
          <w:color w:val="262626"/>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24.样品及演示</w:t>
      </w:r>
    </w:p>
    <w:p>
      <w:pPr>
        <w:spacing w:before="269" w:line="228" w:lineRule="auto"/>
        <w:rPr>
          <w:rFonts w:ascii="仿宋" w:hAnsi="仿宋" w:eastAsia="仿宋" w:cs="仿宋"/>
          <w:sz w:val="20"/>
          <w:szCs w:val="20"/>
        </w:rPr>
      </w:pPr>
      <w:r>
        <w:rPr>
          <w:rFonts w:ascii="仿宋" w:hAnsi="仿宋" w:eastAsia="仿宋" w:cs="仿宋"/>
          <w:color w:val="262626"/>
          <w:spacing w:val="7"/>
          <w:sz w:val="20"/>
          <w:szCs w:val="20"/>
        </w:rPr>
        <w:t>24.1</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供应商须知表</w:t>
      </w:r>
      <w:r>
        <w:rPr>
          <w:rFonts w:ascii="仿宋" w:hAnsi="仿宋" w:eastAsia="仿宋" w:cs="仿宋"/>
          <w:color w:val="262626"/>
          <w:spacing w:val="-22"/>
          <w:sz w:val="20"/>
          <w:szCs w:val="20"/>
        </w:rPr>
        <w:t xml:space="preserve"> </w:t>
      </w:r>
      <w:r>
        <w:rPr>
          <w:rFonts w:ascii="仿宋" w:hAnsi="仿宋" w:eastAsia="仿宋" w:cs="仿宋"/>
          <w:color w:val="262626"/>
          <w:spacing w:val="7"/>
          <w:sz w:val="20"/>
          <w:szCs w:val="20"/>
        </w:rPr>
        <w:t>11.3</w:t>
      </w:r>
      <w:r>
        <w:rPr>
          <w:rFonts w:ascii="仿宋" w:hAnsi="仿宋" w:eastAsia="仿宋" w:cs="仿宋"/>
          <w:color w:val="262626"/>
          <w:spacing w:val="-36"/>
          <w:sz w:val="20"/>
          <w:szCs w:val="20"/>
        </w:rPr>
        <w:t xml:space="preserve"> </w:t>
      </w:r>
      <w:r>
        <w:rPr>
          <w:rFonts w:ascii="仿宋" w:hAnsi="仿宋" w:eastAsia="仿宋" w:cs="仿宋"/>
          <w:color w:val="262626"/>
          <w:spacing w:val="7"/>
          <w:sz w:val="20"/>
          <w:szCs w:val="20"/>
        </w:rPr>
        <w:t>款中要求供应商提供样品或演示的，按照供应商</w:t>
      </w:r>
      <w:r>
        <w:rPr>
          <w:rFonts w:ascii="仿宋" w:hAnsi="仿宋" w:eastAsia="仿宋" w:cs="仿宋"/>
          <w:color w:val="262626"/>
          <w:spacing w:val="6"/>
          <w:sz w:val="20"/>
          <w:szCs w:val="20"/>
        </w:rPr>
        <w:t>须知表</w:t>
      </w:r>
      <w:r>
        <w:rPr>
          <w:rFonts w:ascii="仿宋" w:hAnsi="仿宋" w:eastAsia="仿宋" w:cs="仿宋"/>
          <w:color w:val="262626"/>
          <w:spacing w:val="-37"/>
          <w:sz w:val="20"/>
          <w:szCs w:val="20"/>
        </w:rPr>
        <w:t xml:space="preserve"> </w:t>
      </w:r>
      <w:r>
        <w:rPr>
          <w:rFonts w:ascii="仿宋" w:hAnsi="仿宋" w:eastAsia="仿宋" w:cs="仿宋"/>
          <w:color w:val="262626"/>
          <w:spacing w:val="6"/>
          <w:sz w:val="20"/>
          <w:szCs w:val="20"/>
        </w:rPr>
        <w:t>24.1</w:t>
      </w:r>
      <w:r>
        <w:rPr>
          <w:rFonts w:ascii="仿宋" w:hAnsi="仿宋" w:eastAsia="仿宋" w:cs="仿宋"/>
          <w:color w:val="262626"/>
          <w:spacing w:val="-36"/>
          <w:sz w:val="20"/>
          <w:szCs w:val="20"/>
        </w:rPr>
        <w:t xml:space="preserve"> </w:t>
      </w:r>
      <w:r>
        <w:rPr>
          <w:rFonts w:ascii="仿宋" w:hAnsi="仿宋" w:eastAsia="仿宋" w:cs="仿宋"/>
          <w:color w:val="262626"/>
          <w:spacing w:val="6"/>
          <w:sz w:val="20"/>
          <w:szCs w:val="20"/>
        </w:rPr>
        <w:t>款中样品或演</w:t>
      </w:r>
    </w:p>
    <w:p>
      <w:pPr>
        <w:spacing w:before="235" w:line="229" w:lineRule="auto"/>
        <w:ind w:left="4"/>
        <w:rPr>
          <w:rFonts w:ascii="仿宋" w:hAnsi="仿宋" w:eastAsia="仿宋" w:cs="仿宋"/>
          <w:sz w:val="20"/>
          <w:szCs w:val="20"/>
        </w:rPr>
      </w:pPr>
      <w:r>
        <w:rPr>
          <w:rFonts w:ascii="仿宋" w:hAnsi="仿宋" w:eastAsia="仿宋" w:cs="仿宋"/>
          <w:color w:val="262626"/>
          <w:spacing w:val="8"/>
          <w:sz w:val="20"/>
          <w:szCs w:val="20"/>
        </w:rPr>
        <w:t>示的评审方法以及评审标准进行评审。</w:t>
      </w:r>
    </w:p>
    <w:p>
      <w:pPr>
        <w:spacing w:before="128" w:line="378" w:lineRule="auto"/>
        <w:ind w:left="5" w:right="73" w:hanging="5"/>
        <w:jc w:val="both"/>
        <w:rPr>
          <w:rFonts w:ascii="仿宋" w:hAnsi="仿宋" w:eastAsia="仿宋" w:cs="仿宋"/>
          <w:sz w:val="20"/>
          <w:szCs w:val="20"/>
        </w:rPr>
      </w:pPr>
      <w:r>
        <w:rPr>
          <w:rFonts w:ascii="仿宋" w:hAnsi="仿宋" w:eastAsia="仿宋" w:cs="仿宋"/>
          <w:color w:val="262626"/>
          <w:spacing w:val="9"/>
          <w:sz w:val="20"/>
          <w:szCs w:val="20"/>
        </w:rPr>
        <w:t>24.2</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采购活动结束后，对于未成交供应商提供的样品，应当及时退还或者</w:t>
      </w:r>
      <w:r>
        <w:rPr>
          <w:rFonts w:ascii="仿宋" w:hAnsi="仿宋" w:eastAsia="仿宋" w:cs="仿宋"/>
          <w:color w:val="262626"/>
          <w:spacing w:val="8"/>
          <w:sz w:val="20"/>
          <w:szCs w:val="20"/>
        </w:rPr>
        <w:t>经未成交供应商同意后自</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行处理；对于成交供应商提供的样品，应当按询价</w:t>
      </w:r>
      <w:r>
        <w:rPr>
          <w:rFonts w:ascii="仿宋" w:hAnsi="仿宋" w:eastAsia="仿宋" w:cs="仿宋"/>
          <w:color w:val="262626"/>
          <w:spacing w:val="10"/>
          <w:sz w:val="20"/>
          <w:szCs w:val="20"/>
        </w:rPr>
        <w:t>通知书规定进行保管、封存，并作为履约验收的</w:t>
      </w:r>
    </w:p>
    <w:p>
      <w:pPr>
        <w:spacing w:before="1" w:line="230" w:lineRule="auto"/>
        <w:ind w:left="7"/>
        <w:rPr>
          <w:rFonts w:ascii="仿宋" w:hAnsi="仿宋" w:eastAsia="仿宋" w:cs="仿宋"/>
          <w:sz w:val="20"/>
          <w:szCs w:val="20"/>
        </w:rPr>
      </w:pPr>
      <w:r>
        <w:rPr>
          <w:rFonts w:ascii="仿宋" w:hAnsi="仿宋" w:eastAsia="仿宋" w:cs="仿宋"/>
          <w:color w:val="262626"/>
          <w:spacing w:val="5"/>
          <w:sz w:val="20"/>
          <w:szCs w:val="20"/>
        </w:rPr>
        <w:t>参考。具体内容见供应商须知表</w:t>
      </w:r>
      <w:r>
        <w:rPr>
          <w:rFonts w:ascii="仿宋" w:hAnsi="仿宋" w:eastAsia="仿宋" w:cs="仿宋"/>
          <w:color w:val="262626"/>
          <w:spacing w:val="-9"/>
          <w:sz w:val="20"/>
          <w:szCs w:val="20"/>
        </w:rPr>
        <w:t xml:space="preserve"> </w:t>
      </w:r>
      <w:r>
        <w:rPr>
          <w:rFonts w:ascii="仿宋" w:hAnsi="仿宋" w:eastAsia="仿宋" w:cs="仿宋"/>
          <w:color w:val="262626"/>
          <w:spacing w:val="5"/>
          <w:sz w:val="20"/>
          <w:szCs w:val="20"/>
        </w:rPr>
        <w:t>11.3</w:t>
      </w:r>
      <w:r>
        <w:rPr>
          <w:rFonts w:ascii="仿宋" w:hAnsi="仿宋" w:eastAsia="仿宋" w:cs="仿宋"/>
          <w:color w:val="262626"/>
          <w:spacing w:val="-35"/>
          <w:sz w:val="20"/>
          <w:szCs w:val="20"/>
        </w:rPr>
        <w:t xml:space="preserve"> </w:t>
      </w:r>
      <w:r>
        <w:rPr>
          <w:rFonts w:ascii="仿宋" w:hAnsi="仿宋" w:eastAsia="仿宋" w:cs="仿宋"/>
          <w:color w:val="262626"/>
          <w:spacing w:val="5"/>
          <w:sz w:val="20"/>
          <w:szCs w:val="20"/>
        </w:rPr>
        <w:t>款。</w:t>
      </w:r>
    </w:p>
    <w:p>
      <w:pPr>
        <w:spacing w:line="230" w:lineRule="auto"/>
        <w:rPr>
          <w:rFonts w:ascii="仿宋" w:hAnsi="仿宋" w:eastAsia="仿宋" w:cs="仿宋"/>
          <w:sz w:val="20"/>
          <w:szCs w:val="20"/>
        </w:rPr>
        <w:sectPr>
          <w:footerReference r:id="rId20" w:type="default"/>
          <w:pgSz w:w="11906" w:h="16839"/>
          <w:pgMar w:top="1405" w:right="1344" w:bottom="1660" w:left="1425" w:header="0" w:footer="1498" w:gutter="0"/>
          <w:cols w:space="720" w:num="1"/>
        </w:sectPr>
      </w:pPr>
    </w:p>
    <w:p>
      <w:pPr>
        <w:spacing w:before="122" w:line="231" w:lineRule="auto"/>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25.响应文件的澄清</w:t>
      </w:r>
    </w:p>
    <w:p>
      <w:pPr>
        <w:spacing w:before="232" w:line="445" w:lineRule="auto"/>
        <w:ind w:left="3" w:right="2" w:hanging="3"/>
        <w:jc w:val="both"/>
        <w:rPr>
          <w:rFonts w:ascii="仿宋" w:hAnsi="仿宋" w:eastAsia="仿宋" w:cs="仿宋"/>
          <w:sz w:val="20"/>
          <w:szCs w:val="20"/>
        </w:rPr>
      </w:pPr>
      <w:r>
        <w:rPr>
          <w:rFonts w:ascii="仿宋" w:hAnsi="仿宋" w:eastAsia="仿宋" w:cs="仿宋"/>
          <w:color w:val="262626"/>
          <w:spacing w:val="9"/>
          <w:sz w:val="20"/>
          <w:szCs w:val="20"/>
        </w:rPr>
        <w:t>25.1</w:t>
      </w:r>
      <w:r>
        <w:rPr>
          <w:rFonts w:ascii="仿宋" w:hAnsi="仿宋" w:eastAsia="仿宋" w:cs="仿宋"/>
          <w:color w:val="262626"/>
          <w:spacing w:val="-36"/>
          <w:sz w:val="20"/>
          <w:szCs w:val="20"/>
        </w:rPr>
        <w:t xml:space="preserve"> </w:t>
      </w:r>
      <w:r>
        <w:rPr>
          <w:rFonts w:ascii="仿宋" w:hAnsi="仿宋" w:eastAsia="仿宋" w:cs="仿宋"/>
          <w:color w:val="262626"/>
          <w:spacing w:val="9"/>
          <w:sz w:val="20"/>
          <w:szCs w:val="20"/>
        </w:rPr>
        <w:t>询价小组可以书面形式要求供应商对响应文件中含义不明确、同类问</w:t>
      </w:r>
      <w:r>
        <w:rPr>
          <w:rFonts w:ascii="仿宋" w:hAnsi="仿宋" w:eastAsia="仿宋" w:cs="仿宋"/>
          <w:color w:val="262626"/>
          <w:spacing w:val="8"/>
          <w:sz w:val="20"/>
          <w:szCs w:val="20"/>
        </w:rPr>
        <w:t>题表述不一致或者有明显</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文字和计算错误的内容等，作出必要的澄清、说明或者</w:t>
      </w:r>
      <w:r>
        <w:rPr>
          <w:rFonts w:ascii="仿宋" w:hAnsi="仿宋" w:eastAsia="仿宋" w:cs="仿宋"/>
          <w:color w:val="262626"/>
          <w:spacing w:val="10"/>
          <w:sz w:val="20"/>
          <w:szCs w:val="20"/>
        </w:rPr>
        <w:t>更正。供应商的澄清、说明或者更正不得超</w:t>
      </w:r>
    </w:p>
    <w:p>
      <w:pPr>
        <w:spacing w:line="228" w:lineRule="auto"/>
        <w:ind w:right="2"/>
        <w:jc w:val="right"/>
        <w:rPr>
          <w:rFonts w:ascii="仿宋" w:hAnsi="仿宋" w:eastAsia="仿宋" w:cs="仿宋"/>
          <w:sz w:val="20"/>
          <w:szCs w:val="20"/>
        </w:rPr>
      </w:pPr>
      <w:r>
        <w:rPr>
          <w:rFonts w:ascii="仿宋" w:hAnsi="仿宋" w:eastAsia="仿宋" w:cs="仿宋"/>
          <w:color w:val="262626"/>
          <w:spacing w:val="10"/>
          <w:sz w:val="20"/>
          <w:szCs w:val="20"/>
        </w:rPr>
        <w:t>出响应文件的范围或者改变响应文件的实质性内容。供应商拒不进行澄清、说明、补正的，或者不</w:t>
      </w:r>
    </w:p>
    <w:p>
      <w:pPr>
        <w:spacing w:before="237" w:line="228" w:lineRule="auto"/>
        <w:ind w:left="16"/>
        <w:rPr>
          <w:rFonts w:ascii="仿宋" w:hAnsi="仿宋" w:eastAsia="仿宋" w:cs="仿宋"/>
          <w:sz w:val="20"/>
          <w:szCs w:val="20"/>
        </w:rPr>
      </w:pPr>
      <w:r>
        <w:rPr>
          <w:rFonts w:ascii="仿宋" w:hAnsi="仿宋" w:eastAsia="仿宋" w:cs="仿宋"/>
          <w:color w:val="262626"/>
          <w:spacing w:val="9"/>
          <w:sz w:val="20"/>
          <w:szCs w:val="20"/>
        </w:rPr>
        <w:t>能在规定时间内作出书面澄清、说明、补正的，其响应文件将被作为无效响应</w:t>
      </w:r>
      <w:r>
        <w:rPr>
          <w:rFonts w:ascii="仿宋" w:hAnsi="仿宋" w:eastAsia="仿宋" w:cs="仿宋"/>
          <w:color w:val="262626"/>
          <w:spacing w:val="8"/>
          <w:sz w:val="20"/>
          <w:szCs w:val="20"/>
        </w:rPr>
        <w:t>处理。</w:t>
      </w:r>
    </w:p>
    <w:p>
      <w:pPr>
        <w:spacing w:before="129" w:line="304" w:lineRule="auto"/>
        <w:ind w:left="5" w:hanging="5"/>
        <w:rPr>
          <w:rFonts w:ascii="仿宋" w:hAnsi="仿宋" w:eastAsia="仿宋" w:cs="仿宋"/>
          <w:sz w:val="20"/>
          <w:szCs w:val="20"/>
        </w:rPr>
      </w:pPr>
      <w:r>
        <w:rPr>
          <w:rFonts w:ascii="仿宋" w:hAnsi="仿宋" w:eastAsia="仿宋" w:cs="仿宋"/>
          <w:color w:val="262626"/>
          <w:spacing w:val="8"/>
          <w:sz w:val="20"/>
          <w:szCs w:val="20"/>
        </w:rPr>
        <w:t>25.1.1</w:t>
      </w:r>
      <w:r>
        <w:rPr>
          <w:rFonts w:ascii="仿宋" w:hAnsi="仿宋" w:eastAsia="仿宋" w:cs="仿宋"/>
          <w:color w:val="262626"/>
          <w:spacing w:val="-32"/>
          <w:sz w:val="20"/>
          <w:szCs w:val="20"/>
        </w:rPr>
        <w:t xml:space="preserve"> </w:t>
      </w:r>
      <w:r>
        <w:rPr>
          <w:rFonts w:ascii="仿宋" w:hAnsi="仿宋" w:eastAsia="仿宋" w:cs="仿宋"/>
          <w:color w:val="262626"/>
          <w:spacing w:val="8"/>
          <w:sz w:val="20"/>
          <w:szCs w:val="20"/>
        </w:rPr>
        <w:t>供应商的澄清、说明或者补正应当采用书面形</w:t>
      </w:r>
      <w:r>
        <w:rPr>
          <w:rFonts w:ascii="仿宋" w:hAnsi="仿宋" w:eastAsia="仿宋" w:cs="仿宋"/>
          <w:color w:val="262626"/>
          <w:spacing w:val="7"/>
          <w:sz w:val="20"/>
          <w:szCs w:val="20"/>
        </w:rPr>
        <w:t>式，</w:t>
      </w:r>
      <w:r>
        <w:rPr>
          <w:rFonts w:ascii="仿宋" w:hAnsi="仿宋" w:eastAsia="仿宋" w:cs="仿宋"/>
          <w:color w:val="262626"/>
          <w:spacing w:val="-55"/>
          <w:sz w:val="20"/>
          <w:szCs w:val="20"/>
        </w:rPr>
        <w:t xml:space="preserve"> </w:t>
      </w:r>
      <w:r>
        <w:rPr>
          <w:rFonts w:ascii="仿宋" w:hAnsi="仿宋" w:eastAsia="仿宋" w:cs="仿宋"/>
          <w:color w:val="262626"/>
          <w:spacing w:val="7"/>
          <w:sz w:val="20"/>
          <w:szCs w:val="20"/>
        </w:rPr>
        <w:t>由其法定代表人（非法人组织负责人）或</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其授权代表签字或加盖公章。供应商为自然人的，应当由本人签字。</w:t>
      </w:r>
    </w:p>
    <w:p>
      <w:pPr>
        <w:spacing w:before="160" w:line="229" w:lineRule="auto"/>
        <w:rPr>
          <w:rFonts w:ascii="仿宋" w:hAnsi="仿宋" w:eastAsia="仿宋" w:cs="仿宋"/>
          <w:sz w:val="20"/>
          <w:szCs w:val="20"/>
        </w:rPr>
      </w:pPr>
      <w:r>
        <w:rPr>
          <w:rFonts w:ascii="仿宋" w:hAnsi="仿宋" w:eastAsia="仿宋" w:cs="仿宋"/>
          <w:color w:val="262626"/>
          <w:spacing w:val="8"/>
          <w:sz w:val="20"/>
          <w:szCs w:val="20"/>
        </w:rPr>
        <w:t>25.1.2</w:t>
      </w:r>
      <w:r>
        <w:rPr>
          <w:rFonts w:ascii="仿宋" w:hAnsi="仿宋" w:eastAsia="仿宋" w:cs="仿宋"/>
          <w:color w:val="262626"/>
          <w:spacing w:val="-31"/>
          <w:sz w:val="20"/>
          <w:szCs w:val="20"/>
        </w:rPr>
        <w:t xml:space="preserve"> </w:t>
      </w:r>
      <w:r>
        <w:rPr>
          <w:rFonts w:ascii="仿宋" w:hAnsi="仿宋" w:eastAsia="仿宋" w:cs="仿宋"/>
          <w:color w:val="262626"/>
          <w:spacing w:val="8"/>
          <w:sz w:val="20"/>
          <w:szCs w:val="20"/>
        </w:rPr>
        <w:t>供应商的澄清、说明或补正将作为响应</w:t>
      </w:r>
      <w:r>
        <w:rPr>
          <w:rFonts w:ascii="仿宋" w:hAnsi="仿宋" w:eastAsia="仿宋" w:cs="仿宋"/>
          <w:color w:val="262626"/>
          <w:spacing w:val="7"/>
          <w:sz w:val="20"/>
          <w:szCs w:val="20"/>
        </w:rPr>
        <w:t>文件的一部分。</w:t>
      </w:r>
    </w:p>
    <w:p>
      <w:pPr>
        <w:spacing w:before="161" w:line="230" w:lineRule="auto"/>
        <w:rPr>
          <w:rFonts w:ascii="仿宋" w:hAnsi="仿宋" w:eastAsia="仿宋" w:cs="仿宋"/>
          <w:sz w:val="20"/>
          <w:szCs w:val="20"/>
        </w:rPr>
      </w:pPr>
      <w:r>
        <w:rPr>
          <w:rFonts w:ascii="仿宋" w:hAnsi="仿宋" w:eastAsia="仿宋" w:cs="仿宋"/>
          <w:color w:val="262626"/>
          <w:spacing w:val="8"/>
          <w:sz w:val="20"/>
          <w:szCs w:val="20"/>
        </w:rPr>
        <w:t>25.2</w:t>
      </w:r>
      <w:r>
        <w:rPr>
          <w:rFonts w:ascii="仿宋" w:hAnsi="仿宋" w:eastAsia="仿宋" w:cs="仿宋"/>
          <w:color w:val="262626"/>
          <w:spacing w:val="-28"/>
          <w:sz w:val="20"/>
          <w:szCs w:val="20"/>
        </w:rPr>
        <w:t xml:space="preserve"> </w:t>
      </w:r>
      <w:r>
        <w:rPr>
          <w:rFonts w:ascii="仿宋" w:hAnsi="仿宋" w:eastAsia="仿宋" w:cs="仿宋"/>
          <w:color w:val="262626"/>
          <w:spacing w:val="8"/>
          <w:sz w:val="20"/>
          <w:szCs w:val="20"/>
        </w:rPr>
        <w:t>响应文件报价出现前后不一致的，按照下</w:t>
      </w:r>
      <w:r>
        <w:rPr>
          <w:rFonts w:ascii="仿宋" w:hAnsi="仿宋" w:eastAsia="仿宋" w:cs="仿宋"/>
          <w:color w:val="262626"/>
          <w:spacing w:val="7"/>
          <w:sz w:val="20"/>
          <w:szCs w:val="20"/>
        </w:rPr>
        <w:t>列规定修正：</w:t>
      </w:r>
    </w:p>
    <w:p>
      <w:pPr>
        <w:spacing w:before="158" w:line="408" w:lineRule="exact"/>
        <w:ind w:left="8"/>
        <w:rPr>
          <w:rFonts w:ascii="仿宋" w:hAnsi="仿宋" w:eastAsia="仿宋" w:cs="仿宋"/>
          <w:sz w:val="20"/>
          <w:szCs w:val="20"/>
        </w:rPr>
      </w:pPr>
      <w:r>
        <w:rPr>
          <w:rFonts w:ascii="仿宋" w:hAnsi="仿宋" w:eastAsia="仿宋" w:cs="仿宋"/>
          <w:color w:val="262626"/>
          <w:spacing w:val="8"/>
          <w:position w:val="15"/>
          <w:sz w:val="20"/>
          <w:szCs w:val="20"/>
        </w:rPr>
        <w:t>（1）响应文件中报价一览表内容与响应文件中相应内容不一致的，</w:t>
      </w:r>
      <w:r>
        <w:rPr>
          <w:rFonts w:ascii="仿宋" w:hAnsi="仿宋" w:eastAsia="仿宋" w:cs="仿宋"/>
          <w:color w:val="262626"/>
          <w:spacing w:val="-57"/>
          <w:position w:val="15"/>
          <w:sz w:val="20"/>
          <w:szCs w:val="20"/>
        </w:rPr>
        <w:t xml:space="preserve"> </w:t>
      </w:r>
      <w:r>
        <w:rPr>
          <w:rFonts w:ascii="仿宋" w:hAnsi="仿宋" w:eastAsia="仿宋" w:cs="仿宋"/>
          <w:color w:val="262626"/>
          <w:spacing w:val="8"/>
          <w:position w:val="15"/>
          <w:sz w:val="20"/>
          <w:szCs w:val="20"/>
        </w:rPr>
        <w:t>以报价一览表为准；</w:t>
      </w:r>
    </w:p>
    <w:p>
      <w:pPr>
        <w:spacing w:before="1" w:line="230" w:lineRule="auto"/>
        <w:ind w:left="8"/>
        <w:rPr>
          <w:rFonts w:ascii="仿宋" w:hAnsi="仿宋" w:eastAsia="仿宋" w:cs="仿宋"/>
          <w:sz w:val="20"/>
          <w:szCs w:val="20"/>
        </w:rPr>
      </w:pPr>
      <w:r>
        <w:rPr>
          <w:rFonts w:ascii="仿宋" w:hAnsi="仿宋" w:eastAsia="仿宋" w:cs="仿宋"/>
          <w:color w:val="262626"/>
          <w:spacing w:val="7"/>
          <w:sz w:val="20"/>
          <w:szCs w:val="20"/>
        </w:rPr>
        <w:t>（2）大写金额和小写金额不一致的，</w:t>
      </w:r>
      <w:r>
        <w:rPr>
          <w:rFonts w:ascii="仿宋" w:hAnsi="仿宋" w:eastAsia="仿宋" w:cs="仿宋"/>
          <w:color w:val="262626"/>
          <w:spacing w:val="-58"/>
          <w:sz w:val="20"/>
          <w:szCs w:val="20"/>
        </w:rPr>
        <w:t xml:space="preserve"> </w:t>
      </w:r>
      <w:r>
        <w:rPr>
          <w:rFonts w:ascii="仿宋" w:hAnsi="仿宋" w:eastAsia="仿宋" w:cs="仿宋"/>
          <w:color w:val="262626"/>
          <w:spacing w:val="7"/>
          <w:sz w:val="20"/>
          <w:szCs w:val="20"/>
        </w:rPr>
        <w:t>以大写金额为</w:t>
      </w:r>
      <w:r>
        <w:rPr>
          <w:rFonts w:ascii="仿宋" w:hAnsi="仿宋" w:eastAsia="仿宋" w:cs="仿宋"/>
          <w:color w:val="262626"/>
          <w:spacing w:val="6"/>
          <w:sz w:val="20"/>
          <w:szCs w:val="20"/>
        </w:rPr>
        <w:t>准；</w:t>
      </w:r>
    </w:p>
    <w:p>
      <w:pPr>
        <w:spacing w:before="158" w:line="408" w:lineRule="exact"/>
        <w:ind w:left="8"/>
        <w:rPr>
          <w:rFonts w:ascii="仿宋" w:hAnsi="仿宋" w:eastAsia="仿宋" w:cs="仿宋"/>
          <w:sz w:val="20"/>
          <w:szCs w:val="20"/>
        </w:rPr>
      </w:pPr>
      <w:r>
        <w:rPr>
          <w:rFonts w:ascii="仿宋" w:hAnsi="仿宋" w:eastAsia="仿宋" w:cs="仿宋"/>
          <w:color w:val="262626"/>
          <w:spacing w:val="8"/>
          <w:position w:val="15"/>
          <w:sz w:val="20"/>
          <w:szCs w:val="20"/>
        </w:rPr>
        <w:t>（3）单价金额小数点或者百分比有明显错位的，</w:t>
      </w:r>
      <w:r>
        <w:rPr>
          <w:rFonts w:ascii="仿宋" w:hAnsi="仿宋" w:eastAsia="仿宋" w:cs="仿宋"/>
          <w:color w:val="262626"/>
          <w:spacing w:val="-54"/>
          <w:position w:val="15"/>
          <w:sz w:val="20"/>
          <w:szCs w:val="20"/>
        </w:rPr>
        <w:t xml:space="preserve"> </w:t>
      </w:r>
      <w:r>
        <w:rPr>
          <w:rFonts w:ascii="仿宋" w:hAnsi="仿宋" w:eastAsia="仿宋" w:cs="仿宋"/>
          <w:color w:val="262626"/>
          <w:spacing w:val="8"/>
          <w:position w:val="15"/>
          <w:sz w:val="20"/>
          <w:szCs w:val="20"/>
        </w:rPr>
        <w:t>以报价一览表的总价为准，并修改单价；</w:t>
      </w:r>
    </w:p>
    <w:p>
      <w:pPr>
        <w:spacing w:before="1" w:line="229" w:lineRule="auto"/>
        <w:ind w:left="8"/>
        <w:rPr>
          <w:rFonts w:ascii="仿宋" w:hAnsi="仿宋" w:eastAsia="仿宋" w:cs="仿宋"/>
          <w:sz w:val="20"/>
          <w:szCs w:val="20"/>
        </w:rPr>
      </w:pPr>
      <w:r>
        <w:rPr>
          <w:rFonts w:ascii="仿宋" w:hAnsi="仿宋" w:eastAsia="仿宋" w:cs="仿宋"/>
          <w:color w:val="262626"/>
          <w:spacing w:val="7"/>
          <w:sz w:val="20"/>
          <w:szCs w:val="20"/>
        </w:rPr>
        <w:t>（4）总价金额与按单价汇总金额不一致的，</w:t>
      </w:r>
      <w:r>
        <w:rPr>
          <w:rFonts w:ascii="仿宋" w:hAnsi="仿宋" w:eastAsia="仿宋" w:cs="仿宋"/>
          <w:color w:val="262626"/>
          <w:spacing w:val="-38"/>
          <w:sz w:val="20"/>
          <w:szCs w:val="20"/>
        </w:rPr>
        <w:t xml:space="preserve"> </w:t>
      </w:r>
      <w:r>
        <w:rPr>
          <w:rFonts w:ascii="仿宋" w:hAnsi="仿宋" w:eastAsia="仿宋" w:cs="仿宋"/>
          <w:color w:val="262626"/>
          <w:spacing w:val="7"/>
          <w:sz w:val="20"/>
          <w:szCs w:val="20"/>
        </w:rPr>
        <w:t>以单价金额计算结果为准。</w:t>
      </w:r>
    </w:p>
    <w:p>
      <w:pPr>
        <w:spacing w:before="162" w:line="408" w:lineRule="exact"/>
        <w:ind w:right="2"/>
        <w:jc w:val="right"/>
        <w:rPr>
          <w:rFonts w:ascii="仿宋" w:hAnsi="仿宋" w:eastAsia="仿宋" w:cs="仿宋"/>
          <w:sz w:val="20"/>
          <w:szCs w:val="20"/>
        </w:rPr>
      </w:pPr>
      <w:r>
        <w:rPr>
          <w:rFonts w:ascii="仿宋" w:hAnsi="仿宋" w:eastAsia="仿宋" w:cs="仿宋"/>
          <w:color w:val="262626"/>
          <w:spacing w:val="10"/>
          <w:position w:val="15"/>
          <w:sz w:val="20"/>
          <w:szCs w:val="20"/>
        </w:rPr>
        <w:t>同时出现两种以上不一致的，按照前款规定的顺序修正。修正后的报价经供应商确认后产生约</w:t>
      </w:r>
    </w:p>
    <w:p>
      <w:pPr>
        <w:spacing w:line="228" w:lineRule="auto"/>
        <w:ind w:left="3"/>
        <w:rPr>
          <w:rFonts w:ascii="仿宋" w:hAnsi="仿宋" w:eastAsia="仿宋" w:cs="仿宋"/>
          <w:sz w:val="20"/>
          <w:szCs w:val="20"/>
        </w:rPr>
      </w:pPr>
      <w:r>
        <w:rPr>
          <w:rFonts w:ascii="仿宋" w:hAnsi="仿宋" w:eastAsia="仿宋" w:cs="仿宋"/>
          <w:color w:val="262626"/>
          <w:spacing w:val="9"/>
          <w:sz w:val="20"/>
          <w:szCs w:val="20"/>
        </w:rPr>
        <w:t>束力，供应商不确认的，其响应文件将被认定为</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9"/>
          <w:sz w:val="20"/>
          <w:szCs w:val="20"/>
        </w:rPr>
        <w:t>。</w:t>
      </w:r>
    </w:p>
    <w:p>
      <w:pPr>
        <w:spacing w:before="162" w:line="377" w:lineRule="auto"/>
        <w:ind w:left="3" w:hanging="3"/>
        <w:jc w:val="both"/>
        <w:rPr>
          <w:rFonts w:ascii="仿宋" w:hAnsi="仿宋" w:eastAsia="仿宋" w:cs="仿宋"/>
          <w:sz w:val="20"/>
          <w:szCs w:val="20"/>
        </w:rPr>
      </w:pPr>
      <w:r>
        <w:rPr>
          <w:rFonts w:ascii="仿宋" w:hAnsi="仿宋" w:eastAsia="仿宋" w:cs="仿宋"/>
          <w:color w:val="262626"/>
          <w:spacing w:val="9"/>
          <w:sz w:val="20"/>
          <w:szCs w:val="20"/>
        </w:rPr>
        <w:t>25.3</w:t>
      </w:r>
      <w:r>
        <w:rPr>
          <w:rFonts w:ascii="仿宋" w:hAnsi="仿宋" w:eastAsia="仿宋" w:cs="仿宋"/>
          <w:color w:val="262626"/>
          <w:spacing w:val="-35"/>
          <w:sz w:val="20"/>
          <w:szCs w:val="20"/>
        </w:rPr>
        <w:t xml:space="preserve"> </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询价小组认为</w:t>
      </w:r>
      <w:r>
        <w:rPr>
          <w:rFonts w:ascii="仿宋" w:hAnsi="仿宋" w:eastAsia="仿宋" w:cs="仿宋"/>
          <w:color w:val="262626"/>
          <w:spacing w:val="9"/>
          <w:sz w:val="20"/>
          <w:szCs w:val="20"/>
        </w:rPr>
        <w:t>供应商的报价明显低于其他通过符合性审查供应商的报价，</w:t>
      </w:r>
      <w:r>
        <w:rPr>
          <w:rFonts w:ascii="仿宋" w:hAnsi="仿宋" w:eastAsia="仿宋" w:cs="仿宋"/>
          <w:color w:val="262626"/>
          <w:spacing w:val="8"/>
          <w:sz w:val="20"/>
          <w:szCs w:val="20"/>
        </w:rPr>
        <w:t>有可能影响产品质量</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或者不能诚信履约的，应当要求其在询价现场合理的时间</w:t>
      </w:r>
      <w:r>
        <w:rPr>
          <w:rFonts w:ascii="仿宋" w:hAnsi="仿宋" w:eastAsia="仿宋" w:cs="仿宋"/>
          <w:color w:val="262626"/>
          <w:spacing w:val="10"/>
          <w:sz w:val="20"/>
          <w:szCs w:val="20"/>
        </w:rPr>
        <w:t>内提供书面说明，必要时提交相关证明材</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料；供应商不能证明其报价合理性的，询价小组应当将其作为</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10"/>
          <w:sz w:val="20"/>
          <w:szCs w:val="20"/>
        </w:rPr>
        <w:t>处理。提交证明材料的合理</w:t>
      </w:r>
    </w:p>
    <w:p>
      <w:pPr>
        <w:spacing w:line="229" w:lineRule="auto"/>
        <w:ind w:left="18"/>
        <w:rPr>
          <w:rFonts w:ascii="仿宋" w:hAnsi="仿宋" w:eastAsia="仿宋" w:cs="仿宋"/>
          <w:sz w:val="20"/>
          <w:szCs w:val="20"/>
        </w:rPr>
      </w:pPr>
      <w:r>
        <w:rPr>
          <w:rFonts w:ascii="仿宋" w:hAnsi="仿宋" w:eastAsia="仿宋" w:cs="仿宋"/>
          <w:color w:val="262626"/>
          <w:spacing w:val="7"/>
          <w:sz w:val="20"/>
          <w:szCs w:val="20"/>
        </w:rPr>
        <w:t>时间按第四章 评审办法规定执行。</w:t>
      </w:r>
    </w:p>
    <w:p>
      <w:pPr>
        <w:spacing w:before="159" w:line="231" w:lineRule="auto"/>
        <w:ind w:left="1"/>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26.响应文件无效</w:t>
      </w:r>
    </w:p>
    <w:p>
      <w:pPr>
        <w:spacing w:before="158" w:line="408" w:lineRule="exact"/>
        <w:rPr>
          <w:rFonts w:ascii="仿宋" w:hAnsi="仿宋" w:eastAsia="仿宋" w:cs="仿宋"/>
          <w:sz w:val="20"/>
          <w:szCs w:val="20"/>
        </w:rPr>
      </w:pPr>
      <w:r>
        <w:rPr>
          <w:rFonts w:ascii="仿宋" w:hAnsi="仿宋" w:eastAsia="仿宋" w:cs="仿宋"/>
          <w:color w:val="262626"/>
          <w:spacing w:val="9"/>
          <w:position w:val="15"/>
          <w:sz w:val="20"/>
          <w:szCs w:val="20"/>
        </w:rPr>
        <w:t>26.1</w:t>
      </w:r>
      <w:r>
        <w:rPr>
          <w:rFonts w:ascii="仿宋" w:hAnsi="仿宋" w:eastAsia="仿宋" w:cs="仿宋"/>
          <w:color w:val="262626"/>
          <w:spacing w:val="-33"/>
          <w:position w:val="15"/>
          <w:sz w:val="20"/>
          <w:szCs w:val="20"/>
        </w:rPr>
        <w:t xml:space="preserve"> </w:t>
      </w:r>
      <w:r>
        <w:rPr>
          <w:rFonts w:ascii="仿宋" w:hAnsi="仿宋" w:eastAsia="仿宋" w:cs="仿宋"/>
          <w:color w:val="262626"/>
          <w:spacing w:val="9"/>
          <w:position w:val="15"/>
          <w:sz w:val="20"/>
          <w:szCs w:val="20"/>
        </w:rPr>
        <w:t>在比较与评价之前，根据本须知的规定，询价小组要审查每份响应文</w:t>
      </w:r>
      <w:r>
        <w:rPr>
          <w:rFonts w:ascii="仿宋" w:hAnsi="仿宋" w:eastAsia="仿宋" w:cs="仿宋"/>
          <w:color w:val="262626"/>
          <w:spacing w:val="8"/>
          <w:position w:val="15"/>
          <w:sz w:val="20"/>
          <w:szCs w:val="20"/>
        </w:rPr>
        <w:t>件是否实质上响应了询价</w:t>
      </w:r>
    </w:p>
    <w:p>
      <w:pPr>
        <w:spacing w:before="1" w:line="230" w:lineRule="auto"/>
        <w:ind w:left="8"/>
        <w:rPr>
          <w:rFonts w:ascii="仿宋" w:hAnsi="仿宋" w:eastAsia="仿宋" w:cs="仿宋"/>
          <w:sz w:val="20"/>
          <w:szCs w:val="20"/>
        </w:rPr>
      </w:pPr>
      <w:r>
        <w:rPr>
          <w:rFonts w:ascii="仿宋" w:hAnsi="仿宋" w:eastAsia="仿宋" w:cs="仿宋"/>
          <w:color w:val="262626"/>
          <w:spacing w:val="5"/>
          <w:sz w:val="20"/>
          <w:szCs w:val="20"/>
        </w:rPr>
        <w:t>通知书的要求。</w:t>
      </w:r>
    </w:p>
    <w:p>
      <w:pPr>
        <w:spacing w:before="158" w:line="411" w:lineRule="exact"/>
        <w:ind w:right="2"/>
        <w:jc w:val="right"/>
        <w:rPr>
          <w:rFonts w:ascii="仿宋" w:hAnsi="仿宋" w:eastAsia="仿宋" w:cs="仿宋"/>
          <w:sz w:val="20"/>
          <w:szCs w:val="20"/>
        </w:rPr>
      </w:pPr>
      <w:r>
        <w:rPr>
          <w:rFonts w:ascii="仿宋" w:hAnsi="仿宋" w:eastAsia="仿宋" w:cs="仿宋"/>
          <w:color w:val="262626"/>
          <w:spacing w:val="11"/>
          <w:position w:val="15"/>
          <w:sz w:val="20"/>
          <w:szCs w:val="20"/>
        </w:rPr>
        <w:t>实质性要求是指采购文件中带有★号标识内容</w:t>
      </w:r>
      <w:r>
        <w:rPr>
          <w:rFonts w:ascii="仿宋" w:hAnsi="仿宋" w:eastAsia="仿宋" w:cs="仿宋"/>
          <w:color w:val="262626"/>
          <w:spacing w:val="10"/>
          <w:position w:val="15"/>
          <w:sz w:val="20"/>
          <w:szCs w:val="20"/>
        </w:rPr>
        <w:t>（包括本级及其下级编号中所有内容）等文字说</w:t>
      </w:r>
    </w:p>
    <w:p>
      <w:pPr>
        <w:spacing w:line="230" w:lineRule="auto"/>
        <w:ind w:left="17"/>
        <w:rPr>
          <w:rFonts w:ascii="仿宋" w:hAnsi="仿宋" w:eastAsia="仿宋" w:cs="仿宋"/>
          <w:sz w:val="20"/>
          <w:szCs w:val="20"/>
        </w:rPr>
      </w:pPr>
      <w:r>
        <w:rPr>
          <w:rFonts w:ascii="仿宋" w:hAnsi="仿宋" w:eastAsia="仿宋" w:cs="仿宋"/>
          <w:color w:val="262626"/>
          <w:spacing w:val="2"/>
          <w:sz w:val="20"/>
          <w:szCs w:val="20"/>
        </w:rPr>
        <w:t>明的要求。</w:t>
      </w:r>
    </w:p>
    <w:p>
      <w:pPr>
        <w:spacing w:before="158" w:line="408" w:lineRule="exact"/>
        <w:jc w:val="right"/>
        <w:rPr>
          <w:rFonts w:ascii="仿宋" w:hAnsi="仿宋" w:eastAsia="仿宋" w:cs="仿宋"/>
          <w:sz w:val="20"/>
          <w:szCs w:val="20"/>
        </w:rPr>
      </w:pPr>
      <w:r>
        <w:rPr>
          <w:rFonts w:ascii="仿宋" w:hAnsi="仿宋" w:eastAsia="仿宋" w:cs="仿宋"/>
          <w:color w:val="262626"/>
          <w:spacing w:val="11"/>
          <w:position w:val="15"/>
          <w:sz w:val="20"/>
          <w:szCs w:val="20"/>
        </w:rPr>
        <w:t>对采购文件的实质性要求进行响应是指与采购文件中带有</w:t>
      </w:r>
      <w:r>
        <w:rPr>
          <w:rFonts w:ascii="仿宋" w:hAnsi="仿宋" w:eastAsia="仿宋" w:cs="仿宋"/>
          <w:color w:val="262626"/>
          <w:spacing w:val="10"/>
          <w:position w:val="15"/>
          <w:sz w:val="20"/>
          <w:szCs w:val="20"/>
        </w:rPr>
        <w:t>★号标识内容的文字说明、条款、条</w:t>
      </w:r>
    </w:p>
    <w:p>
      <w:pPr>
        <w:spacing w:before="1" w:line="229" w:lineRule="auto"/>
        <w:ind w:left="3"/>
        <w:rPr>
          <w:rFonts w:ascii="仿宋" w:hAnsi="仿宋" w:eastAsia="仿宋" w:cs="仿宋"/>
          <w:sz w:val="20"/>
          <w:szCs w:val="20"/>
        </w:rPr>
      </w:pPr>
      <w:r>
        <w:rPr>
          <w:rFonts w:ascii="仿宋" w:hAnsi="仿宋" w:eastAsia="仿宋" w:cs="仿宋"/>
          <w:color w:val="262626"/>
          <w:spacing w:val="7"/>
          <w:sz w:val="20"/>
          <w:szCs w:val="20"/>
        </w:rPr>
        <w:t>件和规格等要求相符。</w:t>
      </w:r>
    </w:p>
    <w:p>
      <w:pPr>
        <w:spacing w:before="159" w:line="411" w:lineRule="exact"/>
        <w:jc w:val="right"/>
        <w:rPr>
          <w:rFonts w:ascii="仿宋" w:hAnsi="仿宋" w:eastAsia="仿宋" w:cs="仿宋"/>
          <w:sz w:val="20"/>
          <w:szCs w:val="20"/>
        </w:rPr>
      </w:pPr>
      <w:r>
        <w:rPr>
          <w:rFonts w:ascii="仿宋" w:hAnsi="仿宋" w:eastAsia="仿宋" w:cs="仿宋"/>
          <w:color w:val="262626"/>
          <w:spacing w:val="11"/>
          <w:position w:val="15"/>
          <w:sz w:val="20"/>
          <w:szCs w:val="20"/>
        </w:rPr>
        <w:t>如果响应文件没有对采购文件的实质性要求进行响应，将</w:t>
      </w:r>
      <w:r>
        <w:rPr>
          <w:rFonts w:ascii="仿宋" w:hAnsi="仿宋" w:eastAsia="仿宋" w:cs="仿宋"/>
          <w:color w:val="262626"/>
          <w:spacing w:val="10"/>
          <w:position w:val="15"/>
          <w:sz w:val="20"/>
          <w:szCs w:val="20"/>
        </w:rPr>
        <w:t>作为</w:t>
      </w:r>
      <w:r>
        <w:rPr>
          <w:rFonts w:ascii="仿宋" w:hAnsi="仿宋" w:eastAsia="仿宋" w:cs="仿宋"/>
          <w:color w:val="262626"/>
          <w:spacing w:val="10"/>
          <w:position w:val="15"/>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10"/>
          <w:position w:val="15"/>
          <w:sz w:val="20"/>
          <w:szCs w:val="20"/>
        </w:rPr>
        <w:t>处理，供应商不得再对</w:t>
      </w:r>
    </w:p>
    <w:p>
      <w:pPr>
        <w:spacing w:line="229" w:lineRule="auto"/>
        <w:ind w:left="10"/>
        <w:rPr>
          <w:rFonts w:ascii="仿宋" w:hAnsi="仿宋" w:eastAsia="仿宋" w:cs="仿宋"/>
          <w:sz w:val="20"/>
          <w:szCs w:val="20"/>
        </w:rPr>
      </w:pPr>
      <w:r>
        <w:rPr>
          <w:rFonts w:ascii="仿宋" w:hAnsi="仿宋" w:eastAsia="仿宋" w:cs="仿宋"/>
          <w:color w:val="262626"/>
          <w:spacing w:val="8"/>
          <w:sz w:val="20"/>
          <w:szCs w:val="20"/>
        </w:rPr>
        <w:t>响应文件进行任何修正从而使其响应成为实质上响应。</w:t>
      </w:r>
    </w:p>
    <w:p>
      <w:pPr>
        <w:spacing w:before="160" w:line="408" w:lineRule="exact"/>
        <w:ind w:right="2"/>
        <w:jc w:val="right"/>
        <w:rPr>
          <w:rFonts w:ascii="仿宋" w:hAnsi="仿宋" w:eastAsia="仿宋" w:cs="仿宋"/>
          <w:sz w:val="20"/>
          <w:szCs w:val="20"/>
        </w:rPr>
      </w:pPr>
      <w:r>
        <w:rPr>
          <w:rFonts w:ascii="仿宋" w:hAnsi="仿宋" w:eastAsia="仿宋" w:cs="仿宋"/>
          <w:color w:val="262626"/>
          <w:spacing w:val="11"/>
          <w:position w:val="15"/>
          <w:sz w:val="20"/>
          <w:szCs w:val="20"/>
        </w:rPr>
        <w:t>询价小组决定响应文件的响应性只根据询价通知书要求、</w:t>
      </w:r>
      <w:r>
        <w:rPr>
          <w:rFonts w:ascii="仿宋" w:hAnsi="仿宋" w:eastAsia="仿宋" w:cs="仿宋"/>
          <w:color w:val="262626"/>
          <w:spacing w:val="10"/>
          <w:position w:val="15"/>
          <w:sz w:val="20"/>
          <w:szCs w:val="20"/>
        </w:rPr>
        <w:t>响应文件内容及财政主管部门指定媒</w:t>
      </w:r>
    </w:p>
    <w:p>
      <w:pPr>
        <w:spacing w:line="228" w:lineRule="auto"/>
        <w:ind w:left="4"/>
        <w:rPr>
          <w:rFonts w:ascii="仿宋" w:hAnsi="仿宋" w:eastAsia="仿宋" w:cs="仿宋"/>
          <w:sz w:val="20"/>
          <w:szCs w:val="20"/>
        </w:rPr>
      </w:pPr>
      <w:r>
        <w:rPr>
          <w:rFonts w:ascii="仿宋" w:hAnsi="仿宋" w:eastAsia="仿宋" w:cs="仿宋"/>
          <w:color w:val="262626"/>
          <w:spacing w:val="7"/>
          <w:sz w:val="20"/>
          <w:szCs w:val="20"/>
        </w:rPr>
        <w:t>体发布的相关信息。</w:t>
      </w:r>
    </w:p>
    <w:p>
      <w:pPr>
        <w:spacing w:before="161" w:line="410" w:lineRule="exact"/>
        <w:rPr>
          <w:rFonts w:ascii="仿宋" w:hAnsi="仿宋" w:eastAsia="仿宋" w:cs="仿宋"/>
          <w:sz w:val="20"/>
          <w:szCs w:val="20"/>
        </w:rPr>
      </w:pPr>
      <w:r>
        <w:rPr>
          <w:rFonts w:ascii="仿宋" w:hAnsi="仿宋" w:eastAsia="仿宋" w:cs="仿宋"/>
          <w:color w:val="262626"/>
          <w:spacing w:val="8"/>
          <w:position w:val="15"/>
          <w:sz w:val="20"/>
          <w:szCs w:val="20"/>
        </w:rPr>
        <w:t>26.2</w:t>
      </w:r>
      <w:r>
        <w:rPr>
          <w:rFonts w:ascii="仿宋" w:hAnsi="仿宋" w:eastAsia="仿宋" w:cs="仿宋"/>
          <w:color w:val="262626"/>
          <w:spacing w:val="-25"/>
          <w:position w:val="15"/>
          <w:sz w:val="20"/>
          <w:szCs w:val="20"/>
        </w:rPr>
        <w:t xml:space="preserve"> </w:t>
      </w:r>
      <w:r>
        <w:rPr>
          <w:rFonts w:ascii="仿宋" w:hAnsi="仿宋" w:eastAsia="仿宋" w:cs="仿宋"/>
          <w:color w:val="262626"/>
          <w:spacing w:val="8"/>
          <w:position w:val="15"/>
          <w:sz w:val="20"/>
          <w:szCs w:val="20"/>
        </w:rPr>
        <w:t>如发现下列情况之一的，其响应文件将被认定为</w:t>
      </w:r>
      <w:r>
        <w:rPr>
          <w:rFonts w:ascii="仿宋" w:hAnsi="仿宋" w:eastAsia="仿宋" w:cs="仿宋"/>
          <w:color w:val="262626"/>
          <w:spacing w:val="8"/>
          <w:position w:val="15"/>
          <w:sz w:val="20"/>
          <w:szCs w:val="20"/>
          <w14:textOutline w14:w="3795" w14:cap="sq" w14:cmpd="sng">
            <w14:solidFill>
              <w14:srgbClr w14:val="262626"/>
            </w14:solidFill>
            <w14:prstDash w14:val="solid"/>
            <w14:bevel/>
          </w14:textOutline>
        </w:rPr>
        <w:t>无效响应</w:t>
      </w:r>
      <w:r>
        <w:rPr>
          <w:rFonts w:ascii="仿宋" w:hAnsi="仿宋" w:eastAsia="仿宋" w:cs="仿宋"/>
          <w:color w:val="262626"/>
          <w:spacing w:val="8"/>
          <w:position w:val="15"/>
          <w:sz w:val="20"/>
          <w:szCs w:val="20"/>
        </w:rPr>
        <w:t>：</w:t>
      </w:r>
    </w:p>
    <w:p>
      <w:pPr>
        <w:spacing w:line="229" w:lineRule="auto"/>
        <w:ind w:left="8"/>
        <w:rPr>
          <w:rFonts w:ascii="仿宋" w:hAnsi="仿宋" w:eastAsia="仿宋" w:cs="仿宋"/>
          <w:sz w:val="20"/>
          <w:szCs w:val="20"/>
        </w:rPr>
      </w:pPr>
      <w:r>
        <w:rPr>
          <w:rFonts w:ascii="仿宋" w:hAnsi="仿宋" w:eastAsia="仿宋" w:cs="仿宋"/>
          <w:color w:val="262626"/>
          <w:spacing w:val="8"/>
          <w:sz w:val="20"/>
          <w:szCs w:val="20"/>
        </w:rPr>
        <w:t>（1）未按询价通知书的规定提交询价保证金的；</w:t>
      </w:r>
    </w:p>
    <w:p>
      <w:pPr>
        <w:spacing w:line="229" w:lineRule="auto"/>
        <w:rPr>
          <w:rFonts w:ascii="仿宋" w:hAnsi="仿宋" w:eastAsia="仿宋" w:cs="仿宋"/>
          <w:sz w:val="20"/>
          <w:szCs w:val="20"/>
        </w:rPr>
        <w:sectPr>
          <w:footerReference r:id="rId21" w:type="default"/>
          <w:pgSz w:w="11906" w:h="16839"/>
          <w:pgMar w:top="1431" w:right="1417" w:bottom="1660" w:left="1425" w:header="0" w:footer="1498" w:gutter="0"/>
          <w:cols w:space="720" w:num="1"/>
        </w:sectPr>
      </w:pPr>
    </w:p>
    <w:p>
      <w:pPr>
        <w:spacing w:before="42" w:line="231" w:lineRule="auto"/>
        <w:ind w:left="9"/>
        <w:rPr>
          <w:rFonts w:ascii="仿宋" w:hAnsi="仿宋" w:eastAsia="仿宋" w:cs="仿宋"/>
          <w:sz w:val="20"/>
          <w:szCs w:val="20"/>
        </w:rPr>
      </w:pPr>
      <w:r>
        <w:rPr>
          <w:rFonts w:ascii="仿宋" w:hAnsi="仿宋" w:eastAsia="仿宋" w:cs="仿宋"/>
          <w:color w:val="262626"/>
          <w:spacing w:val="8"/>
          <w:sz w:val="20"/>
          <w:szCs w:val="20"/>
        </w:rPr>
        <w:t>（2）未按照询价通知书规定要求签署、盖章的；</w:t>
      </w:r>
    </w:p>
    <w:p>
      <w:pPr>
        <w:spacing w:before="157" w:line="408" w:lineRule="exact"/>
        <w:ind w:left="9"/>
        <w:rPr>
          <w:rFonts w:ascii="仿宋" w:hAnsi="仿宋" w:eastAsia="仿宋" w:cs="仿宋"/>
          <w:sz w:val="20"/>
          <w:szCs w:val="20"/>
        </w:rPr>
      </w:pPr>
      <w:r>
        <w:rPr>
          <w:rFonts w:ascii="仿宋" w:hAnsi="仿宋" w:eastAsia="仿宋" w:cs="仿宋"/>
          <w:color w:val="262626"/>
          <w:spacing w:val="9"/>
          <w:position w:val="15"/>
          <w:sz w:val="20"/>
          <w:szCs w:val="20"/>
        </w:rPr>
        <w:t>（3）供应商的报价超过了询价通知书中规定的预算金额或者最高限价</w:t>
      </w:r>
      <w:r>
        <w:rPr>
          <w:rFonts w:ascii="仿宋" w:hAnsi="仿宋" w:eastAsia="仿宋" w:cs="仿宋"/>
          <w:color w:val="262626"/>
          <w:spacing w:val="8"/>
          <w:position w:val="15"/>
          <w:sz w:val="20"/>
          <w:szCs w:val="20"/>
        </w:rPr>
        <w:t>的；</w:t>
      </w:r>
    </w:p>
    <w:p>
      <w:pPr>
        <w:spacing w:line="230" w:lineRule="auto"/>
        <w:ind w:left="9"/>
        <w:rPr>
          <w:rFonts w:ascii="仿宋" w:hAnsi="仿宋" w:eastAsia="仿宋" w:cs="仿宋"/>
          <w:sz w:val="20"/>
          <w:szCs w:val="20"/>
        </w:rPr>
      </w:pPr>
      <w:r>
        <w:rPr>
          <w:rFonts w:ascii="仿宋" w:hAnsi="仿宋" w:eastAsia="仿宋" w:cs="仿宋"/>
          <w:color w:val="262626"/>
          <w:spacing w:val="8"/>
          <w:sz w:val="20"/>
          <w:szCs w:val="20"/>
        </w:rPr>
        <w:t>（4）不具备询价通知书中规定的资格要求的；</w:t>
      </w:r>
    </w:p>
    <w:p>
      <w:pPr>
        <w:spacing w:before="157" w:line="229" w:lineRule="auto"/>
        <w:ind w:left="9"/>
        <w:rPr>
          <w:rFonts w:ascii="仿宋" w:hAnsi="仿宋" w:eastAsia="仿宋" w:cs="仿宋"/>
          <w:sz w:val="20"/>
          <w:szCs w:val="20"/>
        </w:rPr>
      </w:pPr>
      <w:r>
        <w:rPr>
          <w:rFonts w:ascii="仿宋" w:hAnsi="仿宋" w:eastAsia="仿宋" w:cs="仿宋"/>
          <w:color w:val="262626"/>
          <w:spacing w:val="9"/>
          <w:sz w:val="20"/>
          <w:szCs w:val="20"/>
        </w:rPr>
        <w:t>（5）不符合法律、法规和询价通知书中规定的其他实质性</w:t>
      </w:r>
      <w:r>
        <w:rPr>
          <w:rFonts w:ascii="仿宋" w:hAnsi="仿宋" w:eastAsia="仿宋" w:cs="仿宋"/>
          <w:color w:val="262626"/>
          <w:spacing w:val="8"/>
          <w:sz w:val="20"/>
          <w:szCs w:val="20"/>
        </w:rPr>
        <w:t>要求的。</w:t>
      </w:r>
    </w:p>
    <w:p>
      <w:pPr>
        <w:spacing w:before="163" w:line="408" w:lineRule="exact"/>
        <w:jc w:val="right"/>
        <w:rPr>
          <w:rFonts w:ascii="仿宋" w:hAnsi="仿宋" w:eastAsia="仿宋" w:cs="仿宋"/>
          <w:sz w:val="20"/>
          <w:szCs w:val="20"/>
        </w:rPr>
      </w:pPr>
      <w:r>
        <w:rPr>
          <w:rFonts w:ascii="仿宋" w:hAnsi="仿宋" w:eastAsia="仿宋" w:cs="仿宋"/>
          <w:color w:val="262626"/>
          <w:spacing w:val="8"/>
          <w:position w:val="15"/>
          <w:sz w:val="20"/>
          <w:szCs w:val="20"/>
        </w:rPr>
        <w:t>（6）询价小组认为供应商的报价明显低于其他通过符合性审查供应商的报价，有可能影响履约的，</w:t>
      </w:r>
    </w:p>
    <w:p>
      <w:pPr>
        <w:spacing w:before="1" w:line="228" w:lineRule="auto"/>
        <w:ind w:left="7"/>
        <w:rPr>
          <w:rFonts w:ascii="仿宋" w:hAnsi="仿宋" w:eastAsia="仿宋" w:cs="仿宋"/>
          <w:sz w:val="20"/>
          <w:szCs w:val="20"/>
        </w:rPr>
      </w:pPr>
      <w:r>
        <w:rPr>
          <w:rFonts w:ascii="仿宋" w:hAnsi="仿宋" w:eastAsia="仿宋" w:cs="仿宋"/>
          <w:color w:val="262626"/>
          <w:spacing w:val="8"/>
          <w:sz w:val="20"/>
          <w:szCs w:val="20"/>
        </w:rPr>
        <w:t>且供应商未按照规定证明其报价合理性的；</w:t>
      </w:r>
    </w:p>
    <w:p>
      <w:pPr>
        <w:spacing w:before="160" w:line="230" w:lineRule="auto"/>
        <w:ind w:left="9"/>
        <w:rPr>
          <w:rFonts w:ascii="仿宋" w:hAnsi="仿宋" w:eastAsia="仿宋" w:cs="仿宋"/>
          <w:sz w:val="20"/>
          <w:szCs w:val="20"/>
        </w:rPr>
      </w:pPr>
      <w:r>
        <w:rPr>
          <w:rFonts w:ascii="仿宋" w:hAnsi="仿宋" w:eastAsia="仿宋" w:cs="仿宋"/>
          <w:color w:val="262626"/>
          <w:spacing w:val="8"/>
          <w:sz w:val="20"/>
          <w:szCs w:val="20"/>
        </w:rPr>
        <w:t>（7）响应文件含有采购人不能接受的附加条件的；</w:t>
      </w:r>
    </w:p>
    <w:p>
      <w:pPr>
        <w:spacing w:before="159" w:line="230" w:lineRule="auto"/>
        <w:ind w:left="9"/>
        <w:rPr>
          <w:rFonts w:ascii="仿宋" w:hAnsi="仿宋" w:eastAsia="仿宋" w:cs="仿宋"/>
          <w:sz w:val="20"/>
          <w:szCs w:val="20"/>
        </w:rPr>
      </w:pPr>
      <w:r>
        <w:rPr>
          <w:rFonts w:ascii="仿宋" w:hAnsi="仿宋" w:eastAsia="仿宋" w:cs="仿宋"/>
          <w:color w:val="262626"/>
          <w:spacing w:val="9"/>
          <w:sz w:val="20"/>
          <w:szCs w:val="20"/>
        </w:rPr>
        <w:t>（8）属于法律、法规和询价通知书规定的其他响应文件无</w:t>
      </w:r>
      <w:r>
        <w:rPr>
          <w:rFonts w:ascii="仿宋" w:hAnsi="仿宋" w:eastAsia="仿宋" w:cs="仿宋"/>
          <w:color w:val="262626"/>
          <w:spacing w:val="8"/>
          <w:sz w:val="20"/>
          <w:szCs w:val="20"/>
        </w:rPr>
        <w:t>效情形；</w:t>
      </w:r>
    </w:p>
    <w:p>
      <w:pPr>
        <w:spacing w:before="161" w:line="230" w:lineRule="auto"/>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27.比较与评价</w:t>
      </w:r>
    </w:p>
    <w:p>
      <w:pPr>
        <w:spacing w:before="159" w:line="408" w:lineRule="exact"/>
        <w:rPr>
          <w:rFonts w:ascii="仿宋" w:hAnsi="仿宋" w:eastAsia="仿宋" w:cs="仿宋"/>
          <w:sz w:val="20"/>
          <w:szCs w:val="20"/>
        </w:rPr>
      </w:pPr>
      <w:r>
        <w:rPr>
          <w:rFonts w:ascii="仿宋" w:hAnsi="仿宋" w:eastAsia="仿宋" w:cs="仿宋"/>
          <w:color w:val="262626"/>
          <w:spacing w:val="10"/>
          <w:position w:val="15"/>
          <w:sz w:val="20"/>
          <w:szCs w:val="20"/>
        </w:rPr>
        <w:t>27.1</w:t>
      </w:r>
      <w:r>
        <w:rPr>
          <w:rFonts w:ascii="仿宋" w:hAnsi="仿宋" w:eastAsia="仿宋" w:cs="仿宋"/>
          <w:color w:val="262626"/>
          <w:spacing w:val="-32"/>
          <w:position w:val="15"/>
          <w:sz w:val="20"/>
          <w:szCs w:val="20"/>
        </w:rPr>
        <w:t xml:space="preserve"> </w:t>
      </w:r>
      <w:r>
        <w:rPr>
          <w:rFonts w:ascii="仿宋" w:hAnsi="仿宋" w:eastAsia="仿宋" w:cs="仿宋"/>
          <w:color w:val="262626"/>
          <w:spacing w:val="10"/>
          <w:position w:val="15"/>
          <w:sz w:val="20"/>
          <w:szCs w:val="20"/>
        </w:rPr>
        <w:t>经符合性审查合格的响应文件，询价小组将根据供应商须知表</w:t>
      </w:r>
      <w:r>
        <w:rPr>
          <w:rFonts w:ascii="仿宋" w:hAnsi="仿宋" w:eastAsia="仿宋" w:cs="仿宋"/>
          <w:color w:val="262626"/>
          <w:spacing w:val="-33"/>
          <w:position w:val="15"/>
          <w:sz w:val="20"/>
          <w:szCs w:val="20"/>
        </w:rPr>
        <w:t xml:space="preserve"> </w:t>
      </w:r>
      <w:r>
        <w:rPr>
          <w:rFonts w:ascii="仿宋" w:hAnsi="仿宋" w:eastAsia="仿宋" w:cs="仿宋"/>
          <w:color w:val="262626"/>
          <w:spacing w:val="9"/>
          <w:position w:val="15"/>
          <w:sz w:val="20"/>
          <w:szCs w:val="20"/>
        </w:rPr>
        <w:t>27.1</w:t>
      </w:r>
      <w:r>
        <w:rPr>
          <w:rFonts w:ascii="仿宋" w:hAnsi="仿宋" w:eastAsia="仿宋" w:cs="仿宋"/>
          <w:color w:val="262626"/>
          <w:spacing w:val="-33"/>
          <w:position w:val="15"/>
          <w:sz w:val="20"/>
          <w:szCs w:val="20"/>
        </w:rPr>
        <w:t xml:space="preserve"> </w:t>
      </w:r>
      <w:r>
        <w:rPr>
          <w:rFonts w:ascii="仿宋" w:hAnsi="仿宋" w:eastAsia="仿宋" w:cs="仿宋"/>
          <w:color w:val="262626"/>
          <w:spacing w:val="9"/>
          <w:position w:val="15"/>
          <w:sz w:val="20"/>
          <w:szCs w:val="20"/>
        </w:rPr>
        <w:t>款规定的最低评标价法，</w:t>
      </w:r>
    </w:p>
    <w:p>
      <w:pPr>
        <w:spacing w:before="1" w:line="228" w:lineRule="auto"/>
        <w:ind w:left="6"/>
        <w:rPr>
          <w:rFonts w:ascii="仿宋" w:hAnsi="仿宋" w:eastAsia="仿宋" w:cs="仿宋"/>
          <w:sz w:val="20"/>
          <w:szCs w:val="20"/>
        </w:rPr>
      </w:pPr>
      <w:r>
        <w:rPr>
          <w:rFonts w:ascii="仿宋" w:hAnsi="仿宋" w:eastAsia="仿宋" w:cs="仿宋"/>
          <w:color w:val="262626"/>
          <w:spacing w:val="8"/>
          <w:sz w:val="20"/>
          <w:szCs w:val="20"/>
        </w:rPr>
        <w:t>对其技术部分和商务部分作进一步的比较和评价。</w:t>
      </w:r>
    </w:p>
    <w:p>
      <w:pPr>
        <w:spacing w:before="160" w:line="408" w:lineRule="exact"/>
        <w:ind w:right="17"/>
        <w:jc w:val="right"/>
        <w:rPr>
          <w:rFonts w:ascii="仿宋" w:hAnsi="仿宋" w:eastAsia="仿宋" w:cs="仿宋"/>
          <w:sz w:val="20"/>
          <w:szCs w:val="20"/>
        </w:rPr>
      </w:pPr>
      <w:r>
        <w:rPr>
          <w:rFonts w:ascii="仿宋" w:hAnsi="仿宋" w:eastAsia="仿宋" w:cs="仿宋"/>
          <w:color w:val="262626"/>
          <w:spacing w:val="10"/>
          <w:position w:val="15"/>
          <w:sz w:val="20"/>
          <w:szCs w:val="20"/>
        </w:rPr>
        <w:t>最低评标价法，是指质量和服务均能满足采购文件实质性响应要求，且响应报价最低的为成交</w:t>
      </w:r>
    </w:p>
    <w:p>
      <w:pPr>
        <w:spacing w:line="230" w:lineRule="auto"/>
        <w:ind w:left="4"/>
        <w:rPr>
          <w:rFonts w:ascii="仿宋" w:hAnsi="仿宋" w:eastAsia="仿宋" w:cs="仿宋"/>
          <w:sz w:val="20"/>
          <w:szCs w:val="20"/>
        </w:rPr>
      </w:pPr>
      <w:r>
        <w:rPr>
          <w:rFonts w:ascii="仿宋" w:hAnsi="仿宋" w:eastAsia="仿宋" w:cs="仿宋"/>
          <w:color w:val="262626"/>
          <w:spacing w:val="7"/>
          <w:sz w:val="20"/>
          <w:szCs w:val="20"/>
        </w:rPr>
        <w:t>候选供应商的评审办法。</w:t>
      </w:r>
    </w:p>
    <w:p>
      <w:pPr>
        <w:spacing w:before="158" w:line="353" w:lineRule="auto"/>
        <w:ind w:right="14"/>
        <w:rPr>
          <w:rFonts w:ascii="仿宋" w:hAnsi="仿宋" w:eastAsia="仿宋" w:cs="仿宋"/>
          <w:sz w:val="20"/>
          <w:szCs w:val="20"/>
        </w:rPr>
      </w:pPr>
      <w:r>
        <w:rPr>
          <w:rFonts w:ascii="仿宋" w:hAnsi="仿宋" w:eastAsia="仿宋" w:cs="仿宋"/>
          <w:color w:val="262626"/>
          <w:spacing w:val="6"/>
          <w:sz w:val="20"/>
          <w:szCs w:val="20"/>
        </w:rPr>
        <w:t>27.2</w:t>
      </w:r>
      <w:r>
        <w:rPr>
          <w:rFonts w:ascii="仿宋" w:hAnsi="仿宋" w:eastAsia="仿宋" w:cs="仿宋"/>
          <w:color w:val="262626"/>
          <w:spacing w:val="-24"/>
          <w:sz w:val="20"/>
          <w:szCs w:val="20"/>
        </w:rPr>
        <w:t xml:space="preserve"> </w:t>
      </w:r>
      <w:r>
        <w:rPr>
          <w:rFonts w:ascii="仿宋" w:hAnsi="仿宋" w:eastAsia="仿宋" w:cs="仿宋"/>
          <w:color w:val="262626"/>
          <w:spacing w:val="6"/>
          <w:sz w:val="20"/>
          <w:szCs w:val="20"/>
        </w:rPr>
        <w:t>根据《财政部 工业和信息化部关于印发&lt;政府采购促进中小企业发展管理办法&gt;的通知》（财库</w:t>
      </w:r>
      <w:r>
        <w:rPr>
          <w:rFonts w:ascii="仿宋" w:hAnsi="仿宋" w:eastAsia="仿宋" w:cs="仿宋"/>
          <w:color w:val="262626"/>
          <w:sz w:val="20"/>
          <w:szCs w:val="20"/>
        </w:rPr>
        <w:t xml:space="preserve"> </w:t>
      </w:r>
      <w:r>
        <w:rPr>
          <w:rFonts w:ascii="仿宋" w:hAnsi="仿宋" w:eastAsia="仿宋" w:cs="仿宋"/>
          <w:color w:val="262626"/>
          <w:spacing w:val="2"/>
          <w:sz w:val="20"/>
          <w:szCs w:val="20"/>
        </w:rPr>
        <w:t>[2020]46</w:t>
      </w:r>
      <w:r>
        <w:rPr>
          <w:rFonts w:ascii="仿宋" w:hAnsi="仿宋" w:eastAsia="仿宋" w:cs="仿宋"/>
          <w:color w:val="262626"/>
          <w:spacing w:val="-22"/>
          <w:sz w:val="20"/>
          <w:szCs w:val="20"/>
        </w:rPr>
        <w:t xml:space="preserve"> </w:t>
      </w:r>
      <w:r>
        <w:rPr>
          <w:rFonts w:ascii="仿宋" w:hAnsi="仿宋" w:eastAsia="仿宋" w:cs="仿宋"/>
          <w:color w:val="262626"/>
          <w:spacing w:val="2"/>
          <w:sz w:val="20"/>
          <w:szCs w:val="20"/>
        </w:rPr>
        <w:t>号）、《财政部</w:t>
      </w:r>
      <w:r>
        <w:rPr>
          <w:rFonts w:ascii="仿宋" w:hAnsi="仿宋" w:eastAsia="仿宋" w:cs="仿宋"/>
          <w:color w:val="262626"/>
          <w:spacing w:val="43"/>
          <w:sz w:val="20"/>
          <w:szCs w:val="20"/>
        </w:rPr>
        <w:t xml:space="preserve"> </w:t>
      </w:r>
      <w:r>
        <w:rPr>
          <w:rFonts w:ascii="仿宋" w:hAnsi="仿宋" w:eastAsia="仿宋" w:cs="仿宋"/>
          <w:color w:val="262626"/>
          <w:spacing w:val="2"/>
          <w:sz w:val="20"/>
          <w:szCs w:val="20"/>
        </w:rPr>
        <w:t>司法部关于政府采购支持监狱企业发展有关问题的通知 》（财库〔2014〕</w:t>
      </w:r>
      <w:r>
        <w:rPr>
          <w:rFonts w:ascii="仿宋" w:hAnsi="仿宋" w:eastAsia="仿宋" w:cs="仿宋"/>
          <w:color w:val="262626"/>
          <w:sz w:val="20"/>
          <w:szCs w:val="20"/>
        </w:rPr>
        <w:t xml:space="preserve"> </w:t>
      </w:r>
      <w:r>
        <w:rPr>
          <w:rFonts w:ascii="仿宋" w:hAnsi="仿宋" w:eastAsia="仿宋" w:cs="仿宋"/>
          <w:color w:val="262626"/>
          <w:spacing w:val="8"/>
          <w:sz w:val="20"/>
          <w:szCs w:val="20"/>
        </w:rPr>
        <w:t>68 号）和《三部门联合发布关于促进残</w:t>
      </w:r>
      <w:r>
        <w:rPr>
          <w:rFonts w:ascii="仿宋" w:hAnsi="仿宋" w:eastAsia="仿宋" w:cs="仿宋"/>
          <w:color w:val="262626"/>
          <w:spacing w:val="7"/>
          <w:sz w:val="20"/>
          <w:szCs w:val="20"/>
        </w:rPr>
        <w:t>疾人就业政府采购政策的通知》（财库〔2017〕141 号）的</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规定，对于非专门面向中小企业的项目，在满足价格扣除条件且在</w:t>
      </w:r>
      <w:r>
        <w:rPr>
          <w:rFonts w:ascii="仿宋" w:hAnsi="仿宋" w:eastAsia="仿宋" w:cs="仿宋"/>
          <w:color w:val="262626"/>
          <w:spacing w:val="10"/>
          <w:sz w:val="20"/>
          <w:szCs w:val="20"/>
        </w:rPr>
        <w:t>响应文件中提交了《中小企业声</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明函》等相关材料或省级以上监狱管理局、戒毒管理</w:t>
      </w:r>
      <w:r>
        <w:rPr>
          <w:rFonts w:ascii="仿宋" w:hAnsi="仿宋" w:eastAsia="仿宋" w:cs="仿宋"/>
          <w:color w:val="262626"/>
          <w:spacing w:val="9"/>
          <w:sz w:val="20"/>
          <w:szCs w:val="20"/>
        </w:rPr>
        <w:t>局（含新疆生产建设兵团）</w:t>
      </w:r>
      <w:r>
        <w:rPr>
          <w:rFonts w:ascii="仿宋" w:hAnsi="仿宋" w:eastAsia="仿宋" w:cs="仿宋"/>
          <w:color w:val="262626"/>
          <w:spacing w:val="-51"/>
          <w:sz w:val="20"/>
          <w:szCs w:val="20"/>
        </w:rPr>
        <w:t xml:space="preserve"> </w:t>
      </w:r>
      <w:r>
        <w:rPr>
          <w:rFonts w:ascii="仿宋" w:hAnsi="仿宋" w:eastAsia="仿宋" w:cs="仿宋"/>
          <w:color w:val="262626"/>
          <w:spacing w:val="9"/>
          <w:sz w:val="20"/>
          <w:szCs w:val="20"/>
        </w:rPr>
        <w:t>出具的属于监狱企</w:t>
      </w:r>
      <w:r>
        <w:rPr>
          <w:rFonts w:ascii="仿宋" w:hAnsi="仿宋" w:eastAsia="仿宋" w:cs="仿宋"/>
          <w:color w:val="262626"/>
          <w:sz w:val="20"/>
          <w:szCs w:val="20"/>
        </w:rPr>
        <w:t xml:space="preserve"> </w:t>
      </w:r>
      <w:r>
        <w:rPr>
          <w:rFonts w:ascii="仿宋" w:hAnsi="仿宋" w:eastAsia="仿宋" w:cs="仿宋"/>
          <w:color w:val="262626"/>
          <w:spacing w:val="8"/>
          <w:sz w:val="20"/>
          <w:szCs w:val="20"/>
        </w:rPr>
        <w:t>业的证明文件的供应商，其响应报价扣除</w:t>
      </w:r>
      <w:r>
        <w:rPr>
          <w:rFonts w:ascii="仿宋" w:hAnsi="仿宋" w:eastAsia="仿宋" w:cs="仿宋"/>
          <w:color w:val="262626"/>
          <w:spacing w:val="44"/>
          <w:sz w:val="20"/>
          <w:szCs w:val="20"/>
        </w:rPr>
        <w:t xml:space="preserve"> </w:t>
      </w:r>
      <w:r>
        <w:rPr>
          <w:rFonts w:ascii="仿宋" w:hAnsi="仿宋" w:eastAsia="仿宋" w:cs="仿宋"/>
          <w:color w:val="262626"/>
          <w:spacing w:val="8"/>
          <w:sz w:val="20"/>
          <w:szCs w:val="20"/>
        </w:rPr>
        <w:t>10%后参与评审。具体详见第四章 评审方法。</w:t>
      </w:r>
    </w:p>
    <w:p>
      <w:pPr>
        <w:spacing w:before="159" w:line="328" w:lineRule="auto"/>
        <w:ind w:left="4" w:right="17" w:hanging="4"/>
        <w:rPr>
          <w:rFonts w:ascii="仿宋" w:hAnsi="仿宋" w:eastAsia="仿宋" w:cs="仿宋"/>
          <w:sz w:val="20"/>
          <w:szCs w:val="20"/>
        </w:rPr>
      </w:pPr>
      <w:r>
        <w:rPr>
          <w:rFonts w:ascii="仿宋" w:hAnsi="仿宋" w:eastAsia="仿宋" w:cs="仿宋"/>
          <w:color w:val="262626"/>
          <w:spacing w:val="9"/>
          <w:sz w:val="20"/>
          <w:szCs w:val="20"/>
        </w:rPr>
        <w:t>27.3</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依据财政部、发展改革委、生态环境部等部门发布的品目清单和</w:t>
      </w:r>
      <w:r>
        <w:rPr>
          <w:rFonts w:ascii="仿宋" w:hAnsi="仿宋" w:eastAsia="仿宋" w:cs="仿宋"/>
          <w:color w:val="262626"/>
          <w:spacing w:val="8"/>
          <w:sz w:val="20"/>
          <w:szCs w:val="20"/>
        </w:rPr>
        <w:t>国家确定的认证机构出具的、</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处于有效期之内的节能产品、环境标志产品认证证书</w:t>
      </w:r>
      <w:r>
        <w:rPr>
          <w:rFonts w:ascii="仿宋" w:hAnsi="仿宋" w:eastAsia="仿宋" w:cs="仿宋"/>
          <w:color w:val="262626"/>
          <w:spacing w:val="10"/>
          <w:sz w:val="20"/>
          <w:szCs w:val="20"/>
        </w:rPr>
        <w:t>实施政府优先采购。具体优先采购办法详见第</w:t>
      </w:r>
      <w:r>
        <w:rPr>
          <w:rFonts w:ascii="仿宋" w:hAnsi="仿宋" w:eastAsia="仿宋" w:cs="仿宋"/>
          <w:color w:val="262626"/>
          <w:sz w:val="20"/>
          <w:szCs w:val="20"/>
        </w:rPr>
        <w:t xml:space="preserve"> </w:t>
      </w:r>
      <w:r>
        <w:rPr>
          <w:rFonts w:ascii="仿宋" w:hAnsi="仿宋" w:eastAsia="仿宋" w:cs="仿宋"/>
          <w:color w:val="262626"/>
          <w:spacing w:val="3"/>
          <w:sz w:val="20"/>
          <w:szCs w:val="20"/>
        </w:rPr>
        <w:t>四章</w:t>
      </w:r>
      <w:r>
        <w:rPr>
          <w:rFonts w:ascii="仿宋" w:hAnsi="仿宋" w:eastAsia="仿宋" w:cs="仿宋"/>
          <w:color w:val="262626"/>
          <w:spacing w:val="26"/>
          <w:sz w:val="20"/>
          <w:szCs w:val="20"/>
        </w:rPr>
        <w:t xml:space="preserve"> </w:t>
      </w:r>
      <w:r>
        <w:rPr>
          <w:rFonts w:ascii="仿宋" w:hAnsi="仿宋" w:eastAsia="仿宋" w:cs="仿宋"/>
          <w:color w:val="262626"/>
          <w:spacing w:val="3"/>
          <w:sz w:val="20"/>
          <w:szCs w:val="20"/>
        </w:rPr>
        <w:t>评审方法。</w:t>
      </w:r>
    </w:p>
    <w:p>
      <w:pPr>
        <w:spacing w:before="158" w:line="231" w:lineRule="auto"/>
        <w:ind w:left="2"/>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28.终止询价</w:t>
      </w:r>
    </w:p>
    <w:p>
      <w:pPr>
        <w:spacing w:before="158" w:line="231" w:lineRule="auto"/>
        <w:ind w:left="446"/>
        <w:rPr>
          <w:rFonts w:ascii="仿宋" w:hAnsi="仿宋" w:eastAsia="仿宋" w:cs="仿宋"/>
          <w:sz w:val="20"/>
          <w:szCs w:val="20"/>
        </w:rPr>
      </w:pPr>
      <w:r>
        <w:rPr>
          <w:rFonts w:ascii="仿宋" w:hAnsi="仿宋" w:eastAsia="仿宋" w:cs="仿宋"/>
          <w:color w:val="262626"/>
          <w:spacing w:val="8"/>
          <w:sz w:val="20"/>
          <w:szCs w:val="20"/>
        </w:rPr>
        <w:t>出现下列情形之一，采购人或者采购代理机构应当终止本次询价采购活动。</w:t>
      </w:r>
    </w:p>
    <w:p>
      <w:pPr>
        <w:spacing w:before="160" w:line="408" w:lineRule="exact"/>
        <w:ind w:left="9"/>
        <w:rPr>
          <w:rFonts w:ascii="仿宋" w:hAnsi="仿宋" w:eastAsia="仿宋" w:cs="仿宋"/>
          <w:sz w:val="20"/>
          <w:szCs w:val="20"/>
        </w:rPr>
      </w:pPr>
      <w:r>
        <w:rPr>
          <w:rFonts w:ascii="仿宋" w:hAnsi="仿宋" w:eastAsia="仿宋" w:cs="仿宋"/>
          <w:color w:val="262626"/>
          <w:spacing w:val="7"/>
          <w:position w:val="15"/>
          <w:sz w:val="20"/>
          <w:szCs w:val="20"/>
        </w:rPr>
        <w:t>（1）</w:t>
      </w:r>
      <w:r>
        <w:rPr>
          <w:rFonts w:ascii="仿宋" w:hAnsi="仿宋" w:eastAsia="仿宋" w:cs="仿宋"/>
          <w:color w:val="262626"/>
          <w:spacing w:val="-50"/>
          <w:position w:val="15"/>
          <w:sz w:val="20"/>
          <w:szCs w:val="20"/>
        </w:rPr>
        <w:t xml:space="preserve"> </w:t>
      </w:r>
      <w:r>
        <w:rPr>
          <w:rFonts w:ascii="仿宋" w:hAnsi="仿宋" w:eastAsia="仿宋" w:cs="仿宋"/>
          <w:color w:val="262626"/>
          <w:spacing w:val="7"/>
          <w:position w:val="15"/>
          <w:sz w:val="20"/>
          <w:szCs w:val="20"/>
        </w:rPr>
        <w:t>因情况变化，不再符合规定的询价采购方式适用情形的；</w:t>
      </w:r>
    </w:p>
    <w:p>
      <w:pPr>
        <w:spacing w:before="1" w:line="229" w:lineRule="auto"/>
        <w:ind w:left="9"/>
        <w:rPr>
          <w:rFonts w:ascii="仿宋" w:hAnsi="仿宋" w:eastAsia="仿宋" w:cs="仿宋"/>
          <w:sz w:val="20"/>
          <w:szCs w:val="20"/>
        </w:rPr>
      </w:pPr>
      <w:r>
        <w:rPr>
          <w:rFonts w:ascii="仿宋" w:hAnsi="仿宋" w:eastAsia="仿宋" w:cs="仿宋"/>
          <w:color w:val="262626"/>
          <w:spacing w:val="6"/>
          <w:sz w:val="20"/>
          <w:szCs w:val="20"/>
        </w:rPr>
        <w:t>（2）</w:t>
      </w:r>
      <w:r>
        <w:rPr>
          <w:rFonts w:ascii="仿宋" w:hAnsi="仿宋" w:eastAsia="仿宋" w:cs="仿宋"/>
          <w:color w:val="262626"/>
          <w:spacing w:val="-51"/>
          <w:sz w:val="20"/>
          <w:szCs w:val="20"/>
        </w:rPr>
        <w:t xml:space="preserve"> </w:t>
      </w:r>
      <w:r>
        <w:rPr>
          <w:rFonts w:ascii="仿宋" w:hAnsi="仿宋" w:eastAsia="仿宋" w:cs="仿宋"/>
          <w:color w:val="262626"/>
          <w:spacing w:val="6"/>
          <w:sz w:val="20"/>
          <w:szCs w:val="20"/>
        </w:rPr>
        <w:t>出现影响采购公正的违法、违规行为的；</w:t>
      </w:r>
    </w:p>
    <w:p>
      <w:pPr>
        <w:spacing w:before="159" w:line="408" w:lineRule="exact"/>
        <w:ind w:left="9"/>
        <w:rPr>
          <w:rFonts w:ascii="仿宋" w:hAnsi="仿宋" w:eastAsia="仿宋" w:cs="仿宋"/>
          <w:sz w:val="20"/>
          <w:szCs w:val="20"/>
        </w:rPr>
      </w:pPr>
      <w:r>
        <w:rPr>
          <w:rFonts w:ascii="仿宋" w:hAnsi="仿宋" w:eastAsia="仿宋" w:cs="仿宋"/>
          <w:color w:val="262626"/>
          <w:spacing w:val="7"/>
          <w:position w:val="15"/>
          <w:sz w:val="20"/>
          <w:szCs w:val="20"/>
        </w:rPr>
        <w:t>（3）在采购过程中符合竞争要求的供应商或者报价未超过采购预算或最高限价的供应商，不足</w:t>
      </w:r>
      <w:r>
        <w:rPr>
          <w:rFonts w:ascii="仿宋" w:hAnsi="仿宋" w:eastAsia="仿宋" w:cs="仿宋"/>
          <w:color w:val="262626"/>
          <w:spacing w:val="-18"/>
          <w:position w:val="15"/>
          <w:sz w:val="20"/>
          <w:szCs w:val="20"/>
        </w:rPr>
        <w:t xml:space="preserve"> </w:t>
      </w:r>
      <w:r>
        <w:rPr>
          <w:rFonts w:ascii="仿宋" w:hAnsi="仿宋" w:eastAsia="仿宋" w:cs="仿宋"/>
          <w:color w:val="262626"/>
          <w:spacing w:val="7"/>
          <w:position w:val="15"/>
          <w:sz w:val="20"/>
          <w:szCs w:val="20"/>
        </w:rPr>
        <w:t>3</w:t>
      </w:r>
      <w:r>
        <w:rPr>
          <w:rFonts w:ascii="仿宋" w:hAnsi="仿宋" w:eastAsia="仿宋" w:cs="仿宋"/>
          <w:color w:val="262626"/>
          <w:spacing w:val="-30"/>
          <w:position w:val="15"/>
          <w:sz w:val="20"/>
          <w:szCs w:val="20"/>
        </w:rPr>
        <w:t xml:space="preserve"> </w:t>
      </w:r>
      <w:r>
        <w:rPr>
          <w:rFonts w:ascii="仿宋" w:hAnsi="仿宋" w:eastAsia="仿宋" w:cs="仿宋"/>
          <w:color w:val="262626"/>
          <w:spacing w:val="7"/>
          <w:position w:val="15"/>
          <w:sz w:val="20"/>
          <w:szCs w:val="20"/>
        </w:rPr>
        <w:t>家</w:t>
      </w:r>
    </w:p>
    <w:p>
      <w:pPr>
        <w:spacing w:before="1" w:line="230" w:lineRule="auto"/>
        <w:ind w:left="17"/>
        <w:rPr>
          <w:rFonts w:ascii="仿宋" w:hAnsi="仿宋" w:eastAsia="仿宋" w:cs="仿宋"/>
          <w:sz w:val="20"/>
          <w:szCs w:val="20"/>
        </w:rPr>
      </w:pPr>
      <w:r>
        <w:rPr>
          <w:rFonts w:ascii="仿宋" w:hAnsi="仿宋" w:eastAsia="仿宋" w:cs="仿宋"/>
          <w:color w:val="262626"/>
          <w:spacing w:val="-9"/>
          <w:sz w:val="20"/>
          <w:szCs w:val="20"/>
        </w:rPr>
        <w:t>的；</w:t>
      </w:r>
    </w:p>
    <w:p>
      <w:pPr>
        <w:spacing w:before="160" w:line="230" w:lineRule="auto"/>
        <w:ind w:left="9"/>
        <w:rPr>
          <w:rFonts w:ascii="仿宋" w:hAnsi="仿宋" w:eastAsia="仿宋" w:cs="仿宋"/>
          <w:sz w:val="20"/>
          <w:szCs w:val="20"/>
        </w:rPr>
      </w:pPr>
      <w:r>
        <w:rPr>
          <w:rFonts w:ascii="仿宋" w:hAnsi="仿宋" w:eastAsia="仿宋" w:cs="仿宋"/>
          <w:color w:val="262626"/>
          <w:spacing w:val="5"/>
          <w:sz w:val="20"/>
          <w:szCs w:val="20"/>
        </w:rPr>
        <w:t>（4）</w:t>
      </w:r>
      <w:r>
        <w:rPr>
          <w:rFonts w:ascii="仿宋" w:hAnsi="仿宋" w:eastAsia="仿宋" w:cs="仿宋"/>
          <w:color w:val="262626"/>
          <w:spacing w:val="-50"/>
          <w:sz w:val="20"/>
          <w:szCs w:val="20"/>
        </w:rPr>
        <w:t xml:space="preserve"> </w:t>
      </w:r>
      <w:r>
        <w:rPr>
          <w:rFonts w:ascii="仿宋" w:hAnsi="仿宋" w:eastAsia="仿宋" w:cs="仿宋"/>
          <w:color w:val="262626"/>
          <w:spacing w:val="5"/>
          <w:sz w:val="20"/>
          <w:szCs w:val="20"/>
        </w:rPr>
        <w:t>因重大变故，采购任务取消的。</w:t>
      </w:r>
    </w:p>
    <w:p>
      <w:pPr>
        <w:spacing w:before="159" w:line="230" w:lineRule="auto"/>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29.成交候选供应商的推荐原则及标准</w:t>
      </w:r>
    </w:p>
    <w:p>
      <w:pPr>
        <w:spacing w:before="160" w:line="303" w:lineRule="auto"/>
        <w:ind w:left="9" w:right="17" w:hanging="9"/>
        <w:rPr>
          <w:rFonts w:ascii="仿宋" w:hAnsi="仿宋" w:eastAsia="仿宋" w:cs="仿宋"/>
          <w:sz w:val="20"/>
          <w:szCs w:val="20"/>
        </w:rPr>
      </w:pPr>
      <w:r>
        <w:rPr>
          <w:rFonts w:ascii="仿宋" w:hAnsi="仿宋" w:eastAsia="仿宋" w:cs="仿宋"/>
          <w:color w:val="262626"/>
          <w:spacing w:val="10"/>
          <w:sz w:val="20"/>
          <w:szCs w:val="20"/>
        </w:rPr>
        <w:t>29.1</w:t>
      </w:r>
      <w:r>
        <w:rPr>
          <w:rFonts w:ascii="仿宋" w:hAnsi="仿宋" w:eastAsia="仿宋" w:cs="仿宋"/>
          <w:color w:val="262626"/>
          <w:spacing w:val="-22"/>
          <w:sz w:val="20"/>
          <w:szCs w:val="20"/>
        </w:rPr>
        <w:t xml:space="preserve"> </w:t>
      </w:r>
      <w:r>
        <w:rPr>
          <w:rFonts w:ascii="仿宋" w:hAnsi="仿宋" w:eastAsia="仿宋" w:cs="仿宋"/>
          <w:color w:val="262626"/>
          <w:spacing w:val="10"/>
          <w:sz w:val="20"/>
          <w:szCs w:val="20"/>
        </w:rPr>
        <w:t>除第</w:t>
      </w:r>
      <w:r>
        <w:rPr>
          <w:rFonts w:ascii="仿宋" w:hAnsi="仿宋" w:eastAsia="仿宋" w:cs="仿宋"/>
          <w:color w:val="262626"/>
          <w:spacing w:val="-31"/>
          <w:sz w:val="20"/>
          <w:szCs w:val="20"/>
        </w:rPr>
        <w:t xml:space="preserve"> </w:t>
      </w:r>
      <w:r>
        <w:rPr>
          <w:rFonts w:ascii="仿宋" w:hAnsi="仿宋" w:eastAsia="仿宋" w:cs="仿宋"/>
          <w:color w:val="262626"/>
          <w:spacing w:val="10"/>
          <w:sz w:val="20"/>
          <w:szCs w:val="20"/>
        </w:rPr>
        <w:t>32</w:t>
      </w:r>
      <w:r>
        <w:rPr>
          <w:rFonts w:ascii="仿宋" w:hAnsi="仿宋" w:eastAsia="仿宋" w:cs="仿宋"/>
          <w:color w:val="262626"/>
          <w:spacing w:val="-30"/>
          <w:sz w:val="20"/>
          <w:szCs w:val="20"/>
        </w:rPr>
        <w:t xml:space="preserve"> </w:t>
      </w:r>
      <w:r>
        <w:rPr>
          <w:rFonts w:ascii="仿宋" w:hAnsi="仿宋" w:eastAsia="仿宋" w:cs="仿宋"/>
          <w:color w:val="262626"/>
          <w:spacing w:val="10"/>
          <w:sz w:val="20"/>
          <w:szCs w:val="20"/>
        </w:rPr>
        <w:t>条规定外，询价结束后，询价小组应当从质量和服务均能满足采</w:t>
      </w:r>
      <w:r>
        <w:rPr>
          <w:rFonts w:ascii="仿宋" w:hAnsi="仿宋" w:eastAsia="仿宋" w:cs="仿宋"/>
          <w:color w:val="262626"/>
          <w:spacing w:val="9"/>
          <w:sz w:val="20"/>
          <w:szCs w:val="20"/>
        </w:rPr>
        <w:t>购文件实质性响应要</w:t>
      </w:r>
      <w:r>
        <w:rPr>
          <w:rFonts w:ascii="仿宋" w:hAnsi="仿宋" w:eastAsia="仿宋" w:cs="仿宋"/>
          <w:color w:val="262626"/>
          <w:sz w:val="20"/>
          <w:szCs w:val="20"/>
        </w:rPr>
        <w:t xml:space="preserve"> </w:t>
      </w:r>
      <w:r>
        <w:rPr>
          <w:rFonts w:ascii="仿宋" w:hAnsi="仿宋" w:eastAsia="仿宋" w:cs="仿宋"/>
          <w:color w:val="262626"/>
          <w:spacing w:val="8"/>
          <w:sz w:val="20"/>
          <w:szCs w:val="20"/>
        </w:rPr>
        <w:t>求的供应商中，按照报价由低到高的顺序提出</w:t>
      </w:r>
      <w:r>
        <w:rPr>
          <w:rFonts w:ascii="仿宋" w:hAnsi="仿宋" w:eastAsia="仿宋" w:cs="仿宋"/>
          <w:color w:val="262626"/>
          <w:spacing w:val="-34"/>
          <w:sz w:val="20"/>
          <w:szCs w:val="20"/>
        </w:rPr>
        <w:t xml:space="preserve"> </w:t>
      </w:r>
      <w:r>
        <w:rPr>
          <w:rFonts w:ascii="仿宋" w:hAnsi="仿宋" w:eastAsia="仿宋" w:cs="仿宋"/>
          <w:color w:val="262626"/>
          <w:spacing w:val="8"/>
          <w:sz w:val="20"/>
          <w:szCs w:val="20"/>
        </w:rPr>
        <w:t>3</w:t>
      </w:r>
      <w:r>
        <w:rPr>
          <w:rFonts w:ascii="仿宋" w:hAnsi="仿宋" w:eastAsia="仿宋" w:cs="仿宋"/>
          <w:color w:val="262626"/>
          <w:spacing w:val="-31"/>
          <w:sz w:val="20"/>
          <w:szCs w:val="20"/>
        </w:rPr>
        <w:t xml:space="preserve"> </w:t>
      </w:r>
      <w:r>
        <w:rPr>
          <w:rFonts w:ascii="仿宋" w:hAnsi="仿宋" w:eastAsia="仿宋" w:cs="仿宋"/>
          <w:color w:val="262626"/>
          <w:spacing w:val="8"/>
          <w:sz w:val="20"/>
          <w:szCs w:val="20"/>
        </w:rPr>
        <w:t>名以上成交候选供</w:t>
      </w:r>
      <w:r>
        <w:rPr>
          <w:rFonts w:ascii="仿宋" w:hAnsi="仿宋" w:eastAsia="仿宋" w:cs="仿宋"/>
          <w:color w:val="262626"/>
          <w:spacing w:val="7"/>
          <w:sz w:val="20"/>
          <w:szCs w:val="20"/>
        </w:rPr>
        <w:t>应商。</w:t>
      </w:r>
    </w:p>
    <w:p>
      <w:pPr>
        <w:spacing w:before="161" w:line="230" w:lineRule="auto"/>
        <w:rPr>
          <w:rFonts w:ascii="仿宋" w:hAnsi="仿宋" w:eastAsia="仿宋" w:cs="仿宋"/>
          <w:sz w:val="20"/>
          <w:szCs w:val="20"/>
        </w:rPr>
      </w:pPr>
      <w:r>
        <w:rPr>
          <w:rFonts w:ascii="仿宋" w:hAnsi="仿宋" w:eastAsia="仿宋" w:cs="仿宋"/>
          <w:color w:val="262626"/>
          <w:spacing w:val="8"/>
          <w:sz w:val="20"/>
          <w:szCs w:val="20"/>
        </w:rPr>
        <w:t>29.2 询价小组将按供应商须知表</w:t>
      </w:r>
      <w:r>
        <w:rPr>
          <w:rFonts w:ascii="仿宋" w:hAnsi="仿宋" w:eastAsia="仿宋" w:cs="仿宋"/>
          <w:color w:val="262626"/>
          <w:spacing w:val="-35"/>
          <w:sz w:val="20"/>
          <w:szCs w:val="20"/>
        </w:rPr>
        <w:t xml:space="preserve"> </w:t>
      </w:r>
      <w:r>
        <w:rPr>
          <w:rFonts w:ascii="仿宋" w:hAnsi="仿宋" w:eastAsia="仿宋" w:cs="仿宋"/>
          <w:color w:val="262626"/>
          <w:spacing w:val="8"/>
          <w:sz w:val="20"/>
          <w:szCs w:val="20"/>
        </w:rPr>
        <w:t>29.</w:t>
      </w:r>
      <w:r>
        <w:rPr>
          <w:rFonts w:ascii="仿宋" w:hAnsi="仿宋" w:eastAsia="仿宋" w:cs="仿宋"/>
          <w:color w:val="262626"/>
          <w:spacing w:val="7"/>
          <w:sz w:val="20"/>
          <w:szCs w:val="20"/>
        </w:rPr>
        <w:t>2</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款中规定数量推荐成交候选供应商。</w:t>
      </w:r>
    </w:p>
    <w:p>
      <w:pPr>
        <w:spacing w:line="230" w:lineRule="auto"/>
        <w:rPr>
          <w:rFonts w:ascii="仿宋" w:hAnsi="仿宋" w:eastAsia="仿宋" w:cs="仿宋"/>
          <w:sz w:val="20"/>
          <w:szCs w:val="20"/>
        </w:rPr>
        <w:sectPr>
          <w:footerReference r:id="rId22" w:type="default"/>
          <w:pgSz w:w="11906" w:h="16839"/>
          <w:pgMar w:top="1405" w:right="1403" w:bottom="1660" w:left="1424" w:header="0" w:footer="1498" w:gutter="0"/>
          <w:cols w:space="720" w:num="1"/>
        </w:sectPr>
      </w:pPr>
    </w:p>
    <w:p>
      <w:pPr>
        <w:spacing w:before="42" w:line="303" w:lineRule="auto"/>
        <w:ind w:left="1" w:right="2137" w:hanging="1"/>
        <w:rPr>
          <w:rFonts w:ascii="仿宋" w:hAnsi="仿宋" w:eastAsia="仿宋" w:cs="仿宋"/>
          <w:sz w:val="20"/>
          <w:szCs w:val="20"/>
        </w:rPr>
      </w:pPr>
      <w:r>
        <w:rPr>
          <w:rFonts w:ascii="仿宋" w:hAnsi="仿宋" w:eastAsia="仿宋" w:cs="仿宋"/>
          <w:color w:val="262626"/>
          <w:spacing w:val="6"/>
          <w:sz w:val="20"/>
          <w:szCs w:val="20"/>
        </w:rPr>
        <w:t>29.3</w:t>
      </w:r>
      <w:r>
        <w:rPr>
          <w:rFonts w:ascii="仿宋" w:hAnsi="仿宋" w:eastAsia="仿宋" w:cs="仿宋"/>
          <w:color w:val="262626"/>
          <w:spacing w:val="40"/>
          <w:sz w:val="20"/>
          <w:szCs w:val="20"/>
        </w:rPr>
        <w:t xml:space="preserve"> </w:t>
      </w:r>
      <w:r>
        <w:rPr>
          <w:rFonts w:ascii="仿宋" w:hAnsi="仿宋" w:eastAsia="仿宋" w:cs="仿宋"/>
          <w:color w:val="262626"/>
          <w:spacing w:val="6"/>
          <w:sz w:val="20"/>
          <w:szCs w:val="20"/>
        </w:rPr>
        <w:t>因推荐成交候选供应商名单产生其他问题，</w:t>
      </w:r>
      <w:r>
        <w:rPr>
          <w:rFonts w:ascii="仿宋" w:hAnsi="仿宋" w:eastAsia="仿宋" w:cs="仿宋"/>
          <w:color w:val="262626"/>
          <w:spacing w:val="-53"/>
          <w:sz w:val="20"/>
          <w:szCs w:val="20"/>
        </w:rPr>
        <w:t xml:space="preserve"> </w:t>
      </w:r>
      <w:r>
        <w:rPr>
          <w:rFonts w:ascii="仿宋" w:hAnsi="仿宋" w:eastAsia="仿宋" w:cs="仿宋"/>
          <w:color w:val="262626"/>
          <w:spacing w:val="6"/>
          <w:sz w:val="20"/>
          <w:szCs w:val="20"/>
        </w:rPr>
        <w:t>由询价小组集</w:t>
      </w:r>
      <w:r>
        <w:rPr>
          <w:rFonts w:ascii="仿宋" w:hAnsi="仿宋" w:eastAsia="仿宋" w:cs="仿宋"/>
          <w:color w:val="262626"/>
          <w:spacing w:val="5"/>
          <w:sz w:val="20"/>
          <w:szCs w:val="20"/>
        </w:rPr>
        <w:t>体研究处理。</w:t>
      </w:r>
      <w:r>
        <w:rPr>
          <w:rFonts w:ascii="仿宋" w:hAnsi="仿宋" w:eastAsia="仿宋" w:cs="仿宋"/>
          <w:color w:val="262626"/>
          <w:sz w:val="20"/>
          <w:szCs w:val="20"/>
        </w:rPr>
        <w:t xml:space="preserve"> </w:t>
      </w: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30.保密原则</w:t>
      </w:r>
    </w:p>
    <w:p>
      <w:pPr>
        <w:spacing w:before="159" w:line="228" w:lineRule="auto"/>
        <w:ind w:left="1"/>
        <w:rPr>
          <w:rFonts w:ascii="仿宋" w:hAnsi="仿宋" w:eastAsia="仿宋" w:cs="仿宋"/>
          <w:sz w:val="20"/>
          <w:szCs w:val="20"/>
        </w:rPr>
      </w:pPr>
      <w:r>
        <w:rPr>
          <w:rFonts w:ascii="仿宋" w:hAnsi="仿宋" w:eastAsia="仿宋" w:cs="仿宋"/>
          <w:color w:val="262626"/>
          <w:spacing w:val="6"/>
          <w:sz w:val="20"/>
          <w:szCs w:val="20"/>
        </w:rPr>
        <w:t>30.1</w:t>
      </w:r>
      <w:r>
        <w:rPr>
          <w:rFonts w:ascii="仿宋" w:hAnsi="仿宋" w:eastAsia="仿宋" w:cs="仿宋"/>
          <w:color w:val="262626"/>
          <w:spacing w:val="-16"/>
          <w:sz w:val="20"/>
          <w:szCs w:val="20"/>
        </w:rPr>
        <w:t xml:space="preserve"> </w:t>
      </w:r>
      <w:r>
        <w:rPr>
          <w:rFonts w:ascii="仿宋" w:hAnsi="仿宋" w:eastAsia="仿宋" w:cs="仿宋"/>
          <w:color w:val="262626"/>
          <w:spacing w:val="6"/>
          <w:sz w:val="20"/>
          <w:szCs w:val="20"/>
        </w:rPr>
        <w:t>评审将在严格保密的情况下进行。</w:t>
      </w:r>
    </w:p>
    <w:p>
      <w:pPr>
        <w:spacing w:before="161" w:line="305" w:lineRule="auto"/>
        <w:ind w:left="10" w:hanging="9"/>
        <w:rPr>
          <w:rFonts w:ascii="仿宋" w:hAnsi="仿宋" w:eastAsia="仿宋" w:cs="仿宋"/>
          <w:sz w:val="20"/>
          <w:szCs w:val="20"/>
        </w:rPr>
      </w:pPr>
      <w:r>
        <w:rPr>
          <w:rFonts w:ascii="仿宋" w:hAnsi="仿宋" w:eastAsia="仿宋" w:cs="仿宋"/>
          <w:color w:val="262626"/>
          <w:spacing w:val="6"/>
          <w:sz w:val="20"/>
          <w:szCs w:val="20"/>
        </w:rPr>
        <w:t>30.2</w:t>
      </w:r>
      <w:r>
        <w:rPr>
          <w:rFonts w:ascii="仿宋" w:hAnsi="仿宋" w:eastAsia="仿宋" w:cs="仿宋"/>
          <w:color w:val="262626"/>
          <w:spacing w:val="-37"/>
          <w:sz w:val="20"/>
          <w:szCs w:val="20"/>
        </w:rPr>
        <w:t xml:space="preserve"> </w:t>
      </w:r>
      <w:r>
        <w:rPr>
          <w:rFonts w:ascii="仿宋" w:hAnsi="仿宋" w:eastAsia="仿宋" w:cs="仿宋"/>
          <w:color w:val="262626"/>
          <w:spacing w:val="6"/>
          <w:sz w:val="20"/>
          <w:szCs w:val="20"/>
        </w:rPr>
        <w:t>有关人员应当遵守评审工作纪律，不得泄露评审文件、评审情况和评</w:t>
      </w:r>
      <w:r>
        <w:rPr>
          <w:rFonts w:ascii="仿宋" w:hAnsi="仿宋" w:eastAsia="仿宋" w:cs="仿宋"/>
          <w:color w:val="262626"/>
          <w:spacing w:val="5"/>
          <w:sz w:val="20"/>
          <w:szCs w:val="20"/>
        </w:rPr>
        <w:t>审过程中获悉的国家秘密、</w:t>
      </w:r>
      <w:r>
        <w:rPr>
          <w:rFonts w:ascii="仿宋" w:hAnsi="仿宋" w:eastAsia="仿宋" w:cs="仿宋"/>
          <w:color w:val="262626"/>
          <w:sz w:val="20"/>
          <w:szCs w:val="20"/>
        </w:rPr>
        <w:t xml:space="preserve"> </w:t>
      </w:r>
      <w:r>
        <w:rPr>
          <w:rFonts w:ascii="仿宋" w:hAnsi="仿宋" w:eastAsia="仿宋" w:cs="仿宋"/>
          <w:color w:val="262626"/>
          <w:spacing w:val="3"/>
          <w:sz w:val="20"/>
          <w:szCs w:val="20"/>
        </w:rPr>
        <w:t>商业秘密。</w:t>
      </w:r>
    </w:p>
    <w:p>
      <w:pPr>
        <w:spacing w:before="173" w:line="229" w:lineRule="auto"/>
        <w:ind w:left="3670"/>
        <w:outlineLvl w:val="1"/>
        <w:rPr>
          <w:rFonts w:ascii="仿宋" w:hAnsi="仿宋" w:eastAsia="仿宋" w:cs="仿宋"/>
          <w:sz w:val="31"/>
          <w:szCs w:val="31"/>
        </w:rPr>
      </w:pPr>
      <w:r>
        <w:rPr>
          <w:rFonts w:ascii="仿宋" w:hAnsi="仿宋" w:eastAsia="仿宋" w:cs="仿宋"/>
          <w:color w:val="262626"/>
          <w:sz w:val="31"/>
          <w:szCs w:val="31"/>
          <w14:textOutline w14:w="5793" w14:cap="sq" w14:cmpd="sng">
            <w14:solidFill>
              <w14:srgbClr w14:val="262626"/>
            </w14:solidFill>
            <w14:prstDash w14:val="solid"/>
            <w14:bevel/>
          </w14:textOutline>
        </w:rPr>
        <w:t>七</w:t>
      </w:r>
      <w:r>
        <w:rPr>
          <w:rFonts w:ascii="仿宋" w:hAnsi="仿宋" w:eastAsia="仿宋" w:cs="仿宋"/>
          <w:color w:val="262626"/>
          <w:spacing w:val="30"/>
          <w:sz w:val="31"/>
          <w:szCs w:val="31"/>
        </w:rPr>
        <w:t xml:space="preserve"> </w:t>
      </w:r>
      <w:r>
        <w:rPr>
          <w:rFonts w:ascii="仿宋" w:hAnsi="仿宋" w:eastAsia="仿宋" w:cs="仿宋"/>
          <w:color w:val="262626"/>
          <w:sz w:val="31"/>
          <w:szCs w:val="31"/>
          <w14:textOutline w14:w="5793" w14:cap="sq" w14:cmpd="sng">
            <w14:solidFill>
              <w14:srgbClr w14:val="262626"/>
            </w14:solidFill>
            <w14:prstDash w14:val="solid"/>
            <w14:bevel/>
          </w14:textOutline>
        </w:rPr>
        <w:t>确定成交</w:t>
      </w:r>
    </w:p>
    <w:p>
      <w:pPr>
        <w:spacing w:before="220" w:line="232" w:lineRule="auto"/>
        <w:ind w:left="1"/>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31.确定成交供应商</w:t>
      </w:r>
    </w:p>
    <w:p>
      <w:pPr>
        <w:spacing w:before="156" w:line="378" w:lineRule="auto"/>
        <w:ind w:left="4" w:right="70" w:firstLine="420"/>
        <w:jc w:val="both"/>
        <w:rPr>
          <w:rFonts w:ascii="仿宋" w:hAnsi="仿宋" w:eastAsia="仿宋" w:cs="仿宋"/>
          <w:sz w:val="20"/>
          <w:szCs w:val="20"/>
        </w:rPr>
      </w:pPr>
      <w:r>
        <w:rPr>
          <w:rFonts w:ascii="仿宋" w:hAnsi="仿宋" w:eastAsia="仿宋" w:cs="仿宋"/>
          <w:color w:val="262626"/>
          <w:spacing w:val="10"/>
          <w:sz w:val="20"/>
          <w:szCs w:val="20"/>
        </w:rPr>
        <w:t>采购人在收到评审报告</w:t>
      </w:r>
      <w:r>
        <w:rPr>
          <w:rFonts w:ascii="仿宋" w:hAnsi="仿宋" w:eastAsia="仿宋" w:cs="仿宋"/>
          <w:color w:val="262626"/>
          <w:spacing w:val="-31"/>
          <w:sz w:val="20"/>
          <w:szCs w:val="20"/>
        </w:rPr>
        <w:t xml:space="preserve"> </w:t>
      </w:r>
      <w:r>
        <w:rPr>
          <w:rFonts w:ascii="仿宋" w:hAnsi="仿宋" w:eastAsia="仿宋" w:cs="仿宋"/>
          <w:color w:val="262626"/>
          <w:spacing w:val="10"/>
          <w:sz w:val="20"/>
          <w:szCs w:val="20"/>
        </w:rPr>
        <w:t>5</w:t>
      </w:r>
      <w:r>
        <w:rPr>
          <w:rFonts w:ascii="仿宋" w:hAnsi="仿宋" w:eastAsia="仿宋" w:cs="仿宋"/>
          <w:color w:val="262626"/>
          <w:spacing w:val="-33"/>
          <w:sz w:val="20"/>
          <w:szCs w:val="20"/>
        </w:rPr>
        <w:t xml:space="preserve"> </w:t>
      </w:r>
      <w:r>
        <w:rPr>
          <w:rFonts w:ascii="仿宋" w:hAnsi="仿宋" w:eastAsia="仿宋" w:cs="仿宋"/>
          <w:color w:val="262626"/>
          <w:spacing w:val="10"/>
          <w:sz w:val="20"/>
          <w:szCs w:val="20"/>
        </w:rPr>
        <w:t>个工作日内，从评审报告提出的成交候</w:t>
      </w:r>
      <w:r>
        <w:rPr>
          <w:rFonts w:ascii="仿宋" w:hAnsi="仿宋" w:eastAsia="仿宋" w:cs="仿宋"/>
          <w:color w:val="262626"/>
          <w:spacing w:val="9"/>
          <w:sz w:val="20"/>
          <w:szCs w:val="20"/>
        </w:rPr>
        <w:t>选人中，根据质量和服务均能</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满足采购文件实质性响应要求且报价最低的原则确定</w:t>
      </w:r>
      <w:r>
        <w:rPr>
          <w:rFonts w:ascii="仿宋" w:hAnsi="仿宋" w:eastAsia="仿宋" w:cs="仿宋"/>
          <w:color w:val="262626"/>
          <w:spacing w:val="10"/>
          <w:sz w:val="20"/>
          <w:szCs w:val="20"/>
        </w:rPr>
        <w:t>成交供应商，也可以书面授权询价小组直接确</w:t>
      </w:r>
    </w:p>
    <w:p>
      <w:pPr>
        <w:spacing w:before="1" w:line="229" w:lineRule="auto"/>
        <w:ind w:left="8"/>
        <w:rPr>
          <w:rFonts w:ascii="仿宋" w:hAnsi="仿宋" w:eastAsia="仿宋" w:cs="仿宋"/>
          <w:sz w:val="20"/>
          <w:szCs w:val="20"/>
        </w:rPr>
      </w:pPr>
      <w:r>
        <w:rPr>
          <w:rFonts w:ascii="仿宋" w:hAnsi="仿宋" w:eastAsia="仿宋" w:cs="仿宋"/>
          <w:color w:val="262626"/>
          <w:spacing w:val="8"/>
          <w:sz w:val="20"/>
          <w:szCs w:val="20"/>
        </w:rPr>
        <w:t>定成交供应商。本项目成交供应商确定方式详见供应商须知表</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31</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w:t>
      </w:r>
    </w:p>
    <w:p>
      <w:pPr>
        <w:spacing w:before="160" w:line="230" w:lineRule="auto"/>
        <w:ind w:left="1"/>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32.采购任务取消</w:t>
      </w:r>
    </w:p>
    <w:p>
      <w:pPr>
        <w:spacing w:before="158" w:line="411" w:lineRule="exact"/>
        <w:ind w:left="445"/>
        <w:rPr>
          <w:rFonts w:ascii="仿宋" w:hAnsi="仿宋" w:eastAsia="仿宋" w:cs="仿宋"/>
          <w:sz w:val="20"/>
          <w:szCs w:val="20"/>
        </w:rPr>
      </w:pPr>
      <w:r>
        <w:rPr>
          <w:rFonts w:ascii="仿宋" w:hAnsi="仿宋" w:eastAsia="仿宋" w:cs="仿宋"/>
          <w:color w:val="262626"/>
          <w:spacing w:val="10"/>
          <w:position w:val="15"/>
          <w:sz w:val="20"/>
          <w:szCs w:val="20"/>
        </w:rPr>
        <w:t>因重大变故采购任务取消时，采购人有权拒绝任何供应商成交，且对受影响的供应商不承担任</w:t>
      </w:r>
    </w:p>
    <w:p>
      <w:pPr>
        <w:spacing w:line="231" w:lineRule="auto"/>
        <w:ind w:left="3"/>
        <w:rPr>
          <w:rFonts w:ascii="仿宋" w:hAnsi="仿宋" w:eastAsia="仿宋" w:cs="仿宋"/>
          <w:sz w:val="20"/>
          <w:szCs w:val="20"/>
        </w:rPr>
      </w:pPr>
      <w:r>
        <w:rPr>
          <w:rFonts w:ascii="仿宋" w:hAnsi="仿宋" w:eastAsia="仿宋" w:cs="仿宋"/>
          <w:color w:val="262626"/>
          <w:spacing w:val="3"/>
          <w:sz w:val="20"/>
          <w:szCs w:val="20"/>
        </w:rPr>
        <w:t>何责任。</w:t>
      </w:r>
    </w:p>
    <w:p>
      <w:pPr>
        <w:spacing w:before="158" w:line="232" w:lineRule="auto"/>
        <w:ind w:left="1"/>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33.成交通知书</w:t>
      </w:r>
    </w:p>
    <w:p>
      <w:pPr>
        <w:spacing w:before="157" w:line="328" w:lineRule="auto"/>
        <w:ind w:left="2" w:right="70" w:hanging="1"/>
        <w:rPr>
          <w:rFonts w:ascii="仿宋" w:hAnsi="仿宋" w:eastAsia="仿宋" w:cs="仿宋"/>
          <w:sz w:val="20"/>
          <w:szCs w:val="20"/>
        </w:rPr>
      </w:pPr>
      <w:r>
        <w:rPr>
          <w:rFonts w:ascii="仿宋" w:hAnsi="仿宋" w:eastAsia="仿宋" w:cs="仿宋"/>
          <w:color w:val="262626"/>
          <w:spacing w:val="8"/>
          <w:sz w:val="20"/>
          <w:szCs w:val="20"/>
        </w:rPr>
        <w:t>33.1</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采购人或者采购代理机构应当自成交供应商确定后</w:t>
      </w:r>
      <w:r>
        <w:rPr>
          <w:rFonts w:ascii="仿宋" w:hAnsi="仿宋" w:eastAsia="仿宋" w:cs="仿宋"/>
          <w:color w:val="262626"/>
          <w:spacing w:val="-35"/>
          <w:sz w:val="20"/>
          <w:szCs w:val="20"/>
        </w:rPr>
        <w:t xml:space="preserve"> </w:t>
      </w:r>
      <w:r>
        <w:rPr>
          <w:rFonts w:ascii="仿宋" w:hAnsi="仿宋" w:eastAsia="仿宋" w:cs="仿宋"/>
          <w:color w:val="262626"/>
          <w:spacing w:val="8"/>
          <w:sz w:val="20"/>
          <w:szCs w:val="20"/>
        </w:rPr>
        <w:t>2</w:t>
      </w:r>
      <w:r>
        <w:rPr>
          <w:rFonts w:ascii="仿宋" w:hAnsi="仿宋" w:eastAsia="仿宋" w:cs="仿宋"/>
          <w:color w:val="262626"/>
          <w:spacing w:val="-31"/>
          <w:sz w:val="20"/>
          <w:szCs w:val="20"/>
        </w:rPr>
        <w:t xml:space="preserve"> </w:t>
      </w:r>
      <w:r>
        <w:rPr>
          <w:rFonts w:ascii="仿宋" w:hAnsi="仿宋" w:eastAsia="仿宋" w:cs="仿宋"/>
          <w:color w:val="262626"/>
          <w:spacing w:val="8"/>
          <w:sz w:val="20"/>
          <w:szCs w:val="20"/>
        </w:rPr>
        <w:t>个工作日内，在省级以上财政部</w:t>
      </w:r>
      <w:r>
        <w:rPr>
          <w:rFonts w:ascii="仿宋" w:hAnsi="仿宋" w:eastAsia="仿宋" w:cs="仿宋"/>
          <w:color w:val="262626"/>
          <w:spacing w:val="7"/>
          <w:sz w:val="20"/>
          <w:szCs w:val="20"/>
        </w:rPr>
        <w:t>门指定的</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媒体上公告成交结果，</w:t>
      </w:r>
      <w:r>
        <w:rPr>
          <w:rFonts w:ascii="仿宋" w:hAnsi="仿宋" w:eastAsia="仿宋" w:cs="仿宋"/>
          <w:color w:val="262626"/>
          <w:spacing w:val="-53"/>
          <w:sz w:val="20"/>
          <w:szCs w:val="20"/>
        </w:rPr>
        <w:t xml:space="preserve"> </w:t>
      </w:r>
      <w:r>
        <w:rPr>
          <w:rFonts w:ascii="仿宋" w:hAnsi="仿宋" w:eastAsia="仿宋" w:cs="仿宋"/>
          <w:color w:val="262626"/>
          <w:spacing w:val="10"/>
          <w:sz w:val="20"/>
          <w:szCs w:val="20"/>
        </w:rPr>
        <w:t>同时向成交供应商发出成</w:t>
      </w:r>
      <w:r>
        <w:rPr>
          <w:rFonts w:ascii="仿宋" w:hAnsi="仿宋" w:eastAsia="仿宋" w:cs="仿宋"/>
          <w:color w:val="262626"/>
          <w:spacing w:val="9"/>
          <w:sz w:val="20"/>
          <w:szCs w:val="20"/>
        </w:rPr>
        <w:t>交通知书，并将结果通知所有参加询价的未成交的</w:t>
      </w:r>
      <w:r>
        <w:rPr>
          <w:rFonts w:ascii="仿宋" w:hAnsi="仿宋" w:eastAsia="仿宋" w:cs="仿宋"/>
          <w:color w:val="262626"/>
          <w:sz w:val="20"/>
          <w:szCs w:val="20"/>
        </w:rPr>
        <w:t xml:space="preserve"> </w:t>
      </w:r>
      <w:r>
        <w:rPr>
          <w:rFonts w:ascii="仿宋" w:hAnsi="仿宋" w:eastAsia="仿宋" w:cs="仿宋"/>
          <w:color w:val="262626"/>
          <w:spacing w:val="3"/>
          <w:sz w:val="20"/>
          <w:szCs w:val="20"/>
        </w:rPr>
        <w:t>供应商。</w:t>
      </w:r>
    </w:p>
    <w:p>
      <w:pPr>
        <w:spacing w:before="156" w:line="306" w:lineRule="auto"/>
        <w:ind w:left="1" w:right="5761"/>
        <w:rPr>
          <w:rFonts w:ascii="仿宋" w:hAnsi="仿宋" w:eastAsia="仿宋" w:cs="仿宋"/>
          <w:sz w:val="20"/>
          <w:szCs w:val="20"/>
        </w:rPr>
      </w:pPr>
      <w:r>
        <w:rPr>
          <w:rFonts w:ascii="仿宋" w:hAnsi="仿宋" w:eastAsia="仿宋" w:cs="仿宋"/>
          <w:color w:val="262626"/>
          <w:spacing w:val="5"/>
          <w:sz w:val="20"/>
          <w:szCs w:val="20"/>
        </w:rPr>
        <w:t>33.2</w:t>
      </w:r>
      <w:r>
        <w:rPr>
          <w:rFonts w:ascii="仿宋" w:hAnsi="仿宋" w:eastAsia="仿宋" w:cs="仿宋"/>
          <w:color w:val="262626"/>
          <w:spacing w:val="-25"/>
          <w:sz w:val="20"/>
          <w:szCs w:val="20"/>
        </w:rPr>
        <w:t xml:space="preserve"> </w:t>
      </w:r>
      <w:r>
        <w:rPr>
          <w:rFonts w:ascii="仿宋" w:hAnsi="仿宋" w:eastAsia="仿宋" w:cs="仿宋"/>
          <w:color w:val="262626"/>
          <w:spacing w:val="5"/>
          <w:sz w:val="20"/>
          <w:szCs w:val="20"/>
        </w:rPr>
        <w:t>成交通知书是合同的组成部分。</w:t>
      </w:r>
      <w:r>
        <w:rPr>
          <w:rFonts w:ascii="仿宋" w:hAnsi="仿宋" w:eastAsia="仿宋" w:cs="仿宋"/>
          <w:color w:val="262626"/>
          <w:sz w:val="20"/>
          <w:szCs w:val="20"/>
        </w:rPr>
        <w:t xml:space="preserve"> </w:t>
      </w: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34.签订合同</w:t>
      </w:r>
    </w:p>
    <w:p>
      <w:pPr>
        <w:spacing w:before="156" w:line="304" w:lineRule="auto"/>
        <w:ind w:left="15" w:right="70" w:hanging="14"/>
        <w:rPr>
          <w:rFonts w:ascii="仿宋" w:hAnsi="仿宋" w:eastAsia="仿宋" w:cs="仿宋"/>
          <w:sz w:val="20"/>
          <w:szCs w:val="20"/>
        </w:rPr>
      </w:pPr>
      <w:r>
        <w:rPr>
          <w:rFonts w:ascii="仿宋" w:hAnsi="仿宋" w:eastAsia="仿宋" w:cs="仿宋"/>
          <w:color w:val="262626"/>
          <w:spacing w:val="7"/>
          <w:sz w:val="20"/>
          <w:szCs w:val="20"/>
        </w:rPr>
        <w:t>34.1</w:t>
      </w:r>
      <w:r>
        <w:rPr>
          <w:rFonts w:ascii="仿宋" w:hAnsi="仿宋" w:eastAsia="仿宋" w:cs="仿宋"/>
          <w:color w:val="262626"/>
          <w:spacing w:val="-28"/>
          <w:sz w:val="20"/>
          <w:szCs w:val="20"/>
        </w:rPr>
        <w:t xml:space="preserve"> </w:t>
      </w:r>
      <w:r>
        <w:rPr>
          <w:rFonts w:ascii="仿宋" w:hAnsi="仿宋" w:eastAsia="仿宋" w:cs="仿宋"/>
          <w:color w:val="262626"/>
          <w:spacing w:val="7"/>
          <w:sz w:val="20"/>
          <w:szCs w:val="20"/>
        </w:rPr>
        <w:t>成交供应商应当自发出成交通知书之日起 30</w:t>
      </w:r>
      <w:r>
        <w:rPr>
          <w:rFonts w:ascii="仿宋" w:hAnsi="仿宋" w:eastAsia="仿宋" w:cs="仿宋"/>
          <w:color w:val="262626"/>
          <w:spacing w:val="63"/>
          <w:sz w:val="20"/>
          <w:szCs w:val="20"/>
        </w:rPr>
        <w:t xml:space="preserve"> </w:t>
      </w:r>
      <w:r>
        <w:rPr>
          <w:rFonts w:ascii="仿宋" w:hAnsi="仿宋" w:eastAsia="仿宋" w:cs="仿宋"/>
          <w:color w:val="262626"/>
          <w:spacing w:val="7"/>
          <w:sz w:val="20"/>
          <w:szCs w:val="20"/>
        </w:rPr>
        <w:t>日内，按照采购文件确定的合同文本以及采购标</w:t>
      </w:r>
      <w:r>
        <w:rPr>
          <w:rFonts w:ascii="仿宋" w:hAnsi="仿宋" w:eastAsia="仿宋" w:cs="仿宋"/>
          <w:color w:val="262626"/>
          <w:sz w:val="20"/>
          <w:szCs w:val="20"/>
        </w:rPr>
        <w:t xml:space="preserve"> </w:t>
      </w:r>
      <w:r>
        <w:rPr>
          <w:rFonts w:ascii="仿宋" w:hAnsi="仿宋" w:eastAsia="仿宋" w:cs="仿宋"/>
          <w:color w:val="262626"/>
          <w:spacing w:val="9"/>
          <w:sz w:val="20"/>
          <w:szCs w:val="20"/>
        </w:rPr>
        <w:t>的、规格型号、采购金额、采购数量、技术和服务要求等事项签订政府采购</w:t>
      </w:r>
      <w:r>
        <w:rPr>
          <w:rFonts w:ascii="仿宋" w:hAnsi="仿宋" w:eastAsia="仿宋" w:cs="仿宋"/>
          <w:color w:val="262626"/>
          <w:spacing w:val="8"/>
          <w:sz w:val="20"/>
          <w:szCs w:val="20"/>
        </w:rPr>
        <w:t>合同。</w:t>
      </w:r>
    </w:p>
    <w:p>
      <w:pPr>
        <w:spacing w:before="159" w:line="304" w:lineRule="auto"/>
        <w:ind w:left="4" w:right="70" w:hanging="3"/>
        <w:rPr>
          <w:rFonts w:ascii="仿宋" w:hAnsi="仿宋" w:eastAsia="仿宋" w:cs="仿宋"/>
          <w:sz w:val="20"/>
          <w:szCs w:val="20"/>
        </w:rPr>
      </w:pPr>
      <w:r>
        <w:rPr>
          <w:rFonts w:ascii="仿宋" w:hAnsi="仿宋" w:eastAsia="仿宋" w:cs="仿宋"/>
          <w:color w:val="262626"/>
          <w:spacing w:val="9"/>
          <w:sz w:val="20"/>
          <w:szCs w:val="20"/>
        </w:rPr>
        <w:t>34.2</w:t>
      </w:r>
      <w:r>
        <w:rPr>
          <w:rFonts w:ascii="仿宋" w:hAnsi="仿宋" w:eastAsia="仿宋" w:cs="仿宋"/>
          <w:color w:val="262626"/>
          <w:spacing w:val="-25"/>
          <w:sz w:val="20"/>
          <w:szCs w:val="20"/>
        </w:rPr>
        <w:t xml:space="preserve"> </w:t>
      </w:r>
      <w:r>
        <w:rPr>
          <w:rFonts w:ascii="仿宋" w:hAnsi="仿宋" w:eastAsia="仿宋" w:cs="仿宋"/>
          <w:color w:val="262626"/>
          <w:spacing w:val="9"/>
          <w:sz w:val="20"/>
          <w:szCs w:val="20"/>
        </w:rPr>
        <w:t>除不可抗力等因素外，成交通知书发出后</w:t>
      </w:r>
      <w:r>
        <w:rPr>
          <w:rFonts w:ascii="仿宋" w:hAnsi="仿宋" w:eastAsia="仿宋" w:cs="仿宋"/>
          <w:color w:val="262626"/>
          <w:spacing w:val="8"/>
          <w:sz w:val="20"/>
          <w:szCs w:val="20"/>
        </w:rPr>
        <w:t>，采购人改变成交结果，或者成交候选供应商拒绝签</w:t>
      </w:r>
      <w:r>
        <w:rPr>
          <w:rFonts w:ascii="仿宋" w:hAnsi="仿宋" w:eastAsia="仿宋" w:cs="仿宋"/>
          <w:color w:val="262626"/>
          <w:sz w:val="20"/>
          <w:szCs w:val="20"/>
        </w:rPr>
        <w:t xml:space="preserve"> </w:t>
      </w:r>
      <w:r>
        <w:rPr>
          <w:rFonts w:ascii="仿宋" w:hAnsi="仿宋" w:eastAsia="仿宋" w:cs="仿宋"/>
          <w:color w:val="262626"/>
          <w:spacing w:val="8"/>
          <w:sz w:val="20"/>
          <w:szCs w:val="20"/>
        </w:rPr>
        <w:t>订政府采购合同的，应当承担相应的法律责任。</w:t>
      </w:r>
    </w:p>
    <w:p>
      <w:pPr>
        <w:spacing w:before="157" w:line="340" w:lineRule="auto"/>
        <w:ind w:left="3" w:right="67" w:hanging="2"/>
        <w:rPr>
          <w:rFonts w:ascii="仿宋" w:hAnsi="仿宋" w:eastAsia="仿宋" w:cs="仿宋"/>
          <w:sz w:val="20"/>
          <w:szCs w:val="20"/>
        </w:rPr>
      </w:pPr>
      <w:r>
        <w:rPr>
          <w:rFonts w:ascii="仿宋" w:hAnsi="仿宋" w:eastAsia="仿宋" w:cs="仿宋"/>
          <w:color w:val="262626"/>
          <w:spacing w:val="9"/>
          <w:sz w:val="20"/>
          <w:szCs w:val="20"/>
        </w:rPr>
        <w:t>34.3</w:t>
      </w:r>
      <w:r>
        <w:rPr>
          <w:rFonts w:ascii="仿宋" w:hAnsi="仿宋" w:eastAsia="仿宋" w:cs="仿宋"/>
          <w:color w:val="262626"/>
          <w:spacing w:val="-35"/>
          <w:sz w:val="20"/>
          <w:szCs w:val="20"/>
        </w:rPr>
        <w:t xml:space="preserve"> </w:t>
      </w:r>
      <w:r>
        <w:rPr>
          <w:rFonts w:ascii="仿宋" w:hAnsi="仿宋" w:eastAsia="仿宋" w:cs="仿宋"/>
          <w:color w:val="262626"/>
          <w:spacing w:val="9"/>
          <w:sz w:val="20"/>
          <w:szCs w:val="20"/>
        </w:rPr>
        <w:t>询价通知书、成交供应商的响应文件及其澄清文件等，均为签订合同</w:t>
      </w:r>
      <w:r>
        <w:rPr>
          <w:rFonts w:ascii="仿宋" w:hAnsi="仿宋" w:eastAsia="仿宋" w:cs="仿宋"/>
          <w:color w:val="262626"/>
          <w:spacing w:val="8"/>
          <w:sz w:val="20"/>
          <w:szCs w:val="20"/>
        </w:rPr>
        <w:t>的依据。所签订的合同不</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得对询价通知书确定的事项和成交供应商响应文件作实</w:t>
      </w:r>
      <w:r>
        <w:rPr>
          <w:rFonts w:ascii="仿宋" w:hAnsi="仿宋" w:eastAsia="仿宋" w:cs="仿宋"/>
          <w:color w:val="262626"/>
          <w:spacing w:val="10"/>
          <w:sz w:val="20"/>
          <w:szCs w:val="20"/>
        </w:rPr>
        <w:t>质性修改。采购人不得向成交供应商提出任</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何不合理的要求，作为签订合同的条件，不得与成交候</w:t>
      </w:r>
      <w:r>
        <w:rPr>
          <w:rFonts w:ascii="仿宋" w:hAnsi="仿宋" w:eastAsia="仿宋" w:cs="仿宋"/>
          <w:color w:val="262626"/>
          <w:spacing w:val="10"/>
          <w:sz w:val="20"/>
          <w:szCs w:val="20"/>
        </w:rPr>
        <w:t>选供应商订立背离采购文件确定的合同文本</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以及采购标的、采购金额、采购数量、技术和服务要求等实质性内容的协议。</w:t>
      </w:r>
    </w:p>
    <w:p>
      <w:pPr>
        <w:spacing w:before="159" w:line="329" w:lineRule="auto"/>
        <w:ind w:left="3" w:right="70" w:hanging="2"/>
        <w:rPr>
          <w:rFonts w:ascii="仿宋" w:hAnsi="仿宋" w:eastAsia="仿宋" w:cs="仿宋"/>
          <w:sz w:val="20"/>
          <w:szCs w:val="20"/>
        </w:rPr>
      </w:pPr>
      <w:r>
        <w:rPr>
          <w:rFonts w:ascii="仿宋" w:hAnsi="仿宋" w:eastAsia="仿宋" w:cs="仿宋"/>
          <w:color w:val="262626"/>
          <w:spacing w:val="9"/>
          <w:sz w:val="20"/>
          <w:szCs w:val="20"/>
        </w:rPr>
        <w:t>34.4</w:t>
      </w:r>
      <w:r>
        <w:rPr>
          <w:rFonts w:ascii="仿宋" w:hAnsi="仿宋" w:eastAsia="仿宋" w:cs="仿宋"/>
          <w:color w:val="262626"/>
          <w:spacing w:val="-31"/>
          <w:sz w:val="20"/>
          <w:szCs w:val="20"/>
        </w:rPr>
        <w:t xml:space="preserve"> </w:t>
      </w:r>
      <w:r>
        <w:rPr>
          <w:rFonts w:ascii="仿宋" w:hAnsi="仿宋" w:eastAsia="仿宋" w:cs="仿宋"/>
          <w:color w:val="262626"/>
          <w:spacing w:val="9"/>
          <w:sz w:val="20"/>
          <w:szCs w:val="20"/>
        </w:rPr>
        <w:t>成交供应商拒绝与采购人签订合同的，采购人可以按照</w:t>
      </w:r>
      <w:r>
        <w:rPr>
          <w:rFonts w:ascii="仿宋" w:hAnsi="仿宋" w:eastAsia="仿宋" w:cs="仿宋"/>
          <w:color w:val="262626"/>
          <w:spacing w:val="8"/>
          <w:sz w:val="20"/>
          <w:szCs w:val="20"/>
        </w:rPr>
        <w:t>评审报告推荐的成交候选供应商名单排</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序，确定下一成交候选供应商为成交供应商，也可以重</w:t>
      </w:r>
      <w:r>
        <w:rPr>
          <w:rFonts w:ascii="仿宋" w:hAnsi="仿宋" w:eastAsia="仿宋" w:cs="仿宋"/>
          <w:color w:val="262626"/>
          <w:spacing w:val="10"/>
          <w:sz w:val="20"/>
          <w:szCs w:val="20"/>
        </w:rPr>
        <w:t>新开展政府采购活动。拒绝签订政府采购合</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同的成交供应商不得参加对该项目重新开展的采购</w:t>
      </w:r>
      <w:r>
        <w:rPr>
          <w:rFonts w:ascii="仿宋" w:hAnsi="仿宋" w:eastAsia="仿宋" w:cs="仿宋"/>
          <w:color w:val="262626"/>
          <w:spacing w:val="8"/>
          <w:sz w:val="20"/>
          <w:szCs w:val="20"/>
        </w:rPr>
        <w:t>活动。</w:t>
      </w:r>
    </w:p>
    <w:p>
      <w:pPr>
        <w:spacing w:before="159" w:line="229" w:lineRule="auto"/>
        <w:ind w:left="1"/>
        <w:rPr>
          <w:rFonts w:ascii="仿宋" w:hAnsi="仿宋" w:eastAsia="仿宋" w:cs="仿宋"/>
          <w:sz w:val="20"/>
          <w:szCs w:val="20"/>
        </w:rPr>
      </w:pPr>
      <w:r>
        <w:rPr>
          <w:rFonts w:ascii="仿宋" w:hAnsi="仿宋" w:eastAsia="仿宋" w:cs="仿宋"/>
          <w:color w:val="262626"/>
          <w:spacing w:val="7"/>
          <w:sz w:val="20"/>
          <w:szCs w:val="20"/>
        </w:rPr>
        <w:t>★</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35.履约保证金</w:t>
      </w:r>
    </w:p>
    <w:p>
      <w:pPr>
        <w:spacing w:before="160" w:line="229" w:lineRule="auto"/>
        <w:ind w:left="1"/>
        <w:rPr>
          <w:rFonts w:ascii="仿宋" w:hAnsi="仿宋" w:eastAsia="仿宋" w:cs="仿宋"/>
          <w:sz w:val="20"/>
          <w:szCs w:val="20"/>
        </w:rPr>
      </w:pPr>
      <w:r>
        <w:rPr>
          <w:rFonts w:ascii="仿宋" w:hAnsi="仿宋" w:eastAsia="仿宋" w:cs="仿宋"/>
          <w:color w:val="262626"/>
          <w:spacing w:val="8"/>
          <w:sz w:val="20"/>
          <w:szCs w:val="20"/>
        </w:rPr>
        <w:t>35.1 成交供应商应按照供应商须知表</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35.1</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款规定向采购人缴纳履约保证金。</w:t>
      </w:r>
    </w:p>
    <w:p>
      <w:pPr>
        <w:spacing w:before="161" w:line="229" w:lineRule="auto"/>
        <w:ind w:left="1"/>
        <w:rPr>
          <w:rFonts w:ascii="仿宋" w:hAnsi="仿宋" w:eastAsia="仿宋" w:cs="仿宋"/>
          <w:sz w:val="20"/>
          <w:szCs w:val="20"/>
        </w:rPr>
      </w:pPr>
      <w:r>
        <w:rPr>
          <w:rFonts w:ascii="仿宋" w:hAnsi="仿宋" w:eastAsia="仿宋" w:cs="仿宋"/>
          <w:color w:val="262626"/>
          <w:spacing w:val="9"/>
          <w:sz w:val="20"/>
          <w:szCs w:val="20"/>
        </w:rPr>
        <w:t>35.2 如果成交供应商没有按照上述履约保证金的规定执行，将视为拒绝签订合同并放弃成</w:t>
      </w:r>
      <w:r>
        <w:rPr>
          <w:rFonts w:ascii="仿宋" w:hAnsi="仿宋" w:eastAsia="仿宋" w:cs="仿宋"/>
          <w:color w:val="262626"/>
          <w:spacing w:val="8"/>
          <w:sz w:val="20"/>
          <w:szCs w:val="20"/>
        </w:rPr>
        <w:t>交资格，</w:t>
      </w:r>
    </w:p>
    <w:p>
      <w:pPr>
        <w:spacing w:line="229" w:lineRule="auto"/>
        <w:rPr>
          <w:rFonts w:ascii="仿宋" w:hAnsi="仿宋" w:eastAsia="仿宋" w:cs="仿宋"/>
          <w:sz w:val="20"/>
          <w:szCs w:val="20"/>
        </w:rPr>
        <w:sectPr>
          <w:footerReference r:id="rId23" w:type="default"/>
          <w:pgSz w:w="11906" w:h="16839"/>
          <w:pgMar w:top="1405" w:right="1350" w:bottom="1660" w:left="1425" w:header="0" w:footer="1498" w:gutter="0"/>
          <w:cols w:space="720" w:num="1"/>
        </w:sectPr>
      </w:pPr>
    </w:p>
    <w:p>
      <w:pPr>
        <w:spacing w:before="42" w:line="408" w:lineRule="exact"/>
        <w:ind w:left="10"/>
        <w:rPr>
          <w:rFonts w:ascii="仿宋" w:hAnsi="仿宋" w:eastAsia="仿宋" w:cs="仿宋"/>
          <w:sz w:val="20"/>
          <w:szCs w:val="20"/>
        </w:rPr>
      </w:pPr>
      <w:r>
        <w:rPr>
          <w:rFonts w:ascii="仿宋" w:hAnsi="仿宋" w:eastAsia="仿宋" w:cs="仿宋"/>
          <w:color w:val="262626"/>
          <w:spacing w:val="11"/>
          <w:position w:val="15"/>
          <w:sz w:val="20"/>
          <w:szCs w:val="20"/>
        </w:rPr>
        <w:t>成交供应商的询价保证金将不予退还。在此情况</w:t>
      </w:r>
      <w:r>
        <w:rPr>
          <w:rFonts w:ascii="仿宋" w:hAnsi="仿宋" w:eastAsia="仿宋" w:cs="仿宋"/>
          <w:color w:val="262626"/>
          <w:spacing w:val="10"/>
          <w:position w:val="15"/>
          <w:sz w:val="20"/>
          <w:szCs w:val="20"/>
        </w:rPr>
        <w:t>下，采购人可确定下一成交候选供应商为成交供应</w:t>
      </w:r>
    </w:p>
    <w:p>
      <w:pPr>
        <w:spacing w:line="230" w:lineRule="auto"/>
        <w:ind w:left="14"/>
        <w:rPr>
          <w:rFonts w:ascii="仿宋" w:hAnsi="仿宋" w:eastAsia="仿宋" w:cs="仿宋"/>
          <w:sz w:val="20"/>
          <w:szCs w:val="20"/>
        </w:rPr>
      </w:pPr>
      <w:r>
        <w:rPr>
          <w:rFonts w:ascii="仿宋" w:hAnsi="仿宋" w:eastAsia="仿宋" w:cs="仿宋"/>
          <w:color w:val="262626"/>
          <w:spacing w:val="7"/>
          <w:sz w:val="20"/>
          <w:szCs w:val="20"/>
        </w:rPr>
        <w:t>商，也可以重新开展采购活动。</w:t>
      </w:r>
    </w:p>
    <w:p>
      <w:pPr>
        <w:spacing w:before="157" w:line="231" w:lineRule="auto"/>
        <w:ind w:left="5"/>
        <w:rPr>
          <w:rFonts w:ascii="仿宋" w:hAnsi="仿宋" w:eastAsia="仿宋" w:cs="仿宋"/>
          <w:sz w:val="20"/>
          <w:szCs w:val="20"/>
        </w:rPr>
      </w:pPr>
      <w:r>
        <w:rPr>
          <w:rFonts w:ascii="仿宋" w:hAnsi="仿宋" w:eastAsia="仿宋" w:cs="仿宋"/>
          <w:color w:val="262626"/>
          <w:spacing w:val="8"/>
          <w:sz w:val="20"/>
          <w:szCs w:val="20"/>
        </w:rPr>
        <w:t>★</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36.采购代理服务费</w:t>
      </w:r>
    </w:p>
    <w:p>
      <w:pPr>
        <w:spacing w:before="158" w:line="231" w:lineRule="auto"/>
        <w:ind w:left="430"/>
        <w:rPr>
          <w:rFonts w:ascii="仿宋" w:hAnsi="仿宋" w:eastAsia="仿宋" w:cs="仿宋"/>
          <w:sz w:val="20"/>
          <w:szCs w:val="20"/>
        </w:rPr>
      </w:pPr>
      <w:r>
        <w:rPr>
          <w:rFonts w:ascii="仿宋" w:hAnsi="仿宋" w:eastAsia="仿宋" w:cs="仿宋"/>
          <w:color w:val="262626"/>
          <w:spacing w:val="7"/>
          <w:sz w:val="20"/>
          <w:szCs w:val="20"/>
        </w:rPr>
        <w:t>成交供应商须按照供应商须知表</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36</w:t>
      </w:r>
      <w:r>
        <w:rPr>
          <w:rFonts w:ascii="仿宋" w:hAnsi="仿宋" w:eastAsia="仿宋" w:cs="仿宋"/>
          <w:color w:val="262626"/>
          <w:spacing w:val="-32"/>
          <w:sz w:val="20"/>
          <w:szCs w:val="20"/>
        </w:rPr>
        <w:t xml:space="preserve"> </w:t>
      </w:r>
      <w:r>
        <w:rPr>
          <w:rFonts w:ascii="仿宋" w:hAnsi="仿宋" w:eastAsia="仿宋" w:cs="仿宋"/>
          <w:color w:val="262626"/>
          <w:spacing w:val="7"/>
          <w:sz w:val="20"/>
          <w:szCs w:val="20"/>
        </w:rPr>
        <w:t>款规定，</w:t>
      </w:r>
      <w:r>
        <w:rPr>
          <w:rFonts w:ascii="仿宋" w:hAnsi="仿宋" w:eastAsia="仿宋" w:cs="仿宋"/>
          <w:color w:val="262626"/>
          <w:spacing w:val="-51"/>
          <w:sz w:val="20"/>
          <w:szCs w:val="20"/>
        </w:rPr>
        <w:t xml:space="preserve"> </w:t>
      </w:r>
      <w:r>
        <w:rPr>
          <w:rFonts w:ascii="仿宋" w:hAnsi="仿宋" w:eastAsia="仿宋" w:cs="仿宋"/>
          <w:color w:val="262626"/>
          <w:spacing w:val="7"/>
          <w:sz w:val="20"/>
          <w:szCs w:val="20"/>
        </w:rPr>
        <w:t>向采购代理机构支付采购</w:t>
      </w:r>
      <w:r>
        <w:rPr>
          <w:rFonts w:ascii="仿宋" w:hAnsi="仿宋" w:eastAsia="仿宋" w:cs="仿宋"/>
          <w:color w:val="262626"/>
          <w:spacing w:val="6"/>
          <w:sz w:val="20"/>
          <w:szCs w:val="20"/>
        </w:rPr>
        <w:t>代理服务费。</w:t>
      </w:r>
    </w:p>
    <w:p>
      <w:pPr>
        <w:spacing w:before="160" w:line="231" w:lineRule="auto"/>
        <w:ind w:left="5"/>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37.廉洁自律规定</w:t>
      </w:r>
    </w:p>
    <w:p>
      <w:pPr>
        <w:spacing w:before="158" w:line="302" w:lineRule="auto"/>
        <w:ind w:left="32" w:right="92" w:hanging="27"/>
        <w:rPr>
          <w:rFonts w:ascii="仿宋" w:hAnsi="仿宋" w:eastAsia="仿宋" w:cs="仿宋"/>
          <w:sz w:val="20"/>
          <w:szCs w:val="20"/>
        </w:rPr>
      </w:pPr>
      <w:r>
        <w:rPr>
          <w:rFonts w:ascii="仿宋" w:hAnsi="仿宋" w:eastAsia="仿宋" w:cs="仿宋"/>
          <w:color w:val="262626"/>
          <w:spacing w:val="9"/>
          <w:sz w:val="20"/>
          <w:szCs w:val="20"/>
        </w:rPr>
        <w:t>37.1</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采购代理机构工作人员不得以不正当手段获取政府采购代理业务</w:t>
      </w:r>
      <w:r>
        <w:rPr>
          <w:rFonts w:ascii="仿宋" w:hAnsi="仿宋" w:eastAsia="仿宋" w:cs="仿宋"/>
          <w:color w:val="262626"/>
          <w:spacing w:val="8"/>
          <w:sz w:val="20"/>
          <w:szCs w:val="20"/>
        </w:rPr>
        <w:t>，不得与采购人、供应商恶意</w:t>
      </w:r>
      <w:r>
        <w:rPr>
          <w:rFonts w:ascii="仿宋" w:hAnsi="仿宋" w:eastAsia="仿宋" w:cs="仿宋"/>
          <w:color w:val="262626"/>
          <w:sz w:val="20"/>
          <w:szCs w:val="20"/>
        </w:rPr>
        <w:t xml:space="preserve"> </w:t>
      </w:r>
      <w:r>
        <w:rPr>
          <w:rFonts w:ascii="仿宋" w:hAnsi="仿宋" w:eastAsia="仿宋" w:cs="仿宋"/>
          <w:color w:val="262626"/>
          <w:spacing w:val="5"/>
          <w:sz w:val="20"/>
          <w:szCs w:val="20"/>
        </w:rPr>
        <w:t>串通操纵政府采购活动。</w:t>
      </w:r>
    </w:p>
    <w:p>
      <w:pPr>
        <w:spacing w:before="161" w:line="305" w:lineRule="auto"/>
        <w:ind w:left="6" w:right="121" w:hanging="1"/>
        <w:rPr>
          <w:rFonts w:ascii="仿宋" w:hAnsi="仿宋" w:eastAsia="仿宋" w:cs="仿宋"/>
          <w:sz w:val="20"/>
          <w:szCs w:val="20"/>
        </w:rPr>
      </w:pPr>
      <w:r>
        <w:rPr>
          <w:rFonts w:ascii="仿宋" w:hAnsi="仿宋" w:eastAsia="仿宋" w:cs="仿宋"/>
          <w:color w:val="262626"/>
          <w:spacing w:val="8"/>
          <w:sz w:val="20"/>
          <w:szCs w:val="20"/>
        </w:rPr>
        <w:t>37.2</w:t>
      </w:r>
      <w:r>
        <w:rPr>
          <w:rFonts w:ascii="仿宋" w:hAnsi="仿宋" w:eastAsia="仿宋" w:cs="仿宋"/>
          <w:color w:val="262626"/>
          <w:spacing w:val="-29"/>
          <w:sz w:val="20"/>
          <w:szCs w:val="20"/>
        </w:rPr>
        <w:t xml:space="preserve"> </w:t>
      </w:r>
      <w:r>
        <w:rPr>
          <w:rFonts w:ascii="仿宋" w:hAnsi="仿宋" w:eastAsia="仿宋" w:cs="仿宋"/>
          <w:color w:val="262626"/>
          <w:spacing w:val="8"/>
          <w:sz w:val="20"/>
          <w:szCs w:val="20"/>
        </w:rPr>
        <w:t>采购代理机构工作人员不得接受采购人或者供应商组织的宴请、旅游、娱乐，不得收受礼品、</w:t>
      </w:r>
      <w:r>
        <w:rPr>
          <w:rFonts w:ascii="仿宋" w:hAnsi="仿宋" w:eastAsia="仿宋" w:cs="仿宋"/>
          <w:color w:val="262626"/>
          <w:sz w:val="20"/>
          <w:szCs w:val="20"/>
        </w:rPr>
        <w:t xml:space="preserve"> </w:t>
      </w:r>
      <w:r>
        <w:rPr>
          <w:rFonts w:ascii="仿宋" w:hAnsi="仿宋" w:eastAsia="仿宋" w:cs="仿宋"/>
          <w:color w:val="262626"/>
          <w:spacing w:val="9"/>
          <w:sz w:val="20"/>
          <w:szCs w:val="20"/>
        </w:rPr>
        <w:t>现金、有价证券等，不得向采购人或者供应商报销应当由个人承担的费用。</w:t>
      </w:r>
    </w:p>
    <w:p>
      <w:pPr>
        <w:spacing w:before="158" w:line="233" w:lineRule="auto"/>
        <w:ind w:left="5"/>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38.人员回避</w:t>
      </w:r>
    </w:p>
    <w:p>
      <w:pPr>
        <w:spacing w:before="156" w:line="408" w:lineRule="exact"/>
        <w:ind w:left="428"/>
        <w:rPr>
          <w:rFonts w:ascii="仿宋" w:hAnsi="仿宋" w:eastAsia="仿宋" w:cs="仿宋"/>
          <w:sz w:val="20"/>
          <w:szCs w:val="20"/>
        </w:rPr>
      </w:pPr>
      <w:r>
        <w:rPr>
          <w:rFonts w:ascii="仿宋" w:hAnsi="仿宋" w:eastAsia="仿宋" w:cs="仿宋"/>
          <w:color w:val="262626"/>
          <w:spacing w:val="11"/>
          <w:position w:val="15"/>
          <w:sz w:val="20"/>
          <w:szCs w:val="20"/>
        </w:rPr>
        <w:t>供应商认为采购人及其相关人员有法律法规所列与其</w:t>
      </w:r>
      <w:r>
        <w:rPr>
          <w:rFonts w:ascii="仿宋" w:hAnsi="仿宋" w:eastAsia="仿宋" w:cs="仿宋"/>
          <w:color w:val="262626"/>
          <w:spacing w:val="10"/>
          <w:position w:val="15"/>
          <w:sz w:val="20"/>
          <w:szCs w:val="20"/>
        </w:rPr>
        <w:t>他供应商有利害关系的，可以向采购人或</w:t>
      </w:r>
    </w:p>
    <w:p>
      <w:pPr>
        <w:spacing w:line="228" w:lineRule="auto"/>
        <w:ind w:left="8"/>
        <w:rPr>
          <w:rFonts w:ascii="仿宋" w:hAnsi="仿宋" w:eastAsia="仿宋" w:cs="仿宋"/>
          <w:sz w:val="20"/>
          <w:szCs w:val="20"/>
        </w:rPr>
      </w:pPr>
      <w:r>
        <w:rPr>
          <w:rFonts w:ascii="仿宋" w:hAnsi="仿宋" w:eastAsia="仿宋" w:cs="仿宋"/>
          <w:color w:val="262626"/>
          <w:spacing w:val="8"/>
          <w:sz w:val="20"/>
          <w:szCs w:val="20"/>
        </w:rPr>
        <w:t>采购代理机构书面提出回避申请，并说明理由。</w:t>
      </w:r>
    </w:p>
    <w:p>
      <w:pPr>
        <w:spacing w:before="160" w:line="232" w:lineRule="auto"/>
        <w:ind w:left="5"/>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39.质疑与接收</w:t>
      </w:r>
    </w:p>
    <w:p>
      <w:pPr>
        <w:spacing w:before="157" w:line="378" w:lineRule="auto"/>
        <w:ind w:left="7" w:right="92" w:hanging="2"/>
        <w:rPr>
          <w:rFonts w:ascii="仿宋" w:hAnsi="仿宋" w:eastAsia="仿宋" w:cs="仿宋"/>
          <w:sz w:val="20"/>
          <w:szCs w:val="20"/>
        </w:rPr>
      </w:pPr>
      <w:r>
        <w:rPr>
          <w:rFonts w:ascii="仿宋" w:hAnsi="仿宋" w:eastAsia="仿宋" w:cs="仿宋"/>
          <w:color w:val="262626"/>
          <w:spacing w:val="9"/>
          <w:sz w:val="20"/>
          <w:szCs w:val="20"/>
        </w:rPr>
        <w:t>39.1</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供应商认为采购文件、采购过程和成交结果使自己的权益受到损害</w:t>
      </w:r>
      <w:r>
        <w:rPr>
          <w:rFonts w:ascii="仿宋" w:hAnsi="仿宋" w:eastAsia="仿宋" w:cs="仿宋"/>
          <w:color w:val="262626"/>
          <w:spacing w:val="8"/>
          <w:sz w:val="20"/>
          <w:szCs w:val="20"/>
        </w:rPr>
        <w:t>的，可以根据《中华人民共</w:t>
      </w:r>
      <w:r>
        <w:rPr>
          <w:rFonts w:ascii="仿宋" w:hAnsi="仿宋" w:eastAsia="仿宋" w:cs="仿宋"/>
          <w:color w:val="262626"/>
          <w:sz w:val="20"/>
          <w:szCs w:val="20"/>
        </w:rPr>
        <w:t xml:space="preserve"> </w:t>
      </w:r>
      <w:r>
        <w:rPr>
          <w:rFonts w:ascii="仿宋" w:hAnsi="仿宋" w:eastAsia="仿宋" w:cs="仿宋"/>
          <w:color w:val="262626"/>
          <w:spacing w:val="1"/>
          <w:sz w:val="20"/>
          <w:szCs w:val="20"/>
        </w:rPr>
        <w:t>和国政府采购法》、《中华人民共和国政府采购法实施条例》、《政府采购非招标采购方式管理办</w:t>
      </w:r>
      <w:r>
        <w:rPr>
          <w:rFonts w:ascii="仿宋" w:hAnsi="仿宋" w:eastAsia="仿宋" w:cs="仿宋"/>
          <w:color w:val="262626"/>
          <w:sz w:val="20"/>
          <w:szCs w:val="20"/>
        </w:rPr>
        <w:t>法》</w:t>
      </w:r>
    </w:p>
    <w:p>
      <w:pPr>
        <w:spacing w:before="1" w:line="230" w:lineRule="auto"/>
        <w:ind w:left="7"/>
        <w:rPr>
          <w:rFonts w:ascii="仿宋" w:hAnsi="仿宋" w:eastAsia="仿宋" w:cs="仿宋"/>
          <w:sz w:val="20"/>
          <w:szCs w:val="20"/>
        </w:rPr>
      </w:pPr>
      <w:r>
        <w:rPr>
          <w:rFonts w:ascii="仿宋" w:hAnsi="仿宋" w:eastAsia="仿宋" w:cs="仿宋"/>
          <w:color w:val="262626"/>
          <w:spacing w:val="9"/>
          <w:sz w:val="20"/>
          <w:szCs w:val="20"/>
        </w:rPr>
        <w:t>和《政府采购质疑和投诉办法》的有关规定，依法向采购人或其委托的采购代理机构提出质疑。</w:t>
      </w:r>
    </w:p>
    <w:p>
      <w:pPr>
        <w:spacing w:before="157" w:line="378" w:lineRule="auto"/>
        <w:ind w:left="8" w:right="95" w:hanging="3"/>
        <w:rPr>
          <w:rFonts w:ascii="仿宋" w:hAnsi="仿宋" w:eastAsia="仿宋" w:cs="仿宋"/>
          <w:sz w:val="20"/>
          <w:szCs w:val="20"/>
        </w:rPr>
      </w:pPr>
      <w:r>
        <w:rPr>
          <w:rFonts w:ascii="仿宋" w:hAnsi="仿宋" w:eastAsia="仿宋" w:cs="仿宋"/>
          <w:color w:val="262626"/>
          <w:spacing w:val="4"/>
          <w:sz w:val="20"/>
          <w:szCs w:val="20"/>
        </w:rPr>
        <w:t>39.2</w:t>
      </w:r>
      <w:r>
        <w:rPr>
          <w:rFonts w:ascii="仿宋" w:hAnsi="仿宋" w:eastAsia="仿宋" w:cs="仿宋"/>
          <w:color w:val="262626"/>
          <w:spacing w:val="-27"/>
          <w:sz w:val="20"/>
          <w:szCs w:val="20"/>
        </w:rPr>
        <w:t xml:space="preserve"> </w:t>
      </w:r>
      <w:r>
        <w:rPr>
          <w:rFonts w:ascii="仿宋" w:hAnsi="仿宋" w:eastAsia="仿宋" w:cs="仿宋"/>
          <w:color w:val="262626"/>
          <w:spacing w:val="4"/>
          <w:sz w:val="20"/>
          <w:szCs w:val="20"/>
        </w:rPr>
        <w:t>质疑供应商应按照财政部门制定的《政府采购质疑函范本》格式（详见中国政府采购网）和《政</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府采购质疑和投诉办法》的要求，在法定质疑期内以</w:t>
      </w:r>
      <w:r>
        <w:rPr>
          <w:rFonts w:ascii="仿宋" w:hAnsi="仿宋" w:eastAsia="仿宋" w:cs="仿宋"/>
          <w:color w:val="262626"/>
          <w:spacing w:val="10"/>
          <w:sz w:val="20"/>
          <w:szCs w:val="20"/>
        </w:rPr>
        <w:t>纸质形式提出质疑，针对同一采购程序环节的</w:t>
      </w:r>
    </w:p>
    <w:p>
      <w:pPr>
        <w:spacing w:before="1" w:line="228" w:lineRule="auto"/>
        <w:ind w:left="12"/>
        <w:rPr>
          <w:rFonts w:ascii="仿宋" w:hAnsi="仿宋" w:eastAsia="仿宋" w:cs="仿宋"/>
          <w:sz w:val="20"/>
          <w:szCs w:val="20"/>
        </w:rPr>
      </w:pPr>
      <w:r>
        <w:rPr>
          <w:rFonts w:ascii="仿宋" w:hAnsi="仿宋" w:eastAsia="仿宋" w:cs="仿宋"/>
          <w:color w:val="262626"/>
          <w:spacing w:val="6"/>
          <w:sz w:val="20"/>
          <w:szCs w:val="20"/>
        </w:rPr>
        <w:t>质疑应一次性提出。</w:t>
      </w:r>
    </w:p>
    <w:p>
      <w:pPr>
        <w:spacing w:before="160" w:line="408" w:lineRule="exact"/>
        <w:jc w:val="right"/>
        <w:rPr>
          <w:rFonts w:ascii="仿宋" w:hAnsi="仿宋" w:eastAsia="仿宋" w:cs="仿宋"/>
          <w:sz w:val="20"/>
          <w:szCs w:val="20"/>
        </w:rPr>
      </w:pPr>
      <w:r>
        <w:rPr>
          <w:rFonts w:ascii="仿宋" w:hAnsi="仿宋" w:eastAsia="仿宋" w:cs="仿宋"/>
          <w:color w:val="262626"/>
          <w:spacing w:val="8"/>
          <w:position w:val="15"/>
          <w:sz w:val="20"/>
          <w:szCs w:val="20"/>
        </w:rPr>
        <w:t>超出法定质疑期的、重复提出的、分次提出的或内容、形式不符合《政府采购质</w:t>
      </w:r>
      <w:r>
        <w:rPr>
          <w:rFonts w:ascii="仿宋" w:hAnsi="仿宋" w:eastAsia="仿宋" w:cs="仿宋"/>
          <w:color w:val="262626"/>
          <w:spacing w:val="7"/>
          <w:position w:val="15"/>
          <w:sz w:val="20"/>
          <w:szCs w:val="20"/>
        </w:rPr>
        <w:t>疑和投诉办法》</w:t>
      </w:r>
    </w:p>
    <w:p>
      <w:pPr>
        <w:spacing w:line="230" w:lineRule="auto"/>
        <w:ind w:left="19"/>
        <w:rPr>
          <w:rFonts w:ascii="仿宋" w:hAnsi="仿宋" w:eastAsia="仿宋" w:cs="仿宋"/>
          <w:sz w:val="20"/>
          <w:szCs w:val="20"/>
        </w:rPr>
      </w:pPr>
      <w:r>
        <w:rPr>
          <w:rFonts w:ascii="仿宋" w:hAnsi="仿宋" w:eastAsia="仿宋" w:cs="仿宋"/>
          <w:color w:val="262626"/>
          <w:spacing w:val="7"/>
          <w:sz w:val="20"/>
          <w:szCs w:val="20"/>
        </w:rPr>
        <w:t>的，质疑供应商将依法承担不利后果。</w:t>
      </w:r>
    </w:p>
    <w:p>
      <w:pPr>
        <w:spacing w:before="159" w:line="230" w:lineRule="auto"/>
        <w:ind w:left="5"/>
        <w:rPr>
          <w:rFonts w:ascii="仿宋" w:hAnsi="仿宋" w:eastAsia="仿宋" w:cs="仿宋"/>
          <w:sz w:val="20"/>
          <w:szCs w:val="20"/>
        </w:rPr>
      </w:pPr>
      <w:r>
        <w:rPr>
          <w:rFonts w:ascii="仿宋" w:hAnsi="仿宋" w:eastAsia="仿宋" w:cs="仿宋"/>
          <w:color w:val="262626"/>
          <w:spacing w:val="8"/>
          <w:sz w:val="20"/>
          <w:szCs w:val="20"/>
        </w:rPr>
        <w:t>39.3 采购代理机构质疑函接收部门、联系电话和通讯</w:t>
      </w:r>
      <w:r>
        <w:rPr>
          <w:rFonts w:ascii="仿宋" w:hAnsi="仿宋" w:eastAsia="仿宋" w:cs="仿宋"/>
          <w:color w:val="262626"/>
          <w:spacing w:val="7"/>
          <w:sz w:val="20"/>
          <w:szCs w:val="20"/>
        </w:rPr>
        <w:t>地址, 见供应商须知表</w:t>
      </w:r>
      <w:r>
        <w:rPr>
          <w:rFonts w:ascii="仿宋" w:hAnsi="仿宋" w:eastAsia="仿宋" w:cs="仿宋"/>
          <w:color w:val="262626"/>
          <w:spacing w:val="-36"/>
          <w:sz w:val="20"/>
          <w:szCs w:val="20"/>
        </w:rPr>
        <w:t xml:space="preserve"> </w:t>
      </w:r>
      <w:r>
        <w:rPr>
          <w:rFonts w:ascii="仿宋" w:hAnsi="仿宋" w:eastAsia="仿宋" w:cs="仿宋"/>
          <w:color w:val="262626"/>
          <w:spacing w:val="7"/>
          <w:sz w:val="20"/>
          <w:szCs w:val="20"/>
        </w:rPr>
        <w:t>39.3</w:t>
      </w:r>
      <w:r>
        <w:rPr>
          <w:rFonts w:ascii="仿宋" w:hAnsi="仿宋" w:eastAsia="仿宋" w:cs="仿宋"/>
          <w:color w:val="262626"/>
          <w:spacing w:val="-35"/>
          <w:sz w:val="20"/>
          <w:szCs w:val="20"/>
        </w:rPr>
        <w:t xml:space="preserve"> </w:t>
      </w:r>
      <w:r>
        <w:rPr>
          <w:rFonts w:ascii="仿宋" w:hAnsi="仿宋" w:eastAsia="仿宋" w:cs="仿宋"/>
          <w:color w:val="262626"/>
          <w:spacing w:val="7"/>
          <w:sz w:val="20"/>
          <w:szCs w:val="20"/>
        </w:rPr>
        <w:t>款。</w:t>
      </w:r>
    </w:p>
    <w:p>
      <w:pPr>
        <w:spacing w:before="158" w:line="231" w:lineRule="auto"/>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40.履约验收</w:t>
      </w:r>
    </w:p>
    <w:p>
      <w:pPr>
        <w:spacing w:before="159" w:line="229" w:lineRule="auto"/>
        <w:ind w:left="428"/>
        <w:rPr>
          <w:rFonts w:ascii="仿宋" w:hAnsi="仿宋" w:eastAsia="仿宋" w:cs="仿宋"/>
          <w:sz w:val="20"/>
          <w:szCs w:val="20"/>
        </w:rPr>
      </w:pPr>
      <w:r>
        <w:rPr>
          <w:rFonts w:ascii="仿宋" w:hAnsi="仿宋" w:eastAsia="仿宋" w:cs="仿宋"/>
          <w:color w:val="262626"/>
          <w:spacing w:val="9"/>
          <w:sz w:val="20"/>
          <w:szCs w:val="20"/>
        </w:rPr>
        <w:t>本项目采购人及其委托的采购代理机构将严格按照政府采购相关法律法规的要求进行验收。</w:t>
      </w:r>
    </w:p>
    <w:p>
      <w:pPr>
        <w:spacing w:line="229" w:lineRule="auto"/>
        <w:rPr>
          <w:rFonts w:ascii="仿宋" w:hAnsi="仿宋" w:eastAsia="仿宋" w:cs="仿宋"/>
          <w:sz w:val="20"/>
          <w:szCs w:val="20"/>
        </w:rPr>
        <w:sectPr>
          <w:footerReference r:id="rId24" w:type="default"/>
          <w:pgSz w:w="11906" w:h="16839"/>
          <w:pgMar w:top="1405" w:right="1324" w:bottom="1660" w:left="1422" w:header="0" w:footer="1498" w:gutter="0"/>
          <w:cols w:space="720" w:num="1"/>
        </w:sectPr>
      </w:pPr>
    </w:p>
    <w:p>
      <w:pPr>
        <w:pStyle w:val="2"/>
        <w:spacing w:line="319" w:lineRule="auto"/>
      </w:pPr>
    </w:p>
    <w:p>
      <w:pPr>
        <w:spacing w:before="140" w:line="226" w:lineRule="auto"/>
        <w:ind w:left="1453"/>
        <w:outlineLvl w:val="0"/>
        <w:rPr>
          <w:rFonts w:ascii="仿宋" w:hAnsi="仿宋" w:eastAsia="仿宋" w:cs="仿宋"/>
          <w:sz w:val="43"/>
          <w:szCs w:val="43"/>
        </w:rPr>
      </w:pPr>
      <w:bookmarkStart w:id="13" w:name="_Toc3225"/>
      <w:r>
        <w:rPr>
          <w:rFonts w:ascii="仿宋" w:hAnsi="仿宋" w:eastAsia="仿宋" w:cs="仿宋"/>
          <w:color w:val="262626"/>
          <w:spacing w:val="3"/>
          <w:sz w:val="43"/>
          <w:szCs w:val="43"/>
          <w14:textOutline w14:w="7972" w14:cap="sq" w14:cmpd="sng">
            <w14:solidFill>
              <w14:srgbClr w14:val="262626"/>
            </w14:solidFill>
            <w14:prstDash w14:val="solid"/>
            <w14:bevel/>
          </w14:textOutline>
        </w:rPr>
        <w:t>第二章</w:t>
      </w:r>
      <w:r>
        <w:rPr>
          <w:rFonts w:ascii="仿宋" w:hAnsi="仿宋" w:eastAsia="仿宋" w:cs="仿宋"/>
          <w:color w:val="262626"/>
          <w:spacing w:val="57"/>
          <w:sz w:val="43"/>
          <w:szCs w:val="43"/>
        </w:rPr>
        <w:t xml:space="preserve"> </w:t>
      </w:r>
      <w:r>
        <w:rPr>
          <w:rFonts w:ascii="仿宋" w:hAnsi="仿宋" w:eastAsia="仿宋" w:cs="仿宋"/>
          <w:color w:val="262626"/>
          <w:spacing w:val="3"/>
          <w:sz w:val="43"/>
          <w:szCs w:val="43"/>
          <w14:textOutline w14:w="7972" w14:cap="sq" w14:cmpd="sng">
            <w14:solidFill>
              <w14:srgbClr w14:val="262626"/>
            </w14:solidFill>
            <w14:prstDash w14:val="solid"/>
            <w14:bevel/>
          </w14:textOutline>
        </w:rPr>
        <w:t>响应文件内容及格式</w:t>
      </w:r>
      <w:bookmarkEnd w:id="13"/>
    </w:p>
    <w:p>
      <w:pPr>
        <w:spacing w:before="28"/>
      </w:pPr>
    </w:p>
    <w:p>
      <w:pPr>
        <w:spacing w:before="27"/>
      </w:pPr>
    </w:p>
    <w:tbl>
      <w:tblPr>
        <w:tblStyle w:val="6"/>
        <w:tblW w:w="1973" w:type="dxa"/>
        <w:tblInd w:w="573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4" w:hRule="atLeast"/>
        </w:trPr>
        <w:tc>
          <w:tcPr>
            <w:tcW w:w="1973" w:type="dxa"/>
            <w:vAlign w:val="top"/>
          </w:tcPr>
          <w:p>
            <w:pPr>
              <w:pStyle w:val="7"/>
              <w:spacing w:before="236" w:line="228" w:lineRule="auto"/>
              <w:ind w:left="169"/>
              <w:rPr>
                <w:sz w:val="31"/>
                <w:szCs w:val="31"/>
              </w:rPr>
            </w:pPr>
            <w:r>
              <w:rPr>
                <w:spacing w:val="3"/>
                <w:sz w:val="31"/>
                <w:szCs w:val="31"/>
              </w:rPr>
              <w:t>正本/副本</w:t>
            </w:r>
          </w:p>
        </w:tc>
      </w:tr>
    </w:tbl>
    <w:p>
      <w:pPr>
        <w:tabs>
          <w:tab w:val="left" w:pos="3288"/>
        </w:tabs>
        <w:spacing w:line="217" w:lineRule="auto"/>
        <w:ind w:left="3086"/>
        <w:rPr>
          <w:rFonts w:ascii="仿宋" w:hAnsi="仿宋" w:eastAsia="仿宋" w:cs="仿宋"/>
          <w:sz w:val="35"/>
          <w:szCs w:val="35"/>
        </w:rPr>
      </w:pPr>
      <w:r>
        <w:rPr>
          <w:rFonts w:ascii="仿宋" w:hAnsi="仿宋" w:eastAsia="仿宋" w:cs="仿宋"/>
          <w:color w:val="262626"/>
          <w:sz w:val="35"/>
          <w:szCs w:val="35"/>
          <w:u w:val="single" w:color="auto"/>
        </w:rPr>
        <w:tab/>
      </w:r>
      <w:r>
        <w:rPr>
          <w:rFonts w:ascii="仿宋" w:hAnsi="仿宋" w:eastAsia="仿宋" w:cs="仿宋"/>
          <w:color w:val="262626"/>
          <w:spacing w:val="-24"/>
          <w:sz w:val="35"/>
          <w:szCs w:val="35"/>
          <w:u w:val="single" w:color="auto"/>
        </w:rPr>
        <w:t>（项目名称）</w:t>
      </w: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2" w:lineRule="auto"/>
      </w:pPr>
    </w:p>
    <w:p>
      <w:pPr>
        <w:spacing w:before="354" w:line="224" w:lineRule="auto"/>
        <w:ind w:left="1237"/>
        <w:outlineLvl w:val="0"/>
        <w:rPr>
          <w:rFonts w:ascii="仿宋" w:hAnsi="仿宋" w:eastAsia="仿宋" w:cs="仿宋"/>
          <w:sz w:val="109"/>
          <w:szCs w:val="109"/>
        </w:rPr>
      </w:pPr>
      <w:bookmarkStart w:id="14" w:name="_Toc17138"/>
      <w:bookmarkStart w:id="15" w:name="_Toc8719"/>
      <w:r>
        <w:rPr>
          <w:rFonts w:ascii="仿宋" w:hAnsi="仿宋" w:eastAsia="仿宋" w:cs="仿宋"/>
          <w:color w:val="262626"/>
          <w:spacing w:val="-57"/>
          <w:sz w:val="109"/>
          <w:szCs w:val="109"/>
          <w14:textOutline w14:w="19958" w14:cap="sq" w14:cmpd="sng">
            <w14:solidFill>
              <w14:srgbClr w14:val="262626"/>
            </w14:solidFill>
            <w14:prstDash w14:val="solid"/>
            <w14:bevel/>
          </w14:textOutline>
        </w:rPr>
        <w:t>响</w:t>
      </w:r>
      <w:r>
        <w:rPr>
          <w:rFonts w:ascii="仿宋" w:hAnsi="仿宋" w:eastAsia="仿宋" w:cs="仿宋"/>
          <w:color w:val="262626"/>
          <w:spacing w:val="85"/>
          <w:sz w:val="109"/>
          <w:szCs w:val="109"/>
        </w:rPr>
        <w:t xml:space="preserve"> </w:t>
      </w:r>
      <w:r>
        <w:rPr>
          <w:rFonts w:ascii="仿宋" w:hAnsi="仿宋" w:eastAsia="仿宋" w:cs="仿宋"/>
          <w:color w:val="262626"/>
          <w:spacing w:val="-57"/>
          <w:sz w:val="109"/>
          <w:szCs w:val="109"/>
          <w14:textOutline w14:w="19958" w14:cap="sq" w14:cmpd="sng">
            <w14:solidFill>
              <w14:srgbClr w14:val="262626"/>
            </w14:solidFill>
            <w14:prstDash w14:val="solid"/>
            <w14:bevel/>
          </w14:textOutline>
        </w:rPr>
        <w:t>应</w:t>
      </w:r>
      <w:r>
        <w:rPr>
          <w:rFonts w:ascii="仿宋" w:hAnsi="仿宋" w:eastAsia="仿宋" w:cs="仿宋"/>
          <w:color w:val="262626"/>
          <w:spacing w:val="85"/>
          <w:sz w:val="109"/>
          <w:szCs w:val="109"/>
        </w:rPr>
        <w:t xml:space="preserve"> </w:t>
      </w:r>
      <w:r>
        <w:rPr>
          <w:rFonts w:ascii="仿宋" w:hAnsi="仿宋" w:eastAsia="仿宋" w:cs="仿宋"/>
          <w:color w:val="262626"/>
          <w:spacing w:val="-57"/>
          <w:sz w:val="109"/>
          <w:szCs w:val="109"/>
          <w14:textOutline w14:w="19958" w14:cap="sq" w14:cmpd="sng">
            <w14:solidFill>
              <w14:srgbClr w14:val="262626"/>
            </w14:solidFill>
            <w14:prstDash w14:val="solid"/>
            <w14:bevel/>
          </w14:textOutline>
        </w:rPr>
        <w:t>文</w:t>
      </w:r>
      <w:r>
        <w:rPr>
          <w:rFonts w:ascii="仿宋" w:hAnsi="仿宋" w:eastAsia="仿宋" w:cs="仿宋"/>
          <w:color w:val="262626"/>
          <w:spacing w:val="84"/>
          <w:sz w:val="109"/>
          <w:szCs w:val="109"/>
        </w:rPr>
        <w:t xml:space="preserve"> </w:t>
      </w:r>
      <w:r>
        <w:rPr>
          <w:rFonts w:ascii="仿宋" w:hAnsi="仿宋" w:eastAsia="仿宋" w:cs="仿宋"/>
          <w:color w:val="262626"/>
          <w:spacing w:val="-57"/>
          <w:sz w:val="109"/>
          <w:szCs w:val="109"/>
          <w14:textOutline w14:w="19958" w14:cap="sq" w14:cmpd="sng">
            <w14:solidFill>
              <w14:srgbClr w14:val="262626"/>
            </w14:solidFill>
            <w14:prstDash w14:val="solid"/>
            <w14:bevel/>
          </w14:textOutline>
        </w:rPr>
        <w:t>件</w:t>
      </w:r>
      <w:bookmarkEnd w:id="14"/>
      <w:bookmarkEnd w:id="15"/>
    </w:p>
    <w:p>
      <w:pPr>
        <w:spacing w:before="214" w:line="224" w:lineRule="auto"/>
        <w:ind w:left="3482"/>
        <w:rPr>
          <w:rFonts w:ascii="仿宋" w:hAnsi="仿宋" w:eastAsia="仿宋" w:cs="仿宋"/>
          <w:sz w:val="28"/>
          <w:szCs w:val="28"/>
        </w:rPr>
      </w:pPr>
      <w:r>
        <w:rPr>
          <w:rFonts w:ascii="仿宋" w:hAnsi="仿宋" w:eastAsia="仿宋" w:cs="仿宋"/>
          <w:color w:val="262626"/>
          <w:spacing w:val="-4"/>
          <w:sz w:val="28"/>
          <w:szCs w:val="28"/>
          <w14:textOutline w14:w="5103" w14:cap="sq" w14:cmpd="sng">
            <w14:solidFill>
              <w14:srgbClr w14:val="262626"/>
            </w14:solidFill>
            <w14:prstDash w14:val="solid"/>
            <w14:bevel/>
          </w14:textOutline>
        </w:rPr>
        <w:t>项目编号：</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101" w:line="226" w:lineRule="auto"/>
        <w:ind w:left="828"/>
        <w:rPr>
          <w:rFonts w:ascii="仿宋" w:hAnsi="仿宋" w:eastAsia="仿宋" w:cs="仿宋"/>
          <w:sz w:val="31"/>
          <w:szCs w:val="31"/>
        </w:rPr>
      </w:pPr>
      <w:r>
        <w:rPr>
          <w:rFonts w:ascii="仿宋" w:hAnsi="仿宋" w:eastAsia="仿宋" w:cs="仿宋"/>
          <w:color w:val="262626"/>
          <w:spacing w:val="11"/>
          <w:sz w:val="31"/>
          <w:szCs w:val="31"/>
        </w:rPr>
        <w:t>供应商</w:t>
      </w:r>
      <w:r>
        <w:rPr>
          <w:rFonts w:ascii="仿宋" w:hAnsi="仿宋" w:eastAsia="仿宋" w:cs="仿宋"/>
          <w:color w:val="262626"/>
          <w:spacing w:val="-11"/>
          <w:sz w:val="31"/>
          <w:szCs w:val="31"/>
        </w:rPr>
        <w:t>：</w:t>
      </w:r>
      <w:r>
        <w:rPr>
          <w:rFonts w:ascii="仿宋" w:hAnsi="仿宋" w:eastAsia="仿宋" w:cs="仿宋"/>
          <w:color w:val="262626"/>
          <w:spacing w:val="5"/>
          <w:sz w:val="31"/>
          <w:szCs w:val="31"/>
          <w:u w:val="single" w:color="auto"/>
        </w:rPr>
        <w:t xml:space="preserve">                    </w:t>
      </w:r>
      <w:r>
        <w:rPr>
          <w:rFonts w:ascii="仿宋" w:hAnsi="仿宋" w:eastAsia="仿宋" w:cs="仿宋"/>
          <w:color w:val="262626"/>
          <w:spacing w:val="-11"/>
          <w:sz w:val="31"/>
          <w:szCs w:val="31"/>
        </w:rPr>
        <w:t>（</w:t>
      </w:r>
      <w:r>
        <w:rPr>
          <w:rFonts w:ascii="仿宋" w:hAnsi="仿宋" w:eastAsia="仿宋" w:cs="仿宋"/>
          <w:color w:val="262626"/>
          <w:spacing w:val="11"/>
          <w:sz w:val="31"/>
          <w:szCs w:val="31"/>
        </w:rPr>
        <w:t>盖单位公章）</w:t>
      </w:r>
    </w:p>
    <w:p>
      <w:pPr>
        <w:spacing w:before="263" w:line="229" w:lineRule="auto"/>
        <w:ind w:left="942"/>
        <w:rPr>
          <w:rFonts w:ascii="仿宋" w:hAnsi="仿宋" w:eastAsia="仿宋" w:cs="仿宋"/>
          <w:sz w:val="31"/>
          <w:szCs w:val="31"/>
        </w:rPr>
      </w:pPr>
      <w:r>
        <w:rPr>
          <w:rFonts w:ascii="仿宋" w:hAnsi="仿宋" w:eastAsia="仿宋" w:cs="仿宋"/>
          <w:color w:val="262626"/>
          <w:spacing w:val="10"/>
          <w:sz w:val="31"/>
          <w:szCs w:val="31"/>
        </w:rPr>
        <w:t>法定代表人或其委托代理人</w:t>
      </w:r>
      <w:r>
        <w:rPr>
          <w:rFonts w:ascii="仿宋" w:hAnsi="仿宋" w:eastAsia="仿宋" w:cs="仿宋"/>
          <w:color w:val="262626"/>
          <w:spacing w:val="-12"/>
          <w:sz w:val="31"/>
          <w:szCs w:val="31"/>
        </w:rPr>
        <w:t>：</w:t>
      </w:r>
      <w:r>
        <w:rPr>
          <w:rFonts w:ascii="仿宋" w:hAnsi="仿宋" w:eastAsia="仿宋" w:cs="仿宋"/>
          <w:color w:val="262626"/>
          <w:spacing w:val="5"/>
          <w:sz w:val="31"/>
          <w:szCs w:val="31"/>
          <w:u w:val="single" w:color="auto"/>
        </w:rPr>
        <w:t xml:space="preserve">            </w:t>
      </w:r>
      <w:r>
        <w:rPr>
          <w:rFonts w:ascii="仿宋" w:hAnsi="仿宋" w:eastAsia="仿宋" w:cs="仿宋"/>
          <w:color w:val="262626"/>
          <w:spacing w:val="-12"/>
          <w:sz w:val="31"/>
          <w:szCs w:val="31"/>
        </w:rPr>
        <w:t>（</w:t>
      </w:r>
      <w:r>
        <w:rPr>
          <w:rFonts w:ascii="仿宋" w:hAnsi="仿宋" w:eastAsia="仿宋" w:cs="仿宋"/>
          <w:color w:val="262626"/>
          <w:spacing w:val="10"/>
          <w:sz w:val="31"/>
          <w:szCs w:val="31"/>
        </w:rPr>
        <w:t>签字）</w:t>
      </w:r>
    </w:p>
    <w:p>
      <w:pPr>
        <w:spacing w:before="259" w:line="228" w:lineRule="auto"/>
        <w:ind w:left="1000"/>
        <w:rPr>
          <w:rFonts w:ascii="仿宋" w:hAnsi="仿宋" w:eastAsia="仿宋" w:cs="仿宋"/>
          <w:sz w:val="31"/>
          <w:szCs w:val="31"/>
        </w:rPr>
      </w:pPr>
      <w:r>
        <w:rPr>
          <w:rFonts w:ascii="仿宋" w:hAnsi="仿宋" w:eastAsia="仿宋" w:cs="仿宋"/>
          <w:color w:val="262626"/>
          <w:spacing w:val="-21"/>
          <w:sz w:val="31"/>
          <w:szCs w:val="31"/>
        </w:rPr>
        <w:t>日</w:t>
      </w:r>
      <w:r>
        <w:rPr>
          <w:rFonts w:ascii="仿宋" w:hAnsi="仿宋" w:eastAsia="仿宋" w:cs="仿宋"/>
          <w:color w:val="262626"/>
          <w:spacing w:val="15"/>
          <w:sz w:val="31"/>
          <w:szCs w:val="31"/>
        </w:rPr>
        <w:t xml:space="preserve">  </w:t>
      </w:r>
      <w:r>
        <w:rPr>
          <w:rFonts w:ascii="仿宋" w:hAnsi="仿宋" w:eastAsia="仿宋" w:cs="仿宋"/>
          <w:color w:val="262626"/>
          <w:spacing w:val="-21"/>
          <w:sz w:val="31"/>
          <w:szCs w:val="31"/>
        </w:rPr>
        <w:t>期：</w:t>
      </w:r>
      <w:r>
        <w:rPr>
          <w:rFonts w:ascii="仿宋" w:hAnsi="仿宋" w:eastAsia="仿宋" w:cs="仿宋"/>
          <w:color w:val="262626"/>
          <w:spacing w:val="5"/>
          <w:sz w:val="31"/>
          <w:szCs w:val="31"/>
          <w:u w:val="single" w:color="auto"/>
        </w:rPr>
        <w:t xml:space="preserve">      </w:t>
      </w:r>
      <w:r>
        <w:rPr>
          <w:rFonts w:ascii="仿宋" w:hAnsi="仿宋" w:eastAsia="仿宋" w:cs="仿宋"/>
          <w:color w:val="262626"/>
          <w:spacing w:val="-127"/>
          <w:sz w:val="31"/>
          <w:szCs w:val="31"/>
        </w:rPr>
        <w:t xml:space="preserve"> </w:t>
      </w:r>
      <w:r>
        <w:rPr>
          <w:rFonts w:ascii="仿宋" w:hAnsi="仿宋" w:eastAsia="仿宋" w:cs="仿宋"/>
          <w:color w:val="262626"/>
          <w:spacing w:val="-21"/>
          <w:sz w:val="31"/>
          <w:szCs w:val="31"/>
        </w:rPr>
        <w:t>年</w:t>
      </w:r>
      <w:r>
        <w:rPr>
          <w:rFonts w:ascii="仿宋" w:hAnsi="仿宋" w:eastAsia="仿宋" w:cs="仿宋"/>
          <w:color w:val="262626"/>
          <w:spacing w:val="-155"/>
          <w:sz w:val="31"/>
          <w:szCs w:val="31"/>
        </w:rPr>
        <w:t xml:space="preserve"> </w:t>
      </w:r>
      <w:r>
        <w:rPr>
          <w:rFonts w:ascii="仿宋" w:hAnsi="仿宋" w:eastAsia="仿宋" w:cs="仿宋"/>
          <w:color w:val="262626"/>
          <w:spacing w:val="5"/>
          <w:sz w:val="31"/>
          <w:szCs w:val="31"/>
          <w:u w:val="single" w:color="auto"/>
        </w:rPr>
        <w:t xml:space="preserve">     </w:t>
      </w:r>
      <w:r>
        <w:rPr>
          <w:rFonts w:ascii="仿宋" w:hAnsi="仿宋" w:eastAsia="仿宋" w:cs="仿宋"/>
          <w:color w:val="262626"/>
          <w:spacing w:val="-118"/>
          <w:sz w:val="31"/>
          <w:szCs w:val="31"/>
        </w:rPr>
        <w:t xml:space="preserve"> </w:t>
      </w:r>
      <w:r>
        <w:rPr>
          <w:rFonts w:ascii="仿宋" w:hAnsi="仿宋" w:eastAsia="仿宋" w:cs="仿宋"/>
          <w:color w:val="262626"/>
          <w:spacing w:val="-21"/>
          <w:sz w:val="31"/>
          <w:szCs w:val="31"/>
        </w:rPr>
        <w:t>月</w:t>
      </w:r>
      <w:r>
        <w:rPr>
          <w:rFonts w:ascii="仿宋" w:hAnsi="仿宋" w:eastAsia="仿宋" w:cs="仿宋"/>
          <w:color w:val="262626"/>
          <w:spacing w:val="5"/>
          <w:sz w:val="31"/>
          <w:szCs w:val="31"/>
          <w:u w:val="single" w:color="auto"/>
        </w:rPr>
        <w:t xml:space="preserve">     </w:t>
      </w:r>
      <w:r>
        <w:rPr>
          <w:rFonts w:ascii="仿宋" w:hAnsi="仿宋" w:eastAsia="仿宋" w:cs="仿宋"/>
          <w:color w:val="262626"/>
          <w:spacing w:val="-67"/>
          <w:sz w:val="31"/>
          <w:szCs w:val="31"/>
        </w:rPr>
        <w:t xml:space="preserve"> </w:t>
      </w:r>
      <w:r>
        <w:rPr>
          <w:rFonts w:ascii="仿宋" w:hAnsi="仿宋" w:eastAsia="仿宋" w:cs="仿宋"/>
          <w:color w:val="262626"/>
          <w:spacing w:val="-21"/>
          <w:sz w:val="31"/>
          <w:szCs w:val="31"/>
        </w:rPr>
        <w:t>日</w:t>
      </w:r>
    </w:p>
    <w:p>
      <w:pPr>
        <w:spacing w:line="228" w:lineRule="auto"/>
        <w:rPr>
          <w:rFonts w:ascii="仿宋" w:hAnsi="仿宋" w:eastAsia="仿宋" w:cs="仿宋"/>
          <w:sz w:val="31"/>
          <w:szCs w:val="31"/>
        </w:rPr>
        <w:sectPr>
          <w:footerReference r:id="rId25" w:type="default"/>
          <w:pgSz w:w="11906" w:h="16839"/>
          <w:pgMar w:top="1431" w:right="1785" w:bottom="1660" w:left="1785" w:header="0" w:footer="1498" w:gutter="0"/>
          <w:cols w:space="720" w:num="1"/>
        </w:sectPr>
      </w:pPr>
    </w:p>
    <w:p>
      <w:pPr>
        <w:spacing w:before="144" w:line="224" w:lineRule="auto"/>
        <w:ind w:left="4234"/>
        <w:rPr>
          <w:rFonts w:ascii="仿宋" w:hAnsi="仿宋" w:eastAsia="仿宋" w:cs="仿宋"/>
          <w:sz w:val="28"/>
          <w:szCs w:val="28"/>
        </w:rPr>
      </w:pPr>
      <w:r>
        <w:rPr>
          <w:rFonts w:ascii="仿宋" w:hAnsi="仿宋" w:eastAsia="仿宋" w:cs="仿宋"/>
          <w:color w:val="262626"/>
          <w:spacing w:val="-34"/>
          <w:sz w:val="28"/>
          <w:szCs w:val="28"/>
        </w:rPr>
        <w:t>目录</w:t>
      </w:r>
    </w:p>
    <w:p>
      <w:pPr>
        <w:spacing w:before="41" w:line="224" w:lineRule="auto"/>
        <w:ind w:left="502"/>
        <w:rPr>
          <w:rFonts w:ascii="仿宋" w:hAnsi="仿宋" w:eastAsia="仿宋" w:cs="仿宋"/>
          <w:sz w:val="28"/>
          <w:szCs w:val="28"/>
        </w:rPr>
      </w:pPr>
      <w:r>
        <w:rPr>
          <w:rFonts w:ascii="仿宋" w:hAnsi="仿宋" w:eastAsia="仿宋" w:cs="仿宋"/>
          <w:color w:val="262626"/>
          <w:spacing w:val="-5"/>
          <w:sz w:val="28"/>
          <w:szCs w:val="28"/>
        </w:rPr>
        <w:t>一、响应函</w:t>
      </w:r>
    </w:p>
    <w:p>
      <w:pPr>
        <w:spacing w:before="205" w:line="223" w:lineRule="auto"/>
        <w:ind w:left="507"/>
        <w:rPr>
          <w:rFonts w:ascii="仿宋" w:hAnsi="仿宋" w:eastAsia="仿宋" w:cs="仿宋"/>
          <w:sz w:val="28"/>
          <w:szCs w:val="28"/>
        </w:rPr>
      </w:pPr>
      <w:r>
        <w:rPr>
          <w:rFonts w:ascii="仿宋" w:hAnsi="仿宋" w:eastAsia="仿宋" w:cs="仿宋"/>
          <w:color w:val="262626"/>
          <w:spacing w:val="-4"/>
          <w:sz w:val="28"/>
          <w:szCs w:val="28"/>
        </w:rPr>
        <w:t>二、报价一览表</w:t>
      </w:r>
    </w:p>
    <w:p>
      <w:pPr>
        <w:spacing w:before="206" w:line="223" w:lineRule="auto"/>
        <w:ind w:left="506"/>
        <w:rPr>
          <w:rFonts w:ascii="仿宋" w:hAnsi="仿宋" w:eastAsia="仿宋" w:cs="仿宋"/>
          <w:sz w:val="28"/>
          <w:szCs w:val="28"/>
        </w:rPr>
      </w:pPr>
      <w:r>
        <w:rPr>
          <w:rFonts w:ascii="仿宋" w:hAnsi="仿宋" w:eastAsia="仿宋" w:cs="仿宋"/>
          <w:color w:val="262626"/>
          <w:spacing w:val="-3"/>
          <w:sz w:val="28"/>
          <w:szCs w:val="28"/>
        </w:rPr>
        <w:t>三、投标报价汇总表</w:t>
      </w:r>
    </w:p>
    <w:p>
      <w:pPr>
        <w:spacing w:before="207" w:line="545" w:lineRule="exact"/>
        <w:ind w:left="531"/>
        <w:rPr>
          <w:rFonts w:ascii="仿宋" w:hAnsi="仿宋" w:eastAsia="仿宋" w:cs="仿宋"/>
          <w:sz w:val="28"/>
          <w:szCs w:val="28"/>
        </w:rPr>
      </w:pPr>
      <w:r>
        <w:rPr>
          <w:rFonts w:ascii="仿宋" w:hAnsi="仿宋" w:eastAsia="仿宋" w:cs="仿宋"/>
          <w:color w:val="262626"/>
          <w:spacing w:val="-3"/>
          <w:position w:val="19"/>
          <w:sz w:val="28"/>
          <w:szCs w:val="28"/>
        </w:rPr>
        <w:t>四、法定代表人身份证明书及法定代表人授权委托书</w:t>
      </w:r>
    </w:p>
    <w:p>
      <w:pPr>
        <w:spacing w:before="1" w:line="222" w:lineRule="auto"/>
        <w:ind w:left="502"/>
        <w:rPr>
          <w:rFonts w:ascii="仿宋" w:hAnsi="仿宋" w:eastAsia="仿宋" w:cs="仿宋"/>
          <w:sz w:val="28"/>
          <w:szCs w:val="28"/>
        </w:rPr>
      </w:pPr>
      <w:r>
        <w:rPr>
          <w:rFonts w:ascii="仿宋" w:hAnsi="仿宋" w:eastAsia="仿宋" w:cs="仿宋"/>
          <w:color w:val="262626"/>
          <w:spacing w:val="-3"/>
          <w:sz w:val="28"/>
          <w:szCs w:val="28"/>
        </w:rPr>
        <w:t>五、供应商基本情况表</w:t>
      </w:r>
    </w:p>
    <w:p>
      <w:pPr>
        <w:spacing w:before="207" w:line="544" w:lineRule="exact"/>
        <w:ind w:left="500"/>
        <w:rPr>
          <w:rFonts w:ascii="仿宋" w:hAnsi="仿宋" w:eastAsia="仿宋" w:cs="仿宋"/>
          <w:sz w:val="28"/>
          <w:szCs w:val="28"/>
        </w:rPr>
      </w:pPr>
      <w:r>
        <w:rPr>
          <w:rFonts w:ascii="仿宋" w:hAnsi="仿宋" w:eastAsia="仿宋" w:cs="仿宋"/>
          <w:color w:val="262626"/>
          <w:spacing w:val="-2"/>
          <w:position w:val="19"/>
          <w:sz w:val="28"/>
          <w:szCs w:val="28"/>
        </w:rPr>
        <w:t>六、供应商相关证件及资料</w:t>
      </w:r>
    </w:p>
    <w:p>
      <w:pPr>
        <w:spacing w:before="2" w:line="223" w:lineRule="auto"/>
        <w:ind w:left="503"/>
        <w:rPr>
          <w:rFonts w:ascii="仿宋" w:hAnsi="仿宋" w:eastAsia="仿宋" w:cs="仿宋"/>
          <w:sz w:val="28"/>
          <w:szCs w:val="28"/>
        </w:rPr>
      </w:pPr>
      <w:r>
        <w:rPr>
          <w:rFonts w:ascii="仿宋" w:hAnsi="仿宋" w:eastAsia="仿宋" w:cs="仿宋"/>
          <w:color w:val="262626"/>
          <w:spacing w:val="-3"/>
          <w:sz w:val="28"/>
          <w:szCs w:val="28"/>
        </w:rPr>
        <w:t>七、声明书（承诺书）</w:t>
      </w:r>
    </w:p>
    <w:p>
      <w:pPr>
        <w:spacing w:before="205" w:line="223" w:lineRule="auto"/>
        <w:ind w:left="497"/>
        <w:rPr>
          <w:rFonts w:ascii="仿宋" w:hAnsi="仿宋" w:eastAsia="仿宋" w:cs="仿宋"/>
          <w:sz w:val="28"/>
          <w:szCs w:val="28"/>
        </w:rPr>
      </w:pPr>
      <w:r>
        <w:rPr>
          <w:rFonts w:ascii="仿宋" w:hAnsi="仿宋" w:eastAsia="仿宋" w:cs="仿宋"/>
          <w:color w:val="262626"/>
          <w:spacing w:val="-3"/>
          <w:sz w:val="28"/>
          <w:szCs w:val="28"/>
        </w:rPr>
        <w:t>八、技术部分</w:t>
      </w:r>
    </w:p>
    <w:p>
      <w:pPr>
        <w:spacing w:before="207" w:line="544" w:lineRule="exact"/>
        <w:ind w:left="508"/>
        <w:rPr>
          <w:rFonts w:ascii="仿宋" w:hAnsi="仿宋" w:eastAsia="仿宋" w:cs="仿宋"/>
          <w:sz w:val="28"/>
          <w:szCs w:val="28"/>
        </w:rPr>
      </w:pPr>
      <w:r>
        <w:rPr>
          <w:rFonts w:ascii="仿宋" w:hAnsi="仿宋" w:eastAsia="仿宋" w:cs="仿宋"/>
          <w:color w:val="262626"/>
          <w:spacing w:val="-3"/>
          <w:position w:val="19"/>
          <w:sz w:val="28"/>
          <w:szCs w:val="28"/>
        </w:rPr>
        <w:t>九、技术规格偏离表</w:t>
      </w:r>
    </w:p>
    <w:p>
      <w:pPr>
        <w:spacing w:before="2" w:line="222" w:lineRule="auto"/>
        <w:ind w:left="506"/>
        <w:rPr>
          <w:rFonts w:ascii="仿宋" w:hAnsi="仿宋" w:eastAsia="仿宋" w:cs="仿宋"/>
          <w:sz w:val="28"/>
          <w:szCs w:val="28"/>
        </w:rPr>
      </w:pPr>
      <w:r>
        <w:rPr>
          <w:rFonts w:ascii="仿宋" w:hAnsi="仿宋" w:eastAsia="仿宋" w:cs="仿宋"/>
          <w:color w:val="262626"/>
          <w:spacing w:val="-5"/>
          <w:sz w:val="28"/>
          <w:szCs w:val="28"/>
        </w:rPr>
        <w:t>十、业绩列表</w:t>
      </w:r>
    </w:p>
    <w:p>
      <w:pPr>
        <w:spacing w:before="204" w:line="545" w:lineRule="exact"/>
        <w:ind w:left="506"/>
        <w:rPr>
          <w:rFonts w:ascii="仿宋" w:hAnsi="仿宋" w:eastAsia="仿宋" w:cs="仿宋"/>
          <w:sz w:val="28"/>
          <w:szCs w:val="28"/>
        </w:rPr>
      </w:pPr>
      <w:r>
        <w:rPr>
          <w:rFonts w:ascii="仿宋" w:hAnsi="仿宋" w:eastAsia="仿宋" w:cs="仿宋"/>
          <w:color w:val="262626"/>
          <w:spacing w:val="-3"/>
          <w:position w:val="19"/>
          <w:sz w:val="28"/>
          <w:szCs w:val="28"/>
        </w:rPr>
        <w:t>十一、服务团队人员配置</w:t>
      </w:r>
    </w:p>
    <w:p>
      <w:pPr>
        <w:spacing w:before="1" w:line="222" w:lineRule="auto"/>
        <w:ind w:left="506"/>
        <w:rPr>
          <w:rFonts w:ascii="仿宋" w:hAnsi="仿宋" w:eastAsia="仿宋" w:cs="仿宋"/>
          <w:sz w:val="28"/>
          <w:szCs w:val="28"/>
        </w:rPr>
      </w:pPr>
      <w:r>
        <w:rPr>
          <w:rFonts w:ascii="仿宋" w:hAnsi="仿宋" w:eastAsia="仿宋" w:cs="仿宋"/>
          <w:color w:val="262626"/>
          <w:spacing w:val="-3"/>
          <w:sz w:val="28"/>
          <w:szCs w:val="28"/>
        </w:rPr>
        <w:t>十二、商务条款偏离表</w:t>
      </w:r>
    </w:p>
    <w:p>
      <w:pPr>
        <w:spacing w:before="209" w:line="221" w:lineRule="auto"/>
        <w:ind w:left="506"/>
        <w:rPr>
          <w:rFonts w:ascii="仿宋" w:hAnsi="仿宋" w:eastAsia="仿宋" w:cs="仿宋"/>
          <w:sz w:val="28"/>
          <w:szCs w:val="28"/>
        </w:rPr>
      </w:pPr>
      <w:r>
        <w:rPr>
          <w:rFonts w:ascii="仿宋" w:hAnsi="仿宋" w:eastAsia="仿宋" w:cs="仿宋"/>
          <w:color w:val="262626"/>
          <w:spacing w:val="-2"/>
          <w:sz w:val="28"/>
          <w:szCs w:val="28"/>
        </w:rPr>
        <w:t>十三、供应商认为应当提交的其他资料</w:t>
      </w:r>
    </w:p>
    <w:p>
      <w:pPr>
        <w:spacing w:line="221" w:lineRule="auto"/>
        <w:rPr>
          <w:rFonts w:ascii="仿宋" w:hAnsi="仿宋" w:eastAsia="仿宋" w:cs="仿宋"/>
          <w:sz w:val="28"/>
          <w:szCs w:val="28"/>
        </w:rPr>
        <w:sectPr>
          <w:footerReference r:id="rId26" w:type="default"/>
          <w:pgSz w:w="11906" w:h="16839"/>
          <w:pgMar w:top="1431" w:right="1785" w:bottom="1660" w:left="1785" w:header="0" w:footer="1498" w:gutter="0"/>
          <w:cols w:space="720" w:num="1"/>
        </w:sectPr>
      </w:pPr>
    </w:p>
    <w:p>
      <w:pPr>
        <w:spacing w:before="177" w:line="222" w:lineRule="auto"/>
        <w:ind w:left="4099"/>
        <w:outlineLvl w:val="1"/>
        <w:rPr>
          <w:rFonts w:ascii="仿宋" w:hAnsi="仿宋" w:eastAsia="仿宋" w:cs="仿宋"/>
          <w:sz w:val="30"/>
          <w:szCs w:val="30"/>
        </w:rPr>
      </w:pPr>
      <w:r>
        <w:rPr>
          <w:rFonts w:ascii="仿宋" w:hAnsi="仿宋" w:eastAsia="仿宋" w:cs="仿宋"/>
          <w:color w:val="262626"/>
          <w:spacing w:val="-7"/>
          <w:sz w:val="30"/>
          <w:szCs w:val="30"/>
          <w14:textOutline w14:w="5448" w14:cap="sq" w14:cmpd="sng">
            <w14:solidFill>
              <w14:srgbClr w14:val="262626"/>
            </w14:solidFill>
            <w14:prstDash w14:val="solid"/>
            <w14:bevel/>
          </w14:textOutline>
        </w:rPr>
        <w:t>唱标一览表</w:t>
      </w:r>
    </w:p>
    <w:p>
      <w:pPr>
        <w:spacing w:before="291" w:line="499" w:lineRule="exact"/>
        <w:rPr>
          <w:rFonts w:ascii="仿宋" w:hAnsi="仿宋" w:eastAsia="仿宋" w:cs="仿宋"/>
          <w:sz w:val="28"/>
          <w:szCs w:val="28"/>
        </w:rPr>
      </w:pPr>
      <w:r>
        <w:rPr>
          <w:rFonts w:ascii="仿宋" w:hAnsi="仿宋" w:eastAsia="仿宋" w:cs="仿宋"/>
          <w:color w:val="262626"/>
          <w:spacing w:val="-4"/>
          <w:position w:val="16"/>
          <w:sz w:val="28"/>
          <w:szCs w:val="28"/>
        </w:rPr>
        <w:t>项目名称：</w:t>
      </w:r>
    </w:p>
    <w:p>
      <w:pPr>
        <w:spacing w:line="224" w:lineRule="auto"/>
        <w:rPr>
          <w:rFonts w:ascii="仿宋" w:hAnsi="仿宋" w:eastAsia="仿宋" w:cs="仿宋"/>
          <w:sz w:val="28"/>
          <w:szCs w:val="28"/>
        </w:rPr>
      </w:pPr>
      <w:r>
        <w:rPr>
          <w:rFonts w:ascii="仿宋" w:hAnsi="仿宋" w:eastAsia="仿宋" w:cs="仿宋"/>
          <w:color w:val="262626"/>
          <w:spacing w:val="-4"/>
          <w:sz w:val="28"/>
          <w:szCs w:val="28"/>
        </w:rPr>
        <w:t>项目编号：</w:t>
      </w:r>
    </w:p>
    <w:tbl>
      <w:tblPr>
        <w:tblStyle w:val="6"/>
        <w:tblW w:w="8943"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1"/>
        <w:gridCol w:w="6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2851" w:type="dxa"/>
            <w:vAlign w:val="top"/>
          </w:tcPr>
          <w:p>
            <w:pPr>
              <w:pStyle w:val="7"/>
              <w:spacing w:before="52" w:line="203" w:lineRule="auto"/>
              <w:ind w:left="638"/>
            </w:pPr>
            <w:r>
              <w:rPr>
                <w:color w:val="262626"/>
                <w:spacing w:val="-4"/>
              </w:rPr>
              <w:t>供应商名称</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2851" w:type="dxa"/>
            <w:vAlign w:val="top"/>
          </w:tcPr>
          <w:p>
            <w:pPr>
              <w:spacing w:line="418" w:lineRule="auto"/>
              <w:rPr>
                <w:rFonts w:ascii="Arial"/>
                <w:sz w:val="21"/>
              </w:rPr>
            </w:pPr>
          </w:p>
          <w:p>
            <w:pPr>
              <w:pStyle w:val="7"/>
              <w:spacing w:before="91" w:line="223" w:lineRule="auto"/>
              <w:ind w:left="649"/>
            </w:pPr>
            <w:r>
              <w:rPr>
                <w:color w:val="262626"/>
                <w:spacing w:val="-6"/>
              </w:rPr>
              <w:t>第一次报价</w:t>
            </w:r>
          </w:p>
        </w:tc>
        <w:tc>
          <w:tcPr>
            <w:tcW w:w="6092" w:type="dxa"/>
            <w:vAlign w:val="top"/>
          </w:tcPr>
          <w:p>
            <w:pPr>
              <w:pStyle w:val="7"/>
              <w:spacing w:before="181" w:line="225" w:lineRule="auto"/>
              <w:ind w:left="124"/>
            </w:pPr>
            <w:r>
              <w:rPr>
                <w:color w:val="262626"/>
                <w:spacing w:val="5"/>
              </w:rPr>
              <w:t>小写：</w:t>
            </w:r>
            <w:r>
              <w:rPr>
                <w:rFonts w:ascii="Arial" w:hAnsi="Arial" w:eastAsia="Arial" w:cs="Arial"/>
                <w:color w:val="262626"/>
                <w:spacing w:val="5"/>
              </w:rPr>
              <w:t>*</w:t>
            </w:r>
            <w:r>
              <w:rPr>
                <w:rFonts w:ascii="Arial" w:hAnsi="Arial" w:eastAsia="Arial" w:cs="Arial"/>
                <w:color w:val="262626"/>
                <w:spacing w:val="1"/>
                <w:u w:val="single" w:color="auto"/>
              </w:rPr>
              <w:t xml:space="preserve">                              </w:t>
            </w:r>
            <w:r>
              <w:rPr>
                <w:rFonts w:ascii="Arial" w:hAnsi="Arial" w:eastAsia="Arial" w:cs="Arial"/>
                <w:color w:val="262626"/>
                <w:spacing w:val="-38"/>
              </w:rPr>
              <w:t xml:space="preserve"> </w:t>
            </w:r>
            <w:r>
              <w:rPr>
                <w:color w:val="262626"/>
                <w:spacing w:val="5"/>
              </w:rPr>
              <w:t>元</w:t>
            </w:r>
          </w:p>
          <w:p>
            <w:pPr>
              <w:pStyle w:val="7"/>
              <w:spacing w:before="304" w:line="223" w:lineRule="auto"/>
              <w:ind w:left="127"/>
            </w:pPr>
            <w:r>
              <w:rPr>
                <w:color w:val="262626"/>
                <w:spacing w:val="-4"/>
              </w:rPr>
              <w:t>大写：人民币</w:t>
            </w:r>
            <w:r>
              <w:rPr>
                <w:color w:val="262626"/>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2851" w:type="dxa"/>
            <w:vAlign w:val="top"/>
          </w:tcPr>
          <w:p>
            <w:pPr>
              <w:pStyle w:val="7"/>
              <w:spacing w:before="224" w:line="218" w:lineRule="auto"/>
              <w:ind w:left="670" w:right="162" w:hanging="481"/>
            </w:pPr>
            <w:r>
              <w:rPr>
                <w:color w:val="262626"/>
                <w:spacing w:val="-3"/>
              </w:rPr>
              <w:t>合同履行期限（交货</w:t>
            </w:r>
            <w:r>
              <w:rPr>
                <w:color w:val="262626"/>
              </w:rPr>
              <w:t xml:space="preserve"> </w:t>
            </w:r>
            <w:r>
              <w:rPr>
                <w:color w:val="262626"/>
                <w:spacing w:val="-4"/>
              </w:rPr>
              <w:t>期/服务期）</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851" w:type="dxa"/>
            <w:vAlign w:val="top"/>
          </w:tcPr>
          <w:p>
            <w:pPr>
              <w:pStyle w:val="7"/>
              <w:spacing w:before="288" w:line="223" w:lineRule="auto"/>
              <w:ind w:left="469"/>
            </w:pPr>
            <w:r>
              <w:rPr>
                <w:color w:val="262626"/>
                <w:spacing w:val="-4"/>
              </w:rPr>
              <w:t>交货及服务地点</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851" w:type="dxa"/>
            <w:vAlign w:val="top"/>
          </w:tcPr>
          <w:p>
            <w:pPr>
              <w:pStyle w:val="7"/>
              <w:spacing w:before="214" w:line="223" w:lineRule="auto"/>
              <w:ind w:left="889"/>
            </w:pPr>
            <w:r>
              <w:rPr>
                <w:color w:val="262626"/>
                <w:spacing w:val="-7"/>
              </w:rPr>
              <w:t>质量要求</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8943" w:type="dxa"/>
            <w:gridSpan w:val="2"/>
            <w:vAlign w:val="top"/>
          </w:tcPr>
          <w:p>
            <w:pPr>
              <w:spacing w:line="247" w:lineRule="auto"/>
              <w:rPr>
                <w:rFonts w:ascii="Arial"/>
                <w:sz w:val="21"/>
              </w:rPr>
            </w:pPr>
          </w:p>
          <w:p>
            <w:pPr>
              <w:pStyle w:val="7"/>
              <w:spacing w:before="91" w:line="421" w:lineRule="auto"/>
              <w:ind w:left="127"/>
            </w:pPr>
            <w:r>
              <w:rPr>
                <w:color w:val="262626"/>
                <w:spacing w:val="2"/>
              </w:rPr>
              <w:t>供应商</w:t>
            </w:r>
            <w:r>
              <w:rPr>
                <w:color w:val="262626"/>
                <w:spacing w:val="-19"/>
              </w:rPr>
              <w:t>：</w:t>
            </w:r>
            <w:r>
              <w:rPr>
                <w:color w:val="262626"/>
                <w:spacing w:val="5"/>
                <w:u w:val="single" w:color="auto"/>
              </w:rPr>
              <w:t xml:space="preserve">                         </w:t>
            </w:r>
            <w:r>
              <w:rPr>
                <w:color w:val="262626"/>
                <w:spacing w:val="4"/>
                <w:u w:val="single" w:color="auto"/>
              </w:rPr>
              <w:t xml:space="preserve">   </w:t>
            </w:r>
            <w:r>
              <w:rPr>
                <w:color w:val="262626"/>
                <w:spacing w:val="-19"/>
              </w:rPr>
              <w:t>（</w:t>
            </w:r>
            <w:r>
              <w:rPr>
                <w:color w:val="262626"/>
                <w:spacing w:val="2"/>
              </w:rPr>
              <w:t>盖单位公章）</w:t>
            </w:r>
          </w:p>
          <w:p>
            <w:pPr>
              <w:pStyle w:val="7"/>
              <w:spacing w:before="1" w:line="223" w:lineRule="auto"/>
              <w:ind w:left="135"/>
            </w:pPr>
            <w:r>
              <w:rPr>
                <w:color w:val="262626"/>
              </w:rPr>
              <w:t>法定代表人或其委托代理人</w:t>
            </w:r>
            <w:r>
              <w:rPr>
                <w:color w:val="262626"/>
                <w:spacing w:val="-14"/>
              </w:rPr>
              <w:t>：</w:t>
            </w:r>
            <w:r>
              <w:rPr>
                <w:color w:val="262626"/>
                <w:spacing w:val="9"/>
                <w:u w:val="single" w:color="auto"/>
              </w:rPr>
              <w:t xml:space="preserve">               </w:t>
            </w:r>
            <w:r>
              <w:rPr>
                <w:color w:val="262626"/>
                <w:spacing w:val="-14"/>
              </w:rPr>
              <w:t>（</w:t>
            </w:r>
            <w:r>
              <w:rPr>
                <w:color w:val="262626"/>
              </w:rPr>
              <w:t>签字）</w:t>
            </w:r>
          </w:p>
          <w:p>
            <w:pPr>
              <w:spacing w:line="280" w:lineRule="auto"/>
              <w:rPr>
                <w:rFonts w:ascii="Arial"/>
                <w:sz w:val="21"/>
              </w:rPr>
            </w:pPr>
          </w:p>
          <w:p>
            <w:pPr>
              <w:pStyle w:val="7"/>
              <w:spacing w:before="91" w:line="223" w:lineRule="auto"/>
              <w:ind w:left="5225"/>
            </w:pPr>
            <w:r>
              <w:rPr>
                <w:color w:val="262626"/>
                <w:spacing w:val="-23"/>
              </w:rPr>
              <w:t>日期：</w:t>
            </w:r>
            <w:r>
              <w:rPr>
                <w:color w:val="262626"/>
                <w:spacing w:val="35"/>
              </w:rPr>
              <w:t xml:space="preserve">    </w:t>
            </w:r>
            <w:r>
              <w:rPr>
                <w:color w:val="262626"/>
                <w:spacing w:val="-23"/>
              </w:rPr>
              <w:t>年</w:t>
            </w:r>
            <w:r>
              <w:rPr>
                <w:color w:val="262626"/>
                <w:spacing w:val="8"/>
              </w:rPr>
              <w:t xml:space="preserve">    </w:t>
            </w:r>
            <w:r>
              <w:rPr>
                <w:color w:val="262626"/>
                <w:spacing w:val="-23"/>
              </w:rPr>
              <w:t>月</w:t>
            </w:r>
            <w:r>
              <w:rPr>
                <w:color w:val="262626"/>
                <w:spacing w:val="19"/>
              </w:rPr>
              <w:t xml:space="preserve">    </w:t>
            </w:r>
            <w:r>
              <w:rPr>
                <w:color w:val="262626"/>
                <w:spacing w:val="-23"/>
              </w:rPr>
              <w:t>日</w:t>
            </w:r>
          </w:p>
        </w:tc>
      </w:tr>
    </w:tbl>
    <w:p>
      <w:pPr>
        <w:pStyle w:val="2"/>
      </w:pPr>
    </w:p>
    <w:p>
      <w:pPr>
        <w:sectPr>
          <w:footerReference r:id="rId27" w:type="default"/>
          <w:pgSz w:w="11906" w:h="16839"/>
          <w:pgMar w:top="1431" w:right="1479" w:bottom="1660" w:left="1435" w:header="0" w:footer="1498" w:gutter="0"/>
          <w:cols w:space="720" w:num="1"/>
        </w:sectPr>
      </w:pPr>
    </w:p>
    <w:p>
      <w:pPr>
        <w:pStyle w:val="2"/>
        <w:spacing w:line="368" w:lineRule="auto"/>
      </w:pPr>
    </w:p>
    <w:p>
      <w:pPr>
        <w:spacing w:before="101" w:line="229" w:lineRule="auto"/>
        <w:ind w:left="3780"/>
        <w:rPr>
          <w:rFonts w:ascii="仿宋" w:hAnsi="仿宋" w:eastAsia="仿宋" w:cs="仿宋"/>
          <w:sz w:val="31"/>
          <w:szCs w:val="31"/>
        </w:rPr>
      </w:pPr>
      <w:r>
        <w:rPr>
          <w:rFonts w:ascii="仿宋" w:hAnsi="仿宋" w:eastAsia="仿宋" w:cs="仿宋"/>
          <w:color w:val="262626"/>
          <w:spacing w:val="1"/>
          <w:sz w:val="30"/>
          <w:szCs w:val="30"/>
        </w:rPr>
        <w:t>一、</w:t>
      </w:r>
      <w:r>
        <w:rPr>
          <w:rFonts w:ascii="仿宋" w:hAnsi="仿宋" w:eastAsia="仿宋" w:cs="仿宋"/>
          <w:color w:val="262626"/>
          <w:spacing w:val="1"/>
          <w:sz w:val="31"/>
          <w:szCs w:val="31"/>
          <w14:textOutline w14:w="5793" w14:cap="sq" w14:cmpd="sng">
            <w14:solidFill>
              <w14:srgbClr w14:val="262626"/>
            </w14:solidFill>
            <w14:prstDash w14:val="solid"/>
            <w14:bevel/>
          </w14:textOutline>
        </w:rPr>
        <w:t>响应函</w:t>
      </w:r>
    </w:p>
    <w:p>
      <w:pPr>
        <w:pStyle w:val="2"/>
        <w:spacing w:line="382" w:lineRule="auto"/>
      </w:pPr>
    </w:p>
    <w:p>
      <w:pPr>
        <w:tabs>
          <w:tab w:val="left" w:pos="118"/>
        </w:tabs>
        <w:spacing w:before="65" w:line="231" w:lineRule="auto"/>
        <w:rPr>
          <w:rFonts w:ascii="仿宋" w:hAnsi="仿宋" w:eastAsia="仿宋" w:cs="仿宋"/>
          <w:sz w:val="20"/>
          <w:szCs w:val="20"/>
        </w:rPr>
      </w:pPr>
      <w:r>
        <w:rPr>
          <w:rFonts w:ascii="仿宋" w:hAnsi="仿宋" w:eastAsia="仿宋" w:cs="仿宋"/>
          <w:color w:val="262626"/>
          <w:sz w:val="20"/>
          <w:szCs w:val="20"/>
          <w:u w:val="single" w:color="auto"/>
        </w:rPr>
        <w:tab/>
      </w:r>
      <w:r>
        <w:rPr>
          <w:rFonts w:ascii="仿宋" w:hAnsi="仿宋" w:eastAsia="仿宋" w:cs="仿宋"/>
          <w:color w:val="262626"/>
          <w:spacing w:val="-1"/>
          <w:sz w:val="20"/>
          <w:szCs w:val="20"/>
          <w:u w:val="single" w:color="auto"/>
        </w:rPr>
        <w:t>（采购人或采购代理机构</w:t>
      </w:r>
      <w:r>
        <w:rPr>
          <w:rFonts w:ascii="仿宋" w:hAnsi="仿宋" w:eastAsia="仿宋" w:cs="仿宋"/>
          <w:color w:val="262626"/>
          <w:spacing w:val="-54"/>
          <w:sz w:val="20"/>
          <w:szCs w:val="20"/>
          <w:u w:val="single" w:color="auto"/>
        </w:rPr>
        <w:t>）：</w:t>
      </w:r>
      <w:r>
        <w:rPr>
          <w:rFonts w:ascii="仿宋" w:hAnsi="仿宋" w:eastAsia="仿宋" w:cs="仿宋"/>
          <w:color w:val="262626"/>
          <w:spacing w:val="1"/>
          <w:sz w:val="20"/>
          <w:szCs w:val="20"/>
          <w:u w:val="single" w:color="auto"/>
        </w:rPr>
        <w:t xml:space="preserve"> </w:t>
      </w:r>
    </w:p>
    <w:p>
      <w:pPr>
        <w:spacing w:before="157" w:line="377" w:lineRule="auto"/>
        <w:ind w:left="21" w:firstLine="413"/>
        <w:rPr>
          <w:rFonts w:ascii="仿宋" w:hAnsi="仿宋" w:eastAsia="仿宋" w:cs="仿宋"/>
          <w:sz w:val="20"/>
          <w:szCs w:val="20"/>
        </w:rPr>
      </w:pPr>
      <w:r>
        <w:rPr>
          <w:rFonts w:ascii="仿宋" w:hAnsi="仿宋" w:eastAsia="仿宋" w:cs="仿宋"/>
          <w:color w:val="262626"/>
          <w:spacing w:val="8"/>
          <w:sz w:val="20"/>
          <w:szCs w:val="20"/>
        </w:rPr>
        <w:t>根据贵方</w:t>
      </w:r>
      <w:r>
        <w:rPr>
          <w:rFonts w:ascii="仿宋" w:hAnsi="仿宋" w:eastAsia="仿宋" w:cs="仿宋"/>
          <w:color w:val="262626"/>
          <w:spacing w:val="8"/>
          <w:sz w:val="20"/>
          <w:szCs w:val="20"/>
          <w:u w:val="single" w:color="auto"/>
        </w:rPr>
        <w:t>(项目名称)</w:t>
      </w:r>
      <w:r>
        <w:rPr>
          <w:rFonts w:ascii="仿宋" w:hAnsi="仿宋" w:eastAsia="仿宋" w:cs="仿宋"/>
          <w:color w:val="262626"/>
          <w:spacing w:val="8"/>
          <w:sz w:val="20"/>
          <w:szCs w:val="20"/>
        </w:rPr>
        <w:t>项目的采购公告</w:t>
      </w:r>
      <w:r>
        <w:rPr>
          <w:rFonts w:ascii="仿宋" w:hAnsi="仿宋" w:eastAsia="仿宋" w:cs="仿宋"/>
          <w:color w:val="262626"/>
          <w:spacing w:val="8"/>
          <w:sz w:val="20"/>
          <w:szCs w:val="20"/>
          <w:u w:val="single" w:color="auto"/>
        </w:rPr>
        <w:t>(项目编号)</w:t>
      </w:r>
      <w:r>
        <w:rPr>
          <w:rFonts w:ascii="仿宋" w:hAnsi="仿宋" w:eastAsia="仿宋" w:cs="仿宋"/>
          <w:color w:val="262626"/>
          <w:spacing w:val="8"/>
          <w:sz w:val="20"/>
          <w:szCs w:val="20"/>
        </w:rPr>
        <w:t>,签字代表</w:t>
      </w:r>
      <w:r>
        <w:rPr>
          <w:rFonts w:ascii="仿宋" w:hAnsi="仿宋" w:eastAsia="仿宋" w:cs="仿宋"/>
          <w:color w:val="262626"/>
          <w:spacing w:val="8"/>
          <w:sz w:val="20"/>
          <w:szCs w:val="20"/>
          <w:u w:val="single" w:color="auto"/>
        </w:rPr>
        <w:t>(姓名、职务)</w:t>
      </w:r>
      <w:r>
        <w:rPr>
          <w:rFonts w:ascii="仿宋" w:hAnsi="仿宋" w:eastAsia="仿宋" w:cs="仿宋"/>
          <w:color w:val="262626"/>
          <w:spacing w:val="8"/>
          <w:sz w:val="20"/>
          <w:szCs w:val="20"/>
        </w:rPr>
        <w:t>经正式授权</w:t>
      </w:r>
      <w:r>
        <w:rPr>
          <w:rFonts w:ascii="仿宋" w:hAnsi="仿宋" w:eastAsia="仿宋" w:cs="仿宋"/>
          <w:color w:val="262626"/>
          <w:spacing w:val="7"/>
          <w:sz w:val="20"/>
          <w:szCs w:val="20"/>
        </w:rPr>
        <w:t>并代表供应</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商</w:t>
      </w:r>
      <w:r>
        <w:rPr>
          <w:rFonts w:ascii="仿宋" w:hAnsi="仿宋" w:eastAsia="仿宋" w:cs="仿宋"/>
          <w:color w:val="262626"/>
          <w:spacing w:val="11"/>
          <w:sz w:val="20"/>
          <w:szCs w:val="20"/>
          <w:u w:val="single" w:color="auto"/>
        </w:rPr>
        <w:t>（名称、地址）</w:t>
      </w:r>
      <w:r>
        <w:rPr>
          <w:rFonts w:ascii="仿宋" w:hAnsi="仿宋" w:eastAsia="仿宋" w:cs="仿宋"/>
          <w:color w:val="262626"/>
          <w:spacing w:val="11"/>
          <w:sz w:val="20"/>
          <w:szCs w:val="20"/>
        </w:rPr>
        <w:t>提交下述文件正本</w:t>
      </w:r>
      <w:r>
        <w:rPr>
          <w:rFonts w:ascii="仿宋" w:hAnsi="仿宋" w:eastAsia="仿宋" w:cs="仿宋"/>
          <w:color w:val="262626"/>
          <w:spacing w:val="-93"/>
          <w:sz w:val="20"/>
          <w:szCs w:val="20"/>
        </w:rPr>
        <w:t xml:space="preserve"> </w:t>
      </w:r>
      <w:r>
        <w:rPr>
          <w:rFonts w:ascii="仿宋" w:hAnsi="仿宋" w:eastAsia="仿宋" w:cs="仿宋"/>
          <w:color w:val="262626"/>
          <w:spacing w:val="8"/>
          <w:sz w:val="20"/>
          <w:szCs w:val="20"/>
          <w:u w:val="single" w:color="auto"/>
        </w:rPr>
        <w:t xml:space="preserve">   </w:t>
      </w:r>
      <w:r>
        <w:rPr>
          <w:rFonts w:ascii="仿宋" w:hAnsi="仿宋" w:eastAsia="仿宋" w:cs="仿宋"/>
          <w:color w:val="262626"/>
          <w:spacing w:val="-87"/>
          <w:sz w:val="20"/>
          <w:szCs w:val="20"/>
        </w:rPr>
        <w:t xml:space="preserve"> </w:t>
      </w:r>
      <w:r>
        <w:rPr>
          <w:rFonts w:ascii="仿宋" w:hAnsi="仿宋" w:eastAsia="仿宋" w:cs="仿宋"/>
          <w:color w:val="262626"/>
          <w:spacing w:val="11"/>
          <w:sz w:val="20"/>
          <w:szCs w:val="20"/>
        </w:rPr>
        <w:t>份、副本</w:t>
      </w:r>
      <w:r>
        <w:rPr>
          <w:rFonts w:ascii="仿宋" w:hAnsi="仿宋" w:eastAsia="仿宋" w:cs="仿宋"/>
          <w:color w:val="262626"/>
          <w:spacing w:val="-93"/>
          <w:sz w:val="20"/>
          <w:szCs w:val="20"/>
        </w:rPr>
        <w:t xml:space="preserve"> </w:t>
      </w:r>
      <w:r>
        <w:rPr>
          <w:rFonts w:ascii="仿宋" w:hAnsi="仿宋" w:eastAsia="仿宋" w:cs="仿宋"/>
          <w:color w:val="262626"/>
          <w:spacing w:val="8"/>
          <w:sz w:val="20"/>
          <w:szCs w:val="20"/>
          <w:u w:val="single" w:color="auto"/>
        </w:rPr>
        <w:t xml:space="preserve">  </w:t>
      </w:r>
      <w:r>
        <w:rPr>
          <w:rFonts w:ascii="仿宋" w:hAnsi="仿宋" w:eastAsia="仿宋" w:cs="仿宋"/>
          <w:color w:val="262626"/>
          <w:spacing w:val="-86"/>
          <w:sz w:val="20"/>
          <w:szCs w:val="20"/>
        </w:rPr>
        <w:t xml:space="preserve"> </w:t>
      </w:r>
      <w:r>
        <w:rPr>
          <w:rFonts w:ascii="仿宋" w:hAnsi="仿宋" w:eastAsia="仿宋" w:cs="仿宋"/>
          <w:color w:val="262626"/>
          <w:spacing w:val="11"/>
          <w:sz w:val="20"/>
          <w:szCs w:val="20"/>
        </w:rPr>
        <w:t>份及电子文档</w:t>
      </w:r>
      <w:r>
        <w:rPr>
          <w:rFonts w:ascii="仿宋" w:hAnsi="仿宋" w:eastAsia="仿宋" w:cs="仿宋"/>
          <w:color w:val="262626"/>
          <w:spacing w:val="-95"/>
          <w:sz w:val="20"/>
          <w:szCs w:val="20"/>
        </w:rPr>
        <w:t xml:space="preserve"> </w:t>
      </w:r>
      <w:r>
        <w:rPr>
          <w:rFonts w:ascii="仿宋" w:hAnsi="仿宋" w:eastAsia="仿宋" w:cs="仿宋"/>
          <w:color w:val="262626"/>
          <w:spacing w:val="9"/>
          <w:sz w:val="20"/>
          <w:szCs w:val="20"/>
          <w:u w:val="single" w:color="auto"/>
        </w:rPr>
        <w:t xml:space="preserve">  </w:t>
      </w:r>
      <w:r>
        <w:rPr>
          <w:rFonts w:ascii="仿宋" w:hAnsi="仿宋" w:eastAsia="仿宋" w:cs="仿宋"/>
          <w:color w:val="262626"/>
          <w:spacing w:val="-86"/>
          <w:sz w:val="20"/>
          <w:szCs w:val="20"/>
        </w:rPr>
        <w:t xml:space="preserve"> </w:t>
      </w:r>
      <w:r>
        <w:rPr>
          <w:rFonts w:ascii="仿宋" w:hAnsi="仿宋" w:eastAsia="仿宋" w:cs="仿宋"/>
          <w:color w:val="262626"/>
          <w:spacing w:val="11"/>
          <w:sz w:val="20"/>
          <w:szCs w:val="20"/>
        </w:rPr>
        <w:t>份，并以</w:t>
      </w:r>
      <w:r>
        <w:rPr>
          <w:rFonts w:ascii="仿宋" w:hAnsi="仿宋" w:eastAsia="仿宋" w:cs="仿宋"/>
          <w:color w:val="262626"/>
          <w:spacing w:val="-95"/>
          <w:sz w:val="20"/>
          <w:szCs w:val="20"/>
        </w:rPr>
        <w:t xml:space="preserve"> </w:t>
      </w:r>
      <w:r>
        <w:rPr>
          <w:rFonts w:ascii="仿宋" w:hAnsi="仿宋" w:eastAsia="仿宋" w:cs="仿宋"/>
          <w:color w:val="262626"/>
          <w:spacing w:val="8"/>
          <w:sz w:val="20"/>
          <w:szCs w:val="20"/>
          <w:u w:val="single" w:color="auto"/>
        </w:rPr>
        <w:t xml:space="preserve">  </w:t>
      </w:r>
      <w:r>
        <w:rPr>
          <w:rFonts w:ascii="仿宋" w:hAnsi="仿宋" w:eastAsia="仿宋" w:cs="仿宋"/>
          <w:color w:val="262626"/>
          <w:spacing w:val="-86"/>
          <w:sz w:val="20"/>
          <w:szCs w:val="20"/>
        </w:rPr>
        <w:t xml:space="preserve"> </w:t>
      </w:r>
      <w:r>
        <w:rPr>
          <w:rFonts w:ascii="仿宋" w:hAnsi="仿宋" w:eastAsia="仿宋" w:cs="仿宋"/>
          <w:color w:val="262626"/>
          <w:spacing w:val="11"/>
          <w:sz w:val="20"/>
          <w:szCs w:val="20"/>
        </w:rPr>
        <w:t>形式出具的金</w:t>
      </w:r>
      <w:r>
        <w:rPr>
          <w:rFonts w:ascii="仿宋" w:hAnsi="仿宋" w:eastAsia="仿宋" w:cs="仿宋"/>
          <w:color w:val="262626"/>
          <w:spacing w:val="10"/>
          <w:sz w:val="20"/>
          <w:szCs w:val="20"/>
        </w:rPr>
        <w:t>额为</w:t>
      </w:r>
    </w:p>
    <w:p>
      <w:pPr>
        <w:spacing w:line="229" w:lineRule="auto"/>
        <w:ind w:left="17"/>
        <w:rPr>
          <w:rFonts w:ascii="仿宋" w:hAnsi="仿宋" w:eastAsia="仿宋" w:cs="仿宋"/>
          <w:sz w:val="20"/>
          <w:szCs w:val="20"/>
        </w:rPr>
      </w:pPr>
      <w:r>
        <w:rPr>
          <w:rFonts w:ascii="仿宋" w:hAnsi="仿宋" w:eastAsia="仿宋" w:cs="仿宋"/>
          <w:color w:val="262626"/>
          <w:spacing w:val="7"/>
          <w:sz w:val="20"/>
          <w:szCs w:val="20"/>
        </w:rPr>
        <w:t>人民币元的询价保证金。</w:t>
      </w:r>
    </w:p>
    <w:p>
      <w:pPr>
        <w:spacing w:before="159" w:line="229" w:lineRule="auto"/>
        <w:ind w:left="434"/>
        <w:rPr>
          <w:rFonts w:ascii="仿宋" w:hAnsi="仿宋" w:eastAsia="仿宋" w:cs="仿宋"/>
          <w:sz w:val="20"/>
          <w:szCs w:val="20"/>
        </w:rPr>
      </w:pPr>
      <w:r>
        <w:rPr>
          <w:rFonts w:ascii="仿宋" w:hAnsi="仿宋" w:eastAsia="仿宋" w:cs="仿宋"/>
          <w:color w:val="262626"/>
          <w:spacing w:val="8"/>
          <w:sz w:val="20"/>
          <w:szCs w:val="20"/>
        </w:rPr>
        <w:t>据此，签字代表宣布同意如下：</w:t>
      </w:r>
    </w:p>
    <w:p>
      <w:pPr>
        <w:spacing w:before="160" w:line="229" w:lineRule="auto"/>
        <w:ind w:left="438"/>
        <w:rPr>
          <w:rFonts w:ascii="仿宋" w:hAnsi="仿宋" w:eastAsia="仿宋" w:cs="仿宋"/>
          <w:sz w:val="20"/>
          <w:szCs w:val="20"/>
        </w:rPr>
      </w:pPr>
      <w:r>
        <w:rPr>
          <w:rFonts w:ascii="仿宋" w:hAnsi="仿宋" w:eastAsia="仿宋" w:cs="仿宋"/>
          <w:color w:val="262626"/>
          <w:spacing w:val="8"/>
          <w:sz w:val="20"/>
          <w:szCs w:val="20"/>
        </w:rPr>
        <w:t>（1）本项目响应总价详见报价一览表。</w:t>
      </w:r>
    </w:p>
    <w:p>
      <w:pPr>
        <w:spacing w:before="161" w:line="231" w:lineRule="auto"/>
        <w:ind w:left="438"/>
        <w:rPr>
          <w:rFonts w:ascii="仿宋" w:hAnsi="仿宋" w:eastAsia="仿宋" w:cs="仿宋"/>
          <w:sz w:val="20"/>
          <w:szCs w:val="20"/>
        </w:rPr>
      </w:pPr>
      <w:r>
        <w:rPr>
          <w:rFonts w:ascii="仿宋" w:hAnsi="仿宋" w:eastAsia="仿宋" w:cs="仿宋"/>
          <w:color w:val="262626"/>
          <w:spacing w:val="6"/>
          <w:sz w:val="20"/>
          <w:szCs w:val="20"/>
        </w:rPr>
        <w:t>（2）本响应有效期为自递交响应文件截止之日起</w:t>
      </w:r>
      <w:r>
        <w:rPr>
          <w:rFonts w:ascii="仿宋" w:hAnsi="仿宋" w:eastAsia="仿宋" w:cs="仿宋"/>
          <w:color w:val="262626"/>
          <w:spacing w:val="-39"/>
          <w:sz w:val="20"/>
          <w:szCs w:val="20"/>
        </w:rPr>
        <w:t xml:space="preserve"> </w:t>
      </w:r>
      <w:r>
        <w:rPr>
          <w:rFonts w:ascii="仿宋" w:hAnsi="仿宋" w:eastAsia="仿宋" w:cs="仿宋"/>
          <w:color w:val="262626"/>
          <w:spacing w:val="6"/>
          <w:sz w:val="20"/>
          <w:szCs w:val="20"/>
          <w:u w:val="single" w:color="auto"/>
        </w:rPr>
        <w:t>90</w:t>
      </w:r>
      <w:r>
        <w:rPr>
          <w:rFonts w:ascii="仿宋" w:hAnsi="仿宋" w:eastAsia="仿宋" w:cs="仿宋"/>
          <w:color w:val="262626"/>
          <w:spacing w:val="-47"/>
          <w:sz w:val="20"/>
          <w:szCs w:val="20"/>
          <w:u w:val="single" w:color="auto"/>
        </w:rPr>
        <w:t xml:space="preserve"> </w:t>
      </w:r>
      <w:r>
        <w:rPr>
          <w:rFonts w:ascii="仿宋" w:hAnsi="仿宋" w:eastAsia="仿宋" w:cs="仿宋"/>
          <w:color w:val="262626"/>
          <w:spacing w:val="-42"/>
          <w:sz w:val="20"/>
          <w:szCs w:val="20"/>
        </w:rPr>
        <w:t xml:space="preserve"> </w:t>
      </w:r>
      <w:r>
        <w:rPr>
          <w:rFonts w:ascii="仿宋" w:hAnsi="仿宋" w:eastAsia="仿宋" w:cs="仿宋"/>
          <w:color w:val="262626"/>
          <w:spacing w:val="6"/>
          <w:sz w:val="20"/>
          <w:szCs w:val="20"/>
        </w:rPr>
        <w:t>日历日。</w:t>
      </w:r>
    </w:p>
    <w:p>
      <w:pPr>
        <w:spacing w:before="159" w:line="229" w:lineRule="auto"/>
        <w:ind w:left="438"/>
        <w:rPr>
          <w:rFonts w:ascii="仿宋" w:hAnsi="仿宋" w:eastAsia="仿宋" w:cs="仿宋"/>
          <w:sz w:val="20"/>
          <w:szCs w:val="20"/>
        </w:rPr>
      </w:pPr>
      <w:r>
        <w:rPr>
          <w:rFonts w:ascii="仿宋" w:hAnsi="仿宋" w:eastAsia="仿宋" w:cs="仿宋"/>
          <w:color w:val="262626"/>
          <w:spacing w:val="5"/>
          <w:sz w:val="20"/>
          <w:szCs w:val="20"/>
        </w:rPr>
        <w:t>（3）</w:t>
      </w:r>
      <w:r>
        <w:rPr>
          <w:rFonts w:ascii="仿宋" w:hAnsi="仿宋" w:eastAsia="仿宋" w:cs="仿宋"/>
          <w:color w:val="262626"/>
          <w:spacing w:val="-50"/>
          <w:sz w:val="20"/>
          <w:szCs w:val="20"/>
        </w:rPr>
        <w:t xml:space="preserve"> </w:t>
      </w:r>
      <w:r>
        <w:rPr>
          <w:rFonts w:ascii="仿宋" w:hAnsi="仿宋" w:eastAsia="仿宋" w:cs="仿宋"/>
          <w:color w:val="262626"/>
          <w:spacing w:val="5"/>
          <w:sz w:val="20"/>
          <w:szCs w:val="20"/>
        </w:rPr>
        <w:t>已详细审查全部询价通知书，包括所有补充通知（如果有的话）。</w:t>
      </w:r>
    </w:p>
    <w:p>
      <w:pPr>
        <w:spacing w:before="159" w:line="228" w:lineRule="auto"/>
        <w:ind w:left="438"/>
        <w:rPr>
          <w:rFonts w:ascii="仿宋" w:hAnsi="仿宋" w:eastAsia="仿宋" w:cs="仿宋"/>
          <w:sz w:val="20"/>
          <w:szCs w:val="20"/>
        </w:rPr>
      </w:pPr>
      <w:r>
        <w:rPr>
          <w:rFonts w:ascii="仿宋" w:hAnsi="仿宋" w:eastAsia="仿宋" w:cs="仿宋"/>
          <w:color w:val="262626"/>
          <w:spacing w:val="9"/>
          <w:sz w:val="20"/>
          <w:szCs w:val="20"/>
        </w:rPr>
        <w:t>（4）在规定的递交响应文件截止时间后，遵守询价通知书中有关保证金的规定。</w:t>
      </w:r>
    </w:p>
    <w:p>
      <w:pPr>
        <w:spacing w:before="161" w:line="411" w:lineRule="exact"/>
        <w:jc w:val="right"/>
        <w:rPr>
          <w:rFonts w:ascii="仿宋" w:hAnsi="仿宋" w:eastAsia="仿宋" w:cs="仿宋"/>
          <w:sz w:val="20"/>
          <w:szCs w:val="20"/>
        </w:rPr>
      </w:pPr>
      <w:r>
        <w:rPr>
          <w:rFonts w:ascii="仿宋" w:hAnsi="仿宋" w:eastAsia="仿宋" w:cs="仿宋"/>
          <w:color w:val="262626"/>
          <w:spacing w:val="8"/>
          <w:position w:val="15"/>
          <w:sz w:val="20"/>
          <w:szCs w:val="20"/>
        </w:rPr>
        <w:t>（5）我方不是为本项目提供整体设计、规范编制或者项目管理、监理、检测等服务的供应商，</w:t>
      </w:r>
    </w:p>
    <w:p>
      <w:pPr>
        <w:spacing w:before="1" w:line="230" w:lineRule="auto"/>
        <w:ind w:left="21"/>
        <w:rPr>
          <w:rFonts w:ascii="仿宋" w:hAnsi="仿宋" w:eastAsia="仿宋" w:cs="仿宋"/>
          <w:sz w:val="20"/>
          <w:szCs w:val="20"/>
        </w:rPr>
      </w:pPr>
      <w:r>
        <w:rPr>
          <w:rFonts w:ascii="仿宋" w:hAnsi="仿宋" w:eastAsia="仿宋" w:cs="仿宋"/>
          <w:color w:val="262626"/>
          <w:spacing w:val="7"/>
          <w:sz w:val="20"/>
          <w:szCs w:val="20"/>
        </w:rPr>
        <w:t>我方不是采购代理机构的附属机构。</w:t>
      </w:r>
    </w:p>
    <w:p>
      <w:pPr>
        <w:spacing w:before="158" w:line="408" w:lineRule="exact"/>
        <w:jc w:val="right"/>
        <w:rPr>
          <w:rFonts w:ascii="仿宋" w:hAnsi="仿宋" w:eastAsia="仿宋" w:cs="仿宋"/>
          <w:sz w:val="20"/>
          <w:szCs w:val="20"/>
        </w:rPr>
      </w:pPr>
      <w:r>
        <w:rPr>
          <w:rFonts w:ascii="仿宋" w:hAnsi="仿宋" w:eastAsia="仿宋" w:cs="仿宋"/>
          <w:color w:val="262626"/>
          <w:spacing w:val="8"/>
          <w:position w:val="15"/>
          <w:sz w:val="20"/>
          <w:szCs w:val="20"/>
        </w:rPr>
        <w:t>（6）在领取成交通知书的同时按询价通知书规定的形式，向采购代理机构一次性支付采购代理</w:t>
      </w:r>
    </w:p>
    <w:p>
      <w:pPr>
        <w:spacing w:line="230" w:lineRule="auto"/>
        <w:ind w:left="13"/>
        <w:rPr>
          <w:rFonts w:ascii="仿宋" w:hAnsi="仿宋" w:eastAsia="仿宋" w:cs="仿宋"/>
          <w:sz w:val="20"/>
          <w:szCs w:val="20"/>
        </w:rPr>
      </w:pPr>
      <w:r>
        <w:rPr>
          <w:rFonts w:ascii="仿宋" w:hAnsi="仿宋" w:eastAsia="仿宋" w:cs="仿宋"/>
          <w:color w:val="262626"/>
          <w:spacing w:val="3"/>
          <w:sz w:val="20"/>
          <w:szCs w:val="20"/>
        </w:rPr>
        <w:t>服务费。</w:t>
      </w:r>
    </w:p>
    <w:p>
      <w:pPr>
        <w:spacing w:before="158" w:line="408" w:lineRule="exact"/>
        <w:jc w:val="right"/>
        <w:rPr>
          <w:rFonts w:ascii="仿宋" w:hAnsi="仿宋" w:eastAsia="仿宋" w:cs="仿宋"/>
          <w:sz w:val="20"/>
          <w:szCs w:val="20"/>
        </w:rPr>
      </w:pPr>
      <w:r>
        <w:rPr>
          <w:rFonts w:ascii="仿宋" w:hAnsi="仿宋" w:eastAsia="仿宋" w:cs="仿宋"/>
          <w:color w:val="262626"/>
          <w:spacing w:val="8"/>
          <w:position w:val="15"/>
          <w:sz w:val="20"/>
          <w:szCs w:val="20"/>
        </w:rPr>
        <w:t>（7）按照贵方可能要求，提供与本次采购活动有关的一切数据或资料，完全理解贵方不一定接</w:t>
      </w:r>
    </w:p>
    <w:p>
      <w:pPr>
        <w:spacing w:before="1" w:line="230" w:lineRule="auto"/>
        <w:ind w:left="23"/>
        <w:rPr>
          <w:rFonts w:ascii="仿宋" w:hAnsi="仿宋" w:eastAsia="仿宋" w:cs="仿宋"/>
          <w:sz w:val="20"/>
          <w:szCs w:val="20"/>
        </w:rPr>
      </w:pPr>
      <w:r>
        <w:rPr>
          <w:rFonts w:ascii="仿宋" w:hAnsi="仿宋" w:eastAsia="仿宋" w:cs="仿宋"/>
          <w:color w:val="262626"/>
          <w:spacing w:val="8"/>
          <w:sz w:val="20"/>
          <w:szCs w:val="20"/>
        </w:rPr>
        <w:t>受最低价的响应文件或收到的任何响应文件。</w:t>
      </w:r>
    </w:p>
    <w:p>
      <w:pPr>
        <w:spacing w:before="159" w:line="229" w:lineRule="auto"/>
        <w:ind w:left="438"/>
        <w:rPr>
          <w:rFonts w:ascii="仿宋" w:hAnsi="仿宋" w:eastAsia="仿宋" w:cs="仿宋"/>
          <w:sz w:val="20"/>
          <w:szCs w:val="20"/>
        </w:rPr>
      </w:pPr>
      <w:r>
        <w:rPr>
          <w:rFonts w:ascii="仿宋" w:hAnsi="仿宋" w:eastAsia="仿宋" w:cs="仿宋"/>
          <w:color w:val="262626"/>
          <w:spacing w:val="8"/>
          <w:sz w:val="20"/>
          <w:szCs w:val="20"/>
        </w:rPr>
        <w:t>（8）按照询价通知书的规定履行合同责任和义务。</w:t>
      </w:r>
    </w:p>
    <w:p>
      <w:pPr>
        <w:spacing w:before="238" w:line="229" w:lineRule="auto"/>
        <w:ind w:left="495"/>
        <w:rPr>
          <w:rFonts w:ascii="仿宋" w:hAnsi="仿宋" w:eastAsia="仿宋" w:cs="仿宋"/>
          <w:sz w:val="20"/>
          <w:szCs w:val="20"/>
        </w:rPr>
      </w:pPr>
      <w:r>
        <w:rPr>
          <w:rFonts w:ascii="仿宋" w:hAnsi="仿宋" w:eastAsia="仿宋" w:cs="仿宋"/>
          <w:color w:val="262626"/>
          <w:spacing w:val="8"/>
          <w:sz w:val="20"/>
          <w:szCs w:val="20"/>
        </w:rPr>
        <w:t>（9）我方承诺响应文件中的证明材料真实、合法、有效。</w:t>
      </w:r>
    </w:p>
    <w:p>
      <w:pPr>
        <w:pStyle w:val="2"/>
        <w:spacing w:line="296" w:lineRule="auto"/>
      </w:pPr>
    </w:p>
    <w:p>
      <w:pPr>
        <w:pStyle w:val="2"/>
        <w:spacing w:line="296" w:lineRule="auto"/>
      </w:pPr>
    </w:p>
    <w:p>
      <w:pPr>
        <w:pStyle w:val="2"/>
        <w:spacing w:line="297" w:lineRule="auto"/>
      </w:pPr>
    </w:p>
    <w:p>
      <w:pPr>
        <w:pStyle w:val="2"/>
        <w:spacing w:line="297" w:lineRule="auto"/>
      </w:pPr>
    </w:p>
    <w:p>
      <w:pPr>
        <w:spacing w:before="66" w:line="229" w:lineRule="auto"/>
        <w:ind w:left="21"/>
        <w:rPr>
          <w:rFonts w:ascii="仿宋" w:hAnsi="仿宋" w:eastAsia="仿宋" w:cs="仿宋"/>
          <w:sz w:val="20"/>
          <w:szCs w:val="20"/>
        </w:rPr>
      </w:pPr>
      <w:r>
        <w:rPr>
          <w:rFonts w:ascii="仿宋" w:hAnsi="仿宋" w:eastAsia="仿宋" w:cs="仿宋"/>
          <w:color w:val="262626"/>
          <w:spacing w:val="8"/>
          <w:sz w:val="20"/>
          <w:szCs w:val="20"/>
        </w:rPr>
        <w:t>与本项目有关的一切往来通讯请寄</w:t>
      </w:r>
    </w:p>
    <w:p>
      <w:pPr>
        <w:spacing w:line="120" w:lineRule="exact"/>
      </w:pPr>
    </w:p>
    <w:p>
      <w:pPr>
        <w:spacing w:line="120" w:lineRule="exact"/>
        <w:sectPr>
          <w:footerReference r:id="rId28" w:type="default"/>
          <w:pgSz w:w="11906" w:h="16839"/>
          <w:pgMar w:top="1431" w:right="1398" w:bottom="1660" w:left="1416" w:header="0" w:footer="1498" w:gutter="0"/>
          <w:cols w:equalWidth="0" w:num="1">
            <w:col w:w="9092"/>
          </w:cols>
        </w:sectPr>
      </w:pPr>
    </w:p>
    <w:p>
      <w:pPr>
        <w:spacing w:before="43"/>
        <w:ind w:left="14"/>
        <w:rPr>
          <w:rFonts w:ascii="仿宋" w:hAnsi="仿宋" w:eastAsia="仿宋" w:cs="仿宋"/>
          <w:sz w:val="20"/>
          <w:szCs w:val="20"/>
        </w:rPr>
      </w:pPr>
      <w:r>
        <w:rPr>
          <w:rFonts w:ascii="仿宋" w:hAnsi="仿宋" w:eastAsia="仿宋" w:cs="仿宋"/>
          <w:color w:val="262626"/>
          <w:spacing w:val="-2"/>
          <w:sz w:val="20"/>
          <w:szCs w:val="20"/>
        </w:rPr>
        <w:t>地</w:t>
      </w:r>
      <w:r>
        <w:rPr>
          <w:rFonts w:ascii="仿宋" w:hAnsi="仿宋" w:eastAsia="仿宋" w:cs="仿宋"/>
          <w:color w:val="262626"/>
          <w:spacing w:val="10"/>
          <w:sz w:val="20"/>
          <w:szCs w:val="20"/>
        </w:rPr>
        <w:t xml:space="preserve">    </w:t>
      </w:r>
      <w:r>
        <w:rPr>
          <w:rFonts w:ascii="仿宋" w:hAnsi="仿宋" w:eastAsia="仿宋" w:cs="仿宋"/>
          <w:color w:val="262626"/>
          <w:spacing w:val="-2"/>
          <w:sz w:val="20"/>
          <w:szCs w:val="20"/>
        </w:rPr>
        <w:t>址：</w:t>
      </w:r>
      <w:r>
        <w:rPr>
          <w:rFonts w:ascii="仿宋" w:hAnsi="仿宋" w:eastAsia="仿宋" w:cs="仿宋"/>
          <w:color w:val="262626"/>
          <w:sz w:val="20"/>
          <w:szCs w:val="20"/>
          <w:u w:val="single" w:color="auto"/>
        </w:rPr>
        <w:t xml:space="preserve">                       </w:t>
      </w:r>
    </w:p>
    <w:p>
      <w:pPr>
        <w:spacing w:before="148" w:line="197" w:lineRule="auto"/>
        <w:ind w:left="36"/>
        <w:rPr>
          <w:rFonts w:ascii="仿宋" w:hAnsi="仿宋" w:eastAsia="仿宋" w:cs="仿宋"/>
          <w:sz w:val="20"/>
          <w:szCs w:val="20"/>
        </w:rPr>
      </w:pPr>
      <w:r>
        <w:rPr>
          <w:rFonts w:ascii="仿宋" w:hAnsi="仿宋" w:eastAsia="仿宋" w:cs="仿宋"/>
          <w:color w:val="262626"/>
          <w:spacing w:val="-5"/>
          <w:sz w:val="20"/>
          <w:szCs w:val="20"/>
        </w:rPr>
        <w:t>电</w:t>
      </w:r>
      <w:r>
        <w:rPr>
          <w:rFonts w:ascii="仿宋" w:hAnsi="仿宋" w:eastAsia="仿宋" w:cs="仿宋"/>
          <w:color w:val="262626"/>
          <w:spacing w:val="12"/>
          <w:sz w:val="20"/>
          <w:szCs w:val="20"/>
        </w:rPr>
        <w:t xml:space="preserve">    </w:t>
      </w:r>
      <w:r>
        <w:rPr>
          <w:rFonts w:ascii="仿宋" w:hAnsi="仿宋" w:eastAsia="仿宋" w:cs="仿宋"/>
          <w:color w:val="262626"/>
          <w:spacing w:val="-5"/>
          <w:sz w:val="20"/>
          <w:szCs w:val="20"/>
        </w:rPr>
        <w:t>话：</w:t>
      </w:r>
      <w:r>
        <w:rPr>
          <w:rFonts w:ascii="仿宋" w:hAnsi="仿宋" w:eastAsia="仿宋" w:cs="仿宋"/>
          <w:color w:val="262626"/>
          <w:spacing w:val="-5"/>
          <w:sz w:val="20"/>
          <w:szCs w:val="20"/>
          <w:u w:val="single" w:color="auto"/>
        </w:rPr>
        <w:t xml:space="preserve">                       </w:t>
      </w:r>
    </w:p>
    <w:p>
      <w:pPr>
        <w:pStyle w:val="2"/>
        <w:spacing w:line="14" w:lineRule="auto"/>
        <w:rPr>
          <w:sz w:val="2"/>
        </w:rPr>
      </w:pPr>
      <w:r>
        <w:rPr>
          <w:sz w:val="2"/>
          <w:szCs w:val="2"/>
        </w:rPr>
        <w:br w:type="column"/>
      </w:r>
    </w:p>
    <w:p>
      <w:pPr>
        <w:spacing w:before="41" w:line="232" w:lineRule="auto"/>
        <w:rPr>
          <w:rFonts w:ascii="仿宋" w:hAnsi="仿宋" w:eastAsia="仿宋" w:cs="仿宋"/>
          <w:sz w:val="20"/>
          <w:szCs w:val="20"/>
        </w:rPr>
      </w:pPr>
      <w:r>
        <w:rPr>
          <w:rFonts w:ascii="仿宋" w:hAnsi="仿宋" w:eastAsia="仿宋" w:cs="仿宋"/>
          <w:color w:val="262626"/>
          <w:spacing w:val="-3"/>
          <w:sz w:val="20"/>
          <w:szCs w:val="20"/>
        </w:rPr>
        <w:t>传</w:t>
      </w:r>
      <w:r>
        <w:rPr>
          <w:rFonts w:ascii="仿宋" w:hAnsi="仿宋" w:eastAsia="仿宋" w:cs="仿宋"/>
          <w:color w:val="262626"/>
          <w:spacing w:val="10"/>
          <w:sz w:val="20"/>
          <w:szCs w:val="20"/>
        </w:rPr>
        <w:t xml:space="preserve">    </w:t>
      </w:r>
      <w:r>
        <w:rPr>
          <w:rFonts w:ascii="仿宋" w:hAnsi="仿宋" w:eastAsia="仿宋" w:cs="仿宋"/>
          <w:color w:val="262626"/>
          <w:spacing w:val="-3"/>
          <w:sz w:val="20"/>
          <w:szCs w:val="20"/>
        </w:rPr>
        <w:t>真：</w:t>
      </w:r>
      <w:r>
        <w:rPr>
          <w:rFonts w:ascii="仿宋" w:hAnsi="仿宋" w:eastAsia="仿宋" w:cs="仿宋"/>
          <w:color w:val="262626"/>
          <w:sz w:val="20"/>
          <w:szCs w:val="20"/>
          <w:u w:val="single" w:color="auto"/>
        </w:rPr>
        <w:t xml:space="preserve">                       </w:t>
      </w:r>
    </w:p>
    <w:p>
      <w:pPr>
        <w:spacing w:before="157" w:line="197" w:lineRule="auto"/>
        <w:ind w:left="20"/>
        <w:rPr>
          <w:rFonts w:ascii="仿宋" w:hAnsi="仿宋" w:eastAsia="仿宋" w:cs="仿宋"/>
          <w:sz w:val="20"/>
          <w:szCs w:val="20"/>
        </w:rPr>
      </w:pPr>
      <w:r>
        <w:rPr>
          <w:rFonts w:ascii="仿宋" w:hAnsi="仿宋" w:eastAsia="仿宋" w:cs="仿宋"/>
          <w:color w:val="262626"/>
          <w:sz w:val="20"/>
          <w:szCs w:val="20"/>
        </w:rPr>
        <w:t>电子邮件：</w:t>
      </w:r>
      <w:r>
        <w:rPr>
          <w:rFonts w:ascii="仿宋" w:hAnsi="仿宋" w:eastAsia="仿宋" w:cs="仿宋"/>
          <w:color w:val="262626"/>
          <w:sz w:val="20"/>
          <w:szCs w:val="20"/>
          <w:u w:val="single" w:color="auto"/>
        </w:rPr>
        <w:t xml:space="preserve">                      </w:t>
      </w:r>
    </w:p>
    <w:p>
      <w:pPr>
        <w:spacing w:line="197" w:lineRule="auto"/>
        <w:rPr>
          <w:rFonts w:ascii="仿宋" w:hAnsi="仿宋" w:eastAsia="仿宋" w:cs="仿宋"/>
          <w:sz w:val="20"/>
          <w:szCs w:val="20"/>
        </w:rPr>
        <w:sectPr>
          <w:type w:val="continuous"/>
          <w:pgSz w:w="11906" w:h="16839"/>
          <w:pgMar w:top="1431" w:right="1398" w:bottom="1660" w:left="1416" w:header="0" w:footer="1498" w:gutter="0"/>
          <w:cols w:equalWidth="0" w:num="2">
            <w:col w:w="3697" w:space="100"/>
            <w:col w:w="5296"/>
          </w:cols>
        </w:sectPr>
      </w:pPr>
    </w:p>
    <w:p>
      <w:pPr>
        <w:spacing w:before="194" w:line="377" w:lineRule="auto"/>
        <w:ind w:left="20"/>
        <w:rPr>
          <w:rFonts w:ascii="仿宋" w:hAnsi="仿宋" w:eastAsia="仿宋" w:cs="仿宋"/>
          <w:sz w:val="20"/>
          <w:szCs w:val="20"/>
        </w:rPr>
      </w:pPr>
      <w:r>
        <w:rPr>
          <w:rFonts w:ascii="仿宋" w:hAnsi="仿宋" w:eastAsia="仿宋" w:cs="仿宋"/>
          <w:color w:val="262626"/>
          <w:spacing w:val="7"/>
          <w:sz w:val="20"/>
          <w:szCs w:val="20"/>
        </w:rPr>
        <w:t>法定代表人（非法人组织负责人）或其授权委托人</w:t>
      </w:r>
      <w:r>
        <w:rPr>
          <w:rFonts w:ascii="仿宋" w:hAnsi="仿宋" w:eastAsia="仿宋" w:cs="仿宋"/>
          <w:color w:val="262626"/>
          <w:spacing w:val="64"/>
          <w:sz w:val="20"/>
          <w:szCs w:val="20"/>
        </w:rPr>
        <w:t xml:space="preserve"> </w:t>
      </w:r>
      <w:r>
        <w:rPr>
          <w:rFonts w:ascii="仿宋" w:hAnsi="仿宋" w:eastAsia="仿宋" w:cs="仿宋"/>
          <w:color w:val="262626"/>
          <w:spacing w:val="7"/>
          <w:sz w:val="20"/>
          <w:szCs w:val="20"/>
        </w:rPr>
        <w:t>(签字或盖章)：</w:t>
      </w:r>
      <w:r>
        <w:rPr>
          <w:rFonts w:ascii="仿宋" w:hAnsi="仿宋" w:eastAsia="仿宋" w:cs="仿宋"/>
          <w:color w:val="262626"/>
          <w:sz w:val="20"/>
          <w:szCs w:val="20"/>
          <w:u w:val="single" w:color="auto"/>
        </w:rPr>
        <w:t xml:space="preserve">         </w:t>
      </w:r>
    </w:p>
    <w:p>
      <w:pPr>
        <w:spacing w:line="229" w:lineRule="auto"/>
        <w:ind w:left="14"/>
        <w:rPr>
          <w:rFonts w:ascii="仿宋" w:hAnsi="仿宋" w:eastAsia="仿宋" w:cs="仿宋"/>
          <w:sz w:val="20"/>
          <w:szCs w:val="20"/>
        </w:rPr>
      </w:pPr>
      <w:r>
        <w:rPr>
          <w:rFonts w:ascii="仿宋" w:hAnsi="仿宋" w:eastAsia="仿宋" w:cs="仿宋"/>
          <w:color w:val="262626"/>
          <w:spacing w:val="5"/>
          <w:sz w:val="20"/>
          <w:szCs w:val="20"/>
        </w:rPr>
        <w:t>供应商名称（加盖单位公章）</w:t>
      </w:r>
      <w:r>
        <w:rPr>
          <w:rFonts w:ascii="仿宋" w:hAnsi="仿宋" w:eastAsia="仿宋" w:cs="仿宋"/>
          <w:color w:val="262626"/>
          <w:spacing w:val="-50"/>
          <w:sz w:val="20"/>
          <w:szCs w:val="20"/>
        </w:rPr>
        <w:t xml:space="preserve"> </w:t>
      </w:r>
      <w:r>
        <w:rPr>
          <w:rFonts w:ascii="仿宋" w:hAnsi="仿宋" w:eastAsia="仿宋" w:cs="仿宋"/>
          <w:color w:val="262626"/>
          <w:spacing w:val="5"/>
          <w:sz w:val="20"/>
          <w:szCs w:val="20"/>
        </w:rPr>
        <w:t>:</w:t>
      </w:r>
      <w:r>
        <w:rPr>
          <w:rFonts w:ascii="仿宋" w:hAnsi="仿宋" w:eastAsia="仿宋" w:cs="仿宋"/>
          <w:color w:val="262626"/>
          <w:sz w:val="20"/>
          <w:szCs w:val="20"/>
          <w:u w:val="single" w:color="auto"/>
        </w:rPr>
        <w:t xml:space="preserve">          </w:t>
      </w:r>
    </w:p>
    <w:p>
      <w:pPr>
        <w:spacing w:before="162" w:line="377" w:lineRule="auto"/>
        <w:ind w:left="14"/>
        <w:rPr>
          <w:rFonts w:ascii="仿宋" w:hAnsi="仿宋" w:eastAsia="仿宋" w:cs="仿宋"/>
          <w:sz w:val="20"/>
          <w:szCs w:val="20"/>
        </w:rPr>
      </w:pPr>
      <w:r>
        <w:rPr>
          <w:rFonts w:ascii="仿宋" w:hAnsi="仿宋" w:eastAsia="仿宋" w:cs="仿宋"/>
          <w:color w:val="262626"/>
          <w:spacing w:val="4"/>
          <w:sz w:val="20"/>
          <w:szCs w:val="20"/>
        </w:rPr>
        <w:t>供应商开户银行（全称）</w:t>
      </w:r>
      <w:r>
        <w:rPr>
          <w:rFonts w:ascii="仿宋" w:hAnsi="仿宋" w:eastAsia="仿宋" w:cs="仿宋"/>
          <w:color w:val="262626"/>
          <w:spacing w:val="-48"/>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z w:val="20"/>
          <w:szCs w:val="20"/>
          <w:u w:val="single" w:color="auto"/>
        </w:rPr>
        <w:t xml:space="preserve">              </w:t>
      </w:r>
    </w:p>
    <w:p>
      <w:pPr>
        <w:spacing w:line="229" w:lineRule="auto"/>
        <w:ind w:left="14"/>
        <w:rPr>
          <w:rFonts w:ascii="仿宋" w:hAnsi="仿宋" w:eastAsia="仿宋" w:cs="仿宋"/>
          <w:sz w:val="20"/>
          <w:szCs w:val="20"/>
        </w:rPr>
      </w:pPr>
      <w:r>
        <w:rPr>
          <w:rFonts w:ascii="仿宋" w:hAnsi="仿宋" w:eastAsia="仿宋" w:cs="仿宋"/>
          <w:color w:val="262626"/>
          <w:spacing w:val="7"/>
          <w:sz w:val="20"/>
          <w:szCs w:val="20"/>
        </w:rPr>
        <w:t>供应商银行账号:</w:t>
      </w:r>
      <w:r>
        <w:rPr>
          <w:rFonts w:ascii="仿宋" w:hAnsi="仿宋" w:eastAsia="仿宋" w:cs="仿宋"/>
          <w:color w:val="262626"/>
          <w:sz w:val="20"/>
          <w:szCs w:val="20"/>
          <w:u w:val="single" w:color="auto"/>
        </w:rPr>
        <w:t xml:space="preserve">                       </w:t>
      </w:r>
    </w:p>
    <w:p>
      <w:pPr>
        <w:spacing w:before="160" w:line="197" w:lineRule="auto"/>
        <w:ind w:left="57"/>
        <w:rPr>
          <w:rFonts w:ascii="仿宋" w:hAnsi="仿宋" w:eastAsia="仿宋" w:cs="仿宋"/>
          <w:sz w:val="20"/>
          <w:szCs w:val="20"/>
        </w:rPr>
      </w:pPr>
      <w:r>
        <w:rPr>
          <w:rFonts w:ascii="仿宋" w:hAnsi="仿宋" w:eastAsia="仿宋" w:cs="仿宋"/>
          <w:color w:val="262626"/>
          <w:spacing w:val="-17"/>
          <w:sz w:val="20"/>
          <w:szCs w:val="20"/>
        </w:rPr>
        <w:t>日</w:t>
      </w:r>
      <w:r>
        <w:rPr>
          <w:rFonts w:ascii="仿宋" w:hAnsi="仿宋" w:eastAsia="仿宋" w:cs="仿宋"/>
          <w:color w:val="262626"/>
          <w:spacing w:val="9"/>
          <w:sz w:val="20"/>
          <w:szCs w:val="20"/>
        </w:rPr>
        <w:t xml:space="preserve">    </w:t>
      </w:r>
      <w:r>
        <w:rPr>
          <w:rFonts w:ascii="仿宋" w:hAnsi="仿宋" w:eastAsia="仿宋" w:cs="仿宋"/>
          <w:color w:val="262626"/>
          <w:spacing w:val="-17"/>
          <w:sz w:val="20"/>
          <w:szCs w:val="20"/>
        </w:rPr>
        <w:t>期:</w:t>
      </w:r>
      <w:r>
        <w:rPr>
          <w:rFonts w:ascii="仿宋" w:hAnsi="仿宋" w:eastAsia="仿宋" w:cs="仿宋"/>
          <w:color w:val="262626"/>
          <w:sz w:val="20"/>
          <w:szCs w:val="20"/>
          <w:u w:val="single" w:color="auto"/>
        </w:rPr>
        <w:t xml:space="preserve">                             </w:t>
      </w:r>
    </w:p>
    <w:p>
      <w:pPr>
        <w:spacing w:line="197" w:lineRule="auto"/>
        <w:rPr>
          <w:rFonts w:ascii="仿宋" w:hAnsi="仿宋" w:eastAsia="仿宋" w:cs="仿宋"/>
          <w:sz w:val="20"/>
          <w:szCs w:val="20"/>
        </w:rPr>
        <w:sectPr>
          <w:type w:val="continuous"/>
          <w:pgSz w:w="11906" w:h="16839"/>
          <w:pgMar w:top="1431" w:right="1398" w:bottom="1660" w:left="1416" w:header="0" w:footer="1498" w:gutter="0"/>
          <w:cols w:equalWidth="0" w:num="1">
            <w:col w:w="9092"/>
          </w:cols>
        </w:sectPr>
      </w:pPr>
    </w:p>
    <w:p>
      <w:pPr>
        <w:pStyle w:val="2"/>
      </w:pPr>
    </w:p>
    <w:p>
      <w:pPr>
        <w:pStyle w:val="2"/>
      </w:pPr>
    </w:p>
    <w:p>
      <w:pPr>
        <w:pStyle w:val="2"/>
        <w:spacing w:line="241" w:lineRule="auto"/>
      </w:pPr>
    </w:p>
    <w:p>
      <w:pPr>
        <w:spacing w:before="97" w:line="222" w:lineRule="auto"/>
        <w:ind w:left="3792"/>
        <w:outlineLvl w:val="1"/>
        <w:rPr>
          <w:rFonts w:ascii="仿宋" w:hAnsi="仿宋" w:eastAsia="仿宋" w:cs="仿宋"/>
          <w:sz w:val="30"/>
          <w:szCs w:val="30"/>
        </w:rPr>
      </w:pPr>
      <w:r>
        <w:rPr>
          <w:rFonts w:ascii="仿宋" w:hAnsi="仿宋" w:eastAsia="仿宋" w:cs="仿宋"/>
          <w:color w:val="262626"/>
          <w:spacing w:val="-4"/>
          <w:sz w:val="30"/>
          <w:szCs w:val="30"/>
          <w14:textOutline w14:w="5448" w14:cap="sq" w14:cmpd="sng">
            <w14:solidFill>
              <w14:srgbClr w14:val="262626"/>
            </w14:solidFill>
            <w14:prstDash w14:val="solid"/>
            <w14:bevel/>
          </w14:textOutline>
        </w:rPr>
        <w:t>二、报价一览表</w:t>
      </w:r>
    </w:p>
    <w:p>
      <w:pPr>
        <w:spacing w:before="288" w:line="502" w:lineRule="exact"/>
        <w:rPr>
          <w:rFonts w:ascii="仿宋" w:hAnsi="仿宋" w:eastAsia="仿宋" w:cs="仿宋"/>
          <w:sz w:val="28"/>
          <w:szCs w:val="28"/>
        </w:rPr>
      </w:pPr>
      <w:r>
        <w:rPr>
          <w:rFonts w:ascii="仿宋" w:hAnsi="仿宋" w:eastAsia="仿宋" w:cs="仿宋"/>
          <w:color w:val="262626"/>
          <w:spacing w:val="-4"/>
          <w:position w:val="16"/>
          <w:sz w:val="28"/>
          <w:szCs w:val="28"/>
        </w:rPr>
        <w:t>项目名称：</w:t>
      </w:r>
    </w:p>
    <w:p>
      <w:pPr>
        <w:spacing w:line="224" w:lineRule="auto"/>
        <w:rPr>
          <w:rFonts w:ascii="仿宋" w:hAnsi="仿宋" w:eastAsia="仿宋" w:cs="仿宋"/>
          <w:sz w:val="28"/>
          <w:szCs w:val="28"/>
        </w:rPr>
      </w:pPr>
      <w:r>
        <w:rPr>
          <w:rFonts w:ascii="仿宋" w:hAnsi="仿宋" w:eastAsia="仿宋" w:cs="仿宋"/>
          <w:color w:val="262626"/>
          <w:spacing w:val="-4"/>
          <w:sz w:val="28"/>
          <w:szCs w:val="28"/>
        </w:rPr>
        <w:t>项目编号：</w:t>
      </w:r>
    </w:p>
    <w:tbl>
      <w:tblPr>
        <w:tblStyle w:val="6"/>
        <w:tblW w:w="8943"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1"/>
        <w:gridCol w:w="6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851" w:type="dxa"/>
            <w:vAlign w:val="top"/>
          </w:tcPr>
          <w:p>
            <w:pPr>
              <w:pStyle w:val="7"/>
              <w:spacing w:before="53" w:line="202" w:lineRule="auto"/>
              <w:ind w:left="638"/>
            </w:pPr>
            <w:r>
              <w:rPr>
                <w:color w:val="262626"/>
                <w:spacing w:val="-4"/>
              </w:rPr>
              <w:t>供应商名称</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2851" w:type="dxa"/>
            <w:vAlign w:val="top"/>
          </w:tcPr>
          <w:p>
            <w:pPr>
              <w:spacing w:line="417" w:lineRule="auto"/>
              <w:rPr>
                <w:rFonts w:ascii="Arial"/>
                <w:sz w:val="21"/>
              </w:rPr>
            </w:pPr>
          </w:p>
          <w:p>
            <w:pPr>
              <w:pStyle w:val="7"/>
              <w:spacing w:before="91" w:line="223" w:lineRule="auto"/>
              <w:ind w:left="649"/>
            </w:pPr>
            <w:r>
              <w:rPr>
                <w:spacing w:val="-6"/>
              </w:rPr>
              <w:t>第一次报价</w:t>
            </w:r>
          </w:p>
        </w:tc>
        <w:tc>
          <w:tcPr>
            <w:tcW w:w="6092" w:type="dxa"/>
            <w:vAlign w:val="top"/>
          </w:tcPr>
          <w:p>
            <w:pPr>
              <w:pStyle w:val="7"/>
              <w:spacing w:before="182" w:line="225" w:lineRule="auto"/>
              <w:ind w:left="124"/>
            </w:pPr>
            <w:r>
              <w:rPr>
                <w:color w:val="262626"/>
                <w:spacing w:val="5"/>
              </w:rPr>
              <w:t>小写：</w:t>
            </w:r>
            <w:r>
              <w:rPr>
                <w:rFonts w:ascii="Arial" w:hAnsi="Arial" w:eastAsia="Arial" w:cs="Arial"/>
                <w:color w:val="262626"/>
                <w:spacing w:val="5"/>
              </w:rPr>
              <w:t>*</w:t>
            </w:r>
            <w:r>
              <w:rPr>
                <w:rFonts w:ascii="Arial" w:hAnsi="Arial" w:eastAsia="Arial" w:cs="Arial"/>
                <w:color w:val="262626"/>
                <w:spacing w:val="1"/>
                <w:u w:val="single" w:color="auto"/>
              </w:rPr>
              <w:t xml:space="preserve">                              </w:t>
            </w:r>
            <w:r>
              <w:rPr>
                <w:rFonts w:ascii="Arial" w:hAnsi="Arial" w:eastAsia="Arial" w:cs="Arial"/>
                <w:color w:val="262626"/>
                <w:spacing w:val="-38"/>
              </w:rPr>
              <w:t xml:space="preserve"> </w:t>
            </w:r>
            <w:r>
              <w:rPr>
                <w:color w:val="262626"/>
                <w:spacing w:val="5"/>
              </w:rPr>
              <w:t>元</w:t>
            </w:r>
          </w:p>
          <w:p>
            <w:pPr>
              <w:pStyle w:val="7"/>
              <w:spacing w:before="301" w:line="223" w:lineRule="auto"/>
              <w:ind w:left="127"/>
            </w:pPr>
            <w:r>
              <w:rPr>
                <w:color w:val="262626"/>
                <w:spacing w:val="-4"/>
              </w:rPr>
              <w:t>大写：人民币</w:t>
            </w:r>
            <w:r>
              <w:rPr>
                <w:color w:val="262626"/>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2851" w:type="dxa"/>
            <w:vAlign w:val="top"/>
          </w:tcPr>
          <w:p>
            <w:pPr>
              <w:pStyle w:val="7"/>
              <w:spacing w:before="226" w:line="217" w:lineRule="auto"/>
              <w:ind w:left="670" w:right="162" w:hanging="481"/>
            </w:pPr>
            <w:r>
              <w:rPr>
                <w:color w:val="262626"/>
                <w:spacing w:val="-3"/>
              </w:rPr>
              <w:t>合同履行期限（交货</w:t>
            </w:r>
            <w:r>
              <w:rPr>
                <w:color w:val="262626"/>
              </w:rPr>
              <w:t xml:space="preserve"> </w:t>
            </w:r>
            <w:r>
              <w:rPr>
                <w:color w:val="262626"/>
                <w:spacing w:val="-4"/>
              </w:rPr>
              <w:t>期/服务期）</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851" w:type="dxa"/>
            <w:vAlign w:val="top"/>
          </w:tcPr>
          <w:p>
            <w:pPr>
              <w:pStyle w:val="7"/>
              <w:spacing w:before="289" w:line="223" w:lineRule="auto"/>
              <w:ind w:left="469"/>
            </w:pPr>
            <w:r>
              <w:rPr>
                <w:color w:val="262626"/>
                <w:spacing w:val="-4"/>
              </w:rPr>
              <w:t>交货及服务地点</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851" w:type="dxa"/>
            <w:vAlign w:val="top"/>
          </w:tcPr>
          <w:p>
            <w:pPr>
              <w:pStyle w:val="7"/>
              <w:spacing w:before="216" w:line="223" w:lineRule="auto"/>
              <w:ind w:left="889"/>
            </w:pPr>
            <w:r>
              <w:rPr>
                <w:color w:val="262626"/>
                <w:spacing w:val="-7"/>
              </w:rPr>
              <w:t>质量要求</w:t>
            </w:r>
          </w:p>
        </w:tc>
        <w:tc>
          <w:tcPr>
            <w:tcW w:w="60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8943" w:type="dxa"/>
            <w:gridSpan w:val="2"/>
            <w:vAlign w:val="top"/>
          </w:tcPr>
          <w:p>
            <w:pPr>
              <w:spacing w:line="246" w:lineRule="auto"/>
              <w:rPr>
                <w:rFonts w:ascii="Arial"/>
                <w:sz w:val="21"/>
              </w:rPr>
            </w:pPr>
          </w:p>
          <w:p>
            <w:pPr>
              <w:pStyle w:val="7"/>
              <w:spacing w:before="91" w:line="423" w:lineRule="auto"/>
              <w:ind w:left="127"/>
            </w:pPr>
            <w:r>
              <w:rPr>
                <w:color w:val="262626"/>
                <w:spacing w:val="2"/>
              </w:rPr>
              <w:t>供应商</w:t>
            </w:r>
            <w:r>
              <w:rPr>
                <w:color w:val="262626"/>
                <w:spacing w:val="-19"/>
              </w:rPr>
              <w:t>：</w:t>
            </w:r>
            <w:r>
              <w:rPr>
                <w:color w:val="262626"/>
                <w:spacing w:val="5"/>
                <w:u w:val="single" w:color="auto"/>
              </w:rPr>
              <w:t xml:space="preserve">                         </w:t>
            </w:r>
            <w:r>
              <w:rPr>
                <w:color w:val="262626"/>
                <w:spacing w:val="4"/>
                <w:u w:val="single" w:color="auto"/>
              </w:rPr>
              <w:t xml:space="preserve">   </w:t>
            </w:r>
            <w:r>
              <w:rPr>
                <w:color w:val="262626"/>
                <w:spacing w:val="-19"/>
              </w:rPr>
              <w:t>（</w:t>
            </w:r>
            <w:r>
              <w:rPr>
                <w:color w:val="262626"/>
                <w:spacing w:val="2"/>
              </w:rPr>
              <w:t>盖单位公章）</w:t>
            </w:r>
          </w:p>
          <w:p>
            <w:pPr>
              <w:pStyle w:val="7"/>
              <w:spacing w:before="1" w:line="223" w:lineRule="auto"/>
              <w:ind w:left="135"/>
            </w:pPr>
            <w:r>
              <w:rPr>
                <w:color w:val="262626"/>
              </w:rPr>
              <w:t>法定代表人或其委托代理人</w:t>
            </w:r>
            <w:r>
              <w:rPr>
                <w:color w:val="262626"/>
                <w:spacing w:val="-14"/>
              </w:rPr>
              <w:t>：</w:t>
            </w:r>
            <w:r>
              <w:rPr>
                <w:color w:val="262626"/>
                <w:spacing w:val="9"/>
                <w:u w:val="single" w:color="auto"/>
              </w:rPr>
              <w:t xml:space="preserve">               </w:t>
            </w:r>
            <w:r>
              <w:rPr>
                <w:color w:val="262626"/>
                <w:spacing w:val="-14"/>
              </w:rPr>
              <w:t>（</w:t>
            </w:r>
            <w:r>
              <w:rPr>
                <w:color w:val="262626"/>
              </w:rPr>
              <w:t>签字）</w:t>
            </w:r>
          </w:p>
          <w:p>
            <w:pPr>
              <w:spacing w:line="278" w:lineRule="auto"/>
              <w:rPr>
                <w:rFonts w:ascii="Arial"/>
                <w:sz w:val="21"/>
              </w:rPr>
            </w:pPr>
          </w:p>
          <w:p>
            <w:pPr>
              <w:pStyle w:val="7"/>
              <w:spacing w:before="91" w:line="223" w:lineRule="auto"/>
              <w:ind w:left="5225"/>
            </w:pPr>
            <w:r>
              <w:rPr>
                <w:color w:val="262626"/>
                <w:spacing w:val="-23"/>
              </w:rPr>
              <w:t>日期：</w:t>
            </w:r>
            <w:r>
              <w:rPr>
                <w:color w:val="262626"/>
                <w:spacing w:val="35"/>
              </w:rPr>
              <w:t xml:space="preserve">    </w:t>
            </w:r>
            <w:r>
              <w:rPr>
                <w:color w:val="262626"/>
                <w:spacing w:val="-23"/>
              </w:rPr>
              <w:t>年</w:t>
            </w:r>
            <w:r>
              <w:rPr>
                <w:color w:val="262626"/>
                <w:spacing w:val="8"/>
              </w:rPr>
              <w:t xml:space="preserve">    </w:t>
            </w:r>
            <w:r>
              <w:rPr>
                <w:color w:val="262626"/>
                <w:spacing w:val="-23"/>
              </w:rPr>
              <w:t>月</w:t>
            </w:r>
            <w:r>
              <w:rPr>
                <w:color w:val="262626"/>
                <w:spacing w:val="19"/>
              </w:rPr>
              <w:t xml:space="preserve">    </w:t>
            </w:r>
            <w:r>
              <w:rPr>
                <w:color w:val="262626"/>
                <w:spacing w:val="-23"/>
              </w:rPr>
              <w:t>日</w:t>
            </w:r>
          </w:p>
        </w:tc>
      </w:tr>
    </w:tbl>
    <w:p>
      <w:pPr>
        <w:pStyle w:val="2"/>
      </w:pPr>
    </w:p>
    <w:p>
      <w:pPr>
        <w:sectPr>
          <w:footerReference r:id="rId29" w:type="default"/>
          <w:pgSz w:w="11906" w:h="16839"/>
          <w:pgMar w:top="1431" w:right="1479" w:bottom="1660" w:left="1435" w:header="0" w:footer="1498" w:gutter="0"/>
          <w:cols w:space="720" w:num="1"/>
        </w:sectPr>
      </w:pPr>
    </w:p>
    <w:p>
      <w:pPr>
        <w:spacing w:before="61" w:line="222" w:lineRule="auto"/>
        <w:ind w:left="3480"/>
        <w:outlineLvl w:val="1"/>
        <w:rPr>
          <w:rFonts w:ascii="仿宋" w:hAnsi="仿宋" w:eastAsia="仿宋" w:cs="仿宋"/>
          <w:sz w:val="30"/>
          <w:szCs w:val="30"/>
        </w:rPr>
      </w:pPr>
      <w:r>
        <w:rPr>
          <w:rFonts w:ascii="仿宋" w:hAnsi="仿宋" w:eastAsia="仿宋" w:cs="仿宋"/>
          <w:color w:val="262626"/>
          <w:spacing w:val="-3"/>
          <w:sz w:val="30"/>
          <w:szCs w:val="30"/>
          <w14:textOutline w14:w="5448" w14:cap="sq" w14:cmpd="sng">
            <w14:solidFill>
              <w14:srgbClr w14:val="262626"/>
            </w14:solidFill>
            <w14:prstDash w14:val="solid"/>
            <w14:bevel/>
          </w14:textOutline>
        </w:rPr>
        <w:t>三、投标报价汇总表</w:t>
      </w:r>
    </w:p>
    <w:p>
      <w:pPr>
        <w:spacing w:before="156" w:line="804" w:lineRule="exact"/>
        <w:ind w:left="291"/>
        <w:rPr>
          <w:rFonts w:ascii="仿宋" w:hAnsi="仿宋" w:eastAsia="仿宋" w:cs="仿宋"/>
          <w:sz w:val="28"/>
          <w:szCs w:val="28"/>
        </w:rPr>
      </w:pPr>
      <w:r>
        <w:rPr>
          <w:rFonts w:ascii="仿宋" w:hAnsi="仿宋" w:eastAsia="仿宋" w:cs="仿宋"/>
          <w:color w:val="262626"/>
          <w:spacing w:val="-4"/>
          <w:position w:val="40"/>
          <w:sz w:val="28"/>
          <w:szCs w:val="28"/>
        </w:rPr>
        <w:t>项目名称：</w:t>
      </w:r>
    </w:p>
    <w:p>
      <w:pPr>
        <w:spacing w:line="224" w:lineRule="auto"/>
        <w:ind w:left="291"/>
        <w:rPr>
          <w:rFonts w:ascii="仿宋" w:hAnsi="仿宋" w:eastAsia="仿宋" w:cs="仿宋"/>
          <w:sz w:val="28"/>
          <w:szCs w:val="28"/>
        </w:rPr>
      </w:pPr>
      <w:r>
        <w:rPr>
          <w:rFonts w:ascii="仿宋" w:hAnsi="仿宋" w:eastAsia="仿宋" w:cs="仿宋"/>
          <w:color w:val="262626"/>
          <w:spacing w:val="-4"/>
          <w:sz w:val="28"/>
          <w:szCs w:val="28"/>
        </w:rPr>
        <w:t>项目编号：</w:t>
      </w:r>
    </w:p>
    <w:p>
      <w:pPr>
        <w:spacing w:before="42"/>
      </w:pPr>
    </w:p>
    <w:tbl>
      <w:tblPr>
        <w:tblStyle w:val="6"/>
        <w:tblW w:w="9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3872"/>
        <w:gridCol w:w="2812"/>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501" w:type="dxa"/>
            <w:vAlign w:val="top"/>
          </w:tcPr>
          <w:p>
            <w:pPr>
              <w:pStyle w:val="7"/>
              <w:spacing w:before="179" w:line="223" w:lineRule="auto"/>
              <w:ind w:left="482"/>
            </w:pPr>
            <w:r>
              <w:rPr>
                <w:color w:val="262626"/>
                <w:spacing w:val="-9"/>
                <w14:textOutline w14:w="5103" w14:cap="sq" w14:cmpd="sng">
                  <w14:solidFill>
                    <w14:srgbClr w14:val="262626"/>
                  </w14:solidFill>
                  <w14:prstDash w14:val="solid"/>
                  <w14:bevel/>
                </w14:textOutline>
              </w:rPr>
              <w:t>序号</w:t>
            </w:r>
          </w:p>
        </w:tc>
        <w:tc>
          <w:tcPr>
            <w:tcW w:w="3872" w:type="dxa"/>
            <w:vAlign w:val="top"/>
          </w:tcPr>
          <w:p>
            <w:pPr>
              <w:pStyle w:val="7"/>
              <w:spacing w:before="179" w:line="223" w:lineRule="auto"/>
              <w:ind w:left="1431"/>
            </w:pPr>
            <w:r>
              <w:rPr>
                <w:color w:val="262626"/>
                <w:spacing w:val="-4"/>
                <w14:textOutline w14:w="5103" w14:cap="sq" w14:cmpd="sng">
                  <w14:solidFill>
                    <w14:srgbClr w14:val="262626"/>
                  </w14:solidFill>
                  <w14:prstDash w14:val="solid"/>
                  <w14:bevel/>
                </w14:textOutline>
              </w:rPr>
              <w:t>报价内容</w:t>
            </w:r>
          </w:p>
        </w:tc>
        <w:tc>
          <w:tcPr>
            <w:tcW w:w="2812" w:type="dxa"/>
            <w:tcBorders>
              <w:right w:val="single" w:color="000000" w:sz="2" w:space="0"/>
            </w:tcBorders>
            <w:vAlign w:val="top"/>
          </w:tcPr>
          <w:p>
            <w:pPr>
              <w:pStyle w:val="7"/>
              <w:spacing w:before="179" w:line="223" w:lineRule="auto"/>
              <w:ind w:left="586"/>
            </w:pPr>
            <w:r>
              <w:rPr>
                <w:color w:val="262626"/>
                <w:spacing w:val="-4"/>
                <w14:textOutline w14:w="5103" w14:cap="sq" w14:cmpd="sng">
                  <w14:solidFill>
                    <w14:srgbClr w14:val="262626"/>
                  </w14:solidFill>
                  <w14:prstDash w14:val="solid"/>
                  <w14:bevel/>
                </w14:textOutline>
              </w:rPr>
              <w:t>合计价（元）</w:t>
            </w:r>
          </w:p>
        </w:tc>
        <w:tc>
          <w:tcPr>
            <w:tcW w:w="1423" w:type="dxa"/>
            <w:tcBorders>
              <w:left w:val="single" w:color="000000" w:sz="2" w:space="0"/>
            </w:tcBorders>
            <w:vAlign w:val="top"/>
          </w:tcPr>
          <w:p>
            <w:pPr>
              <w:pStyle w:val="7"/>
              <w:spacing w:before="179" w:line="225" w:lineRule="auto"/>
              <w:ind w:left="450"/>
            </w:pPr>
            <w:r>
              <w:rPr>
                <w:color w:val="262626"/>
                <w:spacing w:val="-10"/>
                <w14:textOutline w14:w="5103" w14:cap="sq" w14:cmpd="sng">
                  <w14:solidFill>
                    <w14:srgbClr w14:val="262626"/>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01" w:type="dxa"/>
            <w:vAlign w:val="top"/>
          </w:tcPr>
          <w:p>
            <w:pPr>
              <w:pStyle w:val="7"/>
              <w:spacing w:before="203" w:line="181" w:lineRule="auto"/>
              <w:ind w:left="1231"/>
            </w:pPr>
            <w:r>
              <w:rPr>
                <w:color w:val="262626"/>
              </w:rPr>
              <w:t>1</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01" w:type="dxa"/>
            <w:vAlign w:val="top"/>
          </w:tcPr>
          <w:p>
            <w:pPr>
              <w:pStyle w:val="7"/>
              <w:spacing w:before="203" w:line="181" w:lineRule="auto"/>
              <w:ind w:left="1213"/>
            </w:pPr>
            <w:r>
              <w:rPr>
                <w:color w:val="262626"/>
              </w:rPr>
              <w:t>2</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01" w:type="dxa"/>
            <w:vAlign w:val="top"/>
          </w:tcPr>
          <w:p>
            <w:pPr>
              <w:pStyle w:val="7"/>
              <w:spacing w:before="205" w:line="181" w:lineRule="auto"/>
              <w:ind w:left="1216"/>
            </w:pPr>
            <w:r>
              <w:rPr>
                <w:color w:val="262626"/>
              </w:rPr>
              <w:t>3</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1501" w:type="dxa"/>
            <w:vAlign w:val="top"/>
          </w:tcPr>
          <w:p>
            <w:pPr>
              <w:pStyle w:val="7"/>
              <w:spacing w:before="205" w:line="181" w:lineRule="auto"/>
              <w:ind w:left="1211"/>
            </w:pPr>
            <w:r>
              <w:rPr>
                <w:color w:val="262626"/>
              </w:rPr>
              <w:t>4</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1501" w:type="dxa"/>
            <w:vAlign w:val="top"/>
          </w:tcPr>
          <w:p>
            <w:pPr>
              <w:pStyle w:val="7"/>
              <w:spacing w:before="244" w:line="179" w:lineRule="auto"/>
              <w:ind w:left="1218"/>
            </w:pPr>
            <w:r>
              <w:rPr>
                <w:color w:val="262626"/>
              </w:rPr>
              <w:t>5</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1501" w:type="dxa"/>
            <w:vAlign w:val="top"/>
          </w:tcPr>
          <w:p>
            <w:pPr>
              <w:pStyle w:val="7"/>
              <w:spacing w:before="242" w:line="181" w:lineRule="auto"/>
              <w:ind w:left="1215"/>
            </w:pPr>
            <w:r>
              <w:rPr>
                <w:color w:val="262626"/>
              </w:rPr>
              <w:t>6</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1501" w:type="dxa"/>
            <w:vAlign w:val="top"/>
          </w:tcPr>
          <w:p>
            <w:pPr>
              <w:pStyle w:val="7"/>
              <w:spacing w:before="247" w:line="179" w:lineRule="auto"/>
              <w:ind w:left="1219"/>
            </w:pPr>
            <w:r>
              <w:rPr>
                <w:color w:val="262626"/>
              </w:rPr>
              <w:t>7</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1501" w:type="dxa"/>
            <w:vAlign w:val="top"/>
          </w:tcPr>
          <w:p>
            <w:pPr>
              <w:pStyle w:val="7"/>
              <w:spacing w:before="210" w:line="181" w:lineRule="auto"/>
              <w:ind w:left="1213"/>
            </w:pPr>
            <w:r>
              <w:rPr>
                <w:color w:val="262626"/>
              </w:rPr>
              <w:t>8</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01" w:type="dxa"/>
            <w:vAlign w:val="top"/>
          </w:tcPr>
          <w:p>
            <w:pPr>
              <w:pStyle w:val="7"/>
              <w:spacing w:before="210" w:line="181" w:lineRule="auto"/>
              <w:ind w:left="1213"/>
            </w:pPr>
            <w:r>
              <w:rPr>
                <w:color w:val="262626"/>
              </w:rPr>
              <w:t>9</w:t>
            </w:r>
          </w:p>
        </w:tc>
        <w:tc>
          <w:tcPr>
            <w:tcW w:w="3872" w:type="dxa"/>
            <w:vAlign w:val="top"/>
          </w:tcPr>
          <w:p>
            <w:pPr>
              <w:rPr>
                <w:rFonts w:ascii="Arial"/>
                <w:sz w:val="21"/>
              </w:rPr>
            </w:pPr>
          </w:p>
        </w:tc>
        <w:tc>
          <w:tcPr>
            <w:tcW w:w="2812" w:type="dxa"/>
            <w:tcBorders>
              <w:right w:val="single" w:color="000000" w:sz="2" w:space="0"/>
            </w:tcBorders>
            <w:vAlign w:val="top"/>
          </w:tcPr>
          <w:p>
            <w:pPr>
              <w:rPr>
                <w:rFonts w:ascii="Arial"/>
                <w:sz w:val="21"/>
              </w:rPr>
            </w:pPr>
          </w:p>
        </w:tc>
        <w:tc>
          <w:tcPr>
            <w:tcW w:w="1423" w:type="dxa"/>
            <w:tcBorders>
              <w:lef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373" w:type="dxa"/>
            <w:gridSpan w:val="2"/>
            <w:vMerge w:val="restart"/>
            <w:tcBorders>
              <w:bottom w:val="nil"/>
            </w:tcBorders>
            <w:vAlign w:val="top"/>
          </w:tcPr>
          <w:p>
            <w:pPr>
              <w:spacing w:line="378" w:lineRule="auto"/>
              <w:rPr>
                <w:rFonts w:ascii="Arial"/>
                <w:sz w:val="21"/>
              </w:rPr>
            </w:pPr>
          </w:p>
          <w:p>
            <w:pPr>
              <w:pStyle w:val="7"/>
              <w:spacing w:before="91" w:line="223" w:lineRule="auto"/>
              <w:ind w:left="1556"/>
            </w:pPr>
            <w:r>
              <w:rPr>
                <w:color w:val="262626"/>
                <w:spacing w:val="-11"/>
              </w:rPr>
              <w:t>投</w:t>
            </w:r>
            <w:r>
              <w:rPr>
                <w:color w:val="262626"/>
                <w:spacing w:val="22"/>
              </w:rPr>
              <w:t xml:space="preserve"> </w:t>
            </w:r>
            <w:r>
              <w:rPr>
                <w:color w:val="262626"/>
                <w:spacing w:val="-11"/>
              </w:rPr>
              <w:t>标</w:t>
            </w:r>
            <w:r>
              <w:rPr>
                <w:color w:val="262626"/>
                <w:spacing w:val="17"/>
              </w:rPr>
              <w:t xml:space="preserve"> </w:t>
            </w:r>
            <w:r>
              <w:rPr>
                <w:color w:val="262626"/>
                <w:spacing w:val="-11"/>
              </w:rPr>
              <w:t>报</w:t>
            </w:r>
            <w:r>
              <w:rPr>
                <w:color w:val="262626"/>
                <w:spacing w:val="19"/>
              </w:rPr>
              <w:t xml:space="preserve"> </w:t>
            </w:r>
            <w:r>
              <w:rPr>
                <w:color w:val="262626"/>
                <w:spacing w:val="-11"/>
              </w:rPr>
              <w:t>价（元）</w:t>
            </w:r>
          </w:p>
        </w:tc>
        <w:tc>
          <w:tcPr>
            <w:tcW w:w="4235" w:type="dxa"/>
            <w:gridSpan w:val="2"/>
            <w:vAlign w:val="top"/>
          </w:tcPr>
          <w:p>
            <w:pPr>
              <w:pStyle w:val="7"/>
              <w:spacing w:before="181" w:line="225" w:lineRule="auto"/>
              <w:ind w:left="463"/>
            </w:pPr>
            <w:r>
              <w:rPr>
                <w:color w:val="262626"/>
                <w:spacing w:val="-6"/>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5373" w:type="dxa"/>
            <w:gridSpan w:val="2"/>
            <w:vMerge w:val="continue"/>
            <w:tcBorders>
              <w:top w:val="nil"/>
            </w:tcBorders>
            <w:vAlign w:val="top"/>
          </w:tcPr>
          <w:p>
            <w:pPr>
              <w:rPr>
                <w:rFonts w:ascii="Arial"/>
                <w:sz w:val="21"/>
              </w:rPr>
            </w:pPr>
          </w:p>
        </w:tc>
        <w:tc>
          <w:tcPr>
            <w:tcW w:w="4235" w:type="dxa"/>
            <w:gridSpan w:val="2"/>
            <w:vAlign w:val="top"/>
          </w:tcPr>
          <w:p>
            <w:pPr>
              <w:pStyle w:val="7"/>
              <w:spacing w:before="182" w:line="224" w:lineRule="auto"/>
              <w:ind w:left="467"/>
            </w:pPr>
            <w:r>
              <w:rPr>
                <w:color w:val="262626"/>
                <w:spacing w:val="-7"/>
              </w:rPr>
              <w:t>大写：</w:t>
            </w:r>
          </w:p>
        </w:tc>
      </w:tr>
    </w:tbl>
    <w:p>
      <w:pPr>
        <w:pStyle w:val="2"/>
        <w:spacing w:line="243" w:lineRule="auto"/>
      </w:pPr>
    </w:p>
    <w:p>
      <w:pPr>
        <w:pStyle w:val="2"/>
        <w:spacing w:line="244" w:lineRule="auto"/>
      </w:pPr>
    </w:p>
    <w:p>
      <w:pPr>
        <w:pStyle w:val="2"/>
        <w:spacing w:line="244" w:lineRule="auto"/>
      </w:pPr>
    </w:p>
    <w:p>
      <w:pPr>
        <w:spacing w:before="91" w:line="222" w:lineRule="auto"/>
        <w:ind w:left="29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07" w:line="224" w:lineRule="auto"/>
        <w:ind w:left="299"/>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4" w:line="223" w:lineRule="auto"/>
        <w:ind w:left="350"/>
        <w:rPr>
          <w:rFonts w:ascii="仿宋" w:hAnsi="仿宋" w:eastAsia="仿宋" w:cs="仿宋"/>
          <w:sz w:val="28"/>
          <w:szCs w:val="28"/>
        </w:rPr>
      </w:pPr>
      <w:r>
        <w:rPr>
          <w:rFonts w:ascii="仿宋" w:hAnsi="仿宋" w:eastAsia="仿宋" w:cs="仿宋"/>
          <w:color w:val="262626"/>
          <w:spacing w:val="-26"/>
          <w:sz w:val="28"/>
          <w:szCs w:val="28"/>
        </w:rPr>
        <w:t>日</w:t>
      </w:r>
      <w:r>
        <w:rPr>
          <w:rFonts w:ascii="仿宋" w:hAnsi="仿宋" w:eastAsia="仿宋" w:cs="仿宋"/>
          <w:color w:val="262626"/>
          <w:spacing w:val="11"/>
          <w:sz w:val="28"/>
          <w:szCs w:val="28"/>
        </w:rPr>
        <w:t xml:space="preserve">  </w:t>
      </w:r>
      <w:r>
        <w:rPr>
          <w:rFonts w:ascii="仿宋" w:hAnsi="仿宋" w:eastAsia="仿宋" w:cs="仿宋"/>
          <w:color w:val="262626"/>
          <w:spacing w:val="-26"/>
          <w:sz w:val="28"/>
          <w:szCs w:val="28"/>
        </w:rPr>
        <w:t>期：</w:t>
      </w:r>
      <w:r>
        <w:rPr>
          <w:rFonts w:ascii="仿宋" w:hAnsi="仿宋" w:eastAsia="仿宋" w:cs="仿宋"/>
          <w:color w:val="262626"/>
          <w:sz w:val="28"/>
          <w:szCs w:val="28"/>
          <w:u w:val="single" w:color="auto"/>
        </w:rPr>
        <w:t xml:space="preserve">      </w:t>
      </w:r>
      <w:r>
        <w:rPr>
          <w:rFonts w:ascii="仿宋" w:hAnsi="仿宋" w:eastAsia="仿宋" w:cs="仿宋"/>
          <w:color w:val="262626"/>
          <w:spacing w:val="-114"/>
          <w:sz w:val="28"/>
          <w:szCs w:val="28"/>
        </w:rPr>
        <w:t xml:space="preserve"> </w:t>
      </w:r>
      <w:r>
        <w:rPr>
          <w:rFonts w:ascii="仿宋" w:hAnsi="仿宋" w:eastAsia="仿宋" w:cs="仿宋"/>
          <w:color w:val="262626"/>
          <w:spacing w:val="-26"/>
          <w:sz w:val="28"/>
          <w:szCs w:val="28"/>
        </w:rPr>
        <w:t>年</w:t>
      </w:r>
      <w:r>
        <w:rPr>
          <w:rFonts w:ascii="仿宋" w:hAnsi="仿宋" w:eastAsia="仿宋" w:cs="仿宋"/>
          <w:color w:val="262626"/>
          <w:spacing w:val="34"/>
          <w:sz w:val="28"/>
          <w:szCs w:val="28"/>
          <w:u w:val="single" w:color="auto"/>
        </w:rPr>
        <w:t xml:space="preserve">    </w:t>
      </w:r>
      <w:r>
        <w:rPr>
          <w:rFonts w:ascii="仿宋" w:hAnsi="仿宋" w:eastAsia="仿宋" w:cs="仿宋"/>
          <w:color w:val="262626"/>
          <w:spacing w:val="-106"/>
          <w:sz w:val="28"/>
          <w:szCs w:val="28"/>
        </w:rPr>
        <w:t xml:space="preserve"> </w:t>
      </w:r>
      <w:r>
        <w:rPr>
          <w:rFonts w:ascii="仿宋" w:hAnsi="仿宋" w:eastAsia="仿宋" w:cs="仿宋"/>
          <w:color w:val="262626"/>
          <w:spacing w:val="-26"/>
          <w:sz w:val="28"/>
          <w:szCs w:val="28"/>
        </w:rPr>
        <w:t>月</w:t>
      </w:r>
      <w:r>
        <w:rPr>
          <w:rFonts w:ascii="仿宋" w:hAnsi="仿宋" w:eastAsia="仿宋" w:cs="仿宋"/>
          <w:color w:val="262626"/>
          <w:spacing w:val="35"/>
          <w:sz w:val="28"/>
          <w:szCs w:val="28"/>
          <w:u w:val="single" w:color="auto"/>
        </w:rPr>
        <w:t xml:space="preserve">    </w:t>
      </w:r>
      <w:r>
        <w:rPr>
          <w:rFonts w:ascii="仿宋" w:hAnsi="仿宋" w:eastAsia="仿宋" w:cs="仿宋"/>
          <w:color w:val="262626"/>
          <w:spacing w:val="-62"/>
          <w:sz w:val="28"/>
          <w:szCs w:val="28"/>
        </w:rPr>
        <w:t xml:space="preserve"> </w:t>
      </w:r>
      <w:r>
        <w:rPr>
          <w:rFonts w:ascii="仿宋" w:hAnsi="仿宋" w:eastAsia="仿宋" w:cs="仿宋"/>
          <w:color w:val="262626"/>
          <w:spacing w:val="-26"/>
          <w:sz w:val="28"/>
          <w:szCs w:val="28"/>
        </w:rPr>
        <w:t>日</w:t>
      </w:r>
    </w:p>
    <w:p>
      <w:pPr>
        <w:spacing w:line="223" w:lineRule="auto"/>
        <w:rPr>
          <w:rFonts w:ascii="仿宋" w:hAnsi="仿宋" w:eastAsia="仿宋" w:cs="仿宋"/>
          <w:sz w:val="28"/>
          <w:szCs w:val="28"/>
        </w:rPr>
        <w:sectPr>
          <w:footerReference r:id="rId30" w:type="default"/>
          <w:pgSz w:w="11906" w:h="16839"/>
          <w:pgMar w:top="1419" w:right="1143" w:bottom="1221" w:left="1143" w:header="0" w:footer="1059" w:gutter="0"/>
          <w:cols w:space="720" w:num="1"/>
        </w:sectPr>
      </w:pPr>
    </w:p>
    <w:p>
      <w:pPr>
        <w:spacing w:before="113" w:line="223" w:lineRule="auto"/>
        <w:ind w:left="8"/>
        <w:rPr>
          <w:rFonts w:ascii="仿宋" w:hAnsi="仿宋" w:eastAsia="仿宋" w:cs="仿宋"/>
          <w:sz w:val="28"/>
          <w:szCs w:val="28"/>
        </w:rPr>
      </w:pPr>
      <w:r>
        <w:rPr>
          <w:rFonts w:ascii="仿宋" w:hAnsi="仿宋" w:eastAsia="仿宋" w:cs="仿宋"/>
          <w:color w:val="262626"/>
          <w:spacing w:val="-5"/>
          <w:sz w:val="28"/>
          <w:szCs w:val="28"/>
          <w14:textOutline w14:w="5103" w14:cap="sq" w14:cmpd="sng">
            <w14:solidFill>
              <w14:srgbClr w14:val="262626"/>
            </w14:solidFill>
            <w14:prstDash w14:val="solid"/>
            <w14:bevel/>
          </w14:textOutline>
        </w:rPr>
        <w:t>格式</w:t>
      </w:r>
      <w:r>
        <w:rPr>
          <w:rFonts w:ascii="仿宋" w:hAnsi="仿宋" w:eastAsia="仿宋" w:cs="仿宋"/>
          <w:color w:val="262626"/>
          <w:spacing w:val="-52"/>
          <w:sz w:val="28"/>
          <w:szCs w:val="28"/>
        </w:rPr>
        <w:t xml:space="preserve"> </w:t>
      </w:r>
      <w:r>
        <w:rPr>
          <w:rFonts w:ascii="仿宋" w:hAnsi="仿宋" w:eastAsia="仿宋" w:cs="仿宋"/>
          <w:color w:val="262626"/>
          <w:spacing w:val="-5"/>
          <w:sz w:val="28"/>
          <w:szCs w:val="28"/>
          <w14:textOutline w14:w="5103" w14:cap="sq" w14:cmpd="sng">
            <w14:solidFill>
              <w14:srgbClr w14:val="262626"/>
            </w14:solidFill>
            <w14:prstDash w14:val="solid"/>
            <w14:bevel/>
          </w14:textOutline>
        </w:rPr>
        <w:t>3-1：</w:t>
      </w:r>
    </w:p>
    <w:p>
      <w:pPr>
        <w:spacing w:before="55" w:line="221" w:lineRule="auto"/>
        <w:ind w:left="2738"/>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投标分项报价表（货物类）</w:t>
      </w:r>
    </w:p>
    <w:p>
      <w:pPr>
        <w:spacing w:before="115" w:line="403" w:lineRule="exact"/>
        <w:ind w:left="8"/>
        <w:rPr>
          <w:rFonts w:ascii="仿宋" w:hAnsi="仿宋" w:eastAsia="仿宋" w:cs="仿宋"/>
          <w:sz w:val="20"/>
          <w:szCs w:val="20"/>
        </w:rPr>
      </w:pPr>
      <w:r>
        <w:rPr>
          <w:rFonts w:ascii="仿宋" w:hAnsi="仿宋" w:eastAsia="仿宋" w:cs="仿宋"/>
          <w:color w:val="262626"/>
          <w:spacing w:val="4"/>
          <w:position w:val="14"/>
          <w:sz w:val="20"/>
          <w:szCs w:val="20"/>
        </w:rPr>
        <w:t>项目名称：</w:t>
      </w:r>
    </w:p>
    <w:p>
      <w:pPr>
        <w:spacing w:line="232" w:lineRule="auto"/>
        <w:ind w:left="5"/>
        <w:rPr>
          <w:rFonts w:ascii="仿宋" w:hAnsi="仿宋" w:eastAsia="仿宋" w:cs="仿宋"/>
          <w:sz w:val="20"/>
          <w:szCs w:val="20"/>
        </w:rPr>
      </w:pPr>
      <w:r>
        <w:rPr>
          <w:rFonts w:ascii="仿宋" w:hAnsi="仿宋" w:eastAsia="仿宋" w:cs="仿宋"/>
          <w:color w:val="262626"/>
          <w:spacing w:val="4"/>
          <w:sz w:val="20"/>
          <w:szCs w:val="20"/>
        </w:rPr>
        <w:t>项目编号：</w:t>
      </w:r>
    </w:p>
    <w:p>
      <w:pPr>
        <w:spacing w:line="14" w:lineRule="exact"/>
      </w:pPr>
    </w:p>
    <w:tbl>
      <w:tblPr>
        <w:tblStyle w:val="6"/>
        <w:tblW w:w="8531"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359"/>
        <w:gridCol w:w="1041"/>
        <w:gridCol w:w="1041"/>
        <w:gridCol w:w="728"/>
        <w:gridCol w:w="808"/>
        <w:gridCol w:w="809"/>
        <w:gridCol w:w="680"/>
        <w:gridCol w:w="687"/>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65" w:type="dxa"/>
            <w:vAlign w:val="top"/>
          </w:tcPr>
          <w:p>
            <w:pPr>
              <w:spacing w:line="363" w:lineRule="auto"/>
              <w:rPr>
                <w:rFonts w:ascii="Arial"/>
                <w:sz w:val="21"/>
              </w:rPr>
            </w:pPr>
          </w:p>
          <w:p>
            <w:pPr>
              <w:pStyle w:val="7"/>
              <w:spacing w:before="65" w:line="231" w:lineRule="auto"/>
              <w:ind w:left="107"/>
              <w:rPr>
                <w:sz w:val="20"/>
                <w:szCs w:val="20"/>
              </w:rPr>
            </w:pPr>
            <w:r>
              <w:rPr>
                <w:color w:val="262626"/>
                <w:spacing w:val="2"/>
                <w:sz w:val="20"/>
                <w:szCs w:val="20"/>
              </w:rPr>
              <w:t>序号</w:t>
            </w:r>
          </w:p>
        </w:tc>
        <w:tc>
          <w:tcPr>
            <w:tcW w:w="1359" w:type="dxa"/>
            <w:vAlign w:val="top"/>
          </w:tcPr>
          <w:p>
            <w:pPr>
              <w:spacing w:line="363" w:lineRule="auto"/>
              <w:rPr>
                <w:rFonts w:ascii="Arial"/>
                <w:sz w:val="21"/>
              </w:rPr>
            </w:pPr>
          </w:p>
          <w:p>
            <w:pPr>
              <w:pStyle w:val="7"/>
              <w:spacing w:before="65" w:line="229" w:lineRule="auto"/>
              <w:ind w:left="324"/>
              <w:rPr>
                <w:sz w:val="20"/>
                <w:szCs w:val="20"/>
              </w:rPr>
            </w:pPr>
            <w:r>
              <w:rPr>
                <w:color w:val="262626"/>
                <w:spacing w:val="5"/>
                <w:sz w:val="20"/>
                <w:szCs w:val="20"/>
              </w:rPr>
              <w:t>产品名称</w:t>
            </w:r>
          </w:p>
        </w:tc>
        <w:tc>
          <w:tcPr>
            <w:tcW w:w="1041" w:type="dxa"/>
            <w:vAlign w:val="top"/>
          </w:tcPr>
          <w:p>
            <w:pPr>
              <w:spacing w:line="363" w:lineRule="auto"/>
              <w:rPr>
                <w:rFonts w:ascii="Arial"/>
                <w:sz w:val="21"/>
              </w:rPr>
            </w:pPr>
          </w:p>
          <w:p>
            <w:pPr>
              <w:pStyle w:val="7"/>
              <w:spacing w:before="65" w:line="231" w:lineRule="auto"/>
              <w:ind w:left="424"/>
              <w:rPr>
                <w:sz w:val="20"/>
                <w:szCs w:val="20"/>
              </w:rPr>
            </w:pPr>
            <w:r>
              <w:rPr>
                <w:color w:val="262626"/>
                <w:spacing w:val="-10"/>
                <w:sz w:val="20"/>
                <w:szCs w:val="20"/>
              </w:rPr>
              <w:t>品牌</w:t>
            </w:r>
          </w:p>
        </w:tc>
        <w:tc>
          <w:tcPr>
            <w:tcW w:w="1041" w:type="dxa"/>
            <w:vAlign w:val="top"/>
          </w:tcPr>
          <w:p>
            <w:pPr>
              <w:pStyle w:val="7"/>
              <w:spacing w:before="293" w:line="271" w:lineRule="exact"/>
              <w:ind w:left="411"/>
              <w:rPr>
                <w:sz w:val="20"/>
                <w:szCs w:val="20"/>
              </w:rPr>
            </w:pPr>
            <w:r>
              <w:rPr>
                <w:color w:val="262626"/>
                <w:spacing w:val="-3"/>
                <w:position w:val="4"/>
                <w:sz w:val="20"/>
                <w:szCs w:val="20"/>
              </w:rPr>
              <w:t>型号</w:t>
            </w:r>
          </w:p>
          <w:p>
            <w:pPr>
              <w:pStyle w:val="7"/>
              <w:spacing w:line="230" w:lineRule="auto"/>
              <w:ind w:left="401"/>
              <w:rPr>
                <w:sz w:val="20"/>
                <w:szCs w:val="20"/>
              </w:rPr>
            </w:pPr>
            <w:r>
              <w:rPr>
                <w:color w:val="262626"/>
                <w:spacing w:val="2"/>
                <w:sz w:val="20"/>
                <w:szCs w:val="20"/>
              </w:rPr>
              <w:t>规格</w:t>
            </w:r>
          </w:p>
        </w:tc>
        <w:tc>
          <w:tcPr>
            <w:tcW w:w="728" w:type="dxa"/>
            <w:vAlign w:val="top"/>
          </w:tcPr>
          <w:p>
            <w:pPr>
              <w:spacing w:line="362" w:lineRule="auto"/>
              <w:rPr>
                <w:rFonts w:ascii="Arial"/>
                <w:sz w:val="21"/>
              </w:rPr>
            </w:pPr>
          </w:p>
          <w:p>
            <w:pPr>
              <w:pStyle w:val="7"/>
              <w:spacing w:before="65" w:line="232" w:lineRule="auto"/>
              <w:ind w:left="166"/>
              <w:rPr>
                <w:sz w:val="20"/>
                <w:szCs w:val="20"/>
              </w:rPr>
            </w:pPr>
            <w:r>
              <w:rPr>
                <w:color w:val="262626"/>
                <w:spacing w:val="2"/>
                <w:sz w:val="20"/>
                <w:szCs w:val="20"/>
              </w:rPr>
              <w:t>数量</w:t>
            </w:r>
          </w:p>
        </w:tc>
        <w:tc>
          <w:tcPr>
            <w:tcW w:w="808" w:type="dxa"/>
            <w:vAlign w:val="top"/>
          </w:tcPr>
          <w:p>
            <w:pPr>
              <w:spacing w:line="362" w:lineRule="auto"/>
              <w:rPr>
                <w:rFonts w:ascii="Arial"/>
                <w:sz w:val="21"/>
              </w:rPr>
            </w:pPr>
          </w:p>
          <w:p>
            <w:pPr>
              <w:pStyle w:val="7"/>
              <w:spacing w:before="65" w:line="232" w:lineRule="auto"/>
              <w:ind w:left="158"/>
              <w:rPr>
                <w:sz w:val="20"/>
                <w:szCs w:val="20"/>
              </w:rPr>
            </w:pPr>
            <w:r>
              <w:rPr>
                <w:color w:val="262626"/>
                <w:spacing w:val="3"/>
                <w:sz w:val="20"/>
                <w:szCs w:val="20"/>
              </w:rPr>
              <w:t>原产地</w:t>
            </w:r>
          </w:p>
        </w:tc>
        <w:tc>
          <w:tcPr>
            <w:tcW w:w="809" w:type="dxa"/>
            <w:vAlign w:val="top"/>
          </w:tcPr>
          <w:p>
            <w:pPr>
              <w:pStyle w:val="7"/>
              <w:spacing w:before="293"/>
              <w:ind w:left="261" w:right="33" w:hanging="105"/>
              <w:rPr>
                <w:sz w:val="20"/>
                <w:szCs w:val="20"/>
              </w:rPr>
            </w:pPr>
            <w:r>
              <w:rPr>
                <w:color w:val="262626"/>
                <w:spacing w:val="4"/>
                <w:sz w:val="20"/>
                <w:szCs w:val="20"/>
              </w:rPr>
              <w:t>制造商</w:t>
            </w:r>
            <w:r>
              <w:rPr>
                <w:color w:val="262626"/>
                <w:spacing w:val="1"/>
                <w:sz w:val="20"/>
                <w:szCs w:val="20"/>
              </w:rPr>
              <w:t xml:space="preserve"> 名称</w:t>
            </w:r>
          </w:p>
        </w:tc>
        <w:tc>
          <w:tcPr>
            <w:tcW w:w="680" w:type="dxa"/>
            <w:vAlign w:val="top"/>
          </w:tcPr>
          <w:p>
            <w:pPr>
              <w:spacing w:line="363" w:lineRule="auto"/>
              <w:rPr>
                <w:rFonts w:ascii="Arial"/>
                <w:sz w:val="21"/>
              </w:rPr>
            </w:pPr>
          </w:p>
          <w:p>
            <w:pPr>
              <w:pStyle w:val="7"/>
              <w:spacing w:before="65" w:line="229" w:lineRule="auto"/>
              <w:ind w:left="200"/>
              <w:rPr>
                <w:sz w:val="20"/>
                <w:szCs w:val="20"/>
              </w:rPr>
            </w:pPr>
            <w:r>
              <w:rPr>
                <w:color w:val="262626"/>
                <w:spacing w:val="-1"/>
                <w:sz w:val="20"/>
                <w:szCs w:val="20"/>
              </w:rPr>
              <w:t>单价</w:t>
            </w:r>
          </w:p>
        </w:tc>
        <w:tc>
          <w:tcPr>
            <w:tcW w:w="687" w:type="dxa"/>
            <w:vAlign w:val="top"/>
          </w:tcPr>
          <w:p>
            <w:pPr>
              <w:spacing w:line="363" w:lineRule="auto"/>
              <w:rPr>
                <w:rFonts w:ascii="Arial"/>
                <w:sz w:val="21"/>
              </w:rPr>
            </w:pPr>
          </w:p>
          <w:p>
            <w:pPr>
              <w:pStyle w:val="7"/>
              <w:spacing w:before="65" w:line="231" w:lineRule="auto"/>
              <w:ind w:left="208"/>
              <w:rPr>
                <w:sz w:val="20"/>
                <w:szCs w:val="20"/>
              </w:rPr>
            </w:pPr>
            <w:r>
              <w:rPr>
                <w:color w:val="262626"/>
                <w:spacing w:val="-3"/>
                <w:sz w:val="20"/>
                <w:szCs w:val="20"/>
              </w:rPr>
              <w:t>总价</w:t>
            </w:r>
          </w:p>
        </w:tc>
        <w:tc>
          <w:tcPr>
            <w:tcW w:w="813" w:type="dxa"/>
            <w:vAlign w:val="top"/>
          </w:tcPr>
          <w:p>
            <w:pPr>
              <w:spacing w:line="363" w:lineRule="auto"/>
              <w:rPr>
                <w:rFonts w:ascii="Arial"/>
                <w:sz w:val="21"/>
              </w:rPr>
            </w:pPr>
          </w:p>
          <w:p>
            <w:pPr>
              <w:pStyle w:val="7"/>
              <w:spacing w:before="65" w:line="233" w:lineRule="auto"/>
              <w:ind w:left="263"/>
              <w:rPr>
                <w:sz w:val="20"/>
                <w:szCs w:val="20"/>
              </w:rPr>
            </w:pPr>
            <w:r>
              <w:rPr>
                <w:color w:val="262626"/>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65" w:type="dxa"/>
            <w:vAlign w:val="top"/>
          </w:tcPr>
          <w:p>
            <w:pPr>
              <w:rPr>
                <w:rFonts w:ascii="Arial"/>
                <w:sz w:val="21"/>
              </w:rPr>
            </w:pPr>
          </w:p>
        </w:tc>
        <w:tc>
          <w:tcPr>
            <w:tcW w:w="1359" w:type="dxa"/>
            <w:vAlign w:val="top"/>
          </w:tcPr>
          <w:p>
            <w:pPr>
              <w:rPr>
                <w:rFonts w:ascii="Arial"/>
                <w:sz w:val="21"/>
              </w:rPr>
            </w:pP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24" w:type="dxa"/>
            <w:gridSpan w:val="2"/>
            <w:vAlign w:val="top"/>
          </w:tcPr>
          <w:p>
            <w:pPr>
              <w:pStyle w:val="7"/>
              <w:spacing w:before="121" w:line="231" w:lineRule="auto"/>
              <w:ind w:left="721"/>
              <w:rPr>
                <w:sz w:val="20"/>
                <w:szCs w:val="20"/>
              </w:rPr>
            </w:pPr>
            <w:r>
              <w:rPr>
                <w:color w:val="262626"/>
                <w:spacing w:val="-3"/>
                <w:sz w:val="20"/>
                <w:szCs w:val="20"/>
              </w:rPr>
              <w:t>总价</w:t>
            </w:r>
          </w:p>
        </w:tc>
        <w:tc>
          <w:tcPr>
            <w:tcW w:w="1041" w:type="dxa"/>
            <w:vAlign w:val="top"/>
          </w:tcPr>
          <w:p>
            <w:pPr>
              <w:rPr>
                <w:rFonts w:ascii="Arial"/>
                <w:sz w:val="21"/>
              </w:rPr>
            </w:pPr>
          </w:p>
        </w:tc>
        <w:tc>
          <w:tcPr>
            <w:tcW w:w="1041" w:type="dxa"/>
            <w:vAlign w:val="top"/>
          </w:tcPr>
          <w:p>
            <w:pPr>
              <w:rPr>
                <w:rFonts w:ascii="Arial"/>
                <w:sz w:val="21"/>
              </w:rPr>
            </w:pPr>
          </w:p>
        </w:tc>
        <w:tc>
          <w:tcPr>
            <w:tcW w:w="728" w:type="dxa"/>
            <w:vAlign w:val="top"/>
          </w:tcPr>
          <w:p>
            <w:pPr>
              <w:rPr>
                <w:rFonts w:ascii="Arial"/>
                <w:sz w:val="21"/>
              </w:rPr>
            </w:pPr>
          </w:p>
        </w:tc>
        <w:tc>
          <w:tcPr>
            <w:tcW w:w="808" w:type="dxa"/>
            <w:vAlign w:val="top"/>
          </w:tcPr>
          <w:p>
            <w:pPr>
              <w:rPr>
                <w:rFonts w:ascii="Arial"/>
                <w:sz w:val="21"/>
              </w:rPr>
            </w:pPr>
          </w:p>
        </w:tc>
        <w:tc>
          <w:tcPr>
            <w:tcW w:w="809" w:type="dxa"/>
            <w:vAlign w:val="top"/>
          </w:tcPr>
          <w:p>
            <w:pPr>
              <w:rPr>
                <w:rFonts w:ascii="Arial"/>
                <w:sz w:val="21"/>
              </w:rPr>
            </w:pPr>
          </w:p>
        </w:tc>
        <w:tc>
          <w:tcPr>
            <w:tcW w:w="680" w:type="dxa"/>
            <w:vAlign w:val="top"/>
          </w:tcPr>
          <w:p>
            <w:pPr>
              <w:rPr>
                <w:rFonts w:ascii="Arial"/>
                <w:sz w:val="21"/>
              </w:rPr>
            </w:pPr>
          </w:p>
        </w:tc>
        <w:tc>
          <w:tcPr>
            <w:tcW w:w="687" w:type="dxa"/>
            <w:vAlign w:val="top"/>
          </w:tcPr>
          <w:p>
            <w:pPr>
              <w:rPr>
                <w:rFonts w:ascii="Arial"/>
                <w:sz w:val="21"/>
              </w:rPr>
            </w:pPr>
          </w:p>
        </w:tc>
        <w:tc>
          <w:tcPr>
            <w:tcW w:w="813" w:type="dxa"/>
            <w:vAlign w:val="top"/>
          </w:tcPr>
          <w:p>
            <w:pPr>
              <w:rPr>
                <w:rFonts w:ascii="Arial"/>
                <w:sz w:val="21"/>
              </w:rPr>
            </w:pPr>
          </w:p>
        </w:tc>
      </w:tr>
    </w:tbl>
    <w:p>
      <w:pPr>
        <w:pStyle w:val="2"/>
        <w:spacing w:line="276" w:lineRule="auto"/>
      </w:pPr>
    </w:p>
    <w:p>
      <w:pPr>
        <w:pStyle w:val="2"/>
        <w:spacing w:line="276" w:lineRule="auto"/>
      </w:pPr>
    </w:p>
    <w:p>
      <w:pPr>
        <w:spacing w:before="65" w:line="229" w:lineRule="auto"/>
        <w:ind w:left="5"/>
        <w:rPr>
          <w:rFonts w:ascii="仿宋" w:hAnsi="仿宋" w:eastAsia="仿宋" w:cs="仿宋"/>
          <w:sz w:val="20"/>
          <w:szCs w:val="20"/>
        </w:rPr>
      </w:pPr>
      <w:r>
        <w:rPr>
          <w:rFonts w:ascii="仿宋" w:hAnsi="仿宋" w:eastAsia="仿宋" w:cs="仿宋"/>
          <w:color w:val="262626"/>
          <w:spacing w:val="11"/>
          <w:sz w:val="20"/>
          <w:szCs w:val="20"/>
        </w:rPr>
        <w:t>供应商</w:t>
      </w:r>
      <w:r>
        <w:rPr>
          <w:rFonts w:ascii="仿宋" w:hAnsi="仿宋" w:eastAsia="仿宋" w:cs="仿宋"/>
          <w:color w:val="262626"/>
          <w:spacing w:val="-6"/>
          <w:sz w:val="20"/>
          <w:szCs w:val="20"/>
        </w:rPr>
        <w:t>：</w:t>
      </w:r>
      <w:r>
        <w:rPr>
          <w:rFonts w:ascii="仿宋" w:hAnsi="仿宋" w:eastAsia="仿宋" w:cs="仿宋"/>
          <w:color w:val="262626"/>
          <w:spacing w:val="2"/>
          <w:sz w:val="20"/>
          <w:szCs w:val="20"/>
          <w:u w:val="single" w:color="auto"/>
        </w:rPr>
        <w:t xml:space="preserve">                         </w:t>
      </w:r>
      <w:r>
        <w:rPr>
          <w:rFonts w:ascii="仿宋" w:hAnsi="仿宋" w:eastAsia="仿宋" w:cs="仿宋"/>
          <w:color w:val="262626"/>
          <w:spacing w:val="1"/>
          <w:sz w:val="20"/>
          <w:szCs w:val="20"/>
          <w:u w:val="single" w:color="auto"/>
        </w:rPr>
        <w:t xml:space="preserve">      </w:t>
      </w:r>
      <w:r>
        <w:rPr>
          <w:rFonts w:ascii="仿宋" w:hAnsi="仿宋" w:eastAsia="仿宋" w:cs="仿宋"/>
          <w:color w:val="262626"/>
          <w:spacing w:val="-6"/>
          <w:sz w:val="20"/>
          <w:szCs w:val="20"/>
          <w:u w:val="single" w:color="auto"/>
        </w:rPr>
        <w:t>（</w:t>
      </w:r>
      <w:r>
        <w:rPr>
          <w:rFonts w:ascii="仿宋" w:hAnsi="仿宋" w:eastAsia="仿宋" w:cs="仿宋"/>
          <w:color w:val="262626"/>
          <w:spacing w:val="11"/>
          <w:sz w:val="20"/>
          <w:szCs w:val="20"/>
          <w:u w:val="single" w:color="auto"/>
        </w:rPr>
        <w:t>盖单位公章）</w:t>
      </w:r>
    </w:p>
    <w:p>
      <w:pPr>
        <w:spacing w:before="234" w:line="232" w:lineRule="auto"/>
        <w:ind w:left="11"/>
        <w:rPr>
          <w:rFonts w:ascii="仿宋" w:hAnsi="仿宋" w:eastAsia="仿宋" w:cs="仿宋"/>
          <w:sz w:val="20"/>
          <w:szCs w:val="20"/>
        </w:rPr>
      </w:pPr>
      <w:r>
        <w:rPr>
          <w:rFonts w:ascii="仿宋" w:hAnsi="仿宋" w:eastAsia="仿宋" w:cs="仿宋"/>
          <w:color w:val="262626"/>
          <w:spacing w:val="10"/>
          <w:sz w:val="20"/>
          <w:szCs w:val="20"/>
        </w:rPr>
        <w:t>法定代表人或委托代理人</w:t>
      </w:r>
      <w:r>
        <w:rPr>
          <w:rFonts w:ascii="仿宋" w:hAnsi="仿宋" w:eastAsia="仿宋" w:cs="仿宋"/>
          <w:color w:val="262626"/>
          <w:spacing w:val="-4"/>
          <w:sz w:val="20"/>
          <w:szCs w:val="20"/>
        </w:rPr>
        <w:t>：</w:t>
      </w:r>
      <w:r>
        <w:rPr>
          <w:rFonts w:ascii="仿宋" w:hAnsi="仿宋" w:eastAsia="仿宋" w:cs="仿宋"/>
          <w:color w:val="262626"/>
          <w:spacing w:val="5"/>
          <w:sz w:val="20"/>
          <w:szCs w:val="20"/>
          <w:u w:val="single" w:color="auto"/>
        </w:rPr>
        <w:t xml:space="preserve">          </w:t>
      </w:r>
      <w:r>
        <w:rPr>
          <w:rFonts w:ascii="仿宋" w:hAnsi="仿宋" w:eastAsia="仿宋" w:cs="仿宋"/>
          <w:color w:val="262626"/>
          <w:spacing w:val="-4"/>
          <w:sz w:val="20"/>
          <w:szCs w:val="20"/>
          <w:u w:val="single" w:color="auto"/>
        </w:rPr>
        <w:t>（</w:t>
      </w:r>
      <w:r>
        <w:rPr>
          <w:rFonts w:ascii="仿宋" w:hAnsi="仿宋" w:eastAsia="仿宋" w:cs="仿宋"/>
          <w:color w:val="262626"/>
          <w:spacing w:val="10"/>
          <w:sz w:val="20"/>
          <w:szCs w:val="20"/>
          <w:u w:val="single" w:color="auto"/>
        </w:rPr>
        <w:t>签字）</w:t>
      </w:r>
    </w:p>
    <w:p>
      <w:pPr>
        <w:spacing w:before="231" w:line="231" w:lineRule="auto"/>
        <w:ind w:left="49"/>
        <w:rPr>
          <w:rFonts w:ascii="仿宋" w:hAnsi="仿宋" w:eastAsia="仿宋" w:cs="仿宋"/>
          <w:sz w:val="20"/>
          <w:szCs w:val="20"/>
        </w:rPr>
      </w:pPr>
      <w:r>
        <w:rPr>
          <w:rFonts w:ascii="仿宋" w:hAnsi="仿宋" w:eastAsia="仿宋" w:cs="仿宋"/>
          <w:color w:val="262626"/>
          <w:spacing w:val="-7"/>
          <w:sz w:val="20"/>
          <w:szCs w:val="20"/>
        </w:rPr>
        <w:t>日</w:t>
      </w:r>
      <w:r>
        <w:rPr>
          <w:rFonts w:ascii="仿宋" w:hAnsi="仿宋" w:eastAsia="仿宋" w:cs="仿宋"/>
          <w:color w:val="262626"/>
          <w:spacing w:val="11"/>
          <w:sz w:val="20"/>
          <w:szCs w:val="20"/>
        </w:rPr>
        <w:t xml:space="preserve">    </w:t>
      </w:r>
      <w:r>
        <w:rPr>
          <w:rFonts w:ascii="仿宋" w:hAnsi="仿宋" w:eastAsia="仿宋" w:cs="仿宋"/>
          <w:color w:val="262626"/>
          <w:spacing w:val="-7"/>
          <w:sz w:val="20"/>
          <w:szCs w:val="20"/>
        </w:rPr>
        <w:t>期：</w:t>
      </w:r>
      <w:r>
        <w:rPr>
          <w:rFonts w:ascii="仿宋" w:hAnsi="仿宋" w:eastAsia="仿宋" w:cs="仿宋"/>
          <w:color w:val="262626"/>
          <w:spacing w:val="-7"/>
          <w:sz w:val="20"/>
          <w:szCs w:val="20"/>
          <w:u w:val="single" w:color="auto"/>
        </w:rPr>
        <w:t xml:space="preserve">         年        月</w:t>
      </w:r>
      <w:r>
        <w:rPr>
          <w:rFonts w:ascii="仿宋" w:hAnsi="仿宋" w:eastAsia="仿宋" w:cs="仿宋"/>
          <w:color w:val="262626"/>
          <w:spacing w:val="13"/>
          <w:sz w:val="20"/>
          <w:szCs w:val="20"/>
          <w:u w:val="single" w:color="auto"/>
        </w:rPr>
        <w:t xml:space="preserve">       </w:t>
      </w:r>
      <w:r>
        <w:rPr>
          <w:rFonts w:ascii="仿宋" w:hAnsi="仿宋" w:eastAsia="仿宋" w:cs="仿宋"/>
          <w:color w:val="262626"/>
          <w:spacing w:val="-7"/>
          <w:sz w:val="20"/>
          <w:szCs w:val="20"/>
          <w:u w:val="single" w:color="auto"/>
        </w:rPr>
        <w:t>日</w:t>
      </w:r>
    </w:p>
    <w:p>
      <w:pPr>
        <w:spacing w:before="232" w:line="232" w:lineRule="auto"/>
        <w:ind w:left="8"/>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填表注意事项：</w:t>
      </w:r>
    </w:p>
    <w:p>
      <w:pPr>
        <w:spacing w:before="234" w:line="445" w:lineRule="auto"/>
        <w:ind w:left="5"/>
        <w:jc w:val="both"/>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w:t>
      </w:r>
      <w:r>
        <w:rPr>
          <w:rFonts w:ascii="仿宋" w:hAnsi="仿宋" w:eastAsia="仿宋" w:cs="仿宋"/>
          <w:color w:val="262626"/>
          <w:spacing w:val="31"/>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1.</w:t>
      </w:r>
      <w:r>
        <w:rPr>
          <w:rFonts w:ascii="仿宋" w:hAnsi="仿宋" w:eastAsia="仿宋" w:cs="仿宋"/>
          <w:color w:val="262626"/>
          <w:spacing w:val="7"/>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此表为固定格式，供应商不可对格式进行更改，可根</w:t>
      </w:r>
      <w:r>
        <w:rPr>
          <w:rFonts w:ascii="仿宋" w:hAnsi="仿宋" w:eastAsia="仿宋" w:cs="仿宋"/>
          <w:color w:val="262626"/>
          <w:spacing w:val="6"/>
          <w:sz w:val="20"/>
          <w:szCs w:val="20"/>
          <w14:textOutline w14:w="3795" w14:cap="sq" w14:cmpd="sng">
            <w14:solidFill>
              <w14:srgbClr w14:val="262626"/>
            </w14:solidFill>
            <w14:prstDash w14:val="solid"/>
            <w14:bevel/>
          </w14:textOutline>
        </w:rPr>
        <w:t>据实际情况拓展本表。否则其投标无效。</w:t>
      </w:r>
      <w:r>
        <w:rPr>
          <w:rFonts w:ascii="仿宋" w:hAnsi="仿宋" w:eastAsia="仿宋" w:cs="仿宋"/>
          <w:color w:val="262626"/>
          <w:sz w:val="20"/>
          <w:szCs w:val="20"/>
        </w:rPr>
        <w:t xml:space="preserve"> </w:t>
      </w:r>
      <w:r>
        <w:rPr>
          <w:rFonts w:ascii="仿宋" w:hAnsi="仿宋" w:eastAsia="仿宋" w:cs="仿宋"/>
          <w:color w:val="262626"/>
          <w:spacing w:val="5"/>
          <w:sz w:val="20"/>
          <w:szCs w:val="20"/>
          <w14:textOutline w14:w="3795" w14:cap="sq" w14:cmpd="sng">
            <w14:solidFill>
              <w14:srgbClr w14:val="262626"/>
            </w14:solidFill>
            <w14:prstDash w14:val="solid"/>
            <w14:bevel/>
          </w14:textOutline>
        </w:rPr>
        <w:t>★</w:t>
      </w:r>
      <w:r>
        <w:rPr>
          <w:rFonts w:ascii="仿宋" w:hAnsi="仿宋" w:eastAsia="仿宋" w:cs="仿宋"/>
          <w:color w:val="262626"/>
          <w:spacing w:val="5"/>
          <w:sz w:val="20"/>
          <w:szCs w:val="20"/>
        </w:rPr>
        <w:t xml:space="preserve"> </w:t>
      </w:r>
      <w:r>
        <w:rPr>
          <w:rFonts w:ascii="仿宋" w:hAnsi="仿宋" w:eastAsia="仿宋" w:cs="仿宋"/>
          <w:color w:val="262626"/>
          <w:spacing w:val="5"/>
          <w:sz w:val="20"/>
          <w:szCs w:val="20"/>
          <w14:textOutline w14:w="3795" w14:cap="sq" w14:cmpd="sng">
            <w14:solidFill>
              <w14:srgbClr w14:val="262626"/>
            </w14:solidFill>
            <w14:prstDash w14:val="solid"/>
            <w14:bevel/>
          </w14:textOutline>
        </w:rPr>
        <w:t>2.表中各项单价及总价报价范围包括：“采购需求一览表</w:t>
      </w:r>
      <w:r>
        <w:rPr>
          <w:rFonts w:ascii="仿宋" w:hAnsi="仿宋" w:eastAsia="仿宋" w:cs="仿宋"/>
          <w:color w:val="262626"/>
          <w:spacing w:val="-68"/>
          <w:sz w:val="20"/>
          <w:szCs w:val="20"/>
        </w:rPr>
        <w:t xml:space="preserve"> </w:t>
      </w:r>
      <w:r>
        <w:rPr>
          <w:rFonts w:ascii="仿宋" w:hAnsi="仿宋" w:eastAsia="仿宋" w:cs="仿宋"/>
          <w:color w:val="262626"/>
          <w:spacing w:val="5"/>
          <w:sz w:val="20"/>
          <w:szCs w:val="20"/>
          <w14:textOutline w14:w="3795" w14:cap="sq" w14:cmpd="sng">
            <w14:solidFill>
              <w14:srgbClr w14:val="262626"/>
            </w14:solidFill>
            <w14:prstDash w14:val="solid"/>
            <w14:bevel/>
          </w14:textOutline>
        </w:rPr>
        <w:t>”表列采购产品的</w:t>
      </w:r>
      <w:r>
        <w:rPr>
          <w:rFonts w:ascii="仿宋" w:hAnsi="仿宋" w:eastAsia="仿宋" w:cs="仿宋"/>
          <w:color w:val="262626"/>
          <w:spacing w:val="5"/>
          <w:sz w:val="20"/>
          <w:szCs w:val="20"/>
        </w:rPr>
        <w:t xml:space="preserve"> </w:t>
      </w:r>
      <w:r>
        <w:rPr>
          <w:rFonts w:ascii="仿宋" w:hAnsi="仿宋" w:eastAsia="仿宋" w:cs="仿宋"/>
          <w:color w:val="262626"/>
          <w:spacing w:val="5"/>
          <w:sz w:val="20"/>
          <w:szCs w:val="20"/>
          <w14:textOutline w14:w="3795" w14:cap="sq" w14:cmpd="sng">
            <w14:solidFill>
              <w14:srgbClr w14:val="262626"/>
            </w14:solidFill>
            <w14:prstDash w14:val="solid"/>
            <w14:bevel/>
          </w14:textOutline>
        </w:rPr>
        <w:t>货物供应、运输、安</w:t>
      </w:r>
    </w:p>
    <w:p>
      <w:pPr>
        <w:spacing w:before="1" w:line="229" w:lineRule="auto"/>
        <w:ind w:left="8"/>
        <w:rPr>
          <w:rFonts w:ascii="仿宋" w:hAnsi="仿宋" w:eastAsia="仿宋" w:cs="仿宋"/>
          <w:sz w:val="20"/>
          <w:szCs w:val="20"/>
        </w:rPr>
      </w:pPr>
      <w:r>
        <w:rPr>
          <w:rFonts w:ascii="仿宋" w:hAnsi="仿宋" w:eastAsia="仿宋" w:cs="仿宋"/>
          <w:color w:val="262626"/>
          <w:spacing w:val="4"/>
          <w:sz w:val="20"/>
          <w:szCs w:val="20"/>
          <w14:textOutline w14:w="3795" w14:cap="sq" w14:cmpd="sng">
            <w14:solidFill>
              <w14:srgbClr w14:val="262626"/>
            </w14:solidFill>
            <w14:prstDash w14:val="solid"/>
            <w14:bevel/>
          </w14:textOutline>
        </w:rPr>
        <w:t>装（系统集成）、调试、培训、售后服务等。</w:t>
      </w:r>
    </w:p>
    <w:p>
      <w:pPr>
        <w:spacing w:before="234" w:line="446" w:lineRule="auto"/>
        <w:ind w:left="5" w:right="5" w:firstLine="3"/>
        <w:jc w:val="both"/>
        <w:rPr>
          <w:rFonts w:ascii="仿宋" w:hAnsi="仿宋" w:eastAsia="仿宋" w:cs="仿宋"/>
          <w:sz w:val="20"/>
          <w:szCs w:val="20"/>
        </w:rPr>
      </w:pPr>
      <w:r>
        <w:rPr>
          <w:rFonts w:ascii="仿宋" w:hAnsi="仿宋" w:eastAsia="仿宋" w:cs="仿宋"/>
          <w:color w:val="262626"/>
          <w:spacing w:val="2"/>
          <w:sz w:val="20"/>
          <w:szCs w:val="20"/>
          <w14:textOutline w14:w="3795" w14:cap="sq" w14:cmpd="sng">
            <w14:solidFill>
              <w14:srgbClr w14:val="262626"/>
            </w14:solidFill>
            <w14:prstDash w14:val="solid"/>
            <w14:bevel/>
          </w14:textOutline>
        </w:rPr>
        <w:t>采购总价包括：“采购需求一览表</w:t>
      </w:r>
      <w:r>
        <w:rPr>
          <w:rFonts w:ascii="仿宋" w:hAnsi="仿宋" w:eastAsia="仿宋" w:cs="仿宋"/>
          <w:color w:val="262626"/>
          <w:spacing w:val="-70"/>
          <w:sz w:val="20"/>
          <w:szCs w:val="20"/>
        </w:rPr>
        <w:t xml:space="preserve"> </w:t>
      </w:r>
      <w:r>
        <w:rPr>
          <w:rFonts w:ascii="仿宋" w:hAnsi="仿宋" w:eastAsia="仿宋" w:cs="仿宋"/>
          <w:color w:val="262626"/>
          <w:spacing w:val="2"/>
          <w:sz w:val="20"/>
          <w:szCs w:val="20"/>
          <w14:textOutline w14:w="3795" w14:cap="sq" w14:cmpd="sng">
            <w14:solidFill>
              <w14:srgbClr w14:val="262626"/>
            </w14:solidFill>
            <w14:prstDash w14:val="solid"/>
            <w14:bevel/>
          </w14:textOutline>
        </w:rPr>
        <w:t>”表列采购产品的设计费用、设备价、工厂试验、包装、运输保</w:t>
      </w:r>
      <w:r>
        <w:rPr>
          <w:rFonts w:ascii="仿宋" w:hAnsi="仿宋" w:eastAsia="仿宋" w:cs="仿宋"/>
          <w:color w:val="262626"/>
          <w:spacing w:val="1"/>
          <w:sz w:val="20"/>
          <w:szCs w:val="20"/>
          <w14:textOutline w14:w="3795" w14:cap="sq" w14:cmpd="sng">
            <w14:solidFill>
              <w14:srgbClr w14:val="262626"/>
            </w14:solidFill>
            <w14:prstDash w14:val="solid"/>
            <w14:bevel/>
          </w14:textOutline>
        </w:rPr>
        <w:t>险、</w:t>
      </w:r>
      <w:r>
        <w:rPr>
          <w:rFonts w:ascii="仿宋" w:hAnsi="仿宋" w:eastAsia="仿宋" w:cs="仿宋"/>
          <w:color w:val="262626"/>
          <w:sz w:val="20"/>
          <w:szCs w:val="20"/>
        </w:rPr>
        <w:t xml:space="preserve"> </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备品备件及易耗材料、专用工具费、现场安装指导和监督、现场试验、售后维修服务等费用，按询</w:t>
      </w:r>
      <w:r>
        <w:rPr>
          <w:rFonts w:ascii="仿宋" w:hAnsi="仿宋" w:eastAsia="仿宋" w:cs="仿宋"/>
          <w:color w:val="262626"/>
          <w:spacing w:val="10"/>
          <w:sz w:val="20"/>
          <w:szCs w:val="20"/>
        </w:rPr>
        <w:t xml:space="preserve"> </w:t>
      </w:r>
      <w:r>
        <w:rPr>
          <w:rFonts w:ascii="仿宋" w:hAnsi="仿宋" w:eastAsia="仿宋" w:cs="仿宋"/>
          <w:color w:val="262626"/>
          <w:spacing w:val="11"/>
          <w:sz w:val="20"/>
          <w:szCs w:val="20"/>
          <w14:textOutline w14:w="3795" w14:cap="sq" w14:cmpd="sng">
            <w14:solidFill>
              <w14:srgbClr w14:val="262626"/>
            </w14:solidFill>
            <w14:prstDash w14:val="solid"/>
            <w14:bevel/>
          </w14:textOutline>
        </w:rPr>
        <w:t>价通知书提供的格式分项列报；运输费用包括短途运输费、</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装卸费用、加固费用、铁路或公路运输</w:t>
      </w:r>
    </w:p>
    <w:p>
      <w:pPr>
        <w:spacing w:line="229" w:lineRule="auto"/>
        <w:ind w:left="11"/>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费、保险费用等。</w:t>
      </w:r>
    </w:p>
    <w:p>
      <w:pPr>
        <w:spacing w:before="234" w:line="485" w:lineRule="exact"/>
        <w:ind w:left="5"/>
        <w:rPr>
          <w:rFonts w:ascii="仿宋" w:hAnsi="仿宋" w:eastAsia="仿宋" w:cs="仿宋"/>
          <w:sz w:val="20"/>
          <w:szCs w:val="20"/>
        </w:rPr>
      </w:pPr>
      <w:r>
        <w:rPr>
          <w:rFonts w:ascii="仿宋" w:hAnsi="仿宋" w:eastAsia="仿宋" w:cs="仿宋"/>
          <w:color w:val="262626"/>
          <w:spacing w:val="10"/>
          <w:position w:val="21"/>
          <w:sz w:val="20"/>
          <w:szCs w:val="20"/>
          <w14:textOutline w14:w="3795" w14:cap="sq" w14:cmpd="sng">
            <w14:solidFill>
              <w14:srgbClr w14:val="262626"/>
            </w14:solidFill>
            <w14:prstDash w14:val="solid"/>
            <w14:bevel/>
          </w14:textOutline>
        </w:rPr>
        <w:t>★</w:t>
      </w:r>
      <w:r>
        <w:rPr>
          <w:rFonts w:ascii="仿宋" w:hAnsi="仿宋" w:eastAsia="仿宋" w:cs="仿宋"/>
          <w:color w:val="262626"/>
          <w:spacing w:val="10"/>
          <w:position w:val="21"/>
          <w:sz w:val="20"/>
          <w:szCs w:val="20"/>
        </w:rPr>
        <w:t xml:space="preserve"> </w:t>
      </w:r>
      <w:r>
        <w:rPr>
          <w:rFonts w:ascii="仿宋" w:hAnsi="仿宋" w:eastAsia="仿宋" w:cs="仿宋"/>
          <w:color w:val="262626"/>
          <w:spacing w:val="10"/>
          <w:position w:val="21"/>
          <w:sz w:val="20"/>
          <w:szCs w:val="20"/>
          <w14:textOutline w14:w="3795" w14:cap="sq" w14:cmpd="sng">
            <w14:solidFill>
              <w14:srgbClr w14:val="262626"/>
            </w14:solidFill>
            <w14:prstDash w14:val="solid"/>
            <w14:bevel/>
          </w14:textOutline>
        </w:rPr>
        <w:t>3.</w:t>
      </w:r>
      <w:r>
        <w:rPr>
          <w:rFonts w:ascii="仿宋" w:hAnsi="仿宋" w:eastAsia="仿宋" w:cs="仿宋"/>
          <w:color w:val="262626"/>
          <w:spacing w:val="10"/>
          <w:position w:val="21"/>
          <w:sz w:val="20"/>
          <w:szCs w:val="20"/>
        </w:rPr>
        <w:t xml:space="preserve"> </w:t>
      </w:r>
      <w:r>
        <w:rPr>
          <w:rFonts w:ascii="仿宋" w:hAnsi="仿宋" w:eastAsia="仿宋" w:cs="仿宋"/>
          <w:color w:val="262626"/>
          <w:spacing w:val="10"/>
          <w:position w:val="21"/>
          <w:sz w:val="20"/>
          <w:szCs w:val="20"/>
          <w14:textOutline w14:w="3795" w14:cap="sq" w14:cmpd="sng">
            <w14:solidFill>
              <w14:srgbClr w14:val="262626"/>
            </w14:solidFill>
            <w14:prstDash w14:val="solid"/>
            <w14:bevel/>
          </w14:textOutline>
        </w:rPr>
        <w:t>若采购产品为磋商公告中列明只接受列</w:t>
      </w:r>
      <w:r>
        <w:rPr>
          <w:rFonts w:ascii="仿宋" w:hAnsi="仿宋" w:eastAsia="仿宋" w:cs="仿宋"/>
          <w:color w:val="262626"/>
          <w:spacing w:val="9"/>
          <w:position w:val="21"/>
          <w:sz w:val="20"/>
          <w:szCs w:val="20"/>
          <w14:textOutline w14:w="3795" w14:cap="sq" w14:cmpd="sng">
            <w14:solidFill>
              <w14:srgbClr w14:val="262626"/>
            </w14:solidFill>
            <w14:prstDash w14:val="solid"/>
            <w14:bevel/>
          </w14:textOutline>
        </w:rPr>
        <w:t>入节能产品政府采购品目清单中以“★</w:t>
      </w:r>
      <w:r>
        <w:rPr>
          <w:rFonts w:ascii="仿宋" w:hAnsi="仿宋" w:eastAsia="仿宋" w:cs="仿宋"/>
          <w:color w:val="262626"/>
          <w:spacing w:val="-70"/>
          <w:position w:val="21"/>
          <w:sz w:val="20"/>
          <w:szCs w:val="20"/>
        </w:rPr>
        <w:t xml:space="preserve"> </w:t>
      </w:r>
      <w:r>
        <w:rPr>
          <w:rFonts w:ascii="仿宋" w:hAnsi="仿宋" w:eastAsia="仿宋" w:cs="仿宋"/>
          <w:color w:val="262626"/>
          <w:spacing w:val="9"/>
          <w:position w:val="21"/>
          <w:sz w:val="20"/>
          <w:szCs w:val="20"/>
          <w14:textOutline w14:w="3795" w14:cap="sq" w14:cmpd="sng">
            <w14:solidFill>
              <w14:srgbClr w14:val="262626"/>
            </w14:solidFill>
            <w14:prstDash w14:val="solid"/>
            <w14:bevel/>
          </w14:textOutline>
        </w:rPr>
        <w:t>”标注的须强</w:t>
      </w:r>
    </w:p>
    <w:p>
      <w:pPr>
        <w:spacing w:line="230" w:lineRule="auto"/>
        <w:ind w:left="5"/>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制节能，提供节能产品认证证书。</w:t>
      </w:r>
    </w:p>
    <w:p>
      <w:pPr>
        <w:spacing w:before="233" w:line="483" w:lineRule="exact"/>
        <w:rPr>
          <w:rFonts w:ascii="仿宋" w:hAnsi="仿宋" w:eastAsia="仿宋" w:cs="仿宋"/>
          <w:sz w:val="20"/>
          <w:szCs w:val="20"/>
        </w:rPr>
      </w:pPr>
      <w:r>
        <w:rPr>
          <w:rFonts w:ascii="仿宋" w:hAnsi="仿宋" w:eastAsia="仿宋" w:cs="仿宋"/>
          <w:color w:val="262626"/>
          <w:spacing w:val="10"/>
          <w:position w:val="21"/>
          <w:sz w:val="20"/>
          <w:szCs w:val="20"/>
          <w14:textOutline w14:w="3795" w14:cap="sq" w14:cmpd="sng">
            <w14:solidFill>
              <w14:srgbClr w14:val="262626"/>
            </w14:solidFill>
            <w14:prstDash w14:val="solid"/>
            <w14:bevel/>
          </w14:textOutline>
        </w:rPr>
        <w:t>4.供应商所投产品除强制节能外货物为经国家认定的节能产品或环境标志产品，</w:t>
      </w:r>
      <w:r>
        <w:rPr>
          <w:rFonts w:ascii="仿宋" w:hAnsi="仿宋" w:eastAsia="仿宋" w:cs="仿宋"/>
          <w:color w:val="262626"/>
          <w:spacing w:val="9"/>
          <w:position w:val="21"/>
          <w:sz w:val="20"/>
          <w:szCs w:val="20"/>
          <w14:textOutline w14:w="3795" w14:cap="sq" w14:cmpd="sng">
            <w14:solidFill>
              <w14:srgbClr w14:val="262626"/>
            </w14:solidFill>
            <w14:prstDash w14:val="solid"/>
            <w14:bevel/>
          </w14:textOutline>
        </w:rPr>
        <w:t>请在“备注</w:t>
      </w:r>
      <w:r>
        <w:rPr>
          <w:rFonts w:ascii="仿宋" w:hAnsi="仿宋" w:eastAsia="仿宋" w:cs="仿宋"/>
          <w:color w:val="262626"/>
          <w:spacing w:val="-70"/>
          <w:position w:val="21"/>
          <w:sz w:val="20"/>
          <w:szCs w:val="20"/>
        </w:rPr>
        <w:t xml:space="preserve"> </w:t>
      </w:r>
      <w:r>
        <w:rPr>
          <w:rFonts w:ascii="仿宋" w:hAnsi="仿宋" w:eastAsia="仿宋" w:cs="仿宋"/>
          <w:color w:val="262626"/>
          <w:spacing w:val="9"/>
          <w:position w:val="21"/>
          <w:sz w:val="20"/>
          <w:szCs w:val="20"/>
          <w14:textOutline w14:w="3795" w14:cap="sq" w14:cmpd="sng">
            <w14:solidFill>
              <w14:srgbClr w14:val="262626"/>
            </w14:solidFill>
            <w14:prstDash w14:val="solid"/>
            <w14:bevel/>
          </w14:textOutline>
        </w:rPr>
        <w:t>”栏中</w:t>
      </w:r>
    </w:p>
    <w:p>
      <w:pPr>
        <w:spacing w:line="228" w:lineRule="auto"/>
        <w:ind w:left="4"/>
        <w:rPr>
          <w:rFonts w:ascii="仿宋" w:hAnsi="仿宋" w:eastAsia="仿宋" w:cs="仿宋"/>
          <w:sz w:val="20"/>
          <w:szCs w:val="20"/>
        </w:rPr>
      </w:pPr>
      <w:r>
        <w:rPr>
          <w:rFonts w:ascii="仿宋" w:hAnsi="仿宋" w:eastAsia="仿宋" w:cs="仿宋"/>
          <w:color w:val="262626"/>
          <w:spacing w:val="11"/>
          <w:sz w:val="20"/>
          <w:szCs w:val="20"/>
          <w14:textOutline w14:w="3795" w14:cap="sq" w14:cmpd="sng">
            <w14:solidFill>
              <w14:srgbClr w14:val="262626"/>
            </w14:solidFill>
            <w14:prstDash w14:val="solid"/>
            <w14:bevel/>
          </w14:textOutline>
        </w:rPr>
        <w:t>标明，并根据财政部、发展改革委、生态环境部、市场监管总</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局“关于调整优化节能产品、环境标</w:t>
      </w:r>
    </w:p>
    <w:p>
      <w:pPr>
        <w:spacing w:line="228" w:lineRule="auto"/>
        <w:rPr>
          <w:rFonts w:ascii="仿宋" w:hAnsi="仿宋" w:eastAsia="仿宋" w:cs="仿宋"/>
          <w:sz w:val="20"/>
          <w:szCs w:val="20"/>
        </w:rPr>
        <w:sectPr>
          <w:footerReference r:id="rId31" w:type="default"/>
          <w:pgSz w:w="11906" w:h="16839"/>
          <w:pgMar w:top="1431" w:right="1346" w:bottom="1221" w:left="1424" w:header="0" w:footer="1059" w:gutter="0"/>
          <w:cols w:space="720" w:num="1"/>
        </w:sectPr>
      </w:pPr>
    </w:p>
    <w:p>
      <w:pPr>
        <w:spacing w:before="123" w:line="445" w:lineRule="auto"/>
        <w:ind w:firstLine="4"/>
        <w:jc w:val="both"/>
        <w:rPr>
          <w:rFonts w:ascii="仿宋" w:hAnsi="仿宋" w:eastAsia="仿宋" w:cs="仿宋"/>
          <w:sz w:val="20"/>
          <w:szCs w:val="20"/>
        </w:rPr>
      </w:pPr>
      <w:r>
        <w:rPr>
          <w:rFonts w:ascii="仿宋" w:hAnsi="仿宋" w:eastAsia="仿宋" w:cs="仿宋"/>
          <w:color w:val="262626"/>
          <w:spacing w:val="10"/>
          <w:sz w:val="20"/>
          <w:szCs w:val="20"/>
          <w14:textOutline w14:w="3795" w14:cap="sq" w14:cmpd="sng">
            <w14:solidFill>
              <w14:srgbClr w14:val="262626"/>
            </w14:solidFill>
            <w14:prstDash w14:val="solid"/>
            <w14:bevel/>
          </w14:textOutline>
        </w:rPr>
        <w:t>志产品政府采购执行机制的通知财库〔2019〕9</w:t>
      </w:r>
      <w:r>
        <w:rPr>
          <w:rFonts w:ascii="仿宋" w:hAnsi="仿宋" w:eastAsia="仿宋" w:cs="仿宋"/>
          <w:color w:val="262626"/>
          <w:spacing w:val="-27"/>
          <w:sz w:val="20"/>
          <w:szCs w:val="20"/>
        </w:rPr>
        <w:t xml:space="preserve"> </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号</w:t>
      </w:r>
      <w:r>
        <w:rPr>
          <w:rFonts w:ascii="仿宋" w:hAnsi="仿宋" w:eastAsia="仿宋" w:cs="仿宋"/>
          <w:color w:val="262626"/>
          <w:spacing w:val="-68"/>
          <w:sz w:val="20"/>
          <w:szCs w:val="20"/>
        </w:rPr>
        <w:t xml:space="preserve"> </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”及“关于印发节能产品政府采</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购品目清单的通</w:t>
      </w:r>
      <w:r>
        <w:rPr>
          <w:rFonts w:ascii="仿宋" w:hAnsi="仿宋" w:eastAsia="仿宋" w:cs="仿宋"/>
          <w:color w:val="262626"/>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知</w:t>
      </w:r>
      <w:r>
        <w:rPr>
          <w:rFonts w:ascii="仿宋" w:hAnsi="仿宋" w:eastAsia="仿宋" w:cs="仿宋"/>
          <w:color w:val="262626"/>
          <w:spacing w:val="-62"/>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”财库〔2019〕19</w:t>
      </w:r>
      <w:r>
        <w:rPr>
          <w:rFonts w:ascii="仿宋" w:hAnsi="仿宋" w:eastAsia="仿宋" w:cs="仿宋"/>
          <w:color w:val="262626"/>
          <w:spacing w:val="-28"/>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号及“关于印发环境标志产品政府采购品目清单的通知</w:t>
      </w:r>
      <w:r>
        <w:rPr>
          <w:rFonts w:ascii="仿宋" w:hAnsi="仿宋" w:eastAsia="仿宋" w:cs="仿宋"/>
          <w:color w:val="262626"/>
          <w:spacing w:val="-69"/>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”财库〔2019〕18</w:t>
      </w:r>
      <w:r>
        <w:rPr>
          <w:rFonts w:ascii="仿宋" w:hAnsi="仿宋" w:eastAsia="仿宋" w:cs="仿宋"/>
          <w:color w:val="262626"/>
          <w:spacing w:val="-30"/>
          <w:sz w:val="20"/>
          <w:szCs w:val="20"/>
        </w:rPr>
        <w:t xml:space="preserve"> </w:t>
      </w:r>
      <w:r>
        <w:rPr>
          <w:rFonts w:ascii="仿宋" w:hAnsi="仿宋" w:eastAsia="仿宋" w:cs="仿宋"/>
          <w:color w:val="262626"/>
          <w:spacing w:val="7"/>
          <w:sz w:val="20"/>
          <w:szCs w:val="20"/>
          <w14:textOutline w14:w="3795" w14:cap="sq" w14:cmpd="sng">
            <w14:solidFill>
              <w14:srgbClr w14:val="262626"/>
            </w14:solidFill>
            <w14:prstDash w14:val="solid"/>
            <w14:bevel/>
          </w14:textOutline>
        </w:rPr>
        <w:t>号}</w:t>
      </w:r>
      <w:r>
        <w:rPr>
          <w:rFonts w:ascii="仿宋" w:hAnsi="仿宋" w:eastAsia="仿宋" w:cs="仿宋"/>
          <w:color w:val="262626"/>
          <w:sz w:val="20"/>
          <w:szCs w:val="20"/>
        </w:rPr>
        <w:t xml:space="preserve"> </w:t>
      </w:r>
      <w:r>
        <w:rPr>
          <w:rFonts w:ascii="仿宋" w:hAnsi="仿宋" w:eastAsia="仿宋" w:cs="仿宋"/>
          <w:color w:val="262626"/>
          <w:spacing w:val="11"/>
          <w:sz w:val="20"/>
          <w:szCs w:val="20"/>
          <w14:textOutline w14:w="3795" w14:cap="sq" w14:cmpd="sng">
            <w14:solidFill>
              <w14:srgbClr w14:val="262626"/>
            </w14:solidFill>
            <w14:prstDash w14:val="solid"/>
            <w14:bevel/>
          </w14:textOutline>
        </w:rPr>
        <w:t>的通知，供应商所投产品认定为节能产品或环境标</w:t>
      </w:r>
      <w:r>
        <w:rPr>
          <w:rFonts w:ascii="仿宋" w:hAnsi="仿宋" w:eastAsia="仿宋" w:cs="仿宋"/>
          <w:color w:val="262626"/>
          <w:spacing w:val="10"/>
          <w:sz w:val="20"/>
          <w:szCs w:val="20"/>
          <w14:textOutline w14:w="3795" w14:cap="sq" w14:cmpd="sng">
            <w14:solidFill>
              <w14:srgbClr w14:val="262626"/>
            </w14:solidFill>
            <w14:prstDash w14:val="solid"/>
            <w14:bevel/>
          </w14:textOutline>
        </w:rPr>
        <w:t>志产品，供应商提供节能产品或环保产品认证证</w:t>
      </w:r>
    </w:p>
    <w:p>
      <w:pPr>
        <w:spacing w:line="230" w:lineRule="auto"/>
        <w:ind w:left="8"/>
        <w:rPr>
          <w:rFonts w:ascii="仿宋" w:hAnsi="仿宋" w:eastAsia="仿宋" w:cs="仿宋"/>
          <w:sz w:val="20"/>
          <w:szCs w:val="20"/>
        </w:rPr>
      </w:pPr>
      <w:r>
        <w:rPr>
          <w:rFonts w:ascii="仿宋" w:hAnsi="仿宋" w:eastAsia="仿宋" w:cs="仿宋"/>
          <w:color w:val="262626"/>
          <w:spacing w:val="3"/>
          <w:sz w:val="20"/>
          <w:szCs w:val="20"/>
          <w14:textOutline w14:w="3795" w14:cap="sq" w14:cmpd="sng">
            <w14:solidFill>
              <w14:srgbClr w14:val="262626"/>
            </w14:solidFill>
            <w14:prstDash w14:val="solid"/>
            <w14:bevel/>
          </w14:textOutline>
        </w:rPr>
        <w:t>书复印件。</w:t>
      </w:r>
    </w:p>
    <w:p>
      <w:pPr>
        <w:pStyle w:val="2"/>
        <w:spacing w:line="380" w:lineRule="auto"/>
      </w:pPr>
    </w:p>
    <w:p>
      <w:pPr>
        <w:spacing w:before="78" w:line="220" w:lineRule="auto"/>
        <w:ind w:left="120"/>
        <w:outlineLvl w:val="1"/>
        <w:rPr>
          <w:rFonts w:ascii="仿宋" w:hAnsi="仿宋" w:eastAsia="仿宋" w:cs="仿宋"/>
          <w:sz w:val="24"/>
          <w:szCs w:val="24"/>
        </w:rPr>
      </w:pPr>
      <w:r>
        <w:rPr>
          <w:rFonts w:ascii="仿宋" w:hAnsi="仿宋" w:eastAsia="仿宋" w:cs="仿宋"/>
          <w:color w:val="262626"/>
          <w:sz w:val="24"/>
          <w:szCs w:val="24"/>
          <w14:textOutline w14:w="4358" w14:cap="sq" w14:cmpd="sng">
            <w14:solidFill>
              <w14:srgbClr w14:val="262626"/>
            </w14:solidFill>
            <w14:prstDash w14:val="solid"/>
            <w14:bevel/>
          </w14:textOutline>
        </w:rPr>
        <w:t>(</w:t>
      </w:r>
      <w:r>
        <w:rPr>
          <w:rFonts w:ascii="仿宋" w:hAnsi="仿宋" w:eastAsia="仿宋" w:cs="仿宋"/>
          <w:color w:val="262626"/>
          <w:sz w:val="20"/>
          <w:szCs w:val="20"/>
          <w14:textOutline w14:w="3795" w14:cap="sq" w14:cmpd="sng">
            <w14:solidFill>
              <w14:srgbClr w14:val="262626"/>
            </w14:solidFill>
            <w14:prstDash w14:val="solid"/>
            <w14:bevel/>
          </w14:textOutline>
        </w:rPr>
        <w:t>★</w:t>
      </w:r>
      <w:r>
        <w:rPr>
          <w:rFonts w:ascii="仿宋" w:hAnsi="仿宋" w:eastAsia="仿宋" w:cs="仿宋"/>
          <w:color w:val="262626"/>
          <w:sz w:val="24"/>
          <w:szCs w:val="24"/>
          <w14:textOutline w14:w="4358" w14:cap="sq" w14:cmpd="sng">
            <w14:solidFill>
              <w14:srgbClr w14:val="262626"/>
            </w14:solidFill>
            <w14:prstDash w14:val="solid"/>
            <w14:bevel/>
          </w14:textOutline>
        </w:rPr>
        <w:t>内容为实质性响应内容）</w:t>
      </w:r>
    </w:p>
    <w:p>
      <w:pPr>
        <w:spacing w:line="220" w:lineRule="auto"/>
        <w:rPr>
          <w:rFonts w:ascii="仿宋" w:hAnsi="仿宋" w:eastAsia="仿宋" w:cs="仿宋"/>
          <w:sz w:val="24"/>
          <w:szCs w:val="24"/>
        </w:rPr>
        <w:sectPr>
          <w:footerReference r:id="rId32" w:type="default"/>
          <w:pgSz w:w="11906" w:h="16839"/>
          <w:pgMar w:top="1431" w:right="1419" w:bottom="1221" w:left="1431" w:header="0" w:footer="1059" w:gutter="0"/>
          <w:cols w:space="720" w:num="1"/>
        </w:sectPr>
      </w:pPr>
    </w:p>
    <w:p>
      <w:pPr>
        <w:spacing w:before="61" w:line="222" w:lineRule="auto"/>
        <w:ind w:left="1109"/>
        <w:rPr>
          <w:rFonts w:ascii="仿宋" w:hAnsi="仿宋" w:eastAsia="仿宋" w:cs="仿宋"/>
          <w:sz w:val="30"/>
          <w:szCs w:val="30"/>
        </w:rPr>
      </w:pPr>
      <w:r>
        <w:rPr>
          <w:rFonts w:ascii="仿宋" w:hAnsi="仿宋" w:eastAsia="仿宋" w:cs="仿宋"/>
          <w:color w:val="262626"/>
          <w:spacing w:val="-2"/>
          <w:sz w:val="30"/>
          <w:szCs w:val="30"/>
          <w14:textOutline w14:w="5448" w14:cap="sq" w14:cmpd="sng">
            <w14:solidFill>
              <w14:srgbClr w14:val="262626"/>
            </w14:solidFill>
            <w14:prstDash w14:val="solid"/>
            <w14:bevel/>
          </w14:textOutline>
        </w:rPr>
        <w:t>四、法定代表人身份证明书及法定代表人授权委托书</w:t>
      </w:r>
    </w:p>
    <w:p>
      <w:pPr>
        <w:spacing w:before="37" w:line="222" w:lineRule="auto"/>
        <w:ind w:left="2586"/>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（一）法定代表人身份证明书</w:t>
      </w:r>
    </w:p>
    <w:p>
      <w:pPr>
        <w:spacing w:before="134" w:line="331" w:lineRule="auto"/>
        <w:ind w:left="1"/>
        <w:rPr>
          <w:rFonts w:ascii="仿宋" w:hAnsi="仿宋" w:eastAsia="仿宋" w:cs="仿宋"/>
          <w:sz w:val="28"/>
          <w:szCs w:val="28"/>
        </w:rPr>
      </w:pPr>
      <w:r>
        <w:rPr>
          <w:rFonts w:ascii="仿宋" w:hAnsi="仿宋" w:eastAsia="仿宋" w:cs="仿宋"/>
          <w:color w:val="262626"/>
          <w:spacing w:val="-4"/>
          <w:sz w:val="28"/>
          <w:szCs w:val="28"/>
        </w:rPr>
        <w:t>供应商名称：</w:t>
      </w:r>
      <w:r>
        <w:rPr>
          <w:rFonts w:ascii="仿宋" w:hAnsi="仿宋" w:eastAsia="仿宋" w:cs="仿宋"/>
          <w:color w:val="262626"/>
          <w:sz w:val="28"/>
          <w:szCs w:val="28"/>
          <w:u w:val="single" w:color="auto"/>
        </w:rPr>
        <w:t xml:space="preserve">                  </w:t>
      </w:r>
    </w:p>
    <w:p>
      <w:pPr>
        <w:spacing w:before="1" w:line="220" w:lineRule="auto"/>
        <w:ind w:left="5"/>
        <w:rPr>
          <w:rFonts w:ascii="仿宋" w:hAnsi="仿宋" w:eastAsia="仿宋" w:cs="仿宋"/>
          <w:sz w:val="28"/>
          <w:szCs w:val="28"/>
        </w:rPr>
      </w:pPr>
      <w:r>
        <w:rPr>
          <w:rFonts w:ascii="仿宋" w:hAnsi="仿宋" w:eastAsia="仿宋" w:cs="仿宋"/>
          <w:color w:val="262626"/>
          <w:spacing w:val="-18"/>
          <w:sz w:val="28"/>
          <w:szCs w:val="28"/>
        </w:rPr>
        <w:t>单</w:t>
      </w:r>
      <w:r>
        <w:rPr>
          <w:rFonts w:ascii="仿宋" w:hAnsi="仿宋" w:eastAsia="仿宋" w:cs="仿宋"/>
          <w:color w:val="262626"/>
          <w:spacing w:val="19"/>
          <w:sz w:val="28"/>
          <w:szCs w:val="28"/>
        </w:rPr>
        <w:t xml:space="preserve"> </w:t>
      </w:r>
      <w:r>
        <w:rPr>
          <w:rFonts w:ascii="仿宋" w:hAnsi="仿宋" w:eastAsia="仿宋" w:cs="仿宋"/>
          <w:color w:val="262626"/>
          <w:spacing w:val="-18"/>
          <w:sz w:val="28"/>
          <w:szCs w:val="28"/>
        </w:rPr>
        <w:t>位</w:t>
      </w:r>
      <w:r>
        <w:rPr>
          <w:rFonts w:ascii="仿宋" w:hAnsi="仿宋" w:eastAsia="仿宋" w:cs="仿宋"/>
          <w:color w:val="262626"/>
          <w:spacing w:val="22"/>
          <w:sz w:val="28"/>
          <w:szCs w:val="28"/>
        </w:rPr>
        <w:t xml:space="preserve"> </w:t>
      </w:r>
      <w:r>
        <w:rPr>
          <w:rFonts w:ascii="仿宋" w:hAnsi="仿宋" w:eastAsia="仿宋" w:cs="仿宋"/>
          <w:color w:val="262626"/>
          <w:spacing w:val="-18"/>
          <w:sz w:val="28"/>
          <w:szCs w:val="28"/>
        </w:rPr>
        <w:t>性</w:t>
      </w:r>
      <w:r>
        <w:rPr>
          <w:rFonts w:ascii="仿宋" w:hAnsi="仿宋" w:eastAsia="仿宋" w:cs="仿宋"/>
          <w:color w:val="262626"/>
          <w:spacing w:val="24"/>
          <w:sz w:val="28"/>
          <w:szCs w:val="28"/>
        </w:rPr>
        <w:t xml:space="preserve"> </w:t>
      </w:r>
      <w:r>
        <w:rPr>
          <w:rFonts w:ascii="仿宋" w:hAnsi="仿宋" w:eastAsia="仿宋" w:cs="仿宋"/>
          <w:color w:val="262626"/>
          <w:spacing w:val="-18"/>
          <w:sz w:val="28"/>
          <w:szCs w:val="28"/>
        </w:rPr>
        <w:t>质：</w:t>
      </w:r>
      <w:r>
        <w:rPr>
          <w:rFonts w:ascii="仿宋" w:hAnsi="仿宋" w:eastAsia="仿宋" w:cs="仿宋"/>
          <w:color w:val="262626"/>
          <w:sz w:val="28"/>
          <w:szCs w:val="28"/>
          <w:u w:val="single" w:color="auto"/>
        </w:rPr>
        <w:t xml:space="preserve">                 </w:t>
      </w:r>
    </w:p>
    <w:p>
      <w:pPr>
        <w:spacing w:before="165" w:line="232" w:lineRule="auto"/>
        <w:ind w:left="1"/>
        <w:rPr>
          <w:rFonts w:ascii="仿宋" w:hAnsi="仿宋" w:eastAsia="仿宋" w:cs="仿宋"/>
          <w:sz w:val="28"/>
          <w:szCs w:val="28"/>
        </w:rPr>
      </w:pPr>
      <w:r>
        <w:rPr>
          <w:rFonts w:ascii="仿宋" w:hAnsi="仿宋" w:eastAsia="仿宋" w:cs="仿宋"/>
          <w:color w:val="262626"/>
          <w:spacing w:val="-9"/>
          <w:sz w:val="28"/>
          <w:szCs w:val="28"/>
        </w:rPr>
        <w:t>地</w:t>
      </w:r>
      <w:r>
        <w:rPr>
          <w:rFonts w:ascii="仿宋" w:hAnsi="仿宋" w:eastAsia="仿宋" w:cs="仿宋"/>
          <w:color w:val="262626"/>
          <w:spacing w:val="6"/>
          <w:sz w:val="28"/>
          <w:szCs w:val="28"/>
        </w:rPr>
        <w:t xml:space="preserve">      </w:t>
      </w:r>
      <w:r>
        <w:rPr>
          <w:rFonts w:ascii="仿宋" w:hAnsi="仿宋" w:eastAsia="仿宋" w:cs="仿宋"/>
          <w:color w:val="262626"/>
          <w:spacing w:val="-9"/>
          <w:sz w:val="28"/>
          <w:szCs w:val="28"/>
        </w:rPr>
        <w:t>址：</w:t>
      </w:r>
      <w:r>
        <w:rPr>
          <w:rFonts w:ascii="仿宋" w:hAnsi="仿宋" w:eastAsia="仿宋" w:cs="仿宋"/>
          <w:color w:val="262626"/>
          <w:spacing w:val="-9"/>
          <w:sz w:val="28"/>
          <w:szCs w:val="28"/>
          <w:u w:val="single" w:color="auto"/>
        </w:rPr>
        <w:t xml:space="preserve">                   </w:t>
      </w:r>
    </w:p>
    <w:p>
      <w:pPr>
        <w:spacing w:before="146" w:line="331" w:lineRule="auto"/>
        <w:ind w:left="4"/>
        <w:rPr>
          <w:rFonts w:ascii="仿宋" w:hAnsi="仿宋" w:eastAsia="仿宋" w:cs="仿宋"/>
          <w:sz w:val="28"/>
          <w:szCs w:val="28"/>
        </w:rPr>
      </w:pPr>
      <w:r>
        <w:rPr>
          <w:rFonts w:ascii="仿宋" w:hAnsi="仿宋" w:eastAsia="仿宋" w:cs="仿宋"/>
          <w:color w:val="262626"/>
          <w:spacing w:val="-23"/>
          <w:sz w:val="28"/>
          <w:szCs w:val="28"/>
        </w:rPr>
        <w:t>成</w:t>
      </w:r>
      <w:r>
        <w:rPr>
          <w:rFonts w:ascii="仿宋" w:hAnsi="仿宋" w:eastAsia="仿宋" w:cs="仿宋"/>
          <w:color w:val="262626"/>
          <w:spacing w:val="25"/>
          <w:sz w:val="28"/>
          <w:szCs w:val="28"/>
        </w:rPr>
        <w:t xml:space="preserve"> </w:t>
      </w:r>
      <w:r>
        <w:rPr>
          <w:rFonts w:ascii="仿宋" w:hAnsi="仿宋" w:eastAsia="仿宋" w:cs="仿宋"/>
          <w:color w:val="262626"/>
          <w:spacing w:val="-23"/>
          <w:sz w:val="28"/>
          <w:szCs w:val="28"/>
        </w:rPr>
        <w:t>立</w:t>
      </w:r>
      <w:r>
        <w:rPr>
          <w:rFonts w:ascii="仿宋" w:hAnsi="仿宋" w:eastAsia="仿宋" w:cs="仿宋"/>
          <w:color w:val="262626"/>
          <w:spacing w:val="38"/>
          <w:sz w:val="28"/>
          <w:szCs w:val="28"/>
        </w:rPr>
        <w:t xml:space="preserve"> </w:t>
      </w:r>
      <w:r>
        <w:rPr>
          <w:rFonts w:ascii="仿宋" w:hAnsi="仿宋" w:eastAsia="仿宋" w:cs="仿宋"/>
          <w:color w:val="262626"/>
          <w:spacing w:val="-23"/>
          <w:sz w:val="28"/>
          <w:szCs w:val="28"/>
        </w:rPr>
        <w:t>时</w:t>
      </w:r>
      <w:r>
        <w:rPr>
          <w:rFonts w:ascii="仿宋" w:hAnsi="仿宋" w:eastAsia="仿宋" w:cs="仿宋"/>
          <w:color w:val="262626"/>
          <w:spacing w:val="44"/>
          <w:sz w:val="28"/>
          <w:szCs w:val="28"/>
        </w:rPr>
        <w:t xml:space="preserve"> </w:t>
      </w:r>
      <w:r>
        <w:rPr>
          <w:rFonts w:ascii="仿宋" w:hAnsi="仿宋" w:eastAsia="仿宋" w:cs="仿宋"/>
          <w:color w:val="262626"/>
          <w:spacing w:val="-23"/>
          <w:sz w:val="28"/>
          <w:szCs w:val="28"/>
        </w:rPr>
        <w:t>间：</w:t>
      </w:r>
      <w:r>
        <w:rPr>
          <w:rFonts w:ascii="仿宋" w:hAnsi="仿宋" w:eastAsia="仿宋" w:cs="仿宋"/>
          <w:color w:val="262626"/>
          <w:sz w:val="28"/>
          <w:szCs w:val="28"/>
          <w:u w:val="single" w:color="auto"/>
        </w:rPr>
        <w:t xml:space="preserve">      </w:t>
      </w:r>
      <w:r>
        <w:rPr>
          <w:rFonts w:ascii="仿宋" w:hAnsi="仿宋" w:eastAsia="仿宋" w:cs="仿宋"/>
          <w:color w:val="262626"/>
          <w:spacing w:val="-116"/>
          <w:sz w:val="28"/>
          <w:szCs w:val="28"/>
        </w:rPr>
        <w:t xml:space="preserve"> </w:t>
      </w:r>
      <w:r>
        <w:rPr>
          <w:rFonts w:ascii="仿宋" w:hAnsi="仿宋" w:eastAsia="仿宋" w:cs="仿宋"/>
          <w:color w:val="262626"/>
          <w:spacing w:val="-23"/>
          <w:sz w:val="28"/>
          <w:szCs w:val="28"/>
        </w:rPr>
        <w:t>年</w:t>
      </w:r>
      <w:r>
        <w:rPr>
          <w:rFonts w:ascii="仿宋" w:hAnsi="仿宋" w:eastAsia="仿宋" w:cs="仿宋"/>
          <w:color w:val="262626"/>
          <w:spacing w:val="34"/>
          <w:sz w:val="28"/>
          <w:szCs w:val="28"/>
          <w:u w:val="single" w:color="auto"/>
        </w:rPr>
        <w:t xml:space="preserve">    </w:t>
      </w:r>
      <w:r>
        <w:rPr>
          <w:rFonts w:ascii="仿宋" w:hAnsi="仿宋" w:eastAsia="仿宋" w:cs="仿宋"/>
          <w:color w:val="262626"/>
          <w:spacing w:val="-106"/>
          <w:sz w:val="28"/>
          <w:szCs w:val="28"/>
        </w:rPr>
        <w:t xml:space="preserve"> </w:t>
      </w:r>
      <w:r>
        <w:rPr>
          <w:rFonts w:ascii="仿宋" w:hAnsi="仿宋" w:eastAsia="仿宋" w:cs="仿宋"/>
          <w:color w:val="262626"/>
          <w:spacing w:val="-23"/>
          <w:sz w:val="28"/>
          <w:szCs w:val="28"/>
        </w:rPr>
        <w:t>月</w:t>
      </w:r>
      <w:r>
        <w:rPr>
          <w:rFonts w:ascii="仿宋" w:hAnsi="仿宋" w:eastAsia="仿宋" w:cs="仿宋"/>
          <w:color w:val="262626"/>
          <w:spacing w:val="34"/>
          <w:sz w:val="28"/>
          <w:szCs w:val="28"/>
          <w:u w:val="single" w:color="auto"/>
        </w:rPr>
        <w:t xml:space="preserve">    </w:t>
      </w:r>
      <w:r>
        <w:rPr>
          <w:rFonts w:ascii="仿宋" w:hAnsi="仿宋" w:eastAsia="仿宋" w:cs="仿宋"/>
          <w:color w:val="262626"/>
          <w:spacing w:val="-60"/>
          <w:sz w:val="28"/>
          <w:szCs w:val="28"/>
        </w:rPr>
        <w:t xml:space="preserve"> </w:t>
      </w:r>
      <w:r>
        <w:rPr>
          <w:rFonts w:ascii="仿宋" w:hAnsi="仿宋" w:eastAsia="仿宋" w:cs="仿宋"/>
          <w:color w:val="262626"/>
          <w:spacing w:val="-23"/>
          <w:sz w:val="28"/>
          <w:szCs w:val="28"/>
        </w:rPr>
        <w:t>日</w:t>
      </w:r>
    </w:p>
    <w:p>
      <w:pPr>
        <w:spacing w:before="1" w:line="223" w:lineRule="auto"/>
        <w:rPr>
          <w:rFonts w:ascii="仿宋" w:hAnsi="仿宋" w:eastAsia="仿宋" w:cs="仿宋"/>
          <w:sz w:val="28"/>
          <w:szCs w:val="28"/>
        </w:rPr>
      </w:pPr>
      <w:r>
        <w:rPr>
          <w:rFonts w:ascii="仿宋" w:hAnsi="仿宋" w:eastAsia="仿宋" w:cs="仿宋"/>
          <w:color w:val="262626"/>
          <w:spacing w:val="-16"/>
          <w:sz w:val="28"/>
          <w:szCs w:val="28"/>
        </w:rPr>
        <w:t>经</w:t>
      </w:r>
      <w:r>
        <w:rPr>
          <w:rFonts w:ascii="仿宋" w:hAnsi="仿宋" w:eastAsia="仿宋" w:cs="仿宋"/>
          <w:color w:val="262626"/>
          <w:spacing w:val="27"/>
          <w:sz w:val="28"/>
          <w:szCs w:val="28"/>
        </w:rPr>
        <w:t xml:space="preserve"> </w:t>
      </w:r>
      <w:r>
        <w:rPr>
          <w:rFonts w:ascii="仿宋" w:hAnsi="仿宋" w:eastAsia="仿宋" w:cs="仿宋"/>
          <w:color w:val="262626"/>
          <w:spacing w:val="-16"/>
          <w:sz w:val="28"/>
          <w:szCs w:val="28"/>
        </w:rPr>
        <w:t>营</w:t>
      </w:r>
      <w:r>
        <w:rPr>
          <w:rFonts w:ascii="仿宋" w:hAnsi="仿宋" w:eastAsia="仿宋" w:cs="仿宋"/>
          <w:color w:val="262626"/>
          <w:spacing w:val="18"/>
          <w:sz w:val="28"/>
          <w:szCs w:val="28"/>
        </w:rPr>
        <w:t xml:space="preserve"> </w:t>
      </w:r>
      <w:r>
        <w:rPr>
          <w:rFonts w:ascii="仿宋" w:hAnsi="仿宋" w:eastAsia="仿宋" w:cs="仿宋"/>
          <w:color w:val="262626"/>
          <w:spacing w:val="-16"/>
          <w:sz w:val="28"/>
          <w:szCs w:val="28"/>
        </w:rPr>
        <w:t>期：</w:t>
      </w:r>
      <w:r>
        <w:rPr>
          <w:rFonts w:ascii="仿宋" w:hAnsi="仿宋" w:eastAsia="仿宋" w:cs="仿宋"/>
          <w:color w:val="262626"/>
          <w:sz w:val="28"/>
          <w:szCs w:val="28"/>
          <w:u w:val="single" w:color="auto"/>
        </w:rPr>
        <w:t xml:space="preserve">                  </w:t>
      </w:r>
    </w:p>
    <w:p>
      <w:pPr>
        <w:spacing w:before="160" w:line="329" w:lineRule="auto"/>
        <w:rPr>
          <w:rFonts w:ascii="仿宋" w:hAnsi="仿宋" w:eastAsia="仿宋" w:cs="仿宋"/>
          <w:sz w:val="28"/>
          <w:szCs w:val="28"/>
        </w:rPr>
      </w:pPr>
      <w:r>
        <w:rPr>
          <w:rFonts w:ascii="仿宋" w:hAnsi="仿宋" w:eastAsia="仿宋" w:cs="仿宋"/>
          <w:color w:val="262626"/>
          <w:spacing w:val="-6"/>
          <w:sz w:val="28"/>
          <w:szCs w:val="28"/>
        </w:rPr>
        <w:t>姓   名：</w:t>
      </w:r>
      <w:r>
        <w:rPr>
          <w:rFonts w:ascii="仿宋" w:hAnsi="仿宋" w:eastAsia="仿宋" w:cs="仿宋"/>
          <w:color w:val="262626"/>
          <w:sz w:val="28"/>
          <w:szCs w:val="28"/>
          <w:u w:val="single" w:color="auto"/>
        </w:rPr>
        <w:t xml:space="preserve">       </w:t>
      </w:r>
      <w:r>
        <w:rPr>
          <w:rFonts w:ascii="仿宋" w:hAnsi="仿宋" w:eastAsia="仿宋" w:cs="仿宋"/>
          <w:color w:val="262626"/>
          <w:spacing w:val="14"/>
          <w:sz w:val="28"/>
          <w:szCs w:val="28"/>
        </w:rPr>
        <w:t xml:space="preserve">  </w:t>
      </w:r>
      <w:r>
        <w:rPr>
          <w:rFonts w:ascii="仿宋" w:hAnsi="仿宋" w:eastAsia="仿宋" w:cs="仿宋"/>
          <w:color w:val="262626"/>
          <w:spacing w:val="-6"/>
          <w:sz w:val="28"/>
          <w:szCs w:val="28"/>
        </w:rPr>
        <w:t>性别：</w:t>
      </w:r>
      <w:r>
        <w:rPr>
          <w:rFonts w:ascii="仿宋" w:hAnsi="仿宋" w:eastAsia="仿宋" w:cs="仿宋"/>
          <w:color w:val="262626"/>
          <w:sz w:val="28"/>
          <w:szCs w:val="28"/>
          <w:u w:val="single" w:color="auto"/>
        </w:rPr>
        <w:t xml:space="preserve">    </w:t>
      </w:r>
      <w:r>
        <w:rPr>
          <w:rFonts w:ascii="仿宋" w:hAnsi="仿宋" w:eastAsia="仿宋" w:cs="仿宋"/>
          <w:color w:val="262626"/>
          <w:spacing w:val="12"/>
          <w:sz w:val="28"/>
          <w:szCs w:val="28"/>
        </w:rPr>
        <w:t xml:space="preserve">  </w:t>
      </w:r>
      <w:r>
        <w:rPr>
          <w:rFonts w:ascii="仿宋" w:hAnsi="仿宋" w:eastAsia="仿宋" w:cs="仿宋"/>
          <w:color w:val="262626"/>
          <w:spacing w:val="-6"/>
          <w:sz w:val="28"/>
          <w:szCs w:val="28"/>
        </w:rPr>
        <w:t>年龄：</w:t>
      </w:r>
      <w:r>
        <w:rPr>
          <w:rFonts w:ascii="仿宋" w:hAnsi="仿宋" w:eastAsia="仿宋" w:cs="仿宋"/>
          <w:color w:val="262626"/>
          <w:sz w:val="28"/>
          <w:szCs w:val="28"/>
          <w:u w:val="single" w:color="auto"/>
        </w:rPr>
        <w:t xml:space="preserve">    </w:t>
      </w:r>
      <w:r>
        <w:rPr>
          <w:rFonts w:ascii="仿宋" w:hAnsi="仿宋" w:eastAsia="仿宋" w:cs="仿宋"/>
          <w:color w:val="262626"/>
          <w:spacing w:val="9"/>
          <w:sz w:val="28"/>
          <w:szCs w:val="28"/>
        </w:rPr>
        <w:t xml:space="preserve">  </w:t>
      </w:r>
      <w:r>
        <w:rPr>
          <w:rFonts w:ascii="仿宋" w:hAnsi="仿宋" w:eastAsia="仿宋" w:cs="仿宋"/>
          <w:color w:val="262626"/>
          <w:spacing w:val="-6"/>
          <w:sz w:val="28"/>
          <w:szCs w:val="28"/>
        </w:rPr>
        <w:t>职务：</w:t>
      </w:r>
      <w:r>
        <w:rPr>
          <w:rFonts w:ascii="仿宋" w:hAnsi="仿宋" w:eastAsia="仿宋" w:cs="仿宋"/>
          <w:color w:val="262626"/>
          <w:sz w:val="28"/>
          <w:szCs w:val="28"/>
          <w:u w:val="single" w:color="auto"/>
        </w:rPr>
        <w:t xml:space="preserve">      </w:t>
      </w:r>
    </w:p>
    <w:p>
      <w:pPr>
        <w:spacing w:before="1" w:line="221" w:lineRule="auto"/>
        <w:ind w:left="10"/>
        <w:rPr>
          <w:rFonts w:ascii="仿宋" w:hAnsi="仿宋" w:eastAsia="仿宋" w:cs="仿宋"/>
          <w:sz w:val="28"/>
          <w:szCs w:val="28"/>
        </w:rPr>
      </w:pPr>
      <w:r>
        <w:rPr>
          <w:rFonts w:ascii="仿宋" w:hAnsi="仿宋" w:eastAsia="仿宋" w:cs="仿宋"/>
          <w:color w:val="262626"/>
          <w:spacing w:val="-2"/>
          <w:sz w:val="28"/>
          <w:szCs w:val="28"/>
        </w:rPr>
        <w:t>系</w:t>
      </w:r>
      <w:r>
        <w:rPr>
          <w:rFonts w:ascii="仿宋" w:hAnsi="仿宋" w:eastAsia="仿宋" w:cs="仿宋"/>
          <w:color w:val="262626"/>
          <w:spacing w:val="-2"/>
          <w:sz w:val="28"/>
          <w:szCs w:val="28"/>
          <w:u w:val="single" w:color="auto"/>
        </w:rPr>
        <w:t xml:space="preserve">         （供应商名称）          </w:t>
      </w:r>
      <w:r>
        <w:rPr>
          <w:rFonts w:ascii="仿宋" w:hAnsi="仿宋" w:eastAsia="仿宋" w:cs="仿宋"/>
          <w:color w:val="262626"/>
          <w:spacing w:val="-102"/>
          <w:sz w:val="28"/>
          <w:szCs w:val="28"/>
        </w:rPr>
        <w:t xml:space="preserve"> </w:t>
      </w:r>
      <w:r>
        <w:rPr>
          <w:rFonts w:ascii="仿宋" w:hAnsi="仿宋" w:eastAsia="仿宋" w:cs="仿宋"/>
          <w:color w:val="262626"/>
          <w:spacing w:val="-2"/>
          <w:sz w:val="28"/>
          <w:szCs w:val="28"/>
        </w:rPr>
        <w:t>的法定代表人。</w:t>
      </w:r>
    </w:p>
    <w:p>
      <w:pPr>
        <w:spacing w:before="166" w:line="224" w:lineRule="auto"/>
        <w:ind w:left="839"/>
        <w:rPr>
          <w:rFonts w:ascii="仿宋" w:hAnsi="仿宋" w:eastAsia="仿宋" w:cs="仿宋"/>
          <w:sz w:val="28"/>
          <w:szCs w:val="28"/>
        </w:rPr>
      </w:pPr>
      <w:r>
        <w:rPr>
          <w:rFonts w:ascii="仿宋" w:hAnsi="仿宋" w:eastAsia="仿宋" w:cs="仿宋"/>
          <w:color w:val="262626"/>
          <w:spacing w:val="-4"/>
          <w:sz w:val="28"/>
          <w:szCs w:val="28"/>
        </w:rPr>
        <w:t>特此证明。</w:t>
      </w:r>
    </w:p>
    <w:p>
      <w:pPr>
        <w:spacing w:before="159" w:line="223" w:lineRule="auto"/>
        <w:ind w:left="852"/>
        <w:rPr>
          <w:rFonts w:ascii="仿宋" w:hAnsi="仿宋" w:eastAsia="仿宋" w:cs="仿宋"/>
          <w:sz w:val="28"/>
          <w:szCs w:val="28"/>
        </w:rPr>
      </w:pPr>
      <w:r>
        <w:rPr>
          <w:rFonts w:ascii="仿宋" w:hAnsi="仿宋" w:eastAsia="仿宋" w:cs="仿宋"/>
          <w:color w:val="262626"/>
          <w:spacing w:val="-2"/>
          <w:sz w:val="28"/>
          <w:szCs w:val="28"/>
        </w:rPr>
        <w:t>附：法定代表人有效身份证（双面）原件扫描件</w:t>
      </w:r>
    </w:p>
    <w:p>
      <w:pPr>
        <w:spacing w:line="32" w:lineRule="auto"/>
        <w:rPr>
          <w:rFonts w:ascii="Arial"/>
          <w:sz w:val="2"/>
        </w:rPr>
      </w:pPr>
    </w:p>
    <w:tbl>
      <w:tblPr>
        <w:tblStyle w:val="6"/>
        <w:tblW w:w="8695" w:type="dxa"/>
        <w:tblInd w:w="170" w:type="dxa"/>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Layout w:type="fixed"/>
        <w:tblCellMar>
          <w:top w:w="0" w:type="dxa"/>
          <w:left w:w="0" w:type="dxa"/>
          <w:bottom w:w="0" w:type="dxa"/>
          <w:right w:w="0" w:type="dxa"/>
        </w:tblCellMar>
      </w:tblPr>
      <w:tblGrid>
        <w:gridCol w:w="4347"/>
        <w:gridCol w:w="4348"/>
      </w:tblGrid>
      <w:tr>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2735" w:hRule="atLeast"/>
        </w:trPr>
        <w:tc>
          <w:tcPr>
            <w:tcW w:w="4347" w:type="dxa"/>
            <w:vAlign w:val="top"/>
          </w:tcPr>
          <w:p>
            <w:pPr>
              <w:rPr>
                <w:rFonts w:ascii="Arial"/>
                <w:sz w:val="21"/>
              </w:rPr>
            </w:pPr>
          </w:p>
        </w:tc>
        <w:tc>
          <w:tcPr>
            <w:tcW w:w="4348" w:type="dxa"/>
            <w:vAlign w:val="top"/>
          </w:tcPr>
          <w:p>
            <w:pPr>
              <w:rPr>
                <w:rFonts w:ascii="Arial"/>
                <w:sz w:val="21"/>
              </w:rPr>
            </w:pPr>
          </w:p>
        </w:tc>
      </w:tr>
    </w:tbl>
    <w:p>
      <w:pPr>
        <w:pStyle w:val="2"/>
        <w:spacing w:line="243" w:lineRule="auto"/>
      </w:pPr>
    </w:p>
    <w:p>
      <w:pPr>
        <w:pStyle w:val="2"/>
        <w:spacing w:line="243" w:lineRule="auto"/>
      </w:pPr>
    </w:p>
    <w:p>
      <w:pPr>
        <w:pStyle w:val="2"/>
        <w:spacing w:line="243" w:lineRule="auto"/>
      </w:pPr>
    </w:p>
    <w:p>
      <w:pPr>
        <w:spacing w:before="91" w:line="222" w:lineRule="auto"/>
        <w:ind w:left="84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07" w:line="223" w:lineRule="auto"/>
        <w:ind w:left="899"/>
        <w:rPr>
          <w:rFonts w:ascii="仿宋" w:hAnsi="仿宋" w:eastAsia="仿宋" w:cs="仿宋"/>
          <w:sz w:val="28"/>
          <w:szCs w:val="28"/>
        </w:rPr>
      </w:pPr>
      <w:r>
        <w:rPr>
          <w:rFonts w:ascii="仿宋" w:hAnsi="仿宋" w:eastAsia="仿宋" w:cs="仿宋"/>
          <w:color w:val="262626"/>
          <w:spacing w:val="-26"/>
          <w:sz w:val="28"/>
          <w:szCs w:val="28"/>
        </w:rPr>
        <w:t>日</w:t>
      </w:r>
      <w:r>
        <w:rPr>
          <w:rFonts w:ascii="仿宋" w:hAnsi="仿宋" w:eastAsia="仿宋" w:cs="仿宋"/>
          <w:color w:val="262626"/>
          <w:spacing w:val="11"/>
          <w:sz w:val="28"/>
          <w:szCs w:val="28"/>
        </w:rPr>
        <w:t xml:space="preserve">  </w:t>
      </w:r>
      <w:r>
        <w:rPr>
          <w:rFonts w:ascii="仿宋" w:hAnsi="仿宋" w:eastAsia="仿宋" w:cs="仿宋"/>
          <w:color w:val="262626"/>
          <w:spacing w:val="-26"/>
          <w:sz w:val="28"/>
          <w:szCs w:val="28"/>
        </w:rPr>
        <w:t>期：</w:t>
      </w:r>
      <w:r>
        <w:rPr>
          <w:rFonts w:ascii="仿宋" w:hAnsi="仿宋" w:eastAsia="仿宋" w:cs="仿宋"/>
          <w:color w:val="262626"/>
          <w:sz w:val="28"/>
          <w:szCs w:val="28"/>
          <w:u w:val="single" w:color="auto"/>
        </w:rPr>
        <w:t xml:space="preserve">       </w:t>
      </w:r>
      <w:r>
        <w:rPr>
          <w:rFonts w:ascii="仿宋" w:hAnsi="仿宋" w:eastAsia="仿宋" w:cs="仿宋"/>
          <w:color w:val="262626"/>
          <w:spacing w:val="-115"/>
          <w:sz w:val="28"/>
          <w:szCs w:val="28"/>
        </w:rPr>
        <w:t xml:space="preserve"> </w:t>
      </w:r>
      <w:r>
        <w:rPr>
          <w:rFonts w:ascii="仿宋" w:hAnsi="仿宋" w:eastAsia="仿宋" w:cs="仿宋"/>
          <w:color w:val="262626"/>
          <w:spacing w:val="-26"/>
          <w:sz w:val="28"/>
          <w:szCs w:val="28"/>
        </w:rPr>
        <w:t>年</w:t>
      </w:r>
      <w:r>
        <w:rPr>
          <w:rFonts w:ascii="仿宋" w:hAnsi="仿宋" w:eastAsia="仿宋" w:cs="仿宋"/>
          <w:color w:val="262626"/>
          <w:spacing w:val="46"/>
          <w:sz w:val="28"/>
          <w:szCs w:val="28"/>
          <w:u w:val="single" w:color="auto"/>
        </w:rPr>
        <w:t xml:space="preserve">   </w:t>
      </w:r>
      <w:r>
        <w:rPr>
          <w:rFonts w:ascii="仿宋" w:hAnsi="仿宋" w:eastAsia="仿宋" w:cs="仿宋"/>
          <w:color w:val="262626"/>
          <w:spacing w:val="-107"/>
          <w:sz w:val="28"/>
          <w:szCs w:val="28"/>
        </w:rPr>
        <w:t xml:space="preserve"> </w:t>
      </w:r>
      <w:r>
        <w:rPr>
          <w:rFonts w:ascii="仿宋" w:hAnsi="仿宋" w:eastAsia="仿宋" w:cs="仿宋"/>
          <w:color w:val="262626"/>
          <w:spacing w:val="-26"/>
          <w:sz w:val="28"/>
          <w:szCs w:val="28"/>
        </w:rPr>
        <w:t>月</w:t>
      </w:r>
      <w:r>
        <w:rPr>
          <w:rFonts w:ascii="仿宋" w:hAnsi="仿宋" w:eastAsia="仿宋" w:cs="仿宋"/>
          <w:color w:val="262626"/>
          <w:spacing w:val="46"/>
          <w:sz w:val="28"/>
          <w:szCs w:val="28"/>
          <w:u w:val="single" w:color="auto"/>
        </w:rPr>
        <w:t xml:space="preserve">   </w:t>
      </w:r>
      <w:r>
        <w:rPr>
          <w:rFonts w:ascii="仿宋" w:hAnsi="仿宋" w:eastAsia="仿宋" w:cs="仿宋"/>
          <w:color w:val="262626"/>
          <w:spacing w:val="-62"/>
          <w:sz w:val="28"/>
          <w:szCs w:val="28"/>
        </w:rPr>
        <w:t xml:space="preserve"> </w:t>
      </w:r>
      <w:r>
        <w:rPr>
          <w:rFonts w:ascii="仿宋" w:hAnsi="仿宋" w:eastAsia="仿宋" w:cs="仿宋"/>
          <w:color w:val="262626"/>
          <w:spacing w:val="-26"/>
          <w:sz w:val="28"/>
          <w:szCs w:val="28"/>
        </w:rPr>
        <w:t>日</w:t>
      </w:r>
    </w:p>
    <w:p>
      <w:pPr>
        <w:spacing w:line="223" w:lineRule="auto"/>
        <w:rPr>
          <w:rFonts w:ascii="仿宋" w:hAnsi="仿宋" w:eastAsia="仿宋" w:cs="仿宋"/>
          <w:sz w:val="28"/>
          <w:szCs w:val="28"/>
        </w:rPr>
        <w:sectPr>
          <w:footerReference r:id="rId33" w:type="default"/>
          <w:pgSz w:w="11906" w:h="16839"/>
          <w:pgMar w:top="1419" w:right="1603" w:bottom="1221" w:left="1434" w:header="0" w:footer="1059" w:gutter="0"/>
          <w:cols w:space="720" w:num="1"/>
        </w:sectPr>
      </w:pPr>
    </w:p>
    <w:p>
      <w:pPr>
        <w:spacing w:before="61" w:line="222" w:lineRule="auto"/>
        <w:ind w:left="2587"/>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（二）法定代表人授权委托书</w:t>
      </w:r>
    </w:p>
    <w:p>
      <w:pPr>
        <w:spacing w:before="17" w:line="222" w:lineRule="auto"/>
        <w:ind w:left="2768"/>
        <w:rPr>
          <w:rFonts w:ascii="仿宋" w:hAnsi="仿宋" w:eastAsia="仿宋" w:cs="仿宋"/>
          <w:sz w:val="24"/>
          <w:szCs w:val="24"/>
        </w:rPr>
      </w:pPr>
      <w:r>
        <w:rPr>
          <w:rFonts w:ascii="仿宋" w:hAnsi="仿宋" w:eastAsia="仿宋" w:cs="仿宋"/>
          <w:color w:val="262626"/>
          <w:spacing w:val="-4"/>
          <w:sz w:val="24"/>
          <w:szCs w:val="24"/>
        </w:rPr>
        <w:t>(法人亲自参与本项目的无需提供)</w:t>
      </w:r>
    </w:p>
    <w:p>
      <w:pPr>
        <w:pStyle w:val="2"/>
        <w:spacing w:line="457" w:lineRule="auto"/>
      </w:pPr>
    </w:p>
    <w:p>
      <w:pPr>
        <w:spacing w:before="91" w:line="254" w:lineRule="auto"/>
        <w:ind w:firstLine="563"/>
        <w:rPr>
          <w:rFonts w:ascii="仿宋" w:hAnsi="仿宋" w:eastAsia="仿宋" w:cs="仿宋"/>
          <w:sz w:val="28"/>
          <w:szCs w:val="28"/>
        </w:rPr>
      </w:pPr>
      <w:r>
        <w:rPr>
          <w:rFonts w:ascii="仿宋" w:hAnsi="仿宋" w:eastAsia="仿宋" w:cs="仿宋"/>
          <w:color w:val="262626"/>
          <w:spacing w:val="1"/>
          <w:sz w:val="28"/>
          <w:szCs w:val="28"/>
        </w:rPr>
        <w:t>本人</w:t>
      </w:r>
      <w:r>
        <w:rPr>
          <w:rFonts w:ascii="仿宋" w:hAnsi="仿宋" w:eastAsia="仿宋" w:cs="仿宋"/>
          <w:color w:val="262626"/>
          <w:spacing w:val="1"/>
          <w:sz w:val="28"/>
          <w:szCs w:val="28"/>
          <w:u w:val="single" w:color="auto"/>
        </w:rPr>
        <w:t xml:space="preserve">   （姓名）  </w:t>
      </w:r>
      <w:r>
        <w:rPr>
          <w:rFonts w:ascii="仿宋" w:hAnsi="仿宋" w:eastAsia="仿宋" w:cs="仿宋"/>
          <w:color w:val="262626"/>
          <w:spacing w:val="-110"/>
          <w:sz w:val="28"/>
          <w:szCs w:val="28"/>
        </w:rPr>
        <w:t xml:space="preserve"> </w:t>
      </w:r>
      <w:r>
        <w:rPr>
          <w:rFonts w:ascii="仿宋" w:hAnsi="仿宋" w:eastAsia="仿宋" w:cs="仿宋"/>
          <w:color w:val="262626"/>
          <w:spacing w:val="1"/>
          <w:sz w:val="28"/>
          <w:szCs w:val="28"/>
        </w:rPr>
        <w:t>系</w:t>
      </w:r>
      <w:r>
        <w:rPr>
          <w:rFonts w:ascii="仿宋" w:hAnsi="仿宋" w:eastAsia="仿宋" w:cs="仿宋"/>
          <w:color w:val="262626"/>
          <w:spacing w:val="1"/>
          <w:sz w:val="28"/>
          <w:szCs w:val="28"/>
          <w:u w:val="single" w:color="auto"/>
        </w:rPr>
        <w:t xml:space="preserve">       （供应商名</w:t>
      </w:r>
      <w:r>
        <w:rPr>
          <w:rFonts w:ascii="仿宋" w:hAnsi="仿宋" w:eastAsia="仿宋" w:cs="仿宋"/>
          <w:color w:val="262626"/>
          <w:sz w:val="28"/>
          <w:szCs w:val="28"/>
          <w:u w:val="single" w:color="auto"/>
        </w:rPr>
        <w:t xml:space="preserve">称）    </w:t>
      </w:r>
      <w:r>
        <w:rPr>
          <w:rFonts w:ascii="仿宋" w:hAnsi="仿宋" w:eastAsia="仿宋" w:cs="仿宋"/>
          <w:color w:val="262626"/>
          <w:spacing w:val="-105"/>
          <w:sz w:val="28"/>
          <w:szCs w:val="28"/>
        </w:rPr>
        <w:t xml:space="preserve"> </w:t>
      </w:r>
      <w:r>
        <w:rPr>
          <w:rFonts w:ascii="仿宋" w:hAnsi="仿宋" w:eastAsia="仿宋" w:cs="仿宋"/>
          <w:color w:val="262626"/>
          <w:sz w:val="28"/>
          <w:szCs w:val="28"/>
        </w:rPr>
        <w:t xml:space="preserve">的法定代表人，现 </w:t>
      </w:r>
      <w:r>
        <w:rPr>
          <w:rFonts w:ascii="仿宋" w:hAnsi="仿宋" w:eastAsia="仿宋" w:cs="仿宋"/>
          <w:color w:val="262626"/>
          <w:spacing w:val="2"/>
          <w:sz w:val="28"/>
          <w:szCs w:val="28"/>
        </w:rPr>
        <w:t>委托</w:t>
      </w:r>
      <w:r>
        <w:rPr>
          <w:rFonts w:ascii="仿宋" w:hAnsi="仿宋" w:eastAsia="仿宋" w:cs="仿宋"/>
          <w:color w:val="262626"/>
          <w:spacing w:val="2"/>
          <w:sz w:val="28"/>
          <w:szCs w:val="28"/>
          <w:u w:val="single" w:color="auto"/>
        </w:rPr>
        <w:t xml:space="preserve">      （姓名）    </w:t>
      </w:r>
      <w:r>
        <w:rPr>
          <w:rFonts w:ascii="仿宋" w:hAnsi="仿宋" w:eastAsia="仿宋" w:cs="仿宋"/>
          <w:color w:val="262626"/>
          <w:spacing w:val="-111"/>
          <w:sz w:val="28"/>
          <w:szCs w:val="28"/>
        </w:rPr>
        <w:t xml:space="preserve"> </w:t>
      </w:r>
      <w:r>
        <w:rPr>
          <w:rFonts w:ascii="仿宋" w:hAnsi="仿宋" w:eastAsia="仿宋" w:cs="仿宋"/>
          <w:color w:val="262626"/>
          <w:spacing w:val="2"/>
          <w:sz w:val="28"/>
          <w:szCs w:val="28"/>
        </w:rPr>
        <w:t>为我方代理人。代理人根</w:t>
      </w:r>
      <w:r>
        <w:rPr>
          <w:rFonts w:ascii="仿宋" w:hAnsi="仿宋" w:eastAsia="仿宋" w:cs="仿宋"/>
          <w:color w:val="262626"/>
          <w:spacing w:val="1"/>
          <w:sz w:val="28"/>
          <w:szCs w:val="28"/>
        </w:rPr>
        <w:t>据授权，以我方名义签</w:t>
      </w:r>
      <w:r>
        <w:rPr>
          <w:rFonts w:ascii="仿宋" w:hAnsi="仿宋" w:eastAsia="仿宋" w:cs="仿宋"/>
          <w:color w:val="262626"/>
          <w:sz w:val="28"/>
          <w:szCs w:val="28"/>
        </w:rPr>
        <w:t xml:space="preserve"> </w:t>
      </w:r>
      <w:r>
        <w:rPr>
          <w:rFonts w:ascii="仿宋" w:hAnsi="仿宋" w:eastAsia="仿宋" w:cs="仿宋"/>
          <w:color w:val="262626"/>
          <w:spacing w:val="2"/>
          <w:sz w:val="28"/>
          <w:szCs w:val="28"/>
        </w:rPr>
        <w:t>署、澄清、递交、撤回、修改</w:t>
      </w:r>
      <w:r>
        <w:rPr>
          <w:rFonts w:ascii="仿宋" w:hAnsi="仿宋" w:eastAsia="仿宋" w:cs="仿宋"/>
          <w:color w:val="262626"/>
          <w:spacing w:val="2"/>
          <w:sz w:val="28"/>
          <w:szCs w:val="28"/>
          <w:u w:val="single" w:color="auto"/>
        </w:rPr>
        <w:t xml:space="preserve">        （项目名称</w:t>
      </w:r>
      <w:r>
        <w:rPr>
          <w:rFonts w:ascii="仿宋" w:hAnsi="仿宋" w:eastAsia="仿宋" w:cs="仿宋"/>
          <w:color w:val="262626"/>
          <w:spacing w:val="1"/>
          <w:sz w:val="28"/>
          <w:szCs w:val="28"/>
          <w:u w:val="single" w:color="auto"/>
        </w:rPr>
        <w:t xml:space="preserve">）      </w:t>
      </w:r>
      <w:r>
        <w:rPr>
          <w:rFonts w:ascii="仿宋" w:hAnsi="仿宋" w:eastAsia="仿宋" w:cs="仿宋"/>
          <w:color w:val="262626"/>
          <w:spacing w:val="-112"/>
          <w:sz w:val="28"/>
          <w:szCs w:val="28"/>
        </w:rPr>
        <w:t xml:space="preserve"> </w:t>
      </w:r>
      <w:r>
        <w:rPr>
          <w:rFonts w:ascii="仿宋" w:hAnsi="仿宋" w:eastAsia="仿宋" w:cs="仿宋"/>
          <w:color w:val="262626"/>
          <w:spacing w:val="1"/>
          <w:sz w:val="28"/>
          <w:szCs w:val="28"/>
        </w:rPr>
        <w:t>响应文件，其</w:t>
      </w:r>
      <w:r>
        <w:rPr>
          <w:rFonts w:ascii="仿宋" w:hAnsi="仿宋" w:eastAsia="仿宋" w:cs="仿宋"/>
          <w:color w:val="262626"/>
          <w:sz w:val="28"/>
          <w:szCs w:val="28"/>
        </w:rPr>
        <w:t xml:space="preserve"> </w:t>
      </w:r>
      <w:r>
        <w:rPr>
          <w:rFonts w:ascii="仿宋" w:hAnsi="仿宋" w:eastAsia="仿宋" w:cs="仿宋"/>
          <w:color w:val="262626"/>
          <w:spacing w:val="-2"/>
          <w:sz w:val="28"/>
          <w:szCs w:val="28"/>
        </w:rPr>
        <w:t>法律后果由我方承担。</w:t>
      </w:r>
    </w:p>
    <w:p>
      <w:pPr>
        <w:spacing w:before="60" w:line="223" w:lineRule="auto"/>
        <w:ind w:left="573"/>
        <w:rPr>
          <w:rFonts w:ascii="仿宋" w:hAnsi="仿宋" w:eastAsia="仿宋" w:cs="仿宋"/>
          <w:sz w:val="28"/>
          <w:szCs w:val="28"/>
        </w:rPr>
      </w:pPr>
      <w:r>
        <w:rPr>
          <w:rFonts w:ascii="仿宋" w:hAnsi="仿宋" w:eastAsia="仿宋" w:cs="仿宋"/>
          <w:color w:val="262626"/>
          <w:spacing w:val="-6"/>
          <w:sz w:val="28"/>
          <w:szCs w:val="28"/>
        </w:rPr>
        <w:t>委托期限：</w:t>
      </w:r>
      <w:r>
        <w:rPr>
          <w:rFonts w:ascii="仿宋" w:hAnsi="仿宋" w:eastAsia="仿宋" w:cs="仿宋"/>
          <w:color w:val="262626"/>
          <w:spacing w:val="5"/>
          <w:sz w:val="28"/>
          <w:szCs w:val="28"/>
          <w:u w:val="single" w:color="auto"/>
        </w:rPr>
        <w:t xml:space="preserve">                          </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6"/>
          <w:sz w:val="28"/>
          <w:szCs w:val="28"/>
        </w:rPr>
        <w:t>。</w:t>
      </w:r>
    </w:p>
    <w:p>
      <w:pPr>
        <w:spacing w:before="63" w:line="219" w:lineRule="auto"/>
        <w:ind w:left="568"/>
        <w:rPr>
          <w:rFonts w:ascii="仿宋" w:hAnsi="仿宋" w:eastAsia="仿宋" w:cs="仿宋"/>
          <w:sz w:val="28"/>
          <w:szCs w:val="28"/>
        </w:rPr>
      </w:pPr>
      <w:r>
        <w:rPr>
          <w:rFonts w:ascii="仿宋" w:hAnsi="仿宋" w:eastAsia="仿宋" w:cs="仿宋"/>
          <w:color w:val="262626"/>
          <w:spacing w:val="-3"/>
          <w:sz w:val="28"/>
          <w:szCs w:val="28"/>
        </w:rPr>
        <w:t>代理人无转让委托权。</w:t>
      </w:r>
    </w:p>
    <w:p>
      <w:pPr>
        <w:spacing w:before="68" w:line="211" w:lineRule="auto"/>
        <w:ind w:left="574"/>
        <w:rPr>
          <w:rFonts w:ascii="仿宋" w:hAnsi="仿宋" w:eastAsia="仿宋" w:cs="仿宋"/>
          <w:sz w:val="28"/>
          <w:szCs w:val="28"/>
        </w:rPr>
      </w:pPr>
      <w:r>
        <w:rPr>
          <w:rFonts w:ascii="仿宋" w:hAnsi="仿宋" w:eastAsia="仿宋" w:cs="仿宋"/>
          <w:color w:val="262626"/>
          <w:spacing w:val="-2"/>
          <w:sz w:val="28"/>
          <w:szCs w:val="28"/>
        </w:rPr>
        <w:t>附：委托代理人有效身份证（双面）原件扫描件</w:t>
      </w:r>
    </w:p>
    <w:tbl>
      <w:tblPr>
        <w:tblStyle w:val="6"/>
        <w:tblW w:w="8843" w:type="dxa"/>
        <w:tblInd w:w="96" w:type="dxa"/>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Layout w:type="fixed"/>
        <w:tblCellMar>
          <w:top w:w="0" w:type="dxa"/>
          <w:left w:w="0" w:type="dxa"/>
          <w:bottom w:w="0" w:type="dxa"/>
          <w:right w:w="0" w:type="dxa"/>
        </w:tblCellMar>
      </w:tblPr>
      <w:tblGrid>
        <w:gridCol w:w="4421"/>
        <w:gridCol w:w="4422"/>
      </w:tblGrid>
      <w:tr>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3867" w:hRule="atLeast"/>
        </w:trPr>
        <w:tc>
          <w:tcPr>
            <w:tcW w:w="4421" w:type="dxa"/>
            <w:vAlign w:val="top"/>
          </w:tcPr>
          <w:p>
            <w:pPr>
              <w:rPr>
                <w:rFonts w:ascii="Arial"/>
                <w:sz w:val="21"/>
              </w:rPr>
            </w:pPr>
          </w:p>
        </w:tc>
        <w:tc>
          <w:tcPr>
            <w:tcW w:w="4422" w:type="dxa"/>
            <w:vAlign w:val="top"/>
          </w:tcPr>
          <w:p>
            <w:pPr>
              <w:rPr>
                <w:rFonts w:ascii="Arial"/>
                <w:sz w:val="21"/>
              </w:rPr>
            </w:pPr>
          </w:p>
        </w:tc>
      </w:tr>
    </w:tbl>
    <w:p>
      <w:pPr>
        <w:spacing w:before="64" w:line="222" w:lineRule="auto"/>
        <w:ind w:left="563"/>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21"/>
          <w:sz w:val="28"/>
          <w:szCs w:val="28"/>
        </w:rPr>
        <w:t>：</w:t>
      </w:r>
      <w:r>
        <w:rPr>
          <w:rFonts w:ascii="仿宋" w:hAnsi="仿宋" w:eastAsia="仿宋" w:cs="仿宋"/>
          <w:color w:val="262626"/>
          <w:spacing w:val="5"/>
          <w:sz w:val="28"/>
          <w:szCs w:val="28"/>
          <w:u w:val="single" w:color="auto"/>
        </w:rPr>
        <w:t xml:space="preserve">                          </w:t>
      </w:r>
      <w:r>
        <w:rPr>
          <w:rFonts w:ascii="仿宋" w:hAnsi="仿宋" w:eastAsia="仿宋" w:cs="仿宋"/>
          <w:color w:val="262626"/>
          <w:spacing w:val="-21"/>
          <w:sz w:val="28"/>
          <w:szCs w:val="28"/>
        </w:rPr>
        <w:t>（</w:t>
      </w:r>
      <w:r>
        <w:rPr>
          <w:rFonts w:ascii="仿宋" w:hAnsi="仿宋" w:eastAsia="仿宋" w:cs="仿宋"/>
          <w:color w:val="262626"/>
          <w:spacing w:val="2"/>
          <w:sz w:val="28"/>
          <w:szCs w:val="28"/>
        </w:rPr>
        <w:t>盖单位公章）</w:t>
      </w:r>
    </w:p>
    <w:p>
      <w:pPr>
        <w:spacing w:before="42" w:line="224" w:lineRule="auto"/>
        <w:ind w:left="571"/>
        <w:rPr>
          <w:rFonts w:ascii="仿宋" w:hAnsi="仿宋" w:eastAsia="仿宋" w:cs="仿宋"/>
          <w:sz w:val="28"/>
          <w:szCs w:val="28"/>
        </w:rPr>
      </w:pPr>
      <w:r>
        <w:rPr>
          <w:rFonts w:ascii="仿宋" w:hAnsi="仿宋" w:eastAsia="仿宋" w:cs="仿宋"/>
          <w:color w:val="262626"/>
          <w:spacing w:val="1"/>
          <w:sz w:val="28"/>
          <w:szCs w:val="28"/>
        </w:rPr>
        <w:t>法定代表人</w:t>
      </w:r>
      <w:r>
        <w:rPr>
          <w:rFonts w:ascii="仿宋" w:hAnsi="仿宋" w:eastAsia="仿宋" w:cs="仿宋"/>
          <w:color w:val="262626"/>
          <w:spacing w:val="-19"/>
          <w:sz w:val="28"/>
          <w:szCs w:val="28"/>
        </w:rPr>
        <w:t>：</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1"/>
          <w:sz w:val="28"/>
          <w:szCs w:val="28"/>
        </w:rPr>
        <w:t>签字）</w:t>
      </w:r>
    </w:p>
    <w:p>
      <w:pPr>
        <w:spacing w:before="40" w:line="223" w:lineRule="auto"/>
        <w:ind w:left="571"/>
        <w:rPr>
          <w:rFonts w:ascii="仿宋" w:hAnsi="仿宋" w:eastAsia="仿宋" w:cs="仿宋"/>
          <w:sz w:val="28"/>
          <w:szCs w:val="28"/>
        </w:rPr>
      </w:pPr>
      <w:r>
        <w:rPr>
          <w:rFonts w:ascii="仿宋" w:hAnsi="仿宋" w:eastAsia="仿宋" w:cs="仿宋"/>
          <w:color w:val="262626"/>
          <w:spacing w:val="-5"/>
          <w:sz w:val="28"/>
          <w:szCs w:val="28"/>
        </w:rPr>
        <w:t>法人身份证号：</w:t>
      </w:r>
      <w:r>
        <w:rPr>
          <w:rFonts w:ascii="仿宋" w:hAnsi="仿宋" w:eastAsia="仿宋" w:cs="仿宋"/>
          <w:color w:val="262626"/>
          <w:sz w:val="28"/>
          <w:szCs w:val="28"/>
          <w:u w:val="single" w:color="auto"/>
        </w:rPr>
        <w:t xml:space="preserve">                       </w:t>
      </w:r>
    </w:p>
    <w:p>
      <w:pPr>
        <w:spacing w:before="43" w:line="224" w:lineRule="auto"/>
        <w:ind w:left="573"/>
        <w:rPr>
          <w:rFonts w:ascii="仿宋" w:hAnsi="仿宋" w:eastAsia="仿宋" w:cs="仿宋"/>
          <w:sz w:val="28"/>
          <w:szCs w:val="28"/>
        </w:rPr>
      </w:pPr>
      <w:r>
        <w:rPr>
          <w:rFonts w:ascii="仿宋" w:hAnsi="仿宋" w:eastAsia="仿宋" w:cs="仿宋"/>
          <w:color w:val="262626"/>
          <w:spacing w:val="1"/>
          <w:sz w:val="28"/>
          <w:szCs w:val="28"/>
        </w:rPr>
        <w:t>委托代理人</w:t>
      </w:r>
      <w:r>
        <w:rPr>
          <w:rFonts w:ascii="仿宋" w:hAnsi="仿宋" w:eastAsia="仿宋" w:cs="仿宋"/>
          <w:color w:val="262626"/>
          <w:spacing w:val="-20"/>
          <w:sz w:val="28"/>
          <w:szCs w:val="28"/>
        </w:rPr>
        <w:t>：</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5"/>
          <w:sz w:val="28"/>
          <w:szCs w:val="28"/>
          <w:u w:val="single" w:color="auto"/>
        </w:rPr>
        <w:t xml:space="preserve">     </w:t>
      </w:r>
      <w:r>
        <w:rPr>
          <w:rFonts w:ascii="仿宋" w:hAnsi="仿宋" w:eastAsia="仿宋" w:cs="仿宋"/>
          <w:color w:val="262626"/>
          <w:spacing w:val="-20"/>
          <w:sz w:val="28"/>
          <w:szCs w:val="28"/>
        </w:rPr>
        <w:t>（</w:t>
      </w:r>
      <w:r>
        <w:rPr>
          <w:rFonts w:ascii="仿宋" w:hAnsi="仿宋" w:eastAsia="仿宋" w:cs="仿宋"/>
          <w:color w:val="262626"/>
          <w:spacing w:val="1"/>
          <w:sz w:val="28"/>
          <w:szCs w:val="28"/>
        </w:rPr>
        <w:t>签字）</w:t>
      </w:r>
    </w:p>
    <w:p>
      <w:pPr>
        <w:spacing w:before="40" w:line="223" w:lineRule="auto"/>
        <w:ind w:left="568"/>
        <w:rPr>
          <w:rFonts w:ascii="仿宋" w:hAnsi="仿宋" w:eastAsia="仿宋" w:cs="仿宋"/>
          <w:sz w:val="28"/>
          <w:szCs w:val="28"/>
        </w:rPr>
      </w:pPr>
      <w:r>
        <w:rPr>
          <w:rFonts w:ascii="仿宋" w:hAnsi="仿宋" w:eastAsia="仿宋" w:cs="仿宋"/>
          <w:color w:val="262626"/>
          <w:spacing w:val="-4"/>
          <w:sz w:val="28"/>
          <w:szCs w:val="28"/>
        </w:rPr>
        <w:t>代理人身份证号：</w:t>
      </w:r>
      <w:r>
        <w:rPr>
          <w:rFonts w:ascii="仿宋" w:hAnsi="仿宋" w:eastAsia="仿宋" w:cs="仿宋"/>
          <w:color w:val="262626"/>
          <w:sz w:val="28"/>
          <w:szCs w:val="28"/>
          <w:u w:val="single" w:color="auto"/>
        </w:rPr>
        <w:t xml:space="preserve">                     </w:t>
      </w:r>
    </w:p>
    <w:p>
      <w:pPr>
        <w:spacing w:before="41" w:line="223" w:lineRule="auto"/>
        <w:ind w:left="621"/>
        <w:rPr>
          <w:rFonts w:ascii="仿宋" w:hAnsi="仿宋" w:eastAsia="仿宋" w:cs="仿宋"/>
          <w:sz w:val="28"/>
          <w:szCs w:val="28"/>
        </w:rPr>
      </w:pPr>
      <w:r>
        <w:rPr>
          <w:rFonts w:ascii="仿宋" w:hAnsi="仿宋" w:eastAsia="仿宋" w:cs="仿宋"/>
          <w:color w:val="262626"/>
          <w:spacing w:val="-25"/>
          <w:sz w:val="28"/>
          <w:szCs w:val="28"/>
        </w:rPr>
        <w:t>日</w:t>
      </w:r>
      <w:r>
        <w:rPr>
          <w:rFonts w:ascii="仿宋" w:hAnsi="仿宋" w:eastAsia="仿宋" w:cs="仿宋"/>
          <w:color w:val="262626"/>
          <w:spacing w:val="5"/>
          <w:sz w:val="28"/>
          <w:szCs w:val="28"/>
        </w:rPr>
        <w:t xml:space="preserve">   </w:t>
      </w:r>
      <w:r>
        <w:rPr>
          <w:rFonts w:ascii="仿宋" w:hAnsi="仿宋" w:eastAsia="仿宋" w:cs="仿宋"/>
          <w:color w:val="262626"/>
          <w:spacing w:val="-25"/>
          <w:sz w:val="28"/>
          <w:szCs w:val="28"/>
        </w:rPr>
        <w:t>期：</w:t>
      </w:r>
      <w:r>
        <w:rPr>
          <w:rFonts w:ascii="仿宋" w:hAnsi="仿宋" w:eastAsia="仿宋" w:cs="仿宋"/>
          <w:color w:val="262626"/>
          <w:sz w:val="28"/>
          <w:szCs w:val="28"/>
          <w:u w:val="single" w:color="auto"/>
        </w:rPr>
        <w:t xml:space="preserve">      </w:t>
      </w:r>
      <w:r>
        <w:rPr>
          <w:rFonts w:ascii="仿宋" w:hAnsi="仿宋" w:eastAsia="仿宋" w:cs="仿宋"/>
          <w:color w:val="262626"/>
          <w:spacing w:val="-114"/>
          <w:sz w:val="28"/>
          <w:szCs w:val="28"/>
        </w:rPr>
        <w:t xml:space="preserve"> </w:t>
      </w:r>
      <w:r>
        <w:rPr>
          <w:rFonts w:ascii="仿宋" w:hAnsi="仿宋" w:eastAsia="仿宋" w:cs="仿宋"/>
          <w:color w:val="262626"/>
          <w:spacing w:val="-25"/>
          <w:sz w:val="28"/>
          <w:szCs w:val="28"/>
        </w:rPr>
        <w:t>年</w:t>
      </w:r>
      <w:r>
        <w:rPr>
          <w:rFonts w:ascii="仿宋" w:hAnsi="仿宋" w:eastAsia="仿宋" w:cs="仿宋"/>
          <w:color w:val="262626"/>
          <w:spacing w:val="46"/>
          <w:sz w:val="28"/>
          <w:szCs w:val="28"/>
          <w:u w:val="single" w:color="auto"/>
        </w:rPr>
        <w:t xml:space="preserve">   </w:t>
      </w:r>
      <w:r>
        <w:rPr>
          <w:rFonts w:ascii="仿宋" w:hAnsi="仿宋" w:eastAsia="仿宋" w:cs="仿宋"/>
          <w:color w:val="262626"/>
          <w:spacing w:val="-107"/>
          <w:sz w:val="28"/>
          <w:szCs w:val="28"/>
        </w:rPr>
        <w:t xml:space="preserve"> </w:t>
      </w:r>
      <w:r>
        <w:rPr>
          <w:rFonts w:ascii="仿宋" w:hAnsi="仿宋" w:eastAsia="仿宋" w:cs="仿宋"/>
          <w:color w:val="262626"/>
          <w:spacing w:val="-25"/>
          <w:sz w:val="28"/>
          <w:szCs w:val="28"/>
        </w:rPr>
        <w:t>月</w:t>
      </w:r>
      <w:r>
        <w:rPr>
          <w:rFonts w:ascii="仿宋" w:hAnsi="仿宋" w:eastAsia="仿宋" w:cs="仿宋"/>
          <w:color w:val="262626"/>
          <w:spacing w:val="34"/>
          <w:sz w:val="28"/>
          <w:szCs w:val="28"/>
          <w:u w:val="single" w:color="auto"/>
        </w:rPr>
        <w:t xml:space="preserve">    </w:t>
      </w:r>
      <w:r>
        <w:rPr>
          <w:rFonts w:ascii="仿宋" w:hAnsi="仿宋" w:eastAsia="仿宋" w:cs="仿宋"/>
          <w:color w:val="262626"/>
          <w:spacing w:val="-60"/>
          <w:sz w:val="28"/>
          <w:szCs w:val="28"/>
        </w:rPr>
        <w:t xml:space="preserve"> </w:t>
      </w:r>
      <w:r>
        <w:rPr>
          <w:rFonts w:ascii="仿宋" w:hAnsi="仿宋" w:eastAsia="仿宋" w:cs="仿宋"/>
          <w:color w:val="262626"/>
          <w:spacing w:val="-25"/>
          <w:sz w:val="28"/>
          <w:szCs w:val="28"/>
        </w:rPr>
        <w:t>日</w:t>
      </w:r>
    </w:p>
    <w:p>
      <w:pPr>
        <w:spacing w:line="223" w:lineRule="auto"/>
        <w:rPr>
          <w:rFonts w:ascii="仿宋" w:hAnsi="仿宋" w:eastAsia="仿宋" w:cs="仿宋"/>
          <w:sz w:val="28"/>
          <w:szCs w:val="28"/>
        </w:rPr>
        <w:sectPr>
          <w:footerReference r:id="rId34" w:type="default"/>
          <w:pgSz w:w="11906" w:h="16839"/>
          <w:pgMar w:top="1419" w:right="1417" w:bottom="1221" w:left="1433" w:header="0" w:footer="1059" w:gutter="0"/>
          <w:cols w:space="720" w:num="1"/>
        </w:sectPr>
      </w:pPr>
    </w:p>
    <w:p>
      <w:pPr>
        <w:pStyle w:val="2"/>
        <w:spacing w:line="432" w:lineRule="auto"/>
      </w:pPr>
    </w:p>
    <w:p>
      <w:pPr>
        <w:spacing w:before="97" w:line="222" w:lineRule="auto"/>
        <w:ind w:left="3022"/>
        <w:outlineLvl w:val="1"/>
        <w:rPr>
          <w:rFonts w:ascii="仿宋" w:hAnsi="仿宋" w:eastAsia="仿宋" w:cs="仿宋"/>
          <w:sz w:val="30"/>
          <w:szCs w:val="30"/>
        </w:rPr>
      </w:pPr>
      <w:r>
        <w:rPr>
          <w:rFonts w:ascii="仿宋" w:hAnsi="仿宋" w:eastAsia="仿宋" w:cs="仿宋"/>
          <w:color w:val="262626"/>
          <w:spacing w:val="-2"/>
          <w:sz w:val="30"/>
          <w:szCs w:val="30"/>
          <w14:textOutline w14:w="5448" w14:cap="sq" w14:cmpd="sng">
            <w14:solidFill>
              <w14:srgbClr w14:val="262626"/>
            </w14:solidFill>
            <w14:prstDash w14:val="solid"/>
            <w14:bevel/>
          </w14:textOutline>
        </w:rPr>
        <w:t>五、供应商基本情况表</w:t>
      </w:r>
    </w:p>
    <w:p>
      <w:pPr>
        <w:spacing w:before="133"/>
      </w:pPr>
    </w:p>
    <w:tbl>
      <w:tblPr>
        <w:tblStyle w:val="6"/>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5"/>
        <w:gridCol w:w="199"/>
        <w:gridCol w:w="3046"/>
        <w:gridCol w:w="141"/>
        <w:gridCol w:w="1311"/>
        <w:gridCol w:w="202"/>
        <w:gridCol w:w="2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595" w:type="dxa"/>
            <w:vAlign w:val="top"/>
          </w:tcPr>
          <w:p>
            <w:pPr>
              <w:pStyle w:val="7"/>
              <w:spacing w:before="128" w:line="221" w:lineRule="auto"/>
              <w:ind w:left="21"/>
              <w:rPr>
                <w:sz w:val="24"/>
                <w:szCs w:val="24"/>
              </w:rPr>
            </w:pPr>
            <w:r>
              <w:rPr>
                <w:color w:val="262626"/>
                <w:spacing w:val="-4"/>
                <w:sz w:val="24"/>
                <w:szCs w:val="24"/>
                <w14:textOutline w14:w="4358" w14:cap="sq" w14:cmpd="sng">
                  <w14:solidFill>
                    <w14:srgbClr w14:val="262626"/>
                  </w14:solidFill>
                  <w14:prstDash w14:val="solid"/>
                  <w14:bevel/>
                </w14:textOutline>
              </w:rPr>
              <w:t>企业名称</w:t>
            </w:r>
          </w:p>
        </w:tc>
        <w:tc>
          <w:tcPr>
            <w:tcW w:w="3386" w:type="dxa"/>
            <w:gridSpan w:val="3"/>
            <w:vAlign w:val="top"/>
          </w:tcPr>
          <w:p>
            <w:pPr>
              <w:rPr>
                <w:rFonts w:ascii="Arial"/>
                <w:sz w:val="21"/>
              </w:rPr>
            </w:pPr>
          </w:p>
        </w:tc>
        <w:tc>
          <w:tcPr>
            <w:tcW w:w="1513" w:type="dxa"/>
            <w:gridSpan w:val="2"/>
            <w:vAlign w:val="top"/>
          </w:tcPr>
          <w:p>
            <w:pPr>
              <w:pStyle w:val="7"/>
              <w:spacing w:before="128" w:line="223" w:lineRule="auto"/>
              <w:ind w:left="30"/>
              <w:rPr>
                <w:sz w:val="24"/>
                <w:szCs w:val="24"/>
              </w:rPr>
            </w:pPr>
            <w:r>
              <w:rPr>
                <w:color w:val="262626"/>
                <w:spacing w:val="-5"/>
                <w:sz w:val="24"/>
                <w:szCs w:val="24"/>
                <w14:textOutline w14:w="4358" w14:cap="sq" w14:cmpd="sng">
                  <w14:solidFill>
                    <w14:srgbClr w14:val="262626"/>
                  </w14:solidFill>
                  <w14:prstDash w14:val="solid"/>
                  <w14:bevel/>
                </w14:textOutline>
              </w:rPr>
              <w:t>成立日期</w:t>
            </w:r>
          </w:p>
        </w:tc>
        <w:tc>
          <w:tcPr>
            <w:tcW w:w="25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981" w:type="dxa"/>
            <w:gridSpan w:val="4"/>
            <w:vAlign w:val="top"/>
          </w:tcPr>
          <w:p>
            <w:pPr>
              <w:pStyle w:val="7"/>
              <w:spacing w:before="123" w:line="222" w:lineRule="auto"/>
              <w:ind w:left="25"/>
              <w:rPr>
                <w:sz w:val="24"/>
                <w:szCs w:val="24"/>
              </w:rPr>
            </w:pPr>
            <w:r>
              <w:rPr>
                <w:color w:val="262626"/>
                <w:spacing w:val="-2"/>
                <w:sz w:val="24"/>
                <w:szCs w:val="24"/>
                <w14:textOutline w14:w="4358" w14:cap="sq" w14:cmpd="sng">
                  <w14:solidFill>
                    <w14:srgbClr w14:val="262626"/>
                  </w14:solidFill>
                  <w14:prstDash w14:val="solid"/>
                  <w14:bevel/>
                </w14:textOutline>
              </w:rPr>
              <w:t>统一社会信用代码</w:t>
            </w:r>
          </w:p>
        </w:tc>
        <w:tc>
          <w:tcPr>
            <w:tcW w:w="402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94" w:type="dxa"/>
            <w:gridSpan w:val="2"/>
            <w:vAlign w:val="top"/>
          </w:tcPr>
          <w:p>
            <w:pPr>
              <w:pStyle w:val="7"/>
              <w:spacing w:before="124" w:line="222" w:lineRule="auto"/>
              <w:ind w:left="27"/>
              <w:rPr>
                <w:sz w:val="24"/>
                <w:szCs w:val="24"/>
              </w:rPr>
            </w:pPr>
            <w:r>
              <w:rPr>
                <w:color w:val="262626"/>
                <w:spacing w:val="-6"/>
                <w:sz w:val="24"/>
                <w:szCs w:val="24"/>
                <w14:textOutline w14:w="4358" w14:cap="sq" w14:cmpd="sng">
                  <w14:solidFill>
                    <w14:srgbClr w14:val="262626"/>
                  </w14:solidFill>
                  <w14:prstDash w14:val="solid"/>
                  <w14:bevel/>
                </w14:textOutline>
              </w:rPr>
              <w:t>注册资本</w:t>
            </w:r>
          </w:p>
        </w:tc>
        <w:tc>
          <w:tcPr>
            <w:tcW w:w="3187" w:type="dxa"/>
            <w:gridSpan w:val="2"/>
            <w:vAlign w:val="top"/>
          </w:tcPr>
          <w:p>
            <w:pPr>
              <w:rPr>
                <w:rFonts w:ascii="Arial"/>
                <w:sz w:val="21"/>
              </w:rPr>
            </w:pPr>
          </w:p>
        </w:tc>
        <w:tc>
          <w:tcPr>
            <w:tcW w:w="1513" w:type="dxa"/>
            <w:gridSpan w:val="2"/>
            <w:vAlign w:val="top"/>
          </w:tcPr>
          <w:p>
            <w:pPr>
              <w:pStyle w:val="7"/>
              <w:spacing w:before="124" w:line="224" w:lineRule="auto"/>
              <w:ind w:left="27"/>
              <w:rPr>
                <w:sz w:val="24"/>
                <w:szCs w:val="24"/>
              </w:rPr>
            </w:pPr>
            <w:r>
              <w:rPr>
                <w:color w:val="262626"/>
                <w:spacing w:val="-4"/>
                <w:sz w:val="24"/>
                <w:szCs w:val="24"/>
                <w14:textOutline w14:w="4358" w14:cap="sq" w14:cmpd="sng">
                  <w14:solidFill>
                    <w14:srgbClr w14:val="262626"/>
                  </w14:solidFill>
                  <w14:prstDash w14:val="solid"/>
                  <w14:bevel/>
                </w14:textOutline>
              </w:rPr>
              <w:t>企业类型</w:t>
            </w:r>
          </w:p>
        </w:tc>
        <w:tc>
          <w:tcPr>
            <w:tcW w:w="25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7" w:line="222" w:lineRule="auto"/>
              <w:ind w:left="20"/>
              <w:rPr>
                <w:sz w:val="24"/>
                <w:szCs w:val="24"/>
              </w:rPr>
            </w:pPr>
            <w:r>
              <w:rPr>
                <w:color w:val="262626"/>
                <w:spacing w:val="-2"/>
                <w:sz w:val="24"/>
                <w:szCs w:val="24"/>
                <w14:textOutline w14:w="4358" w14:cap="sq" w14:cmpd="sng">
                  <w14:solidFill>
                    <w14:srgbClr w14:val="262626"/>
                  </w14:solidFill>
                  <w14:prstDash w14:val="solid"/>
                  <w14:bevel/>
                </w14:textOutline>
              </w:rPr>
              <w:t>批准登记机关</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1794" w:type="dxa"/>
            <w:gridSpan w:val="2"/>
            <w:vAlign w:val="top"/>
          </w:tcPr>
          <w:p>
            <w:pPr>
              <w:pStyle w:val="7"/>
              <w:spacing w:before="126" w:line="223" w:lineRule="auto"/>
              <w:ind w:left="28"/>
              <w:rPr>
                <w:sz w:val="24"/>
                <w:szCs w:val="24"/>
              </w:rPr>
            </w:pPr>
            <w:r>
              <w:rPr>
                <w:color w:val="262626"/>
                <w:spacing w:val="-4"/>
                <w:sz w:val="24"/>
                <w:szCs w:val="24"/>
                <w14:textOutline w14:w="4358" w14:cap="sq" w14:cmpd="sng">
                  <w14:solidFill>
                    <w14:srgbClr w14:val="262626"/>
                  </w14:solidFill>
                  <w14:prstDash w14:val="solid"/>
                  <w14:bevel/>
                </w14:textOutline>
              </w:rPr>
              <w:t>法定代表人</w:t>
            </w:r>
          </w:p>
        </w:tc>
        <w:tc>
          <w:tcPr>
            <w:tcW w:w="3187" w:type="dxa"/>
            <w:gridSpan w:val="2"/>
            <w:vAlign w:val="top"/>
          </w:tcPr>
          <w:p>
            <w:pPr>
              <w:rPr>
                <w:rFonts w:ascii="Arial"/>
                <w:sz w:val="21"/>
              </w:rPr>
            </w:pPr>
          </w:p>
        </w:tc>
        <w:tc>
          <w:tcPr>
            <w:tcW w:w="1513" w:type="dxa"/>
            <w:gridSpan w:val="2"/>
            <w:vAlign w:val="top"/>
          </w:tcPr>
          <w:p>
            <w:pPr>
              <w:pStyle w:val="7"/>
              <w:spacing w:before="126" w:line="222" w:lineRule="auto"/>
              <w:ind w:left="33"/>
              <w:rPr>
                <w:sz w:val="24"/>
                <w:szCs w:val="24"/>
              </w:rPr>
            </w:pPr>
            <w:r>
              <w:rPr>
                <w:color w:val="262626"/>
                <w:spacing w:val="-6"/>
                <w:sz w:val="24"/>
                <w:szCs w:val="24"/>
                <w14:textOutline w14:w="4358" w14:cap="sq" w14:cmpd="sng">
                  <w14:solidFill>
                    <w14:srgbClr w14:val="262626"/>
                  </w14:solidFill>
                  <w14:prstDash w14:val="solid"/>
                  <w14:bevel/>
                </w14:textOutline>
              </w:rPr>
              <w:t>营业期限</w:t>
            </w:r>
          </w:p>
        </w:tc>
        <w:tc>
          <w:tcPr>
            <w:tcW w:w="25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5" w:line="224" w:lineRule="auto"/>
              <w:ind w:left="33"/>
              <w:rPr>
                <w:sz w:val="24"/>
                <w:szCs w:val="24"/>
              </w:rPr>
            </w:pPr>
            <w:r>
              <w:rPr>
                <w:color w:val="262626"/>
                <w:spacing w:val="-7"/>
                <w:sz w:val="24"/>
                <w:szCs w:val="24"/>
                <w14:textOutline w14:w="4358" w14:cap="sq" w14:cmpd="sng">
                  <w14:solidFill>
                    <w14:srgbClr w14:val="262626"/>
                  </w14:solidFill>
                  <w14:prstDash w14:val="solid"/>
                  <w14:bevel/>
                </w14:textOutline>
              </w:rPr>
              <w:t>资质类型</w:t>
            </w:r>
          </w:p>
        </w:tc>
        <w:tc>
          <w:tcPr>
            <w:tcW w:w="3187" w:type="dxa"/>
            <w:gridSpan w:val="2"/>
            <w:vAlign w:val="top"/>
          </w:tcPr>
          <w:p>
            <w:pPr>
              <w:rPr>
                <w:rFonts w:ascii="Arial"/>
                <w:sz w:val="21"/>
              </w:rPr>
            </w:pPr>
          </w:p>
        </w:tc>
        <w:tc>
          <w:tcPr>
            <w:tcW w:w="1513" w:type="dxa"/>
            <w:gridSpan w:val="2"/>
            <w:vAlign w:val="top"/>
          </w:tcPr>
          <w:p>
            <w:pPr>
              <w:pStyle w:val="7"/>
              <w:spacing w:before="125" w:line="224" w:lineRule="auto"/>
              <w:ind w:left="39"/>
              <w:rPr>
                <w:sz w:val="24"/>
                <w:szCs w:val="24"/>
              </w:rPr>
            </w:pPr>
            <w:r>
              <w:rPr>
                <w:color w:val="262626"/>
                <w:spacing w:val="-7"/>
                <w:sz w:val="24"/>
                <w:szCs w:val="24"/>
                <w14:textOutline w14:w="4358" w14:cap="sq" w14:cmpd="sng">
                  <w14:solidFill>
                    <w14:srgbClr w14:val="262626"/>
                  </w14:solidFill>
                  <w14:prstDash w14:val="solid"/>
                  <w14:bevel/>
                </w14:textOutline>
              </w:rPr>
              <w:t>资质等级</w:t>
            </w:r>
          </w:p>
        </w:tc>
        <w:tc>
          <w:tcPr>
            <w:tcW w:w="25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5" w:line="223" w:lineRule="auto"/>
              <w:ind w:left="27"/>
              <w:rPr>
                <w:sz w:val="24"/>
                <w:szCs w:val="24"/>
              </w:rPr>
            </w:pPr>
            <w:r>
              <w:rPr>
                <w:color w:val="262626"/>
                <w:spacing w:val="-6"/>
                <w:sz w:val="24"/>
                <w:szCs w:val="24"/>
                <w14:textOutline w14:w="4358" w14:cap="sq" w14:cmpd="sng">
                  <w14:solidFill>
                    <w14:srgbClr w14:val="262626"/>
                  </w14:solidFill>
                  <w14:prstDash w14:val="solid"/>
                  <w14:bevel/>
                </w14:textOutline>
              </w:rPr>
              <w:t>主营业务</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6" w:line="232" w:lineRule="auto"/>
              <w:ind w:left="21"/>
              <w:rPr>
                <w:sz w:val="24"/>
                <w:szCs w:val="24"/>
              </w:rPr>
            </w:pPr>
            <w:r>
              <w:rPr>
                <w:color w:val="262626"/>
                <w:spacing w:val="-9"/>
                <w:sz w:val="24"/>
                <w:szCs w:val="24"/>
                <w14:textOutline w14:w="4358" w14:cap="sq" w14:cmpd="sng">
                  <w14:solidFill>
                    <w14:srgbClr w14:val="262626"/>
                  </w14:solidFill>
                  <w14:prstDash w14:val="solid"/>
                  <w14:bevel/>
                </w14:textOutline>
              </w:rPr>
              <w:t>地</w:t>
            </w:r>
            <w:r>
              <w:rPr>
                <w:color w:val="262626"/>
                <w:spacing w:val="10"/>
                <w:sz w:val="24"/>
                <w:szCs w:val="24"/>
              </w:rPr>
              <w:t xml:space="preserve">  </w:t>
            </w:r>
            <w:r>
              <w:rPr>
                <w:color w:val="262626"/>
                <w:spacing w:val="-9"/>
                <w:sz w:val="24"/>
                <w:szCs w:val="24"/>
                <w14:textOutline w14:w="4358" w14:cap="sq" w14:cmpd="sng">
                  <w14:solidFill>
                    <w14:srgbClr w14:val="262626"/>
                  </w14:solidFill>
                  <w14:prstDash w14:val="solid"/>
                  <w14:bevel/>
                </w14:textOutline>
              </w:rPr>
              <w:t>址</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94" w:type="dxa"/>
            <w:gridSpan w:val="2"/>
            <w:vAlign w:val="top"/>
          </w:tcPr>
          <w:p>
            <w:pPr>
              <w:pStyle w:val="7"/>
              <w:spacing w:before="126" w:line="221" w:lineRule="auto"/>
              <w:ind w:left="20"/>
              <w:rPr>
                <w:sz w:val="24"/>
                <w:szCs w:val="24"/>
              </w:rPr>
            </w:pPr>
            <w:r>
              <w:rPr>
                <w:color w:val="262626"/>
                <w:spacing w:val="-4"/>
                <w:sz w:val="24"/>
                <w:szCs w:val="24"/>
                <w14:textOutline w14:w="4358" w14:cap="sq" w14:cmpd="sng">
                  <w14:solidFill>
                    <w14:srgbClr w14:val="262626"/>
                  </w14:solidFill>
                  <w14:prstDash w14:val="solid"/>
                  <w14:bevel/>
                </w14:textOutline>
              </w:rPr>
              <w:t>开户银行</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794" w:type="dxa"/>
            <w:gridSpan w:val="2"/>
            <w:vAlign w:val="top"/>
          </w:tcPr>
          <w:p>
            <w:pPr>
              <w:pStyle w:val="7"/>
              <w:spacing w:before="88" w:line="321" w:lineRule="exact"/>
              <w:ind w:left="20"/>
              <w:rPr>
                <w:sz w:val="24"/>
                <w:szCs w:val="24"/>
              </w:rPr>
            </w:pPr>
            <w:r>
              <w:rPr>
                <w:color w:val="262626"/>
                <w:spacing w:val="-4"/>
                <w:position w:val="5"/>
                <w:sz w:val="24"/>
                <w:szCs w:val="24"/>
                <w14:textOutline w14:w="4358" w14:cap="sq" w14:cmpd="sng">
                  <w14:solidFill>
                    <w14:srgbClr w14:val="262626"/>
                  </w14:solidFill>
                  <w14:prstDash w14:val="solid"/>
                  <w14:bevel/>
                </w14:textOutline>
              </w:rPr>
              <w:t>开户行号</w:t>
            </w:r>
          </w:p>
          <w:p>
            <w:pPr>
              <w:pStyle w:val="7"/>
              <w:spacing w:line="222" w:lineRule="auto"/>
              <w:ind w:left="25"/>
              <w:rPr>
                <w:sz w:val="24"/>
                <w:szCs w:val="24"/>
              </w:rPr>
            </w:pPr>
            <w:r>
              <w:rPr>
                <w:color w:val="262626"/>
                <w:spacing w:val="-5"/>
                <w:sz w:val="24"/>
                <w:szCs w:val="24"/>
                <w14:textOutline w14:w="4358" w14:cap="sq" w14:cmpd="sng">
                  <w14:solidFill>
                    <w14:srgbClr w14:val="262626"/>
                  </w14:solidFill>
                  <w14:prstDash w14:val="solid"/>
                  <w14:bevel/>
                </w14:textOutline>
              </w:rPr>
              <w:t>（如有）</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8" w:line="221" w:lineRule="auto"/>
              <w:ind w:left="21"/>
              <w:rPr>
                <w:sz w:val="24"/>
                <w:szCs w:val="24"/>
              </w:rPr>
            </w:pPr>
            <w:r>
              <w:rPr>
                <w:color w:val="262626"/>
                <w:spacing w:val="-4"/>
                <w:sz w:val="24"/>
                <w:szCs w:val="24"/>
                <w14:textOutline w14:w="4358" w14:cap="sq" w14:cmpd="sng">
                  <w14:solidFill>
                    <w14:srgbClr w14:val="262626"/>
                  </w14:solidFill>
                  <w14:prstDash w14:val="solid"/>
                  <w14:bevel/>
                </w14:textOutline>
              </w:rPr>
              <w:t>银行账号</w:t>
            </w:r>
          </w:p>
        </w:tc>
        <w:tc>
          <w:tcPr>
            <w:tcW w:w="72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7" w:line="223" w:lineRule="auto"/>
              <w:ind w:left="47"/>
              <w:rPr>
                <w:sz w:val="24"/>
                <w:szCs w:val="24"/>
              </w:rPr>
            </w:pPr>
            <w:r>
              <w:rPr>
                <w:color w:val="262626"/>
                <w:spacing w:val="-22"/>
                <w:sz w:val="24"/>
                <w:szCs w:val="24"/>
                <w14:textOutline w14:w="4358" w14:cap="sq" w14:cmpd="sng">
                  <w14:solidFill>
                    <w14:srgbClr w14:val="262626"/>
                  </w14:solidFill>
                  <w14:prstDash w14:val="solid"/>
                  <w14:bevel/>
                </w14:textOutline>
              </w:rPr>
              <w:t>电</w:t>
            </w:r>
            <w:r>
              <w:rPr>
                <w:color w:val="262626"/>
                <w:spacing w:val="8"/>
                <w:sz w:val="24"/>
                <w:szCs w:val="24"/>
              </w:rPr>
              <w:t xml:space="preserve">  </w:t>
            </w:r>
            <w:r>
              <w:rPr>
                <w:color w:val="262626"/>
                <w:spacing w:val="-22"/>
                <w:sz w:val="24"/>
                <w:szCs w:val="24"/>
                <w14:textOutline w14:w="4358" w14:cap="sq" w14:cmpd="sng">
                  <w14:solidFill>
                    <w14:srgbClr w14:val="262626"/>
                  </w14:solidFill>
                  <w14:prstDash w14:val="solid"/>
                  <w14:bevel/>
                </w14:textOutline>
              </w:rPr>
              <w:t>话</w:t>
            </w:r>
          </w:p>
        </w:tc>
        <w:tc>
          <w:tcPr>
            <w:tcW w:w="3046" w:type="dxa"/>
            <w:vAlign w:val="top"/>
          </w:tcPr>
          <w:p>
            <w:pPr>
              <w:rPr>
                <w:rFonts w:ascii="Arial"/>
                <w:sz w:val="21"/>
              </w:rPr>
            </w:pPr>
          </w:p>
        </w:tc>
        <w:tc>
          <w:tcPr>
            <w:tcW w:w="1452" w:type="dxa"/>
            <w:gridSpan w:val="2"/>
            <w:vAlign w:val="top"/>
          </w:tcPr>
          <w:p>
            <w:pPr>
              <w:pStyle w:val="7"/>
              <w:spacing w:before="127" w:line="223" w:lineRule="auto"/>
              <w:ind w:left="22"/>
              <w:rPr>
                <w:sz w:val="24"/>
                <w:szCs w:val="24"/>
              </w:rPr>
            </w:pPr>
            <w:r>
              <w:rPr>
                <w:color w:val="262626"/>
                <w:spacing w:val="-10"/>
                <w:sz w:val="24"/>
                <w:szCs w:val="24"/>
                <w14:textOutline w14:w="4358" w14:cap="sq" w14:cmpd="sng">
                  <w14:solidFill>
                    <w14:srgbClr w14:val="262626"/>
                  </w14:solidFill>
                  <w14:prstDash w14:val="solid"/>
                  <w14:bevel/>
                </w14:textOutline>
              </w:rPr>
              <w:t>传</w:t>
            </w:r>
            <w:r>
              <w:rPr>
                <w:color w:val="262626"/>
                <w:spacing w:val="13"/>
                <w:sz w:val="24"/>
                <w:szCs w:val="24"/>
              </w:rPr>
              <w:t xml:space="preserve">  </w:t>
            </w:r>
            <w:r>
              <w:rPr>
                <w:color w:val="262626"/>
                <w:spacing w:val="-10"/>
                <w:sz w:val="24"/>
                <w:szCs w:val="24"/>
                <w14:textOutline w14:w="4358" w14:cap="sq" w14:cmpd="sng">
                  <w14:solidFill>
                    <w14:srgbClr w14:val="262626"/>
                  </w14:solidFill>
                  <w14:prstDash w14:val="solid"/>
                  <w14:bevel/>
                </w14:textOutline>
              </w:rPr>
              <w:t>真</w:t>
            </w:r>
          </w:p>
        </w:tc>
        <w:tc>
          <w:tcPr>
            <w:tcW w:w="270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6" w:line="221" w:lineRule="auto"/>
              <w:ind w:left="38"/>
              <w:rPr>
                <w:sz w:val="24"/>
                <w:szCs w:val="24"/>
              </w:rPr>
            </w:pPr>
            <w:r>
              <w:rPr>
                <w:color w:val="262626"/>
                <w:spacing w:val="-17"/>
                <w:sz w:val="24"/>
                <w:szCs w:val="24"/>
                <w14:textOutline w14:w="4358" w14:cap="sq" w14:cmpd="sng">
                  <w14:solidFill>
                    <w14:srgbClr w14:val="262626"/>
                  </w14:solidFill>
                  <w14:prstDash w14:val="solid"/>
                  <w14:bevel/>
                </w14:textOutline>
              </w:rPr>
              <w:t>邮</w:t>
            </w:r>
            <w:r>
              <w:rPr>
                <w:color w:val="262626"/>
                <w:spacing w:val="10"/>
                <w:sz w:val="24"/>
                <w:szCs w:val="24"/>
              </w:rPr>
              <w:t xml:space="preserve">  </w:t>
            </w:r>
            <w:r>
              <w:rPr>
                <w:color w:val="262626"/>
                <w:spacing w:val="-17"/>
                <w:sz w:val="24"/>
                <w:szCs w:val="24"/>
                <w14:textOutline w14:w="4358" w14:cap="sq" w14:cmpd="sng">
                  <w14:solidFill>
                    <w14:srgbClr w14:val="262626"/>
                  </w14:solidFill>
                  <w14:prstDash w14:val="solid"/>
                  <w14:bevel/>
                </w14:textOutline>
              </w:rPr>
              <w:t>箱</w:t>
            </w:r>
          </w:p>
        </w:tc>
        <w:tc>
          <w:tcPr>
            <w:tcW w:w="3046" w:type="dxa"/>
            <w:vAlign w:val="top"/>
          </w:tcPr>
          <w:p>
            <w:pPr>
              <w:rPr>
                <w:rFonts w:ascii="Arial"/>
                <w:sz w:val="21"/>
              </w:rPr>
            </w:pPr>
          </w:p>
        </w:tc>
        <w:tc>
          <w:tcPr>
            <w:tcW w:w="1452" w:type="dxa"/>
            <w:gridSpan w:val="2"/>
            <w:vAlign w:val="top"/>
          </w:tcPr>
          <w:p>
            <w:pPr>
              <w:pStyle w:val="7"/>
              <w:spacing w:before="126" w:line="222" w:lineRule="auto"/>
              <w:ind w:left="37"/>
              <w:rPr>
                <w:sz w:val="24"/>
                <w:szCs w:val="24"/>
              </w:rPr>
            </w:pPr>
            <w:r>
              <w:rPr>
                <w:color w:val="262626"/>
                <w:spacing w:val="-17"/>
                <w:sz w:val="24"/>
                <w:szCs w:val="24"/>
                <w14:textOutline w14:w="4358" w14:cap="sq" w14:cmpd="sng">
                  <w14:solidFill>
                    <w14:srgbClr w14:val="262626"/>
                  </w14:solidFill>
                  <w14:prstDash w14:val="solid"/>
                  <w14:bevel/>
                </w14:textOutline>
              </w:rPr>
              <w:t>邮</w:t>
            </w:r>
            <w:r>
              <w:rPr>
                <w:color w:val="262626"/>
                <w:spacing w:val="10"/>
                <w:sz w:val="24"/>
                <w:szCs w:val="24"/>
              </w:rPr>
              <w:t xml:space="preserve">  </w:t>
            </w:r>
            <w:r>
              <w:rPr>
                <w:color w:val="262626"/>
                <w:spacing w:val="-17"/>
                <w:sz w:val="24"/>
                <w:szCs w:val="24"/>
                <w14:textOutline w14:w="4358" w14:cap="sq" w14:cmpd="sng">
                  <w14:solidFill>
                    <w14:srgbClr w14:val="262626"/>
                  </w14:solidFill>
                  <w14:prstDash w14:val="solid"/>
                  <w14:bevel/>
                </w14:textOutline>
              </w:rPr>
              <w:t>编</w:t>
            </w:r>
          </w:p>
        </w:tc>
        <w:tc>
          <w:tcPr>
            <w:tcW w:w="270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94" w:type="dxa"/>
            <w:gridSpan w:val="2"/>
            <w:vAlign w:val="top"/>
          </w:tcPr>
          <w:p>
            <w:pPr>
              <w:pStyle w:val="7"/>
              <w:spacing w:before="129" w:line="224" w:lineRule="auto"/>
              <w:ind w:left="18"/>
              <w:rPr>
                <w:sz w:val="24"/>
                <w:szCs w:val="24"/>
              </w:rPr>
            </w:pPr>
            <w:r>
              <w:rPr>
                <w:color w:val="262626"/>
                <w:spacing w:val="-4"/>
                <w:sz w:val="24"/>
                <w:szCs w:val="24"/>
                <w14:textOutline w14:w="4358" w14:cap="sq" w14:cmpd="sng">
                  <w14:solidFill>
                    <w14:srgbClr w14:val="262626"/>
                  </w14:solidFill>
                  <w14:prstDash w14:val="solid"/>
                  <w14:bevel/>
                </w14:textOutline>
              </w:rPr>
              <w:t>联系人</w:t>
            </w:r>
          </w:p>
        </w:tc>
        <w:tc>
          <w:tcPr>
            <w:tcW w:w="3046" w:type="dxa"/>
            <w:vAlign w:val="top"/>
          </w:tcPr>
          <w:p>
            <w:pPr>
              <w:rPr>
                <w:rFonts w:ascii="Arial"/>
                <w:sz w:val="21"/>
              </w:rPr>
            </w:pPr>
          </w:p>
        </w:tc>
        <w:tc>
          <w:tcPr>
            <w:tcW w:w="1452" w:type="dxa"/>
            <w:gridSpan w:val="2"/>
            <w:vAlign w:val="top"/>
          </w:tcPr>
          <w:p>
            <w:pPr>
              <w:pStyle w:val="7"/>
              <w:spacing w:before="128" w:line="223" w:lineRule="auto"/>
              <w:ind w:left="16"/>
              <w:rPr>
                <w:sz w:val="24"/>
                <w:szCs w:val="24"/>
              </w:rPr>
            </w:pPr>
            <w:r>
              <w:rPr>
                <w:color w:val="262626"/>
                <w:spacing w:val="-3"/>
                <w:sz w:val="24"/>
                <w:szCs w:val="24"/>
                <w14:textOutline w14:w="4358" w14:cap="sq" w14:cmpd="sng">
                  <w14:solidFill>
                    <w14:srgbClr w14:val="262626"/>
                  </w14:solidFill>
                  <w14:prstDash w14:val="solid"/>
                  <w14:bevel/>
                </w14:textOutline>
              </w:rPr>
              <w:t>联系方式</w:t>
            </w:r>
          </w:p>
        </w:tc>
        <w:tc>
          <w:tcPr>
            <w:tcW w:w="270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95" w:type="dxa"/>
            <w:tcBorders>
              <w:right w:val="nil"/>
            </w:tcBorders>
            <w:vAlign w:val="top"/>
          </w:tcPr>
          <w:p>
            <w:pPr>
              <w:pStyle w:val="7"/>
              <w:spacing w:before="262" w:line="210" w:lineRule="auto"/>
              <w:ind w:left="21"/>
              <w:rPr>
                <w:sz w:val="24"/>
                <w:szCs w:val="24"/>
              </w:rPr>
            </w:pPr>
            <w:r>
              <w:rPr>
                <w:color w:val="262626"/>
                <w:spacing w:val="-3"/>
                <w:sz w:val="24"/>
                <w:szCs w:val="24"/>
                <w14:textOutline w14:w="4358" w14:cap="sq" w14:cmpd="sng">
                  <w14:solidFill>
                    <w14:srgbClr w14:val="262626"/>
                  </w14:solidFill>
                  <w14:prstDash w14:val="solid"/>
                  <w14:bevel/>
                </w14:textOutline>
              </w:rPr>
              <w:t>供应商盖章：</w:t>
            </w:r>
          </w:p>
        </w:tc>
        <w:tc>
          <w:tcPr>
            <w:tcW w:w="7406" w:type="dxa"/>
            <w:gridSpan w:val="6"/>
            <w:tcBorders>
              <w:left w:val="nil"/>
            </w:tcBorders>
            <w:vAlign w:val="top"/>
          </w:tcPr>
          <w:p>
            <w:pPr>
              <w:rPr>
                <w:rFonts w:ascii="Arial"/>
                <w:sz w:val="21"/>
              </w:rPr>
            </w:pPr>
            <w:r>
              <w:pict>
                <v:rect id="_x0000_s1026" o:spid="_x0000_s1026" o:spt="1" style="position:absolute;left:0pt;margin-left:-7.1pt;margin-top:24.65pt;height:0.6pt;width:96.4pt;mso-position-horizontal-relative:page;mso-position-vertical-relative:page;z-index:251659264;mso-width-relative:page;mso-height-relative:page;" fillcolor="#262626" filled="t" stroked="f" coordsize="21600,21600">
                  <v:path/>
                  <v:fill on="t" focussize="0,0"/>
                  <v:stroke on="f"/>
                  <v:imagedata o:title=""/>
                  <o:lock v:ext="edit"/>
                </v:rect>
              </w:pict>
            </w:r>
          </w:p>
        </w:tc>
      </w:tr>
    </w:tbl>
    <w:p>
      <w:pPr>
        <w:pStyle w:val="2"/>
      </w:pPr>
    </w:p>
    <w:p>
      <w:pPr>
        <w:sectPr>
          <w:footerReference r:id="rId35" w:type="default"/>
          <w:pgSz w:w="11906" w:h="16839"/>
          <w:pgMar w:top="1431" w:right="1450" w:bottom="1221" w:left="1449" w:header="0" w:footer="1059" w:gutter="0"/>
          <w:cols w:space="720" w:num="1"/>
        </w:sectPr>
      </w:pPr>
    </w:p>
    <w:p>
      <w:pPr>
        <w:spacing w:before="61" w:line="220" w:lineRule="auto"/>
        <w:ind w:left="2733"/>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六、供应商相关证件及资料</w:t>
      </w:r>
    </w:p>
    <w:p>
      <w:pPr>
        <w:spacing w:before="160" w:line="223" w:lineRule="auto"/>
        <w:ind w:left="574"/>
        <w:rPr>
          <w:rFonts w:ascii="仿宋" w:hAnsi="仿宋" w:eastAsia="仿宋" w:cs="仿宋"/>
          <w:sz w:val="28"/>
          <w:szCs w:val="28"/>
        </w:rPr>
      </w:pPr>
      <w:r>
        <w:rPr>
          <w:rFonts w:ascii="仿宋" w:hAnsi="仿宋" w:eastAsia="仿宋" w:cs="仿宋"/>
          <w:color w:val="262626"/>
          <w:spacing w:val="-4"/>
          <w:sz w:val="28"/>
          <w:szCs w:val="28"/>
        </w:rPr>
        <w:t>1.提供有效的“三证合一</w:t>
      </w:r>
      <w:r>
        <w:rPr>
          <w:rFonts w:ascii="仿宋" w:hAnsi="仿宋" w:eastAsia="仿宋" w:cs="仿宋"/>
          <w:color w:val="262626"/>
          <w:spacing w:val="-102"/>
          <w:sz w:val="28"/>
          <w:szCs w:val="28"/>
        </w:rPr>
        <w:t xml:space="preserve"> </w:t>
      </w:r>
      <w:r>
        <w:rPr>
          <w:rFonts w:ascii="仿宋" w:hAnsi="仿宋" w:eastAsia="仿宋" w:cs="仿宋"/>
          <w:color w:val="262626"/>
          <w:spacing w:val="-4"/>
          <w:sz w:val="28"/>
          <w:szCs w:val="28"/>
        </w:rPr>
        <w:t>”营业执照（副本</w:t>
      </w:r>
      <w:r>
        <w:rPr>
          <w:rFonts w:ascii="仿宋" w:hAnsi="仿宋" w:eastAsia="仿宋" w:cs="仿宋"/>
          <w:color w:val="262626"/>
          <w:spacing w:val="-46"/>
          <w:sz w:val="28"/>
          <w:szCs w:val="28"/>
        </w:rPr>
        <w:t>）；</w:t>
      </w:r>
    </w:p>
    <w:p>
      <w:pPr>
        <w:spacing w:before="304" w:line="425" w:lineRule="auto"/>
        <w:ind w:firstLine="556"/>
        <w:rPr>
          <w:rFonts w:ascii="仿宋" w:hAnsi="仿宋" w:eastAsia="仿宋" w:cs="仿宋"/>
          <w:sz w:val="28"/>
          <w:szCs w:val="28"/>
        </w:rPr>
      </w:pPr>
      <w:r>
        <w:rPr>
          <w:rFonts w:ascii="仿宋" w:hAnsi="仿宋" w:eastAsia="仿宋" w:cs="仿宋"/>
          <w:color w:val="262626"/>
          <w:spacing w:val="4"/>
          <w:sz w:val="28"/>
          <w:szCs w:val="28"/>
        </w:rPr>
        <w:t>2. 提供</w:t>
      </w:r>
      <w:r>
        <w:rPr>
          <w:rFonts w:ascii="仿宋" w:hAnsi="仿宋" w:eastAsia="仿宋" w:cs="仿宋"/>
          <w:color w:val="262626"/>
          <w:spacing w:val="-48"/>
          <w:sz w:val="28"/>
          <w:szCs w:val="28"/>
        </w:rPr>
        <w:t xml:space="preserve"> </w:t>
      </w:r>
      <w:r>
        <w:rPr>
          <w:rFonts w:ascii="仿宋" w:hAnsi="仿宋" w:eastAsia="仿宋" w:cs="仿宋"/>
          <w:color w:val="262626"/>
          <w:spacing w:val="4"/>
          <w:sz w:val="28"/>
          <w:szCs w:val="28"/>
        </w:rPr>
        <w:t>202</w:t>
      </w:r>
      <w:r>
        <w:rPr>
          <w:rFonts w:hint="eastAsia" w:ascii="仿宋" w:hAnsi="仿宋" w:eastAsia="仿宋" w:cs="仿宋"/>
          <w:color w:val="262626"/>
          <w:spacing w:val="4"/>
          <w:sz w:val="28"/>
          <w:szCs w:val="28"/>
          <w:lang w:val="en-US" w:eastAsia="zh-CN"/>
        </w:rPr>
        <w:t>2</w:t>
      </w:r>
      <w:r>
        <w:rPr>
          <w:rFonts w:ascii="仿宋" w:hAnsi="仿宋" w:eastAsia="仿宋" w:cs="仿宋"/>
          <w:color w:val="262626"/>
          <w:spacing w:val="-38"/>
          <w:sz w:val="28"/>
          <w:szCs w:val="28"/>
        </w:rPr>
        <w:t xml:space="preserve"> </w:t>
      </w:r>
      <w:r>
        <w:rPr>
          <w:rFonts w:ascii="仿宋" w:hAnsi="仿宋" w:eastAsia="仿宋" w:cs="仿宋"/>
          <w:color w:val="262626"/>
          <w:spacing w:val="4"/>
          <w:sz w:val="28"/>
          <w:szCs w:val="28"/>
        </w:rPr>
        <w:t>年度或</w:t>
      </w:r>
      <w:r>
        <w:rPr>
          <w:rFonts w:ascii="仿宋" w:hAnsi="仿宋" w:eastAsia="仿宋" w:cs="仿宋"/>
          <w:color w:val="262626"/>
          <w:spacing w:val="-47"/>
          <w:sz w:val="28"/>
          <w:szCs w:val="28"/>
        </w:rPr>
        <w:t xml:space="preserve"> </w:t>
      </w:r>
      <w:r>
        <w:rPr>
          <w:rFonts w:ascii="仿宋" w:hAnsi="仿宋" w:eastAsia="仿宋" w:cs="仿宋"/>
          <w:color w:val="262626"/>
          <w:spacing w:val="4"/>
          <w:sz w:val="28"/>
          <w:szCs w:val="28"/>
        </w:rPr>
        <w:t>202</w:t>
      </w:r>
      <w:r>
        <w:rPr>
          <w:rFonts w:hint="eastAsia" w:ascii="仿宋" w:hAnsi="仿宋" w:eastAsia="仿宋" w:cs="仿宋"/>
          <w:color w:val="262626"/>
          <w:spacing w:val="4"/>
          <w:sz w:val="28"/>
          <w:szCs w:val="28"/>
          <w:lang w:val="en-US" w:eastAsia="zh-CN"/>
        </w:rPr>
        <w:t>3</w:t>
      </w:r>
      <w:r>
        <w:rPr>
          <w:rFonts w:ascii="仿宋" w:hAnsi="仿宋" w:eastAsia="仿宋" w:cs="仿宋"/>
          <w:color w:val="262626"/>
          <w:spacing w:val="-36"/>
          <w:sz w:val="28"/>
          <w:szCs w:val="28"/>
        </w:rPr>
        <w:t xml:space="preserve"> </w:t>
      </w:r>
      <w:r>
        <w:rPr>
          <w:rFonts w:ascii="仿宋" w:hAnsi="仿宋" w:eastAsia="仿宋" w:cs="仿宋"/>
          <w:color w:val="262626"/>
          <w:spacing w:val="4"/>
          <w:sz w:val="28"/>
          <w:szCs w:val="28"/>
        </w:rPr>
        <w:t>年度经第三方审计机</w:t>
      </w:r>
      <w:r>
        <w:rPr>
          <w:rFonts w:ascii="仿宋" w:hAnsi="仿宋" w:eastAsia="仿宋" w:cs="仿宋"/>
          <w:color w:val="262626"/>
          <w:spacing w:val="3"/>
          <w:sz w:val="28"/>
          <w:szCs w:val="28"/>
        </w:rPr>
        <w:t>构审计的财务状况报</w:t>
      </w:r>
      <w:r>
        <w:rPr>
          <w:rFonts w:ascii="仿宋" w:hAnsi="仿宋" w:eastAsia="仿宋" w:cs="仿宋"/>
          <w:color w:val="262626"/>
          <w:sz w:val="28"/>
          <w:szCs w:val="28"/>
        </w:rPr>
        <w:t xml:space="preserve"> </w:t>
      </w:r>
      <w:r>
        <w:rPr>
          <w:rFonts w:ascii="仿宋" w:hAnsi="仿宋" w:eastAsia="仿宋" w:cs="仿宋"/>
          <w:color w:val="262626"/>
          <w:spacing w:val="-4"/>
          <w:sz w:val="28"/>
          <w:szCs w:val="28"/>
        </w:rPr>
        <w:t>告</w:t>
      </w:r>
      <w:r>
        <w:rPr>
          <w:rFonts w:ascii="仿宋" w:hAnsi="仿宋" w:eastAsia="仿宋" w:cs="仿宋"/>
          <w:color w:val="262626"/>
          <w:spacing w:val="-74"/>
          <w:w w:val="95"/>
          <w:sz w:val="28"/>
          <w:szCs w:val="28"/>
        </w:rPr>
        <w:t>，（</w:t>
      </w:r>
      <w:r>
        <w:rPr>
          <w:rFonts w:ascii="仿宋" w:hAnsi="仿宋" w:eastAsia="仿宋" w:cs="仿宋"/>
          <w:color w:val="262626"/>
          <w:spacing w:val="-4"/>
          <w:sz w:val="28"/>
          <w:szCs w:val="28"/>
        </w:rPr>
        <w:t>包括资产负债表、利润表（损益表）、现金流量表及其附注</w:t>
      </w:r>
      <w:r>
        <w:rPr>
          <w:rFonts w:ascii="仿宋" w:hAnsi="仿宋" w:eastAsia="仿宋" w:cs="仿宋"/>
          <w:color w:val="262626"/>
          <w:spacing w:val="-74"/>
          <w:w w:val="95"/>
          <w:sz w:val="28"/>
          <w:szCs w:val="28"/>
        </w:rPr>
        <w:t>），</w:t>
      </w:r>
      <w:r>
        <w:rPr>
          <w:rFonts w:ascii="仿宋" w:hAnsi="仿宋" w:eastAsia="仿宋" w:cs="仿宋"/>
          <w:color w:val="262626"/>
          <w:spacing w:val="-4"/>
          <w:sz w:val="28"/>
          <w:szCs w:val="28"/>
        </w:rPr>
        <w:t>新成立</w:t>
      </w:r>
      <w:r>
        <w:rPr>
          <w:rFonts w:ascii="仿宋" w:hAnsi="仿宋" w:eastAsia="仿宋" w:cs="仿宋"/>
          <w:color w:val="262626"/>
          <w:spacing w:val="4"/>
          <w:sz w:val="28"/>
          <w:szCs w:val="28"/>
        </w:rPr>
        <w:t xml:space="preserve"> </w:t>
      </w:r>
      <w:r>
        <w:rPr>
          <w:rFonts w:ascii="仿宋" w:hAnsi="仿宋" w:eastAsia="仿宋" w:cs="仿宋"/>
          <w:color w:val="262626"/>
          <w:spacing w:val="3"/>
          <w:sz w:val="28"/>
          <w:szCs w:val="28"/>
        </w:rPr>
        <w:t>企业，以各项资质证书取得的时间，按规定提交财务审计报告，</w:t>
      </w:r>
      <w:r>
        <w:rPr>
          <w:rFonts w:ascii="仿宋" w:hAnsi="仿宋" w:eastAsia="仿宋" w:cs="仿宋"/>
          <w:color w:val="262626"/>
          <w:spacing w:val="2"/>
          <w:sz w:val="28"/>
          <w:szCs w:val="28"/>
        </w:rPr>
        <w:t>公司成立</w:t>
      </w:r>
      <w:r>
        <w:rPr>
          <w:rFonts w:ascii="仿宋" w:hAnsi="仿宋" w:eastAsia="仿宋" w:cs="仿宋"/>
          <w:color w:val="262626"/>
          <w:sz w:val="28"/>
          <w:szCs w:val="28"/>
        </w:rPr>
        <w:t xml:space="preserve"> </w:t>
      </w:r>
      <w:r>
        <w:rPr>
          <w:rFonts w:ascii="仿宋" w:hAnsi="仿宋" w:eastAsia="仿宋" w:cs="仿宋"/>
          <w:color w:val="262626"/>
          <w:spacing w:val="-2"/>
          <w:sz w:val="28"/>
          <w:szCs w:val="28"/>
        </w:rPr>
        <w:t>不足一年的，提供近期财务报表(原件扫描件，</w:t>
      </w:r>
      <w:r>
        <w:rPr>
          <w:rFonts w:ascii="仿宋" w:hAnsi="仿宋" w:eastAsia="仿宋" w:cs="仿宋"/>
          <w:color w:val="262626"/>
          <w:spacing w:val="-3"/>
          <w:sz w:val="28"/>
          <w:szCs w:val="28"/>
        </w:rPr>
        <w:t>提供的扫描件应清晰可辨，</w:t>
      </w:r>
    </w:p>
    <w:p>
      <w:pPr>
        <w:spacing w:before="1" w:line="222" w:lineRule="auto"/>
        <w:ind w:left="7"/>
        <w:rPr>
          <w:rFonts w:ascii="仿宋" w:hAnsi="仿宋" w:eastAsia="仿宋" w:cs="仿宋"/>
          <w:sz w:val="28"/>
          <w:szCs w:val="28"/>
        </w:rPr>
      </w:pPr>
      <w:r>
        <w:rPr>
          <w:rFonts w:ascii="仿宋" w:hAnsi="仿宋" w:eastAsia="仿宋" w:cs="仿宋"/>
          <w:color w:val="262626"/>
          <w:spacing w:val="-3"/>
          <w:sz w:val="28"/>
          <w:szCs w:val="28"/>
        </w:rPr>
        <w:t>否则视为未提供)；</w:t>
      </w:r>
    </w:p>
    <w:p>
      <w:pPr>
        <w:spacing w:before="304" w:line="644" w:lineRule="exact"/>
        <w:jc w:val="right"/>
        <w:rPr>
          <w:rFonts w:ascii="仿宋" w:hAnsi="仿宋" w:eastAsia="仿宋" w:cs="仿宋"/>
          <w:sz w:val="28"/>
          <w:szCs w:val="28"/>
        </w:rPr>
      </w:pPr>
      <w:r>
        <w:rPr>
          <w:rFonts w:ascii="仿宋" w:hAnsi="仿宋" w:eastAsia="仿宋" w:cs="仿宋"/>
          <w:color w:val="262626"/>
          <w:spacing w:val="3"/>
          <w:position w:val="27"/>
          <w:sz w:val="28"/>
          <w:szCs w:val="28"/>
        </w:rPr>
        <w:t>3.提供供应商可充分满足履行合同所需设备和专业技术能力的证明材</w:t>
      </w:r>
    </w:p>
    <w:p>
      <w:pPr>
        <w:spacing w:before="1" w:line="220" w:lineRule="auto"/>
        <w:rPr>
          <w:rFonts w:ascii="仿宋" w:hAnsi="仿宋" w:eastAsia="仿宋" w:cs="仿宋"/>
          <w:sz w:val="28"/>
          <w:szCs w:val="28"/>
        </w:rPr>
      </w:pPr>
      <w:r>
        <w:rPr>
          <w:rFonts w:ascii="仿宋" w:hAnsi="仿宋" w:eastAsia="仿宋" w:cs="仿宋"/>
          <w:color w:val="262626"/>
          <w:spacing w:val="-5"/>
          <w:sz w:val="28"/>
          <w:szCs w:val="28"/>
        </w:rPr>
        <w:t>料或承诺</w:t>
      </w:r>
    </w:p>
    <w:p>
      <w:pPr>
        <w:spacing w:before="307" w:line="425" w:lineRule="auto"/>
        <w:ind w:firstLine="552"/>
        <w:rPr>
          <w:rFonts w:ascii="仿宋" w:hAnsi="仿宋" w:eastAsia="仿宋" w:cs="仿宋"/>
          <w:sz w:val="28"/>
          <w:szCs w:val="28"/>
        </w:rPr>
      </w:pPr>
      <w:r>
        <w:rPr>
          <w:rFonts w:ascii="仿宋" w:hAnsi="仿宋" w:eastAsia="仿宋" w:cs="仿宋"/>
          <w:color w:val="262626"/>
          <w:spacing w:val="-4"/>
          <w:sz w:val="28"/>
          <w:szCs w:val="28"/>
        </w:rPr>
        <w:t>4. 提供参加政府采购活动前段时间(2023</w:t>
      </w:r>
      <w:r>
        <w:rPr>
          <w:rFonts w:ascii="仿宋" w:hAnsi="仿宋" w:eastAsia="仿宋" w:cs="仿宋"/>
          <w:color w:val="262626"/>
          <w:spacing w:val="-53"/>
          <w:sz w:val="28"/>
          <w:szCs w:val="28"/>
        </w:rPr>
        <w:t xml:space="preserve"> </w:t>
      </w:r>
      <w:r>
        <w:rPr>
          <w:rFonts w:ascii="仿宋" w:hAnsi="仿宋" w:eastAsia="仿宋" w:cs="仿宋"/>
          <w:color w:val="262626"/>
          <w:spacing w:val="-4"/>
          <w:sz w:val="28"/>
          <w:szCs w:val="28"/>
        </w:rPr>
        <w:t>年</w:t>
      </w:r>
      <w:r>
        <w:rPr>
          <w:rFonts w:ascii="仿宋" w:hAnsi="仿宋" w:eastAsia="仿宋" w:cs="仿宋"/>
          <w:color w:val="262626"/>
          <w:spacing w:val="-62"/>
          <w:sz w:val="28"/>
          <w:szCs w:val="28"/>
        </w:rPr>
        <w:t xml:space="preserve"> </w:t>
      </w:r>
      <w:r>
        <w:rPr>
          <w:rFonts w:hint="eastAsia" w:ascii="仿宋" w:hAnsi="仿宋" w:eastAsia="仿宋" w:cs="仿宋"/>
          <w:color w:val="262626"/>
          <w:spacing w:val="-62"/>
          <w:sz w:val="28"/>
          <w:szCs w:val="28"/>
          <w:lang w:val="en-US" w:eastAsia="zh-CN"/>
        </w:rPr>
        <w:t>6</w:t>
      </w:r>
      <w:r>
        <w:rPr>
          <w:rFonts w:ascii="仿宋" w:hAnsi="仿宋" w:eastAsia="仿宋" w:cs="仿宋"/>
          <w:color w:val="262626"/>
          <w:spacing w:val="-4"/>
          <w:sz w:val="28"/>
          <w:szCs w:val="28"/>
        </w:rPr>
        <w:t>月至今)连续</w:t>
      </w:r>
      <w:r>
        <w:rPr>
          <w:rFonts w:ascii="仿宋" w:hAnsi="仿宋" w:eastAsia="仿宋" w:cs="仿宋"/>
          <w:color w:val="262626"/>
          <w:spacing w:val="-76"/>
          <w:sz w:val="28"/>
          <w:szCs w:val="28"/>
        </w:rPr>
        <w:t xml:space="preserve"> </w:t>
      </w:r>
      <w:r>
        <w:rPr>
          <w:rFonts w:ascii="仿宋" w:hAnsi="仿宋" w:eastAsia="仿宋" w:cs="仿宋"/>
          <w:color w:val="262626"/>
          <w:spacing w:val="-4"/>
          <w:sz w:val="28"/>
          <w:szCs w:val="28"/>
        </w:rPr>
        <w:t>3</w:t>
      </w:r>
      <w:r>
        <w:rPr>
          <w:rFonts w:ascii="仿宋" w:hAnsi="仿宋" w:eastAsia="仿宋" w:cs="仿宋"/>
          <w:color w:val="262626"/>
          <w:spacing w:val="-69"/>
          <w:sz w:val="28"/>
          <w:szCs w:val="28"/>
        </w:rPr>
        <w:t xml:space="preserve"> </w:t>
      </w:r>
      <w:r>
        <w:rPr>
          <w:rFonts w:ascii="仿宋" w:hAnsi="仿宋" w:eastAsia="仿宋" w:cs="仿宋"/>
          <w:color w:val="262626"/>
          <w:spacing w:val="-4"/>
          <w:sz w:val="28"/>
          <w:szCs w:val="28"/>
        </w:rPr>
        <w:t>个月依法</w:t>
      </w:r>
      <w:r>
        <w:rPr>
          <w:rFonts w:ascii="仿宋" w:hAnsi="仿宋" w:eastAsia="仿宋" w:cs="仿宋"/>
          <w:color w:val="262626"/>
          <w:sz w:val="28"/>
          <w:szCs w:val="28"/>
        </w:rPr>
        <w:t xml:space="preserve"> </w:t>
      </w:r>
      <w:r>
        <w:rPr>
          <w:rFonts w:ascii="仿宋" w:hAnsi="仿宋" w:eastAsia="仿宋" w:cs="仿宋"/>
          <w:color w:val="262626"/>
          <w:spacing w:val="7"/>
          <w:sz w:val="28"/>
          <w:szCs w:val="28"/>
        </w:rPr>
        <w:t>缴纳税收(税收是指增值税或营业税或企业所得税)的凭据(凭据是指税务</w:t>
      </w:r>
      <w:r>
        <w:rPr>
          <w:rFonts w:ascii="仿宋" w:hAnsi="仿宋" w:eastAsia="仿宋" w:cs="仿宋"/>
          <w:color w:val="262626"/>
          <w:spacing w:val="4"/>
          <w:sz w:val="28"/>
          <w:szCs w:val="28"/>
        </w:rPr>
        <w:t xml:space="preserve"> </w:t>
      </w:r>
      <w:r>
        <w:rPr>
          <w:rFonts w:ascii="仿宋" w:hAnsi="仿宋" w:eastAsia="仿宋" w:cs="仿宋"/>
          <w:color w:val="262626"/>
          <w:spacing w:val="3"/>
          <w:sz w:val="28"/>
          <w:szCs w:val="28"/>
        </w:rPr>
        <w:t>局税收通用缴款书或银行电子缴税(费)凭证或税务局出具纳税情</w:t>
      </w:r>
      <w:r>
        <w:rPr>
          <w:rFonts w:ascii="仿宋" w:hAnsi="仿宋" w:eastAsia="仿宋" w:cs="仿宋"/>
          <w:color w:val="262626"/>
          <w:spacing w:val="2"/>
          <w:sz w:val="28"/>
          <w:szCs w:val="28"/>
        </w:rPr>
        <w:t>况的相关</w:t>
      </w:r>
      <w:r>
        <w:rPr>
          <w:rFonts w:ascii="仿宋" w:hAnsi="仿宋" w:eastAsia="仿宋" w:cs="仿宋"/>
          <w:color w:val="262626"/>
          <w:sz w:val="28"/>
          <w:szCs w:val="28"/>
        </w:rPr>
        <w:t xml:space="preserve"> </w:t>
      </w:r>
      <w:r>
        <w:rPr>
          <w:rFonts w:ascii="仿宋" w:hAnsi="仿宋" w:eastAsia="仿宋" w:cs="仿宋"/>
          <w:color w:val="262626"/>
          <w:spacing w:val="-1"/>
          <w:sz w:val="28"/>
          <w:szCs w:val="28"/>
        </w:rPr>
        <w:t>证明)；如在参加政府采购活动前段时间上税为</w:t>
      </w:r>
      <w:r>
        <w:rPr>
          <w:rFonts w:ascii="仿宋" w:hAnsi="仿宋" w:eastAsia="仿宋" w:cs="仿宋"/>
          <w:color w:val="262626"/>
          <w:spacing w:val="-2"/>
          <w:sz w:val="28"/>
          <w:szCs w:val="28"/>
        </w:rPr>
        <w:t>零，提供该段时间税收为零</w:t>
      </w:r>
      <w:r>
        <w:rPr>
          <w:rFonts w:ascii="仿宋" w:hAnsi="仿宋" w:eastAsia="仿宋" w:cs="仿宋"/>
          <w:color w:val="262626"/>
          <w:sz w:val="28"/>
          <w:szCs w:val="28"/>
        </w:rPr>
        <w:t xml:space="preserve"> </w:t>
      </w:r>
      <w:r>
        <w:rPr>
          <w:rFonts w:ascii="仿宋" w:hAnsi="仿宋" w:eastAsia="仿宋" w:cs="仿宋"/>
          <w:color w:val="262626"/>
          <w:spacing w:val="3"/>
          <w:sz w:val="28"/>
          <w:szCs w:val="28"/>
        </w:rPr>
        <w:t>的《增值税或营业税或企业所得税税款申报表》或《增值税或营业</w:t>
      </w:r>
      <w:r>
        <w:rPr>
          <w:rFonts w:ascii="仿宋" w:hAnsi="仿宋" w:eastAsia="仿宋" w:cs="仿宋"/>
          <w:color w:val="262626"/>
          <w:spacing w:val="2"/>
          <w:sz w:val="28"/>
          <w:szCs w:val="28"/>
        </w:rPr>
        <w:t>税或企</w:t>
      </w:r>
      <w:r>
        <w:rPr>
          <w:rFonts w:ascii="仿宋" w:hAnsi="仿宋" w:eastAsia="仿宋" w:cs="仿宋"/>
          <w:color w:val="262626"/>
          <w:sz w:val="28"/>
          <w:szCs w:val="28"/>
        </w:rPr>
        <w:t xml:space="preserve"> </w:t>
      </w:r>
      <w:r>
        <w:rPr>
          <w:rFonts w:ascii="仿宋" w:hAnsi="仿宋" w:eastAsia="仿宋" w:cs="仿宋"/>
          <w:color w:val="262626"/>
          <w:spacing w:val="-3"/>
          <w:sz w:val="28"/>
          <w:szCs w:val="28"/>
        </w:rPr>
        <w:t>业所得税税款网上办税受理通知单》；若为新成立的公司</w:t>
      </w:r>
      <w:r>
        <w:rPr>
          <w:rFonts w:ascii="仿宋" w:hAnsi="仿宋" w:eastAsia="仿宋" w:cs="仿宋"/>
          <w:color w:val="262626"/>
          <w:spacing w:val="-4"/>
          <w:sz w:val="28"/>
          <w:szCs w:val="28"/>
        </w:rPr>
        <w:t>应作出说明。</w:t>
      </w:r>
      <w:r>
        <w:rPr>
          <w:rFonts w:ascii="仿宋" w:hAnsi="仿宋" w:eastAsia="仿宋" w:cs="仿宋"/>
          <w:color w:val="262626"/>
          <w:spacing w:val="-78"/>
          <w:sz w:val="28"/>
          <w:szCs w:val="28"/>
        </w:rPr>
        <w:t xml:space="preserve"> </w:t>
      </w:r>
      <w:r>
        <w:rPr>
          <w:rFonts w:ascii="仿宋" w:hAnsi="仿宋" w:eastAsia="仿宋" w:cs="仿宋"/>
          <w:color w:val="262626"/>
          <w:spacing w:val="-4"/>
          <w:sz w:val="28"/>
          <w:szCs w:val="28"/>
        </w:rPr>
        <w:t>(原</w:t>
      </w:r>
    </w:p>
    <w:p>
      <w:pPr>
        <w:spacing w:before="1" w:line="220" w:lineRule="auto"/>
        <w:rPr>
          <w:rFonts w:ascii="仿宋" w:hAnsi="仿宋" w:eastAsia="仿宋" w:cs="仿宋"/>
          <w:sz w:val="28"/>
          <w:szCs w:val="28"/>
        </w:rPr>
      </w:pPr>
      <w:r>
        <w:rPr>
          <w:rFonts w:ascii="仿宋" w:hAnsi="仿宋" w:eastAsia="仿宋" w:cs="仿宋"/>
          <w:color w:val="262626"/>
          <w:spacing w:val="-1"/>
          <w:sz w:val="28"/>
          <w:szCs w:val="28"/>
        </w:rPr>
        <w:t>件扫描件，提供的扫描件应清晰可辨，否则视为未提供)；</w:t>
      </w:r>
    </w:p>
    <w:p>
      <w:pPr>
        <w:spacing w:before="311" w:line="424" w:lineRule="auto"/>
        <w:ind w:left="1" w:right="2" w:firstLine="557"/>
        <w:rPr>
          <w:rFonts w:ascii="仿宋" w:hAnsi="仿宋" w:eastAsia="仿宋" w:cs="仿宋"/>
          <w:sz w:val="28"/>
          <w:szCs w:val="28"/>
        </w:rPr>
      </w:pPr>
      <w:r>
        <w:rPr>
          <w:rFonts w:ascii="仿宋" w:hAnsi="仿宋" w:eastAsia="仿宋" w:cs="仿宋"/>
          <w:color w:val="262626"/>
          <w:spacing w:val="-7"/>
          <w:sz w:val="28"/>
          <w:szCs w:val="28"/>
        </w:rPr>
        <w:t>5. 提供参加政府采购活动前段时间（2023</w:t>
      </w:r>
      <w:r>
        <w:rPr>
          <w:rFonts w:ascii="仿宋" w:hAnsi="仿宋" w:eastAsia="仿宋" w:cs="仿宋"/>
          <w:color w:val="262626"/>
          <w:spacing w:val="-41"/>
          <w:sz w:val="28"/>
          <w:szCs w:val="28"/>
        </w:rPr>
        <w:t xml:space="preserve"> </w:t>
      </w:r>
      <w:r>
        <w:rPr>
          <w:rFonts w:ascii="仿宋" w:hAnsi="仿宋" w:eastAsia="仿宋" w:cs="仿宋"/>
          <w:color w:val="262626"/>
          <w:spacing w:val="-7"/>
          <w:sz w:val="28"/>
          <w:szCs w:val="28"/>
        </w:rPr>
        <w:t>年</w:t>
      </w:r>
      <w:r>
        <w:rPr>
          <w:rFonts w:ascii="仿宋" w:hAnsi="仿宋" w:eastAsia="仿宋" w:cs="仿宋"/>
          <w:color w:val="262626"/>
          <w:spacing w:val="-40"/>
          <w:sz w:val="28"/>
          <w:szCs w:val="28"/>
        </w:rPr>
        <w:t xml:space="preserve"> </w:t>
      </w:r>
      <w:r>
        <w:rPr>
          <w:rFonts w:hint="eastAsia" w:ascii="仿宋" w:hAnsi="仿宋" w:eastAsia="仿宋" w:cs="仿宋"/>
          <w:color w:val="262626"/>
          <w:spacing w:val="-40"/>
          <w:sz w:val="28"/>
          <w:szCs w:val="28"/>
          <w:lang w:val="en-US" w:eastAsia="zh-CN"/>
        </w:rPr>
        <w:t>6</w:t>
      </w:r>
      <w:r>
        <w:rPr>
          <w:rFonts w:ascii="仿宋" w:hAnsi="仿宋" w:eastAsia="仿宋" w:cs="仿宋"/>
          <w:color w:val="262626"/>
          <w:spacing w:val="-7"/>
          <w:sz w:val="28"/>
          <w:szCs w:val="28"/>
        </w:rPr>
        <w:t>月至今）连续</w:t>
      </w:r>
      <w:r>
        <w:rPr>
          <w:rFonts w:ascii="仿宋" w:hAnsi="仿宋" w:eastAsia="仿宋" w:cs="仿宋"/>
          <w:color w:val="262626"/>
          <w:spacing w:val="-55"/>
          <w:sz w:val="28"/>
          <w:szCs w:val="28"/>
        </w:rPr>
        <w:t xml:space="preserve"> </w:t>
      </w:r>
      <w:r>
        <w:rPr>
          <w:rFonts w:ascii="仿宋" w:hAnsi="仿宋" w:eastAsia="仿宋" w:cs="仿宋"/>
          <w:color w:val="262626"/>
          <w:spacing w:val="-7"/>
          <w:sz w:val="28"/>
          <w:szCs w:val="28"/>
        </w:rPr>
        <w:t>3</w:t>
      </w:r>
      <w:r>
        <w:rPr>
          <w:rFonts w:ascii="仿宋" w:hAnsi="仿宋" w:eastAsia="仿宋" w:cs="仿宋"/>
          <w:color w:val="262626"/>
          <w:spacing w:val="-52"/>
          <w:sz w:val="28"/>
          <w:szCs w:val="28"/>
        </w:rPr>
        <w:t xml:space="preserve"> </w:t>
      </w:r>
      <w:r>
        <w:rPr>
          <w:rFonts w:ascii="仿宋" w:hAnsi="仿宋" w:eastAsia="仿宋" w:cs="仿宋"/>
          <w:color w:val="262626"/>
          <w:spacing w:val="-7"/>
          <w:sz w:val="28"/>
          <w:szCs w:val="28"/>
        </w:rPr>
        <w:t>个月依</w:t>
      </w:r>
      <w:r>
        <w:rPr>
          <w:rFonts w:ascii="仿宋" w:hAnsi="仿宋" w:eastAsia="仿宋" w:cs="仿宋"/>
          <w:color w:val="262626"/>
          <w:sz w:val="28"/>
          <w:szCs w:val="28"/>
        </w:rPr>
        <w:t xml:space="preserve"> </w:t>
      </w:r>
      <w:r>
        <w:rPr>
          <w:rFonts w:ascii="仿宋" w:hAnsi="仿宋" w:eastAsia="仿宋" w:cs="仿宋"/>
          <w:color w:val="262626"/>
          <w:spacing w:val="3"/>
          <w:sz w:val="28"/>
          <w:szCs w:val="28"/>
        </w:rPr>
        <w:t>法缴纳社会保险（社会保险是指养老保险、工伤保险、医疗保</w:t>
      </w:r>
      <w:r>
        <w:rPr>
          <w:rFonts w:ascii="仿宋" w:hAnsi="仿宋" w:eastAsia="仿宋" w:cs="仿宋"/>
          <w:color w:val="262626"/>
          <w:spacing w:val="2"/>
          <w:sz w:val="28"/>
          <w:szCs w:val="28"/>
        </w:rPr>
        <w:t>险和失业保</w:t>
      </w:r>
      <w:r>
        <w:rPr>
          <w:rFonts w:ascii="仿宋" w:hAnsi="仿宋" w:eastAsia="仿宋" w:cs="仿宋"/>
          <w:color w:val="262626"/>
          <w:sz w:val="28"/>
          <w:szCs w:val="28"/>
        </w:rPr>
        <w:t xml:space="preserve"> </w:t>
      </w:r>
      <w:r>
        <w:rPr>
          <w:rFonts w:ascii="仿宋" w:hAnsi="仿宋" w:eastAsia="仿宋" w:cs="仿宋"/>
          <w:color w:val="262626"/>
          <w:spacing w:val="3"/>
          <w:sz w:val="28"/>
          <w:szCs w:val="28"/>
        </w:rPr>
        <w:t>险）的凭据（凭据是指社会保险费缴款书或银行电子缴税（费</w:t>
      </w:r>
      <w:r>
        <w:rPr>
          <w:rFonts w:ascii="仿宋" w:hAnsi="仿宋" w:eastAsia="仿宋" w:cs="仿宋"/>
          <w:color w:val="262626"/>
          <w:spacing w:val="2"/>
          <w:sz w:val="28"/>
          <w:szCs w:val="28"/>
        </w:rPr>
        <w:t>）凭证或社</w:t>
      </w:r>
      <w:r>
        <w:rPr>
          <w:rFonts w:ascii="仿宋" w:hAnsi="仿宋" w:eastAsia="仿宋" w:cs="仿宋"/>
          <w:color w:val="262626"/>
          <w:sz w:val="28"/>
          <w:szCs w:val="28"/>
        </w:rPr>
        <w:t xml:space="preserve"> 保管理部门出具的有效缴款证明</w:t>
      </w:r>
      <w:r>
        <w:rPr>
          <w:rFonts w:ascii="仿宋" w:hAnsi="仿宋" w:eastAsia="仿宋" w:cs="仿宋"/>
          <w:color w:val="262626"/>
          <w:spacing w:val="-56"/>
          <w:sz w:val="28"/>
          <w:szCs w:val="28"/>
        </w:rPr>
        <w:t>）；</w:t>
      </w:r>
      <w:r>
        <w:rPr>
          <w:rFonts w:ascii="仿宋" w:hAnsi="仿宋" w:eastAsia="仿宋" w:cs="仿宋"/>
          <w:color w:val="262626"/>
          <w:sz w:val="28"/>
          <w:szCs w:val="28"/>
        </w:rPr>
        <w:t>若为新成立的公司应作出说明。</w:t>
      </w:r>
      <w:r>
        <w:rPr>
          <w:rFonts w:ascii="仿宋" w:hAnsi="仿宋" w:eastAsia="仿宋" w:cs="仿宋"/>
          <w:color w:val="262626"/>
          <w:spacing w:val="-77"/>
          <w:sz w:val="28"/>
          <w:szCs w:val="28"/>
        </w:rPr>
        <w:t xml:space="preserve"> </w:t>
      </w:r>
      <w:r>
        <w:rPr>
          <w:rFonts w:ascii="仿宋" w:hAnsi="仿宋" w:eastAsia="仿宋" w:cs="仿宋"/>
          <w:color w:val="262626"/>
          <w:sz w:val="28"/>
          <w:szCs w:val="28"/>
        </w:rPr>
        <w:t>(原件</w:t>
      </w:r>
    </w:p>
    <w:p>
      <w:pPr>
        <w:spacing w:before="1" w:line="220" w:lineRule="auto"/>
        <w:rPr>
          <w:rFonts w:ascii="仿宋" w:hAnsi="仿宋" w:eastAsia="仿宋" w:cs="仿宋"/>
          <w:sz w:val="28"/>
          <w:szCs w:val="28"/>
        </w:rPr>
      </w:pPr>
      <w:r>
        <w:rPr>
          <w:rFonts w:ascii="仿宋" w:hAnsi="仿宋" w:eastAsia="仿宋" w:cs="仿宋"/>
          <w:color w:val="262626"/>
          <w:spacing w:val="-1"/>
          <w:sz w:val="28"/>
          <w:szCs w:val="28"/>
        </w:rPr>
        <w:t>扫描件，提供的扫描件应清晰可辨，否则视为未提供)。</w:t>
      </w:r>
    </w:p>
    <w:p>
      <w:pPr>
        <w:spacing w:before="311" w:line="220" w:lineRule="auto"/>
        <w:jc w:val="right"/>
        <w:rPr>
          <w:rFonts w:ascii="仿宋" w:hAnsi="仿宋" w:eastAsia="仿宋" w:cs="仿宋"/>
          <w:sz w:val="28"/>
          <w:szCs w:val="28"/>
        </w:rPr>
      </w:pPr>
      <w:r>
        <w:rPr>
          <w:rFonts w:ascii="仿宋" w:hAnsi="仿宋" w:eastAsia="仿宋" w:cs="仿宋"/>
          <w:color w:val="262626"/>
          <w:spacing w:val="-1"/>
          <w:sz w:val="28"/>
          <w:szCs w:val="28"/>
        </w:rPr>
        <w:t>6. 投标人参加政府采购活动前三年内，在经营活</w:t>
      </w:r>
      <w:r>
        <w:rPr>
          <w:rFonts w:ascii="仿宋" w:hAnsi="仿宋" w:eastAsia="仿宋" w:cs="仿宋"/>
          <w:color w:val="262626"/>
          <w:spacing w:val="-2"/>
          <w:sz w:val="28"/>
          <w:szCs w:val="28"/>
        </w:rPr>
        <w:t>动中没有重大违法记</w:t>
      </w:r>
    </w:p>
    <w:p>
      <w:pPr>
        <w:spacing w:line="220" w:lineRule="auto"/>
        <w:rPr>
          <w:rFonts w:ascii="仿宋" w:hAnsi="仿宋" w:eastAsia="仿宋" w:cs="仿宋"/>
          <w:sz w:val="28"/>
          <w:szCs w:val="28"/>
        </w:rPr>
        <w:sectPr>
          <w:footerReference r:id="rId36" w:type="default"/>
          <w:pgSz w:w="11906" w:h="16839"/>
          <w:pgMar w:top="1419" w:right="1415" w:bottom="964" w:left="1433" w:header="0" w:footer="802" w:gutter="0"/>
          <w:cols w:space="720" w:num="1"/>
        </w:sectPr>
      </w:pPr>
    </w:p>
    <w:p>
      <w:pPr>
        <w:spacing w:before="166" w:line="425" w:lineRule="auto"/>
        <w:ind w:right="112" w:firstLine="10"/>
        <w:jc w:val="both"/>
        <w:rPr>
          <w:rFonts w:ascii="仿宋" w:hAnsi="仿宋" w:eastAsia="仿宋" w:cs="仿宋"/>
          <w:sz w:val="28"/>
          <w:szCs w:val="28"/>
        </w:rPr>
      </w:pPr>
      <w:r>
        <w:rPr>
          <w:rFonts w:ascii="仿宋" w:hAnsi="仿宋" w:eastAsia="仿宋" w:cs="仿宋"/>
          <w:color w:val="262626"/>
          <w:spacing w:val="-1"/>
          <w:sz w:val="28"/>
          <w:szCs w:val="28"/>
        </w:rPr>
        <w:t>录（重大违法记录，是指投标人因违法经营受到刑事处罚或者责令停产停</w:t>
      </w:r>
      <w:r>
        <w:rPr>
          <w:rFonts w:ascii="仿宋" w:hAnsi="仿宋" w:eastAsia="仿宋" w:cs="仿宋"/>
          <w:color w:val="262626"/>
          <w:spacing w:val="3"/>
          <w:sz w:val="28"/>
          <w:szCs w:val="28"/>
        </w:rPr>
        <w:t xml:space="preserve"> </w:t>
      </w:r>
      <w:r>
        <w:rPr>
          <w:rFonts w:ascii="仿宋" w:hAnsi="仿宋" w:eastAsia="仿宋" w:cs="仿宋"/>
          <w:color w:val="262626"/>
          <w:spacing w:val="-2"/>
          <w:sz w:val="28"/>
          <w:szCs w:val="28"/>
        </w:rPr>
        <w:t>业、</w:t>
      </w:r>
      <w:r>
        <w:rPr>
          <w:rFonts w:ascii="仿宋" w:hAnsi="仿宋" w:eastAsia="仿宋" w:cs="仿宋"/>
          <w:color w:val="262626"/>
          <w:spacing w:val="-83"/>
          <w:sz w:val="28"/>
          <w:szCs w:val="28"/>
        </w:rPr>
        <w:t xml:space="preserve"> </w:t>
      </w:r>
      <w:r>
        <w:rPr>
          <w:rFonts w:ascii="仿宋" w:hAnsi="仿宋" w:eastAsia="仿宋" w:cs="仿宋"/>
          <w:color w:val="262626"/>
          <w:spacing w:val="-2"/>
          <w:sz w:val="28"/>
          <w:szCs w:val="28"/>
        </w:rPr>
        <w:t>吊销许可证或者执照、较大数额罚款等行政</w:t>
      </w:r>
      <w:r>
        <w:rPr>
          <w:rFonts w:ascii="仿宋" w:hAnsi="仿宋" w:eastAsia="仿宋" w:cs="仿宋"/>
          <w:color w:val="262626"/>
          <w:spacing w:val="-3"/>
          <w:sz w:val="28"/>
          <w:szCs w:val="28"/>
        </w:rPr>
        <w:t>处罚）提供供应商参加政</w:t>
      </w:r>
    </w:p>
    <w:p>
      <w:pPr>
        <w:spacing w:line="220" w:lineRule="auto"/>
        <w:ind w:left="1"/>
        <w:rPr>
          <w:rFonts w:ascii="仿宋" w:hAnsi="仿宋" w:eastAsia="仿宋" w:cs="仿宋"/>
          <w:sz w:val="28"/>
          <w:szCs w:val="28"/>
        </w:rPr>
      </w:pPr>
      <w:r>
        <w:rPr>
          <w:rFonts w:ascii="仿宋" w:hAnsi="仿宋" w:eastAsia="仿宋" w:cs="仿宋"/>
          <w:color w:val="262626"/>
          <w:spacing w:val="-1"/>
          <w:sz w:val="28"/>
          <w:szCs w:val="28"/>
        </w:rPr>
        <w:t>府采购活动前三年内，在经营活动中没有重大违法记录的书面声明材料；</w:t>
      </w:r>
    </w:p>
    <w:p>
      <w:pPr>
        <w:spacing w:before="308" w:line="222" w:lineRule="auto"/>
        <w:ind w:left="560"/>
        <w:rPr>
          <w:rFonts w:ascii="仿宋" w:hAnsi="仿宋" w:eastAsia="仿宋" w:cs="仿宋"/>
          <w:sz w:val="28"/>
          <w:szCs w:val="28"/>
        </w:rPr>
      </w:pPr>
      <w:r>
        <w:rPr>
          <w:rFonts w:ascii="仿宋" w:hAnsi="仿宋" w:eastAsia="仿宋" w:cs="仿宋"/>
          <w:color w:val="262626"/>
          <w:spacing w:val="-1"/>
          <w:sz w:val="28"/>
          <w:szCs w:val="28"/>
        </w:rPr>
        <w:t>7.提供供应商满足法律、行政法规规定的其他条件承诺函。</w:t>
      </w:r>
    </w:p>
    <w:p>
      <w:pPr>
        <w:spacing w:before="309" w:line="643" w:lineRule="exact"/>
        <w:jc w:val="right"/>
        <w:rPr>
          <w:rFonts w:ascii="仿宋" w:hAnsi="仿宋" w:eastAsia="仿宋" w:cs="仿宋"/>
          <w:sz w:val="28"/>
          <w:szCs w:val="28"/>
        </w:rPr>
      </w:pPr>
      <w:r>
        <w:rPr>
          <w:rFonts w:ascii="仿宋" w:hAnsi="仿宋" w:eastAsia="仿宋" w:cs="仿宋"/>
          <w:color w:val="262626"/>
          <w:spacing w:val="3"/>
          <w:position w:val="27"/>
          <w:sz w:val="28"/>
          <w:szCs w:val="28"/>
        </w:rPr>
        <w:t>8.提供单位法人为同一人或存在控股、管理关系的不同单位，没有参</w:t>
      </w:r>
    </w:p>
    <w:p>
      <w:pPr>
        <w:spacing w:before="1" w:line="222" w:lineRule="auto"/>
        <w:rPr>
          <w:rFonts w:ascii="仿宋" w:hAnsi="仿宋" w:eastAsia="仿宋" w:cs="仿宋"/>
          <w:sz w:val="28"/>
          <w:szCs w:val="28"/>
        </w:rPr>
      </w:pPr>
      <w:r>
        <w:rPr>
          <w:rFonts w:ascii="仿宋" w:hAnsi="仿宋" w:eastAsia="仿宋" w:cs="仿宋"/>
          <w:color w:val="262626"/>
          <w:spacing w:val="-1"/>
          <w:sz w:val="28"/>
          <w:szCs w:val="28"/>
        </w:rPr>
        <w:t>加同一标段投标或者未划分标段的同一招标项目投标的承诺书。</w:t>
      </w:r>
    </w:p>
    <w:p>
      <w:pPr>
        <w:spacing w:before="305" w:line="646" w:lineRule="exact"/>
        <w:ind w:right="2"/>
        <w:jc w:val="right"/>
        <w:rPr>
          <w:rFonts w:ascii="仿宋" w:hAnsi="仿宋" w:eastAsia="仿宋" w:cs="仿宋"/>
          <w:sz w:val="28"/>
          <w:szCs w:val="28"/>
        </w:rPr>
      </w:pPr>
      <w:r>
        <w:rPr>
          <w:rFonts w:ascii="仿宋" w:hAnsi="仿宋" w:eastAsia="仿宋" w:cs="仿宋"/>
          <w:color w:val="262626"/>
          <w:position w:val="27"/>
          <w:sz w:val="28"/>
          <w:szCs w:val="28"/>
        </w:rPr>
        <w:t>9.中小企业声明函</w:t>
      </w:r>
      <w:r>
        <w:rPr>
          <w:rFonts w:ascii="仿宋" w:hAnsi="仿宋" w:eastAsia="仿宋" w:cs="仿宋"/>
          <w:color w:val="262626"/>
          <w:position w:val="27"/>
          <w:sz w:val="24"/>
          <w:szCs w:val="24"/>
          <w14:textOutline w14:w="4358" w14:cap="sq" w14:cmpd="sng">
            <w14:solidFill>
              <w14:srgbClr w14:val="262626"/>
            </w14:solidFill>
            <w14:prstDash w14:val="solid"/>
            <w14:bevel/>
          </w14:textOutline>
        </w:rPr>
        <w:t>（</w:t>
      </w:r>
      <w:r>
        <w:rPr>
          <w:rFonts w:ascii="仿宋" w:hAnsi="仿宋" w:eastAsia="仿宋" w:cs="仿宋"/>
          <w:color w:val="262626"/>
          <w:position w:val="27"/>
          <w:sz w:val="28"/>
          <w:szCs w:val="28"/>
          <w14:textOutline w14:w="5103" w14:cap="sq" w14:cmpd="sng">
            <w14:solidFill>
              <w14:srgbClr w14:val="262626"/>
            </w14:solidFill>
            <w14:prstDash w14:val="solid"/>
            <w14:bevel/>
          </w14:textOutline>
        </w:rPr>
        <w:t>如是须提供相关证明材料，并填写表格内容,</w:t>
      </w:r>
      <w:r>
        <w:rPr>
          <w:rFonts w:ascii="仿宋" w:hAnsi="仿宋" w:eastAsia="仿宋" w:cs="仿宋"/>
          <w:color w:val="262626"/>
          <w:spacing w:val="-1"/>
          <w:position w:val="27"/>
          <w:sz w:val="28"/>
          <w:szCs w:val="28"/>
          <w14:textOutline w14:w="5103" w14:cap="sq" w14:cmpd="sng">
            <w14:solidFill>
              <w14:srgbClr w14:val="262626"/>
            </w14:solidFill>
            <w14:prstDash w14:val="solid"/>
            <w14:bevel/>
          </w14:textOutline>
        </w:rPr>
        <w:t>格式</w:t>
      </w:r>
    </w:p>
    <w:p>
      <w:pPr>
        <w:spacing w:before="1" w:line="222" w:lineRule="auto"/>
        <w:ind w:left="3"/>
        <w:rPr>
          <w:rFonts w:ascii="仿宋" w:hAnsi="仿宋" w:eastAsia="仿宋" w:cs="仿宋"/>
          <w:sz w:val="28"/>
          <w:szCs w:val="28"/>
        </w:rPr>
      </w:pPr>
      <w:r>
        <w:rPr>
          <w:rFonts w:ascii="仿宋" w:hAnsi="仿宋" w:eastAsia="仿宋" w:cs="仿宋"/>
          <w:color w:val="262626"/>
          <w:spacing w:val="-20"/>
          <w:sz w:val="28"/>
          <w:szCs w:val="28"/>
          <w14:textOutline w14:w="5103" w14:cap="sq" w14:cmpd="sng">
            <w14:solidFill>
              <w14:srgbClr w14:val="262626"/>
            </w14:solidFill>
            <w14:prstDash w14:val="solid"/>
            <w14:bevel/>
          </w14:textOutline>
        </w:rPr>
        <w:t>见“</w:t>
      </w:r>
      <w:r>
        <w:rPr>
          <w:rFonts w:ascii="仿宋" w:hAnsi="仿宋" w:eastAsia="仿宋" w:cs="仿宋"/>
          <w:color w:val="262626"/>
          <w:spacing w:val="-103"/>
          <w:sz w:val="28"/>
          <w:szCs w:val="28"/>
        </w:rPr>
        <w:t xml:space="preserve"> </w:t>
      </w:r>
      <w:r>
        <w:rPr>
          <w:rFonts w:ascii="仿宋" w:hAnsi="仿宋" w:eastAsia="仿宋" w:cs="仿宋"/>
          <w:color w:val="262626"/>
          <w:spacing w:val="-20"/>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40"/>
          <w:sz w:val="28"/>
          <w:szCs w:val="28"/>
        </w:rPr>
        <w:t xml:space="preserve"> </w:t>
      </w:r>
      <w:r>
        <w:rPr>
          <w:rFonts w:ascii="仿宋" w:hAnsi="仿宋" w:eastAsia="仿宋" w:cs="仿宋"/>
          <w:color w:val="262626"/>
          <w:spacing w:val="-20"/>
          <w:sz w:val="28"/>
          <w:szCs w:val="28"/>
          <w14:textOutline w14:w="5103" w14:cap="sq" w14:cmpd="sng">
            <w14:solidFill>
              <w14:srgbClr w14:val="262626"/>
            </w14:solidFill>
            <w14:prstDash w14:val="solid"/>
            <w14:bevel/>
          </w14:textOutline>
        </w:rPr>
        <w:t>1</w:t>
      </w:r>
      <w:r>
        <w:rPr>
          <w:rFonts w:ascii="仿宋" w:hAnsi="仿宋" w:eastAsia="仿宋" w:cs="仿宋"/>
          <w:color w:val="262626"/>
          <w:spacing w:val="-102"/>
          <w:sz w:val="28"/>
          <w:szCs w:val="28"/>
        </w:rPr>
        <w:t xml:space="preserve"> </w:t>
      </w:r>
      <w:r>
        <w:rPr>
          <w:rFonts w:ascii="仿宋" w:hAnsi="仿宋" w:eastAsia="仿宋" w:cs="仿宋"/>
          <w:color w:val="262626"/>
          <w:spacing w:val="-20"/>
          <w:sz w:val="28"/>
          <w:szCs w:val="28"/>
          <w14:textOutline w14:w="5103" w14:cap="sq" w14:cmpd="sng">
            <w14:solidFill>
              <w14:srgbClr w14:val="262626"/>
            </w14:solidFill>
            <w14:prstDash w14:val="solid"/>
            <w14:bevel/>
          </w14:textOutline>
        </w:rPr>
        <w:t>”</w:t>
      </w:r>
      <w:r>
        <w:rPr>
          <w:rFonts w:ascii="仿宋" w:hAnsi="仿宋" w:eastAsia="仿宋" w:cs="仿宋"/>
          <w:color w:val="262626"/>
          <w:spacing w:val="-62"/>
          <w:w w:val="79"/>
          <w:sz w:val="28"/>
          <w:szCs w:val="28"/>
          <w14:textOutline w14:w="5103" w14:cap="sq" w14:cmpd="sng">
            <w14:solidFill>
              <w14:srgbClr w14:val="262626"/>
            </w14:solidFill>
            <w14:prstDash w14:val="solid"/>
            <w14:bevel/>
          </w14:textOutline>
        </w:rPr>
        <w:t>）；</w:t>
      </w:r>
    </w:p>
    <w:p>
      <w:pPr>
        <w:spacing w:before="305" w:line="643" w:lineRule="exact"/>
        <w:jc w:val="right"/>
        <w:rPr>
          <w:rFonts w:ascii="仿宋" w:hAnsi="仿宋" w:eastAsia="仿宋" w:cs="仿宋"/>
          <w:sz w:val="28"/>
          <w:szCs w:val="28"/>
        </w:rPr>
      </w:pPr>
      <w:r>
        <w:rPr>
          <w:rFonts w:ascii="仿宋" w:hAnsi="仿宋" w:eastAsia="仿宋" w:cs="仿宋"/>
          <w:color w:val="262626"/>
          <w:spacing w:val="2"/>
          <w:position w:val="27"/>
          <w:sz w:val="28"/>
          <w:szCs w:val="28"/>
        </w:rPr>
        <w:t xml:space="preserve">10.监狱企业声明函 </w:t>
      </w:r>
      <w:r>
        <w:rPr>
          <w:rFonts w:ascii="仿宋" w:hAnsi="仿宋" w:eastAsia="仿宋" w:cs="仿宋"/>
          <w:color w:val="262626"/>
          <w:spacing w:val="2"/>
          <w:position w:val="27"/>
          <w:sz w:val="28"/>
          <w:szCs w:val="28"/>
          <w14:textOutline w14:w="5103" w14:cap="sq" w14:cmpd="sng">
            <w14:solidFill>
              <w14:srgbClr w14:val="262626"/>
            </w14:solidFill>
            <w14:prstDash w14:val="solid"/>
            <w14:bevel/>
          </w14:textOutline>
        </w:rPr>
        <w:t>（如是须提供相关证明材料,并填写表格内容,格</w:t>
      </w:r>
    </w:p>
    <w:p>
      <w:pPr>
        <w:spacing w:before="2" w:line="222" w:lineRule="auto"/>
        <w:ind w:left="7"/>
        <w:rPr>
          <w:rFonts w:ascii="仿宋" w:hAnsi="仿宋" w:eastAsia="仿宋" w:cs="仿宋"/>
          <w:sz w:val="28"/>
          <w:szCs w:val="28"/>
        </w:rPr>
      </w:pPr>
      <w:r>
        <w:rPr>
          <w:rFonts w:ascii="仿宋" w:hAnsi="仿宋" w:eastAsia="仿宋" w:cs="仿宋"/>
          <w:color w:val="262626"/>
          <w:spacing w:val="-35"/>
          <w:sz w:val="28"/>
          <w:szCs w:val="28"/>
          <w14:textOutline w14:w="5103" w14:cap="sq" w14:cmpd="sng">
            <w14:solidFill>
              <w14:srgbClr w14:val="262626"/>
            </w14:solidFill>
            <w14:prstDash w14:val="solid"/>
            <w14:bevel/>
          </w14:textOutline>
        </w:rPr>
        <w:t>式见“附件</w:t>
      </w:r>
      <w:r>
        <w:rPr>
          <w:rFonts w:ascii="仿宋" w:hAnsi="仿宋" w:eastAsia="仿宋" w:cs="仿宋"/>
          <w:color w:val="262626"/>
          <w:spacing w:val="-52"/>
          <w:sz w:val="28"/>
          <w:szCs w:val="28"/>
        </w:rPr>
        <w:t xml:space="preserve"> </w:t>
      </w:r>
      <w:r>
        <w:rPr>
          <w:rFonts w:ascii="仿宋" w:hAnsi="仿宋" w:eastAsia="仿宋" w:cs="仿宋"/>
          <w:color w:val="262626"/>
          <w:spacing w:val="-35"/>
          <w:sz w:val="28"/>
          <w:szCs w:val="28"/>
          <w14:textOutline w14:w="5103" w14:cap="sq" w14:cmpd="sng">
            <w14:solidFill>
              <w14:srgbClr w14:val="262626"/>
            </w14:solidFill>
            <w14:prstDash w14:val="solid"/>
            <w14:bevel/>
          </w14:textOutline>
        </w:rPr>
        <w:t>2</w:t>
      </w:r>
      <w:r>
        <w:rPr>
          <w:rFonts w:ascii="仿宋" w:hAnsi="仿宋" w:eastAsia="仿宋" w:cs="仿宋"/>
          <w:color w:val="262626"/>
          <w:spacing w:val="-102"/>
          <w:sz w:val="28"/>
          <w:szCs w:val="28"/>
        </w:rPr>
        <w:t xml:space="preserve"> </w:t>
      </w:r>
      <w:r>
        <w:rPr>
          <w:rFonts w:ascii="仿宋" w:hAnsi="仿宋" w:eastAsia="仿宋" w:cs="仿宋"/>
          <w:color w:val="262626"/>
          <w:spacing w:val="-35"/>
          <w:sz w:val="28"/>
          <w:szCs w:val="28"/>
          <w14:textOutline w14:w="5103" w14:cap="sq" w14:cmpd="sng">
            <w14:solidFill>
              <w14:srgbClr w14:val="262626"/>
            </w14:solidFill>
            <w14:prstDash w14:val="solid"/>
            <w14:bevel/>
          </w14:textOutline>
        </w:rPr>
        <w:t>”）。</w:t>
      </w:r>
    </w:p>
    <w:p>
      <w:pPr>
        <w:spacing w:before="307" w:line="643" w:lineRule="exact"/>
        <w:ind w:right="2"/>
        <w:jc w:val="right"/>
        <w:rPr>
          <w:rFonts w:ascii="仿宋" w:hAnsi="仿宋" w:eastAsia="仿宋" w:cs="仿宋"/>
          <w:sz w:val="28"/>
          <w:szCs w:val="28"/>
        </w:rPr>
      </w:pPr>
      <w:r>
        <w:rPr>
          <w:rFonts w:ascii="仿宋" w:hAnsi="仿宋" w:eastAsia="仿宋" w:cs="仿宋"/>
          <w:color w:val="262626"/>
          <w:position w:val="27"/>
          <w:sz w:val="28"/>
          <w:szCs w:val="28"/>
        </w:rPr>
        <w:t>11.残疾人福利性单位声明函</w:t>
      </w:r>
      <w:r>
        <w:rPr>
          <w:rFonts w:ascii="仿宋" w:hAnsi="仿宋" w:eastAsia="仿宋" w:cs="仿宋"/>
          <w:color w:val="262626"/>
          <w:spacing w:val="-49"/>
          <w:position w:val="27"/>
          <w:sz w:val="28"/>
          <w:szCs w:val="28"/>
        </w:rPr>
        <w:t xml:space="preserve"> </w:t>
      </w:r>
      <w:r>
        <w:rPr>
          <w:rFonts w:ascii="仿宋" w:hAnsi="仿宋" w:eastAsia="仿宋" w:cs="仿宋"/>
          <w:color w:val="262626"/>
          <w:position w:val="27"/>
          <w:sz w:val="28"/>
          <w:szCs w:val="28"/>
          <w14:textOutline w14:w="5103" w14:cap="sq" w14:cmpd="sng">
            <w14:solidFill>
              <w14:srgbClr w14:val="262626"/>
            </w14:solidFill>
            <w14:prstDash w14:val="solid"/>
            <w14:bevel/>
          </w14:textOutline>
        </w:rPr>
        <w:t>（如是须提</w:t>
      </w:r>
      <w:r>
        <w:rPr>
          <w:rFonts w:ascii="仿宋" w:hAnsi="仿宋" w:eastAsia="仿宋" w:cs="仿宋"/>
          <w:color w:val="262626"/>
          <w:spacing w:val="-1"/>
          <w:position w:val="27"/>
          <w:sz w:val="28"/>
          <w:szCs w:val="28"/>
          <w14:textOutline w14:w="5103" w14:cap="sq" w14:cmpd="sng">
            <w14:solidFill>
              <w14:srgbClr w14:val="262626"/>
            </w14:solidFill>
            <w14:prstDash w14:val="solid"/>
            <w14:bevel/>
          </w14:textOutline>
        </w:rPr>
        <w:t>供相关证明材料,并填写表格</w:t>
      </w:r>
    </w:p>
    <w:p>
      <w:pPr>
        <w:spacing w:before="2" w:line="222" w:lineRule="auto"/>
        <w:ind w:left="35"/>
        <w:rPr>
          <w:rFonts w:ascii="仿宋" w:hAnsi="仿宋" w:eastAsia="仿宋" w:cs="仿宋"/>
          <w:sz w:val="28"/>
          <w:szCs w:val="28"/>
        </w:rPr>
      </w:pPr>
      <w:r>
        <w:rPr>
          <w:rFonts w:ascii="仿宋" w:hAnsi="仿宋" w:eastAsia="仿宋" w:cs="仿宋"/>
          <w:color w:val="262626"/>
          <w:spacing w:val="-26"/>
          <w:sz w:val="28"/>
          <w:szCs w:val="28"/>
          <w14:textOutline w14:w="5103" w14:cap="sq" w14:cmpd="sng">
            <w14:solidFill>
              <w14:srgbClr w14:val="262626"/>
            </w14:solidFill>
            <w14:prstDash w14:val="solid"/>
            <w14:bevel/>
          </w14:textOutline>
        </w:rPr>
        <w:t>内容,格式见“附件</w:t>
      </w:r>
      <w:r>
        <w:rPr>
          <w:rFonts w:ascii="仿宋" w:hAnsi="仿宋" w:eastAsia="仿宋" w:cs="仿宋"/>
          <w:color w:val="262626"/>
          <w:spacing w:val="-53"/>
          <w:sz w:val="28"/>
          <w:szCs w:val="28"/>
        </w:rPr>
        <w:t xml:space="preserve"> </w:t>
      </w:r>
      <w:r>
        <w:rPr>
          <w:rFonts w:ascii="仿宋" w:hAnsi="仿宋" w:eastAsia="仿宋" w:cs="仿宋"/>
          <w:color w:val="262626"/>
          <w:spacing w:val="-26"/>
          <w:sz w:val="28"/>
          <w:szCs w:val="28"/>
          <w14:textOutline w14:w="5103" w14:cap="sq" w14:cmpd="sng">
            <w14:solidFill>
              <w14:srgbClr w14:val="262626"/>
            </w14:solidFill>
            <w14:prstDash w14:val="solid"/>
            <w14:bevel/>
          </w14:textOutline>
        </w:rPr>
        <w:t>3</w:t>
      </w:r>
      <w:r>
        <w:rPr>
          <w:rFonts w:ascii="仿宋" w:hAnsi="仿宋" w:eastAsia="仿宋" w:cs="仿宋"/>
          <w:color w:val="262626"/>
          <w:spacing w:val="-101"/>
          <w:sz w:val="28"/>
          <w:szCs w:val="28"/>
        </w:rPr>
        <w:t xml:space="preserve"> </w:t>
      </w:r>
      <w:r>
        <w:rPr>
          <w:rFonts w:ascii="仿宋" w:hAnsi="仿宋" w:eastAsia="仿宋" w:cs="仿宋"/>
          <w:color w:val="262626"/>
          <w:spacing w:val="-26"/>
          <w:sz w:val="28"/>
          <w:szCs w:val="28"/>
          <w14:textOutline w14:w="5103" w14:cap="sq" w14:cmpd="sng">
            <w14:solidFill>
              <w14:srgbClr w14:val="262626"/>
            </w14:solidFill>
            <w14:prstDash w14:val="solid"/>
            <w14:bevel/>
          </w14:textOutline>
        </w:rPr>
        <w:t>”）。</w:t>
      </w:r>
    </w:p>
    <w:p>
      <w:pPr>
        <w:spacing w:line="222" w:lineRule="auto"/>
        <w:rPr>
          <w:rFonts w:ascii="仿宋" w:hAnsi="仿宋" w:eastAsia="仿宋" w:cs="仿宋"/>
          <w:sz w:val="28"/>
          <w:szCs w:val="28"/>
        </w:rPr>
        <w:sectPr>
          <w:footerReference r:id="rId37" w:type="default"/>
          <w:pgSz w:w="11906" w:h="16839"/>
          <w:pgMar w:top="1431" w:right="1415" w:bottom="964" w:left="1433" w:header="0" w:footer="802" w:gutter="0"/>
          <w:cols w:space="720" w:num="1"/>
        </w:sectPr>
      </w:pPr>
    </w:p>
    <w:p>
      <w:pPr>
        <w:spacing w:before="145" w:line="223" w:lineRule="auto"/>
        <w:ind w:left="16"/>
        <w:rPr>
          <w:rFonts w:ascii="仿宋" w:hAnsi="仿宋" w:eastAsia="仿宋" w:cs="仿宋"/>
          <w:sz w:val="28"/>
          <w:szCs w:val="28"/>
        </w:rPr>
      </w:pPr>
      <w:r>
        <w:rPr>
          <w:rFonts w:ascii="仿宋" w:hAnsi="仿宋" w:eastAsia="仿宋" w:cs="仿宋"/>
          <w:color w:val="262626"/>
          <w:spacing w:val="-15"/>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38"/>
          <w:sz w:val="28"/>
          <w:szCs w:val="28"/>
        </w:rPr>
        <w:t xml:space="preserve"> </w:t>
      </w:r>
      <w:r>
        <w:rPr>
          <w:rFonts w:ascii="仿宋" w:hAnsi="仿宋" w:eastAsia="仿宋" w:cs="仿宋"/>
          <w:color w:val="262626"/>
          <w:spacing w:val="-15"/>
          <w:sz w:val="28"/>
          <w:szCs w:val="28"/>
          <w14:textOutline w14:w="5103" w14:cap="sq" w14:cmpd="sng">
            <w14:solidFill>
              <w14:srgbClr w14:val="262626"/>
            </w14:solidFill>
            <w14:prstDash w14:val="solid"/>
            <w14:bevel/>
          </w14:textOutline>
        </w:rPr>
        <w:t>1：</w:t>
      </w:r>
    </w:p>
    <w:p>
      <w:pPr>
        <w:spacing w:before="65" w:line="221" w:lineRule="auto"/>
        <w:ind w:left="2772"/>
        <w:outlineLvl w:val="1"/>
        <w:rPr>
          <w:rFonts w:ascii="仿宋" w:hAnsi="仿宋" w:eastAsia="仿宋" w:cs="仿宋"/>
          <w:sz w:val="30"/>
          <w:szCs w:val="30"/>
        </w:rPr>
      </w:pPr>
      <w:r>
        <w:rPr>
          <w:rFonts w:ascii="仿宋" w:hAnsi="仿宋" w:eastAsia="仿宋" w:cs="仿宋"/>
          <w:color w:val="262626"/>
          <w:spacing w:val="-4"/>
          <w:sz w:val="30"/>
          <w:szCs w:val="30"/>
          <w14:textOutline w14:w="5448" w14:cap="sq" w14:cmpd="sng">
            <w14:solidFill>
              <w14:srgbClr w14:val="262626"/>
            </w14:solidFill>
            <w14:prstDash w14:val="solid"/>
            <w14:bevel/>
          </w14:textOutline>
        </w:rPr>
        <w:t>中小企业声明函（货物类）</w:t>
      </w:r>
    </w:p>
    <w:p>
      <w:pPr>
        <w:spacing w:before="173" w:line="379" w:lineRule="auto"/>
        <w:ind w:left="3" w:right="8" w:firstLine="479"/>
        <w:rPr>
          <w:rFonts w:ascii="仿宋" w:hAnsi="仿宋" w:eastAsia="仿宋" w:cs="仿宋"/>
          <w:sz w:val="24"/>
          <w:szCs w:val="24"/>
        </w:rPr>
      </w:pPr>
      <w:r>
        <w:rPr>
          <w:rFonts w:ascii="仿宋" w:hAnsi="仿宋" w:eastAsia="仿宋" w:cs="仿宋"/>
          <w:color w:val="262626"/>
          <w:spacing w:val="-2"/>
          <w:sz w:val="24"/>
          <w:szCs w:val="24"/>
        </w:rPr>
        <w:t>本公司（联合体）郑重声明，根据《政府采购促进中小企业发展管理办法》（财库</w:t>
      </w:r>
      <w:r>
        <w:rPr>
          <w:rFonts w:ascii="仿宋" w:hAnsi="仿宋" w:eastAsia="仿宋" w:cs="仿宋"/>
          <w:color w:val="262626"/>
          <w:spacing w:val="6"/>
          <w:sz w:val="24"/>
          <w:szCs w:val="24"/>
        </w:rPr>
        <w:t xml:space="preserve"> </w:t>
      </w:r>
      <w:r>
        <w:rPr>
          <w:rFonts w:ascii="仿宋" w:hAnsi="仿宋" w:eastAsia="仿宋" w:cs="仿宋"/>
          <w:color w:val="262626"/>
          <w:spacing w:val="-11"/>
          <w:sz w:val="24"/>
          <w:szCs w:val="24"/>
        </w:rPr>
        <w:t>〔2020〕46</w:t>
      </w:r>
      <w:r>
        <w:rPr>
          <w:rFonts w:ascii="仿宋" w:hAnsi="仿宋" w:eastAsia="仿宋" w:cs="仿宋"/>
          <w:color w:val="262626"/>
          <w:spacing w:val="-20"/>
          <w:sz w:val="24"/>
          <w:szCs w:val="24"/>
        </w:rPr>
        <w:t xml:space="preserve"> </w:t>
      </w:r>
      <w:r>
        <w:rPr>
          <w:rFonts w:ascii="仿宋" w:hAnsi="仿宋" w:eastAsia="仿宋" w:cs="仿宋"/>
          <w:color w:val="262626"/>
          <w:spacing w:val="-11"/>
          <w:sz w:val="24"/>
          <w:szCs w:val="24"/>
        </w:rPr>
        <w:t>号）的规定，本公司（联合体）参加</w:t>
      </w:r>
      <w:r>
        <w:rPr>
          <w:rFonts w:ascii="仿宋" w:hAnsi="仿宋" w:eastAsia="仿宋" w:cs="仿宋"/>
          <w:i/>
          <w:iCs/>
          <w:color w:val="262626"/>
          <w:spacing w:val="-11"/>
          <w:sz w:val="25"/>
          <w:szCs w:val="25"/>
          <w:u w:val="single" w:color="auto"/>
        </w:rPr>
        <w:t>（单位名称）</w:t>
      </w:r>
      <w:r>
        <w:rPr>
          <w:rFonts w:ascii="仿宋" w:hAnsi="仿宋" w:eastAsia="仿宋" w:cs="仿宋"/>
          <w:color w:val="262626"/>
          <w:spacing w:val="-11"/>
          <w:sz w:val="24"/>
          <w:szCs w:val="24"/>
        </w:rPr>
        <w:t>的</w:t>
      </w:r>
      <w:r>
        <w:rPr>
          <w:rFonts w:ascii="仿宋" w:hAnsi="仿宋" w:eastAsia="仿宋" w:cs="仿宋"/>
          <w:i/>
          <w:iCs/>
          <w:color w:val="262626"/>
          <w:spacing w:val="-11"/>
          <w:sz w:val="25"/>
          <w:szCs w:val="25"/>
          <w:u w:val="single" w:color="auto"/>
        </w:rPr>
        <w:t>（项目名称）</w:t>
      </w:r>
      <w:r>
        <w:rPr>
          <w:rFonts w:ascii="仿宋" w:hAnsi="仿宋" w:eastAsia="仿宋" w:cs="仿宋"/>
          <w:color w:val="262626"/>
          <w:spacing w:val="-11"/>
          <w:sz w:val="24"/>
          <w:szCs w:val="24"/>
        </w:rPr>
        <w:t>采购活动，</w:t>
      </w:r>
      <w:r>
        <w:rPr>
          <w:rFonts w:ascii="仿宋" w:hAnsi="仿宋" w:eastAsia="仿宋" w:cs="仿宋"/>
          <w:color w:val="262626"/>
          <w:sz w:val="24"/>
          <w:szCs w:val="24"/>
        </w:rPr>
        <w:t xml:space="preserve"> 提供的货物全部由符合政策要求的中小企业</w:t>
      </w:r>
      <w:r>
        <w:rPr>
          <w:rFonts w:ascii="仿宋" w:hAnsi="仿宋" w:eastAsia="仿宋" w:cs="仿宋"/>
          <w:color w:val="262626"/>
          <w:spacing w:val="-1"/>
          <w:sz w:val="24"/>
          <w:szCs w:val="24"/>
        </w:rPr>
        <w:t>制造。相关企业（含联合体中的中小企业、</w:t>
      </w:r>
    </w:p>
    <w:p>
      <w:pPr>
        <w:spacing w:line="222" w:lineRule="auto"/>
        <w:ind w:left="7"/>
        <w:rPr>
          <w:rFonts w:ascii="仿宋" w:hAnsi="仿宋" w:eastAsia="仿宋" w:cs="仿宋"/>
          <w:sz w:val="24"/>
          <w:szCs w:val="24"/>
        </w:rPr>
      </w:pPr>
      <w:r>
        <w:rPr>
          <w:rFonts w:ascii="仿宋" w:hAnsi="仿宋" w:eastAsia="仿宋" w:cs="仿宋"/>
          <w:color w:val="262626"/>
          <w:spacing w:val="-1"/>
          <w:sz w:val="24"/>
          <w:szCs w:val="24"/>
        </w:rPr>
        <w:t>签订分包意向协议的中小企业）的具体情况如下：</w:t>
      </w:r>
    </w:p>
    <w:p>
      <w:pPr>
        <w:spacing w:before="208" w:line="370" w:lineRule="auto"/>
        <w:ind w:right="7" w:firstLine="491"/>
        <w:rPr>
          <w:rFonts w:ascii="仿宋" w:hAnsi="仿宋" w:eastAsia="仿宋" w:cs="仿宋"/>
          <w:sz w:val="25"/>
          <w:szCs w:val="25"/>
        </w:rPr>
      </w:pPr>
      <w:r>
        <w:rPr>
          <w:rFonts w:ascii="仿宋" w:hAnsi="仿宋" w:eastAsia="仿宋" w:cs="仿宋"/>
          <w:color w:val="262626"/>
          <w:spacing w:val="-9"/>
          <w:sz w:val="24"/>
          <w:szCs w:val="24"/>
        </w:rPr>
        <w:t>1.</w:t>
      </w:r>
      <w:r>
        <w:rPr>
          <w:rFonts w:ascii="仿宋" w:hAnsi="仿宋" w:eastAsia="仿宋" w:cs="仿宋"/>
          <w:i/>
          <w:iCs/>
          <w:color w:val="262626"/>
          <w:spacing w:val="-9"/>
          <w:sz w:val="25"/>
          <w:szCs w:val="25"/>
          <w:u w:val="single" w:color="auto"/>
        </w:rPr>
        <w:t>（标的名称</w:t>
      </w:r>
      <w:r>
        <w:rPr>
          <w:rFonts w:ascii="仿宋" w:hAnsi="仿宋" w:eastAsia="仿宋" w:cs="仿宋"/>
          <w:i/>
          <w:iCs/>
          <w:color w:val="262626"/>
          <w:spacing w:val="-51"/>
          <w:w w:val="74"/>
          <w:sz w:val="25"/>
          <w:szCs w:val="25"/>
        </w:rPr>
        <w:t>）</w:t>
      </w:r>
      <w:r>
        <w:rPr>
          <w:rFonts w:ascii="仿宋" w:hAnsi="仿宋" w:eastAsia="仿宋" w:cs="仿宋"/>
          <w:color w:val="262626"/>
          <w:spacing w:val="-51"/>
          <w:w w:val="74"/>
          <w:sz w:val="24"/>
          <w:szCs w:val="24"/>
        </w:rPr>
        <w:t>，</w:t>
      </w:r>
      <w:r>
        <w:rPr>
          <w:rFonts w:ascii="仿宋" w:hAnsi="仿宋" w:eastAsia="仿宋" w:cs="仿宋"/>
          <w:color w:val="262626"/>
          <w:spacing w:val="-9"/>
          <w:sz w:val="24"/>
          <w:szCs w:val="24"/>
        </w:rPr>
        <w:t>属于</w:t>
      </w:r>
      <w:r>
        <w:rPr>
          <w:rFonts w:ascii="仿宋" w:hAnsi="仿宋" w:eastAsia="仿宋" w:cs="仿宋"/>
          <w:i/>
          <w:iCs/>
          <w:color w:val="262626"/>
          <w:spacing w:val="-9"/>
          <w:sz w:val="25"/>
          <w:szCs w:val="25"/>
          <w:u w:val="single" w:color="auto"/>
        </w:rPr>
        <w:t>（采购文件中明确的所属行业）行</w:t>
      </w:r>
      <w:r>
        <w:rPr>
          <w:rFonts w:ascii="仿宋" w:hAnsi="仿宋" w:eastAsia="仿宋" w:cs="仿宋"/>
          <w:i/>
          <w:iCs/>
          <w:color w:val="262626"/>
          <w:spacing w:val="-9"/>
          <w:sz w:val="25"/>
          <w:szCs w:val="25"/>
        </w:rPr>
        <w:t>业</w:t>
      </w:r>
      <w:r>
        <w:rPr>
          <w:rFonts w:ascii="仿宋" w:hAnsi="仿宋" w:eastAsia="仿宋" w:cs="仿宋"/>
          <w:color w:val="262626"/>
          <w:spacing w:val="-9"/>
          <w:sz w:val="24"/>
          <w:szCs w:val="24"/>
        </w:rPr>
        <w:t>；制造商为</w:t>
      </w:r>
      <w:r>
        <w:rPr>
          <w:rFonts w:ascii="仿宋" w:hAnsi="仿宋" w:eastAsia="仿宋" w:cs="仿宋"/>
          <w:i/>
          <w:iCs/>
          <w:color w:val="262626"/>
          <w:spacing w:val="-9"/>
          <w:sz w:val="25"/>
          <w:szCs w:val="25"/>
          <w:u w:val="single" w:color="auto"/>
        </w:rPr>
        <w:t>（企业名称</w:t>
      </w:r>
      <w:r>
        <w:rPr>
          <w:rFonts w:ascii="仿宋" w:hAnsi="仿宋" w:eastAsia="仿宋" w:cs="仿宋"/>
          <w:i/>
          <w:iCs/>
          <w:color w:val="262626"/>
          <w:spacing w:val="-51"/>
          <w:w w:val="74"/>
          <w:sz w:val="25"/>
          <w:szCs w:val="25"/>
        </w:rPr>
        <w:t>）</w:t>
      </w:r>
      <w:r>
        <w:rPr>
          <w:rFonts w:ascii="仿宋" w:hAnsi="仿宋" w:eastAsia="仿宋" w:cs="仿宋"/>
          <w:color w:val="262626"/>
          <w:spacing w:val="-51"/>
          <w:w w:val="74"/>
          <w:sz w:val="24"/>
          <w:szCs w:val="24"/>
        </w:rPr>
        <w:t>，</w:t>
      </w:r>
      <w:r>
        <w:rPr>
          <w:rFonts w:ascii="仿宋" w:hAnsi="仿宋" w:eastAsia="仿宋" w:cs="仿宋"/>
          <w:color w:val="262626"/>
          <w:spacing w:val="4"/>
          <w:sz w:val="24"/>
          <w:szCs w:val="24"/>
        </w:rPr>
        <w:t xml:space="preserve"> </w:t>
      </w:r>
      <w:r>
        <w:rPr>
          <w:rFonts w:ascii="仿宋" w:hAnsi="仿宋" w:eastAsia="仿宋" w:cs="仿宋"/>
          <w:color w:val="262626"/>
          <w:spacing w:val="-3"/>
          <w:sz w:val="24"/>
          <w:szCs w:val="24"/>
        </w:rPr>
        <w:t>从业人员</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90"/>
          <w:sz w:val="24"/>
          <w:szCs w:val="24"/>
        </w:rPr>
        <w:t xml:space="preserve"> </w:t>
      </w:r>
      <w:r>
        <w:rPr>
          <w:rFonts w:ascii="仿宋" w:hAnsi="仿宋" w:eastAsia="仿宋" w:cs="仿宋"/>
          <w:color w:val="262626"/>
          <w:spacing w:val="-3"/>
          <w:sz w:val="24"/>
          <w:szCs w:val="24"/>
        </w:rPr>
        <w:t>人，营业收入为</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102"/>
          <w:sz w:val="24"/>
          <w:szCs w:val="24"/>
        </w:rPr>
        <w:t xml:space="preserve"> </w:t>
      </w:r>
      <w:r>
        <w:rPr>
          <w:rFonts w:ascii="仿宋" w:hAnsi="仿宋" w:eastAsia="仿宋" w:cs="仿宋"/>
          <w:color w:val="262626"/>
          <w:spacing w:val="-3"/>
          <w:sz w:val="24"/>
          <w:szCs w:val="24"/>
        </w:rPr>
        <w:t>万元，资产总额为</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102"/>
          <w:sz w:val="24"/>
          <w:szCs w:val="24"/>
        </w:rPr>
        <w:t xml:space="preserve"> </w:t>
      </w:r>
      <w:r>
        <w:rPr>
          <w:rFonts w:ascii="仿宋" w:hAnsi="仿宋" w:eastAsia="仿宋" w:cs="仿宋"/>
          <w:color w:val="262626"/>
          <w:spacing w:val="-3"/>
          <w:sz w:val="24"/>
          <w:szCs w:val="24"/>
        </w:rPr>
        <w:t>万元，属于</w:t>
      </w:r>
      <w:r>
        <w:rPr>
          <w:rFonts w:ascii="仿宋" w:hAnsi="仿宋" w:eastAsia="仿宋" w:cs="仿宋"/>
          <w:i/>
          <w:iCs/>
          <w:color w:val="262626"/>
          <w:spacing w:val="-3"/>
          <w:sz w:val="25"/>
          <w:szCs w:val="25"/>
          <w:u w:val="single" w:color="auto"/>
        </w:rPr>
        <w:t>（中型企业、小</w:t>
      </w:r>
    </w:p>
    <w:p>
      <w:pPr>
        <w:spacing w:before="1" w:line="215" w:lineRule="auto"/>
        <w:rPr>
          <w:rFonts w:ascii="仿宋" w:hAnsi="仿宋" w:eastAsia="仿宋" w:cs="仿宋"/>
          <w:sz w:val="24"/>
          <w:szCs w:val="24"/>
        </w:rPr>
      </w:pPr>
      <w:r>
        <w:rPr>
          <w:rFonts w:ascii="仿宋" w:hAnsi="仿宋" w:eastAsia="仿宋" w:cs="仿宋"/>
          <w:i/>
          <w:iCs/>
          <w:color w:val="262626"/>
          <w:spacing w:val="-4"/>
          <w:sz w:val="25"/>
          <w:szCs w:val="25"/>
          <w:u w:val="single" w:color="auto"/>
        </w:rPr>
        <w:t>型企业、微型企业</w:t>
      </w:r>
      <w:r>
        <w:rPr>
          <w:rFonts w:ascii="仿宋" w:hAnsi="仿宋" w:eastAsia="仿宋" w:cs="仿宋"/>
          <w:i/>
          <w:iCs/>
          <w:color w:val="262626"/>
          <w:spacing w:val="-67"/>
          <w:w w:val="98"/>
          <w:sz w:val="25"/>
          <w:szCs w:val="25"/>
        </w:rPr>
        <w:t>）</w:t>
      </w:r>
      <w:r>
        <w:rPr>
          <w:rFonts w:ascii="仿宋" w:hAnsi="仿宋" w:eastAsia="仿宋" w:cs="仿宋"/>
          <w:color w:val="262626"/>
          <w:spacing w:val="-67"/>
          <w:w w:val="98"/>
          <w:sz w:val="24"/>
          <w:szCs w:val="24"/>
        </w:rPr>
        <w:t>；</w:t>
      </w:r>
    </w:p>
    <w:p>
      <w:pPr>
        <w:spacing w:before="206" w:line="370" w:lineRule="auto"/>
        <w:ind w:right="7" w:firstLine="476"/>
        <w:rPr>
          <w:rFonts w:ascii="仿宋" w:hAnsi="仿宋" w:eastAsia="仿宋" w:cs="仿宋"/>
          <w:sz w:val="25"/>
          <w:szCs w:val="25"/>
        </w:rPr>
      </w:pPr>
      <w:r>
        <w:rPr>
          <w:rFonts w:ascii="仿宋" w:hAnsi="仿宋" w:eastAsia="仿宋" w:cs="仿宋"/>
          <w:color w:val="262626"/>
          <w:spacing w:val="-8"/>
          <w:sz w:val="24"/>
          <w:szCs w:val="24"/>
        </w:rPr>
        <w:t>2.</w:t>
      </w:r>
      <w:r>
        <w:rPr>
          <w:rFonts w:ascii="仿宋" w:hAnsi="仿宋" w:eastAsia="仿宋" w:cs="仿宋"/>
          <w:i/>
          <w:iCs/>
          <w:color w:val="262626"/>
          <w:spacing w:val="-8"/>
          <w:sz w:val="25"/>
          <w:szCs w:val="25"/>
          <w:u w:val="single" w:color="auto"/>
        </w:rPr>
        <w:t>（标的名称</w:t>
      </w:r>
      <w:r>
        <w:rPr>
          <w:rFonts w:ascii="仿宋" w:hAnsi="仿宋" w:eastAsia="仿宋" w:cs="仿宋"/>
          <w:i/>
          <w:iCs/>
          <w:color w:val="262626"/>
          <w:spacing w:val="-51"/>
          <w:w w:val="74"/>
          <w:sz w:val="25"/>
          <w:szCs w:val="25"/>
        </w:rPr>
        <w:t>）</w:t>
      </w:r>
      <w:r>
        <w:rPr>
          <w:rFonts w:ascii="仿宋" w:hAnsi="仿宋" w:eastAsia="仿宋" w:cs="仿宋"/>
          <w:color w:val="262626"/>
          <w:spacing w:val="-51"/>
          <w:w w:val="74"/>
          <w:sz w:val="24"/>
          <w:szCs w:val="24"/>
        </w:rPr>
        <w:t>，</w:t>
      </w:r>
      <w:r>
        <w:rPr>
          <w:rFonts w:ascii="仿宋" w:hAnsi="仿宋" w:eastAsia="仿宋" w:cs="仿宋"/>
          <w:color w:val="262626"/>
          <w:spacing w:val="-8"/>
          <w:sz w:val="24"/>
          <w:szCs w:val="24"/>
        </w:rPr>
        <w:t>属于</w:t>
      </w:r>
      <w:r>
        <w:rPr>
          <w:rFonts w:ascii="仿宋" w:hAnsi="仿宋" w:eastAsia="仿宋" w:cs="仿宋"/>
          <w:i/>
          <w:iCs/>
          <w:color w:val="262626"/>
          <w:spacing w:val="-8"/>
          <w:sz w:val="25"/>
          <w:szCs w:val="25"/>
          <w:u w:val="single" w:color="auto"/>
        </w:rPr>
        <w:t>（采购文件中明确的所</w:t>
      </w:r>
      <w:r>
        <w:rPr>
          <w:rFonts w:ascii="仿宋" w:hAnsi="仿宋" w:eastAsia="仿宋" w:cs="仿宋"/>
          <w:i/>
          <w:iCs/>
          <w:color w:val="262626"/>
          <w:spacing w:val="-9"/>
          <w:sz w:val="25"/>
          <w:szCs w:val="25"/>
          <w:u w:val="single" w:color="auto"/>
        </w:rPr>
        <w:t>属行业）行</w:t>
      </w:r>
      <w:r>
        <w:rPr>
          <w:rFonts w:ascii="仿宋" w:hAnsi="仿宋" w:eastAsia="仿宋" w:cs="仿宋"/>
          <w:i/>
          <w:iCs/>
          <w:color w:val="262626"/>
          <w:spacing w:val="-9"/>
          <w:sz w:val="25"/>
          <w:szCs w:val="25"/>
        </w:rPr>
        <w:t>业</w:t>
      </w:r>
      <w:r>
        <w:rPr>
          <w:rFonts w:ascii="仿宋" w:hAnsi="仿宋" w:eastAsia="仿宋" w:cs="仿宋"/>
          <w:color w:val="262626"/>
          <w:spacing w:val="-9"/>
          <w:sz w:val="24"/>
          <w:szCs w:val="24"/>
        </w:rPr>
        <w:t>；制造商为</w:t>
      </w:r>
      <w:r>
        <w:rPr>
          <w:rFonts w:ascii="仿宋" w:hAnsi="仿宋" w:eastAsia="仿宋" w:cs="仿宋"/>
          <w:i/>
          <w:iCs/>
          <w:color w:val="262626"/>
          <w:spacing w:val="-9"/>
          <w:sz w:val="25"/>
          <w:szCs w:val="25"/>
          <w:u w:val="single" w:color="auto"/>
        </w:rPr>
        <w:t>（企业名称</w:t>
      </w:r>
      <w:r>
        <w:rPr>
          <w:rFonts w:ascii="仿宋" w:hAnsi="仿宋" w:eastAsia="仿宋" w:cs="仿宋"/>
          <w:i/>
          <w:iCs/>
          <w:color w:val="262626"/>
          <w:spacing w:val="-51"/>
          <w:w w:val="74"/>
          <w:sz w:val="25"/>
          <w:szCs w:val="25"/>
        </w:rPr>
        <w:t>）</w:t>
      </w:r>
      <w:r>
        <w:rPr>
          <w:rFonts w:ascii="仿宋" w:hAnsi="仿宋" w:eastAsia="仿宋" w:cs="仿宋"/>
          <w:color w:val="262626"/>
          <w:spacing w:val="-51"/>
          <w:w w:val="74"/>
          <w:sz w:val="24"/>
          <w:szCs w:val="24"/>
        </w:rPr>
        <w:t>，</w:t>
      </w:r>
      <w:r>
        <w:rPr>
          <w:rFonts w:ascii="仿宋" w:hAnsi="仿宋" w:eastAsia="仿宋" w:cs="仿宋"/>
          <w:color w:val="262626"/>
          <w:sz w:val="24"/>
          <w:szCs w:val="24"/>
        </w:rPr>
        <w:t xml:space="preserve"> </w:t>
      </w:r>
      <w:r>
        <w:rPr>
          <w:rFonts w:ascii="仿宋" w:hAnsi="仿宋" w:eastAsia="仿宋" w:cs="仿宋"/>
          <w:color w:val="262626"/>
          <w:spacing w:val="-3"/>
          <w:sz w:val="24"/>
          <w:szCs w:val="24"/>
        </w:rPr>
        <w:t>从业人员</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90"/>
          <w:sz w:val="24"/>
          <w:szCs w:val="24"/>
        </w:rPr>
        <w:t xml:space="preserve"> </w:t>
      </w:r>
      <w:r>
        <w:rPr>
          <w:rFonts w:ascii="仿宋" w:hAnsi="仿宋" w:eastAsia="仿宋" w:cs="仿宋"/>
          <w:color w:val="262626"/>
          <w:spacing w:val="-3"/>
          <w:sz w:val="24"/>
          <w:szCs w:val="24"/>
        </w:rPr>
        <w:t>人，营业收入为</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102"/>
          <w:sz w:val="24"/>
          <w:szCs w:val="24"/>
        </w:rPr>
        <w:t xml:space="preserve"> </w:t>
      </w:r>
      <w:r>
        <w:rPr>
          <w:rFonts w:ascii="仿宋" w:hAnsi="仿宋" w:eastAsia="仿宋" w:cs="仿宋"/>
          <w:color w:val="262626"/>
          <w:spacing w:val="-3"/>
          <w:sz w:val="24"/>
          <w:szCs w:val="24"/>
        </w:rPr>
        <w:t>万元，资产总额为</w:t>
      </w:r>
      <w:r>
        <w:rPr>
          <w:rFonts w:ascii="仿宋" w:hAnsi="仿宋" w:eastAsia="仿宋" w:cs="仿宋"/>
          <w:color w:val="262626"/>
          <w:spacing w:val="-3"/>
          <w:sz w:val="24"/>
          <w:szCs w:val="24"/>
          <w:u w:val="single" w:color="auto"/>
        </w:rPr>
        <w:t xml:space="preserve">    </w:t>
      </w:r>
      <w:r>
        <w:rPr>
          <w:rFonts w:ascii="仿宋" w:hAnsi="仿宋" w:eastAsia="仿宋" w:cs="仿宋"/>
          <w:color w:val="262626"/>
          <w:spacing w:val="-102"/>
          <w:sz w:val="24"/>
          <w:szCs w:val="24"/>
        </w:rPr>
        <w:t xml:space="preserve"> </w:t>
      </w:r>
      <w:r>
        <w:rPr>
          <w:rFonts w:ascii="仿宋" w:hAnsi="仿宋" w:eastAsia="仿宋" w:cs="仿宋"/>
          <w:color w:val="262626"/>
          <w:spacing w:val="-3"/>
          <w:sz w:val="24"/>
          <w:szCs w:val="24"/>
        </w:rPr>
        <w:t>万元，属于</w:t>
      </w:r>
      <w:r>
        <w:rPr>
          <w:rFonts w:ascii="仿宋" w:hAnsi="仿宋" w:eastAsia="仿宋" w:cs="仿宋"/>
          <w:i/>
          <w:iCs/>
          <w:color w:val="262626"/>
          <w:spacing w:val="-3"/>
          <w:sz w:val="25"/>
          <w:szCs w:val="25"/>
          <w:u w:val="single" w:color="auto"/>
        </w:rPr>
        <w:t>（中型企业、小</w:t>
      </w:r>
    </w:p>
    <w:p>
      <w:pPr>
        <w:spacing w:before="1" w:line="215" w:lineRule="auto"/>
        <w:rPr>
          <w:rFonts w:ascii="仿宋" w:hAnsi="仿宋" w:eastAsia="仿宋" w:cs="仿宋"/>
          <w:sz w:val="24"/>
          <w:szCs w:val="24"/>
        </w:rPr>
      </w:pPr>
      <w:r>
        <w:rPr>
          <w:rFonts w:ascii="仿宋" w:hAnsi="仿宋" w:eastAsia="仿宋" w:cs="仿宋"/>
          <w:i/>
          <w:iCs/>
          <w:color w:val="262626"/>
          <w:spacing w:val="-4"/>
          <w:sz w:val="25"/>
          <w:szCs w:val="25"/>
          <w:u w:val="single" w:color="auto"/>
        </w:rPr>
        <w:t>型企业、微型企业</w:t>
      </w:r>
      <w:r>
        <w:rPr>
          <w:rFonts w:ascii="仿宋" w:hAnsi="仿宋" w:eastAsia="仿宋" w:cs="仿宋"/>
          <w:i/>
          <w:iCs/>
          <w:color w:val="262626"/>
          <w:spacing w:val="-67"/>
          <w:w w:val="98"/>
          <w:sz w:val="25"/>
          <w:szCs w:val="25"/>
        </w:rPr>
        <w:t>）</w:t>
      </w:r>
      <w:r>
        <w:rPr>
          <w:rFonts w:ascii="仿宋" w:hAnsi="仿宋" w:eastAsia="仿宋" w:cs="仿宋"/>
          <w:color w:val="262626"/>
          <w:spacing w:val="-67"/>
          <w:w w:val="98"/>
          <w:sz w:val="24"/>
          <w:szCs w:val="24"/>
        </w:rPr>
        <w:t>；</w:t>
      </w:r>
    </w:p>
    <w:p>
      <w:pPr>
        <w:spacing w:before="207" w:line="383" w:lineRule="exact"/>
        <w:ind w:left="490"/>
        <w:rPr>
          <w:rFonts w:ascii="仿宋" w:hAnsi="仿宋" w:eastAsia="仿宋" w:cs="仿宋"/>
          <w:sz w:val="24"/>
          <w:szCs w:val="24"/>
        </w:rPr>
      </w:pPr>
      <w:r>
        <w:rPr>
          <w:rFonts w:ascii="仿宋" w:hAnsi="仿宋" w:eastAsia="仿宋" w:cs="仿宋"/>
          <w:color w:val="262626"/>
          <w:spacing w:val="-13"/>
          <w:position w:val="3"/>
          <w:sz w:val="24"/>
          <w:szCs w:val="24"/>
        </w:rPr>
        <w:t>……</w:t>
      </w:r>
    </w:p>
    <w:p>
      <w:pPr>
        <w:spacing w:before="119" w:line="499" w:lineRule="exact"/>
        <w:ind w:right="73"/>
        <w:jc w:val="right"/>
        <w:rPr>
          <w:rFonts w:ascii="仿宋" w:hAnsi="仿宋" w:eastAsia="仿宋" w:cs="仿宋"/>
          <w:sz w:val="24"/>
          <w:szCs w:val="24"/>
        </w:rPr>
      </w:pPr>
      <w:r>
        <w:rPr>
          <w:rFonts w:ascii="仿宋" w:hAnsi="仿宋" w:eastAsia="仿宋" w:cs="仿宋"/>
          <w:color w:val="262626"/>
          <w:spacing w:val="-3"/>
          <w:position w:val="19"/>
          <w:sz w:val="24"/>
          <w:szCs w:val="24"/>
        </w:rPr>
        <w:t>以上企业，不属于大企业的分支机构，不存在控股股东为大企业的情形，也不存在</w:t>
      </w:r>
    </w:p>
    <w:p>
      <w:pPr>
        <w:spacing w:line="222" w:lineRule="auto"/>
        <w:ind w:left="10"/>
        <w:rPr>
          <w:rFonts w:ascii="仿宋" w:hAnsi="仿宋" w:eastAsia="仿宋" w:cs="仿宋"/>
          <w:sz w:val="24"/>
          <w:szCs w:val="24"/>
        </w:rPr>
      </w:pPr>
      <w:r>
        <w:rPr>
          <w:rFonts w:ascii="仿宋" w:hAnsi="仿宋" w:eastAsia="仿宋" w:cs="仿宋"/>
          <w:color w:val="262626"/>
          <w:spacing w:val="-2"/>
          <w:sz w:val="24"/>
          <w:szCs w:val="24"/>
        </w:rPr>
        <w:t>与大企业的负责人为同一人的情形。</w:t>
      </w:r>
    </w:p>
    <w:p>
      <w:pPr>
        <w:spacing w:before="210" w:line="385" w:lineRule="auto"/>
        <w:ind w:left="6122" w:right="1022" w:hanging="5640"/>
        <w:rPr>
          <w:rFonts w:ascii="仿宋" w:hAnsi="仿宋" w:eastAsia="仿宋" w:cs="仿宋"/>
          <w:sz w:val="24"/>
          <w:szCs w:val="24"/>
        </w:rPr>
      </w:pPr>
      <w:r>
        <w:rPr>
          <w:rFonts w:ascii="仿宋" w:hAnsi="仿宋" w:eastAsia="仿宋" w:cs="仿宋"/>
          <w:color w:val="262626"/>
          <w:spacing w:val="-2"/>
          <w:sz w:val="24"/>
          <w:szCs w:val="24"/>
        </w:rPr>
        <w:t>本企业对上述声明内容的真实性负责。如有虚假，将依法承担相应责任。</w:t>
      </w:r>
      <w:r>
        <w:rPr>
          <w:rFonts w:ascii="仿宋" w:hAnsi="仿宋" w:eastAsia="仿宋" w:cs="仿宋"/>
          <w:color w:val="262626"/>
          <w:spacing w:val="9"/>
          <w:sz w:val="24"/>
          <w:szCs w:val="24"/>
        </w:rPr>
        <w:t xml:space="preserve"> </w:t>
      </w:r>
      <w:r>
        <w:rPr>
          <w:rFonts w:ascii="仿宋" w:hAnsi="仿宋" w:eastAsia="仿宋" w:cs="仿宋"/>
          <w:color w:val="262626"/>
          <w:spacing w:val="-3"/>
          <w:sz w:val="24"/>
          <w:szCs w:val="24"/>
        </w:rPr>
        <w:t>企业名称（盖章</w:t>
      </w:r>
      <w:r>
        <w:rPr>
          <w:rFonts w:ascii="仿宋" w:hAnsi="仿宋" w:eastAsia="仿宋" w:cs="仿宋"/>
          <w:color w:val="262626"/>
          <w:spacing w:val="-61"/>
          <w:w w:val="89"/>
          <w:sz w:val="24"/>
          <w:szCs w:val="24"/>
        </w:rPr>
        <w:t>）：</w:t>
      </w:r>
    </w:p>
    <w:p>
      <w:pPr>
        <w:spacing w:line="223" w:lineRule="auto"/>
        <w:ind w:left="6171"/>
        <w:rPr>
          <w:rFonts w:ascii="仿宋" w:hAnsi="仿宋" w:eastAsia="仿宋" w:cs="仿宋"/>
          <w:sz w:val="24"/>
          <w:szCs w:val="24"/>
        </w:rPr>
      </w:pPr>
      <w:r>
        <w:rPr>
          <w:rFonts w:ascii="仿宋" w:hAnsi="仿宋" w:eastAsia="仿宋" w:cs="仿宋"/>
          <w:color w:val="262626"/>
          <w:spacing w:val="-23"/>
          <w:sz w:val="24"/>
          <w:szCs w:val="24"/>
        </w:rPr>
        <w:t>日期：</w:t>
      </w:r>
    </w:p>
    <w:p>
      <w:pPr>
        <w:spacing w:before="171" w:line="231" w:lineRule="auto"/>
        <w:rPr>
          <w:rFonts w:ascii="仿宋" w:hAnsi="仿宋" w:eastAsia="仿宋" w:cs="仿宋"/>
          <w:sz w:val="20"/>
          <w:szCs w:val="20"/>
        </w:rPr>
      </w:pPr>
      <w:r>
        <w:rPr>
          <w:rFonts w:ascii="仿宋" w:hAnsi="仿宋" w:eastAsia="仿宋" w:cs="仿宋"/>
          <w:color w:val="262626"/>
          <w:spacing w:val="7"/>
          <w:sz w:val="20"/>
          <w:szCs w:val="20"/>
        </w:rPr>
        <w:t>填写时应注意以下事项：</w:t>
      </w:r>
    </w:p>
    <w:p>
      <w:pPr>
        <w:spacing w:before="170" w:line="231" w:lineRule="auto"/>
        <w:jc w:val="right"/>
        <w:rPr>
          <w:rFonts w:ascii="仿宋" w:hAnsi="仿宋" w:eastAsia="仿宋" w:cs="仿宋"/>
          <w:sz w:val="20"/>
          <w:szCs w:val="20"/>
        </w:rPr>
      </w:pPr>
      <w:r>
        <w:rPr>
          <w:rFonts w:ascii="仿宋" w:hAnsi="仿宋" w:eastAsia="仿宋" w:cs="仿宋"/>
          <w:color w:val="262626"/>
          <w:spacing w:val="7"/>
          <w:sz w:val="20"/>
          <w:szCs w:val="20"/>
        </w:rPr>
        <w:t>1.从业人员、营业收入、资产总额填报上一年度数据，无上一年度数据的新成立企业可不填报。</w:t>
      </w:r>
    </w:p>
    <w:p>
      <w:pPr>
        <w:spacing w:before="170" w:line="388" w:lineRule="auto"/>
        <w:ind w:left="415"/>
        <w:rPr>
          <w:rFonts w:ascii="仿宋" w:hAnsi="仿宋" w:eastAsia="仿宋" w:cs="仿宋"/>
          <w:sz w:val="20"/>
          <w:szCs w:val="20"/>
        </w:rPr>
      </w:pPr>
      <w:r>
        <w:rPr>
          <w:rFonts w:ascii="仿宋" w:hAnsi="仿宋" w:eastAsia="仿宋" w:cs="仿宋"/>
          <w:color w:val="262626"/>
          <w:spacing w:val="9"/>
          <w:sz w:val="20"/>
          <w:szCs w:val="20"/>
          <w:u w:val="single" w:color="262626"/>
          <w14:textOutline w14:w="3795" w14:cap="sq" w14:cmpd="sng">
            <w14:solidFill>
              <w14:srgbClr w14:val="262626"/>
            </w14:solidFill>
            <w14:prstDash w14:val="solid"/>
            <w14:bevel/>
          </w14:textOutline>
        </w:rPr>
        <w:t>2.中小企业应当按照《中小企业划型标准规定》（工信部</w:t>
      </w: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联企业〔2011〕300</w:t>
      </w:r>
      <w:r>
        <w:rPr>
          <w:rFonts w:ascii="仿宋" w:hAnsi="仿宋" w:eastAsia="仿宋" w:cs="仿宋"/>
          <w:color w:val="262626"/>
          <w:spacing w:val="-29"/>
          <w:sz w:val="20"/>
          <w:szCs w:val="20"/>
          <w:u w:val="single" w:color="auto"/>
        </w:rPr>
        <w:t xml:space="preserve"> </w:t>
      </w: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号</w:t>
      </w:r>
      <w:r>
        <w:rPr>
          <w:rFonts w:ascii="仿宋" w:hAnsi="仿宋" w:eastAsia="仿宋" w:cs="仿宋"/>
          <w:color w:val="262626"/>
          <w:spacing w:val="-1"/>
          <w:sz w:val="20"/>
          <w:szCs w:val="20"/>
          <w:u w:val="single" w:color="262626"/>
          <w14:textOutline w14:w="3795" w14:cap="sq" w14:cmpd="sng">
            <w14:solidFill>
              <w14:srgbClr w14:val="262626"/>
            </w14:solidFill>
            <w14:prstDash w14:val="solid"/>
            <w14:bevel/>
          </w14:textOutline>
        </w:rPr>
        <w:t>）</w:t>
      </w:r>
      <w:r>
        <w:rPr>
          <w:rFonts w:ascii="仿宋" w:hAnsi="仿宋" w:eastAsia="仿宋" w:cs="仿宋"/>
          <w:color w:val="262626"/>
          <w:spacing w:val="-58"/>
          <w:sz w:val="20"/>
          <w:szCs w:val="20"/>
          <w:u w:val="single" w:color="auto"/>
        </w:rPr>
        <w:t xml:space="preserve"> </w:t>
      </w:r>
      <w:r>
        <w:rPr>
          <w:rFonts w:ascii="仿宋" w:hAnsi="仿宋" w:eastAsia="仿宋" w:cs="仿宋"/>
          <w:color w:val="262626"/>
          <w:spacing w:val="-1"/>
          <w:sz w:val="20"/>
          <w:szCs w:val="20"/>
          <w:u w:val="single" w:color="262626"/>
          <w14:textOutline w14:w="3795" w14:cap="sq" w14:cmpd="sng">
            <w14:solidFill>
              <w14:srgbClr w14:val="262626"/>
            </w14:solidFill>
            <w14:prstDash w14:val="solid"/>
            <w14:bevel/>
          </w14:textOutline>
        </w:rPr>
        <w:t>，</w:t>
      </w: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如实填写</w:t>
      </w:r>
    </w:p>
    <w:p>
      <w:pPr>
        <w:spacing w:line="228" w:lineRule="auto"/>
        <w:ind w:left="1"/>
        <w:rPr>
          <w:rFonts w:ascii="仿宋" w:hAnsi="仿宋" w:eastAsia="仿宋" w:cs="仿宋"/>
          <w:sz w:val="20"/>
          <w:szCs w:val="20"/>
        </w:rPr>
      </w:pPr>
      <w:r>
        <w:rPr>
          <w:rFonts w:ascii="仿宋" w:hAnsi="仿宋" w:eastAsia="仿宋" w:cs="仿宋"/>
          <w:color w:val="262626"/>
          <w:spacing w:val="7"/>
          <w:sz w:val="20"/>
          <w:szCs w:val="20"/>
          <w:u w:val="single" w:color="262626"/>
          <w14:textOutline w14:w="3795" w14:cap="sq" w14:cmpd="sng">
            <w14:solidFill>
              <w14:srgbClr w14:val="262626"/>
            </w14:solidFill>
            <w14:prstDash w14:val="solid"/>
            <w14:bevel/>
          </w14:textOutline>
        </w:rPr>
        <w:t>并提交《中小企业声明函》</w:t>
      </w:r>
      <w:r>
        <w:rPr>
          <w:rFonts w:ascii="仿宋" w:hAnsi="仿宋" w:eastAsia="仿宋" w:cs="仿宋"/>
          <w:color w:val="262626"/>
          <w:spacing w:val="-50"/>
          <w:sz w:val="20"/>
          <w:szCs w:val="20"/>
          <w:u w:val="single" w:color="auto"/>
        </w:rPr>
        <w:t xml:space="preserve"> </w:t>
      </w:r>
      <w:r>
        <w:rPr>
          <w:rFonts w:ascii="仿宋" w:hAnsi="仿宋" w:eastAsia="仿宋" w:cs="仿宋"/>
          <w:color w:val="262626"/>
          <w:spacing w:val="7"/>
          <w:sz w:val="20"/>
          <w:szCs w:val="20"/>
          <w:u w:val="single" w:color="262626"/>
          <w14:textOutline w14:w="3795" w14:cap="sq" w14:cmpd="sng">
            <w14:solidFill>
              <w14:srgbClr w14:val="262626"/>
            </w14:solidFill>
            <w14:prstDash w14:val="solid"/>
            <w14:bevel/>
          </w14:textOutline>
        </w:rPr>
        <w:t>。</w:t>
      </w:r>
    </w:p>
    <w:p>
      <w:pPr>
        <w:spacing w:before="172" w:line="388" w:lineRule="auto"/>
        <w:ind w:left="416"/>
        <w:rPr>
          <w:rFonts w:ascii="仿宋" w:hAnsi="仿宋" w:eastAsia="仿宋" w:cs="仿宋"/>
          <w:sz w:val="20"/>
          <w:szCs w:val="20"/>
        </w:rPr>
      </w:pPr>
      <w:r>
        <w:rPr>
          <w:rFonts w:ascii="仿宋" w:hAnsi="仿宋" w:eastAsia="仿宋" w:cs="仿宋"/>
          <w:color w:val="262626"/>
          <w:spacing w:val="9"/>
          <w:sz w:val="20"/>
          <w:szCs w:val="20"/>
          <w:u w:val="single" w:color="262626"/>
          <w14:textOutline w14:w="3795" w14:cap="sq" w14:cmpd="sng">
            <w14:solidFill>
              <w14:srgbClr w14:val="262626"/>
            </w14:solidFill>
            <w14:prstDash w14:val="solid"/>
            <w14:bevel/>
          </w14:textOutline>
        </w:rPr>
        <w:t>3.供应商填写《中小企业声明函》</w:t>
      </w:r>
      <w:r>
        <w:rPr>
          <w:rFonts w:ascii="仿宋" w:hAnsi="仿宋" w:eastAsia="仿宋" w:cs="仿宋"/>
          <w:color w:val="262626"/>
          <w:spacing w:val="-46"/>
          <w:sz w:val="20"/>
          <w:szCs w:val="20"/>
          <w:u w:val="single" w:color="auto"/>
        </w:rPr>
        <w:t xml:space="preserve"> </w:t>
      </w:r>
      <w:r>
        <w:rPr>
          <w:rFonts w:ascii="仿宋" w:hAnsi="仿宋" w:eastAsia="仿宋" w:cs="仿宋"/>
          <w:color w:val="262626"/>
          <w:spacing w:val="9"/>
          <w:sz w:val="20"/>
          <w:szCs w:val="20"/>
          <w:u w:val="single" w:color="262626"/>
          <w14:textOutline w14:w="3795" w14:cap="sq" w14:cmpd="sng">
            <w14:solidFill>
              <w14:srgbClr w14:val="262626"/>
            </w14:solidFill>
            <w14:prstDash w14:val="solid"/>
            <w14:bevel/>
          </w14:textOutline>
        </w:rPr>
        <w:t>中所属行业时，应与采购文件第一篇“采购标的对应的中小</w:t>
      </w:r>
    </w:p>
    <w:p>
      <w:pPr>
        <w:spacing w:before="1" w:line="229" w:lineRule="auto"/>
        <w:rPr>
          <w:rFonts w:ascii="仿宋" w:hAnsi="仿宋" w:eastAsia="仿宋" w:cs="仿宋"/>
          <w:sz w:val="20"/>
          <w:szCs w:val="20"/>
        </w:rPr>
      </w:pP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企业划分标准所属行业</w:t>
      </w:r>
      <w:r>
        <w:rPr>
          <w:rFonts w:ascii="仿宋" w:hAnsi="仿宋" w:eastAsia="仿宋" w:cs="仿宋"/>
          <w:color w:val="262626"/>
          <w:spacing w:val="-59"/>
          <w:sz w:val="20"/>
          <w:szCs w:val="20"/>
          <w:u w:val="single" w:color="auto"/>
        </w:rPr>
        <w:t xml:space="preserve"> </w:t>
      </w: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w:t>
      </w:r>
      <w:r>
        <w:rPr>
          <w:rFonts w:ascii="仿宋" w:hAnsi="仿宋" w:eastAsia="仿宋" w:cs="仿宋"/>
          <w:color w:val="262626"/>
          <w:spacing w:val="-76"/>
          <w:sz w:val="20"/>
          <w:szCs w:val="20"/>
          <w:u w:val="single" w:color="auto"/>
        </w:rPr>
        <w:t xml:space="preserve"> </w:t>
      </w:r>
      <w:r>
        <w:rPr>
          <w:rFonts w:ascii="仿宋" w:hAnsi="仿宋" w:eastAsia="仿宋" w:cs="仿宋"/>
          <w:color w:val="262626"/>
          <w:spacing w:val="8"/>
          <w:sz w:val="20"/>
          <w:szCs w:val="20"/>
          <w:u w:val="single" w:color="262626"/>
          <w14:textOutline w14:w="3795" w14:cap="sq" w14:cmpd="sng">
            <w14:solidFill>
              <w14:srgbClr w14:val="262626"/>
            </w14:solidFill>
            <w14:prstDash w14:val="solid"/>
            <w14:bevel/>
          </w14:textOutline>
        </w:rPr>
        <w:t>中填写的所属行业一致。</w:t>
      </w:r>
    </w:p>
    <w:p>
      <w:pPr>
        <w:spacing w:line="229" w:lineRule="auto"/>
        <w:rPr>
          <w:rFonts w:ascii="仿宋" w:hAnsi="仿宋" w:eastAsia="仿宋" w:cs="仿宋"/>
          <w:sz w:val="20"/>
          <w:szCs w:val="20"/>
        </w:rPr>
        <w:sectPr>
          <w:footerReference r:id="rId38" w:type="default"/>
          <w:pgSz w:w="11906" w:h="16839"/>
          <w:pgMar w:top="1431" w:right="1344" w:bottom="964" w:left="1430" w:header="0" w:footer="802" w:gutter="0"/>
          <w:cols w:space="720" w:num="1"/>
        </w:sectPr>
      </w:pPr>
    </w:p>
    <w:p>
      <w:pPr>
        <w:spacing w:before="205" w:line="223" w:lineRule="auto"/>
        <w:ind w:left="12"/>
        <w:rPr>
          <w:rFonts w:ascii="仿宋" w:hAnsi="仿宋" w:eastAsia="仿宋" w:cs="仿宋"/>
          <w:sz w:val="28"/>
          <w:szCs w:val="28"/>
        </w:rPr>
      </w:pPr>
      <w:r>
        <w:rPr>
          <w:rFonts w:ascii="仿宋" w:hAnsi="仿宋" w:eastAsia="仿宋" w:cs="仿宋"/>
          <w:color w:val="262626"/>
          <w:spacing w:val="-11"/>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54"/>
          <w:sz w:val="28"/>
          <w:szCs w:val="28"/>
        </w:rPr>
        <w:t xml:space="preserve"> </w:t>
      </w:r>
      <w:r>
        <w:rPr>
          <w:rFonts w:ascii="仿宋" w:hAnsi="仿宋" w:eastAsia="仿宋" w:cs="仿宋"/>
          <w:color w:val="262626"/>
          <w:spacing w:val="-11"/>
          <w:sz w:val="28"/>
          <w:szCs w:val="28"/>
          <w14:textOutline w14:w="5103" w14:cap="sq" w14:cmpd="sng">
            <w14:solidFill>
              <w14:srgbClr w14:val="262626"/>
            </w14:solidFill>
            <w14:prstDash w14:val="solid"/>
            <w14:bevel/>
          </w14:textOutline>
        </w:rPr>
        <w:t>2：</w:t>
      </w:r>
    </w:p>
    <w:p>
      <w:pPr>
        <w:spacing w:before="125" w:line="223" w:lineRule="auto"/>
        <w:ind w:left="3492"/>
        <w:outlineLvl w:val="1"/>
        <w:rPr>
          <w:rFonts w:ascii="仿宋" w:hAnsi="仿宋" w:eastAsia="仿宋" w:cs="仿宋"/>
          <w:sz w:val="30"/>
          <w:szCs w:val="30"/>
        </w:rPr>
      </w:pPr>
      <w:r>
        <w:rPr>
          <w:rFonts w:ascii="仿宋" w:hAnsi="仿宋" w:eastAsia="仿宋" w:cs="仿宋"/>
          <w:color w:val="262626"/>
          <w:spacing w:val="-4"/>
          <w:sz w:val="30"/>
          <w:szCs w:val="30"/>
          <w14:textOutline w14:w="5448" w14:cap="sq" w14:cmpd="sng">
            <w14:solidFill>
              <w14:srgbClr w14:val="262626"/>
            </w14:solidFill>
            <w14:prstDash w14:val="solid"/>
            <w14:bevel/>
          </w14:textOutline>
        </w:rPr>
        <w:t>监狱企业声明函</w:t>
      </w:r>
    </w:p>
    <w:p>
      <w:pPr>
        <w:spacing w:before="155" w:line="646" w:lineRule="exact"/>
        <w:ind w:left="846"/>
        <w:rPr>
          <w:rFonts w:ascii="仿宋" w:hAnsi="仿宋" w:eastAsia="仿宋" w:cs="仿宋"/>
          <w:sz w:val="28"/>
          <w:szCs w:val="28"/>
        </w:rPr>
      </w:pPr>
      <w:r>
        <w:rPr>
          <w:rFonts w:ascii="仿宋" w:hAnsi="仿宋" w:eastAsia="仿宋" w:cs="仿宋"/>
          <w:color w:val="262626"/>
          <w:spacing w:val="-1"/>
          <w:position w:val="27"/>
          <w:sz w:val="28"/>
          <w:szCs w:val="28"/>
        </w:rPr>
        <w:t>公司郑重声明，根据《关于政府采购支持监狱企业发展有关问题的</w:t>
      </w:r>
    </w:p>
    <w:p>
      <w:pPr>
        <w:spacing w:before="1" w:line="222" w:lineRule="auto"/>
        <w:ind w:left="6"/>
        <w:rPr>
          <w:rFonts w:ascii="仿宋" w:hAnsi="仿宋" w:eastAsia="仿宋" w:cs="仿宋"/>
          <w:sz w:val="28"/>
          <w:szCs w:val="28"/>
        </w:rPr>
      </w:pPr>
      <w:r>
        <w:rPr>
          <w:rFonts w:ascii="仿宋" w:hAnsi="仿宋" w:eastAsia="仿宋" w:cs="仿宋"/>
          <w:color w:val="262626"/>
          <w:spacing w:val="-1"/>
          <w:sz w:val="28"/>
          <w:szCs w:val="28"/>
        </w:rPr>
        <w:t>通知》 （财库[2014]68 号）的规定，本公司为监狱企业。</w:t>
      </w:r>
    </w:p>
    <w:p>
      <w:pPr>
        <w:spacing w:before="304" w:line="222" w:lineRule="auto"/>
        <w:ind w:left="1"/>
        <w:rPr>
          <w:rFonts w:ascii="仿宋" w:hAnsi="仿宋" w:eastAsia="仿宋" w:cs="仿宋"/>
          <w:sz w:val="28"/>
          <w:szCs w:val="28"/>
        </w:rPr>
      </w:pPr>
      <w:r>
        <w:rPr>
          <w:rFonts w:ascii="仿宋" w:hAnsi="仿宋" w:eastAsia="仿宋" w:cs="仿宋"/>
          <w:color w:val="262626"/>
          <w:sz w:val="28"/>
          <w:szCs w:val="28"/>
        </w:rPr>
        <w:t>根据上述标准，我公司属于监狱企业的理由为：</w:t>
      </w:r>
      <w:r>
        <w:rPr>
          <w:rFonts w:ascii="仿宋" w:hAnsi="仿宋" w:eastAsia="仿宋" w:cs="仿宋"/>
          <w:color w:val="262626"/>
          <w:spacing w:val="-1"/>
          <w:sz w:val="28"/>
          <w:szCs w:val="28"/>
        </w:rPr>
        <w:t xml:space="preserve"> </w:t>
      </w:r>
      <w:r>
        <w:rPr>
          <w:rFonts w:ascii="仿宋" w:hAnsi="仿宋" w:eastAsia="仿宋" w:cs="仿宋"/>
          <w:color w:val="262626"/>
          <w:spacing w:val="-1"/>
          <w:sz w:val="28"/>
          <w:szCs w:val="28"/>
          <w:u w:val="single" w:color="auto"/>
        </w:rPr>
        <w:t xml:space="preserve">                  </w:t>
      </w:r>
      <w:r>
        <w:rPr>
          <w:rFonts w:ascii="仿宋" w:hAnsi="仿宋" w:eastAsia="仿宋" w:cs="仿宋"/>
          <w:color w:val="262626"/>
          <w:spacing w:val="-1"/>
          <w:sz w:val="28"/>
          <w:szCs w:val="28"/>
        </w:rPr>
        <w:t>。</w:t>
      </w:r>
    </w:p>
    <w:p>
      <w:pPr>
        <w:spacing w:before="306" w:line="426" w:lineRule="auto"/>
        <w:ind w:left="563"/>
        <w:rPr>
          <w:rFonts w:ascii="仿宋" w:hAnsi="仿宋" w:eastAsia="仿宋" w:cs="仿宋"/>
          <w:sz w:val="28"/>
          <w:szCs w:val="28"/>
        </w:rPr>
      </w:pPr>
      <w:r>
        <w:rPr>
          <w:rFonts w:ascii="仿宋" w:hAnsi="仿宋" w:eastAsia="仿宋" w:cs="仿宋"/>
          <w:color w:val="262626"/>
          <w:spacing w:val="-1"/>
          <w:sz w:val="28"/>
          <w:szCs w:val="28"/>
        </w:rPr>
        <w:t xml:space="preserve">本公司为参加 </w:t>
      </w:r>
      <w:r>
        <w:rPr>
          <w:rFonts w:ascii="仿宋" w:hAnsi="仿宋" w:eastAsia="仿宋" w:cs="仿宋"/>
          <w:color w:val="262626"/>
          <w:spacing w:val="-1"/>
          <w:sz w:val="28"/>
          <w:szCs w:val="28"/>
          <w:u w:val="single" w:color="auto"/>
        </w:rPr>
        <w:t>（项目名称）</w:t>
      </w:r>
      <w:r>
        <w:rPr>
          <w:rFonts w:ascii="仿宋" w:hAnsi="仿宋" w:eastAsia="仿宋" w:cs="仿宋"/>
          <w:color w:val="262626"/>
          <w:spacing w:val="-1"/>
          <w:sz w:val="28"/>
          <w:szCs w:val="28"/>
        </w:rPr>
        <w:t xml:space="preserve"> 采购活动提供本企业（</w:t>
      </w:r>
      <w:r>
        <w:rPr>
          <w:rFonts w:ascii="仿宋" w:hAnsi="仿宋" w:eastAsia="仿宋" w:cs="仿宋"/>
          <w:color w:val="262626"/>
          <w:spacing w:val="-1"/>
          <w:sz w:val="28"/>
          <w:szCs w:val="28"/>
          <w:u w:val="single" w:color="auto"/>
        </w:rPr>
        <w:t>填写制造</w:t>
      </w:r>
      <w:r>
        <w:rPr>
          <w:rFonts w:ascii="仿宋" w:hAnsi="仿宋" w:eastAsia="仿宋" w:cs="仿宋"/>
          <w:color w:val="262626"/>
          <w:spacing w:val="7"/>
          <w:sz w:val="28"/>
          <w:szCs w:val="28"/>
          <w:u w:val="single" w:color="auto"/>
        </w:rPr>
        <w:t xml:space="preserve"> </w:t>
      </w:r>
    </w:p>
    <w:p>
      <w:pPr>
        <w:spacing w:before="1" w:line="221" w:lineRule="auto"/>
        <w:ind w:left="17"/>
        <w:rPr>
          <w:rFonts w:ascii="仿宋" w:hAnsi="仿宋" w:eastAsia="仿宋" w:cs="仿宋"/>
          <w:sz w:val="28"/>
          <w:szCs w:val="28"/>
        </w:rPr>
      </w:pPr>
      <w:r>
        <w:rPr>
          <w:rFonts w:ascii="仿宋" w:hAnsi="仿宋" w:eastAsia="仿宋" w:cs="仿宋"/>
          <w:color w:val="262626"/>
          <w:spacing w:val="-2"/>
          <w:sz w:val="28"/>
          <w:szCs w:val="28"/>
          <w:u w:val="single" w:color="auto"/>
        </w:rPr>
        <w:t>的货物，由本企业承担工程、提供服务）</w:t>
      </w:r>
      <w:r>
        <w:rPr>
          <w:rFonts w:ascii="仿宋" w:hAnsi="仿宋" w:eastAsia="仿宋" w:cs="仿宋"/>
          <w:color w:val="262626"/>
          <w:spacing w:val="-2"/>
          <w:sz w:val="28"/>
          <w:szCs w:val="28"/>
        </w:rPr>
        <w:t>。</w:t>
      </w:r>
    </w:p>
    <w:p>
      <w:pPr>
        <w:spacing w:before="306" w:line="222" w:lineRule="auto"/>
        <w:ind w:left="563"/>
        <w:rPr>
          <w:rFonts w:ascii="仿宋" w:hAnsi="仿宋" w:eastAsia="仿宋" w:cs="仿宋"/>
          <w:sz w:val="28"/>
          <w:szCs w:val="28"/>
        </w:rPr>
      </w:pPr>
      <w:r>
        <w:rPr>
          <w:rFonts w:ascii="仿宋" w:hAnsi="仿宋" w:eastAsia="仿宋" w:cs="仿宋"/>
          <w:color w:val="262626"/>
          <w:spacing w:val="-1"/>
          <w:sz w:val="28"/>
          <w:szCs w:val="28"/>
        </w:rPr>
        <w:t>本条所称货物不包括使用大型企业注册商标的货物和服务。</w:t>
      </w:r>
    </w:p>
    <w:p>
      <w:pPr>
        <w:spacing w:before="307" w:line="221" w:lineRule="auto"/>
        <w:ind w:left="563"/>
        <w:rPr>
          <w:rFonts w:ascii="仿宋" w:hAnsi="仿宋" w:eastAsia="仿宋" w:cs="仿宋"/>
          <w:sz w:val="28"/>
          <w:szCs w:val="28"/>
        </w:rPr>
      </w:pPr>
      <w:r>
        <w:rPr>
          <w:rFonts w:ascii="仿宋" w:hAnsi="仿宋" w:eastAsia="仿宋" w:cs="仿宋"/>
          <w:color w:val="262626"/>
          <w:spacing w:val="-1"/>
          <w:sz w:val="28"/>
          <w:szCs w:val="28"/>
        </w:rPr>
        <w:t>本公司对上述声明的真实性负责。如有虚假，将依法承担相应责任。</w:t>
      </w:r>
    </w:p>
    <w:p>
      <w:pPr>
        <w:pStyle w:val="2"/>
        <w:spacing w:line="285" w:lineRule="auto"/>
      </w:pPr>
    </w:p>
    <w:p>
      <w:pPr>
        <w:pStyle w:val="2"/>
        <w:spacing w:line="286" w:lineRule="auto"/>
      </w:pPr>
    </w:p>
    <w:p>
      <w:pPr>
        <w:pStyle w:val="2"/>
        <w:spacing w:line="286" w:lineRule="auto"/>
      </w:pPr>
    </w:p>
    <w:p>
      <w:pPr>
        <w:spacing w:before="92" w:line="424" w:lineRule="auto"/>
        <w:ind w:left="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1" w:line="223" w:lineRule="auto"/>
        <w:ind w:left="9"/>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6" w:line="223" w:lineRule="auto"/>
        <w:ind w:left="60"/>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pStyle w:val="2"/>
        <w:spacing w:line="283" w:lineRule="auto"/>
      </w:pPr>
    </w:p>
    <w:p>
      <w:pPr>
        <w:pStyle w:val="2"/>
        <w:spacing w:line="284" w:lineRule="auto"/>
      </w:pPr>
    </w:p>
    <w:p>
      <w:pPr>
        <w:pStyle w:val="2"/>
        <w:spacing w:line="284" w:lineRule="auto"/>
      </w:pPr>
    </w:p>
    <w:p>
      <w:pPr>
        <w:spacing w:before="92" w:line="425" w:lineRule="auto"/>
        <w:ind w:firstLine="570"/>
        <w:jc w:val="both"/>
        <w:rPr>
          <w:rFonts w:ascii="仿宋" w:hAnsi="仿宋" w:eastAsia="仿宋" w:cs="仿宋"/>
          <w:sz w:val="28"/>
          <w:szCs w:val="28"/>
        </w:rPr>
      </w:pPr>
      <w:r>
        <w:rPr>
          <w:rFonts w:ascii="仿宋" w:hAnsi="仿宋" w:eastAsia="仿宋" w:cs="仿宋"/>
          <w:color w:val="262626"/>
          <w:spacing w:val="-6"/>
          <w:sz w:val="28"/>
          <w:szCs w:val="28"/>
          <w14:textOutline w14:w="5103" w14:cap="sq" w14:cmpd="sng">
            <w14:solidFill>
              <w14:srgbClr w14:val="262626"/>
            </w14:solidFill>
            <w14:prstDash w14:val="solid"/>
            <w14:bevel/>
          </w14:textOutline>
        </w:rPr>
        <w:t>注：供应商必须提供应当提供由省级以上监狱</w:t>
      </w:r>
      <w:r>
        <w:rPr>
          <w:rFonts w:ascii="仿宋" w:hAnsi="仿宋" w:eastAsia="仿宋" w:cs="仿宋"/>
          <w:color w:val="262626"/>
          <w:spacing w:val="-7"/>
          <w:sz w:val="28"/>
          <w:szCs w:val="28"/>
          <w14:textOutline w14:w="5103" w14:cap="sq" w14:cmpd="sng">
            <w14:solidFill>
              <w14:srgbClr w14:val="262626"/>
            </w14:solidFill>
            <w14:prstDash w14:val="solid"/>
            <w14:bevel/>
          </w14:textOutline>
        </w:rPr>
        <w:t>管理局、戒毒管理局（含</w:t>
      </w:r>
      <w:r>
        <w:rPr>
          <w:rFonts w:ascii="仿宋" w:hAnsi="仿宋" w:eastAsia="仿宋" w:cs="仿宋"/>
          <w:color w:val="262626"/>
          <w:sz w:val="28"/>
          <w:szCs w:val="28"/>
        </w:rPr>
        <w:t xml:space="preserve"> </w:t>
      </w:r>
      <w:r>
        <w:rPr>
          <w:rFonts w:ascii="仿宋" w:hAnsi="仿宋" w:eastAsia="仿宋" w:cs="仿宋"/>
          <w:color w:val="262626"/>
          <w:sz w:val="28"/>
          <w:szCs w:val="28"/>
          <w14:textOutline w14:w="5103" w14:cap="sq" w14:cmpd="sng">
            <w14:solidFill>
              <w14:srgbClr w14:val="262626"/>
            </w14:solidFill>
            <w14:prstDash w14:val="solid"/>
            <w14:bevel/>
          </w14:textOutline>
        </w:rPr>
        <w:t>新疆生产建设兵团）出具的属于监狱企业的证明文件，否则在评审时将不</w:t>
      </w:r>
    </w:p>
    <w:p>
      <w:pPr>
        <w:spacing w:line="222" w:lineRule="auto"/>
        <w:ind w:left="1"/>
        <w:rPr>
          <w:rFonts w:ascii="仿宋" w:hAnsi="仿宋" w:eastAsia="仿宋" w:cs="仿宋"/>
          <w:sz w:val="28"/>
          <w:szCs w:val="28"/>
        </w:rPr>
      </w:pPr>
      <w:r>
        <w:rPr>
          <w:rFonts w:ascii="仿宋" w:hAnsi="仿宋" w:eastAsia="仿宋" w:cs="仿宋"/>
          <w:color w:val="262626"/>
          <w:spacing w:val="-1"/>
          <w:sz w:val="28"/>
          <w:szCs w:val="28"/>
          <w14:textOutline w14:w="5103" w14:cap="sq" w14:cmpd="sng">
            <w14:solidFill>
              <w14:srgbClr w14:val="262626"/>
            </w14:solidFill>
            <w14:prstDash w14:val="solid"/>
            <w14:bevel/>
          </w14:textOutline>
        </w:rPr>
        <w:t>考虑对该监狱企业的相关优惠。</w:t>
      </w:r>
    </w:p>
    <w:p>
      <w:pPr>
        <w:spacing w:before="306" w:line="646" w:lineRule="exact"/>
        <w:ind w:right="76"/>
        <w:jc w:val="right"/>
        <w:rPr>
          <w:rFonts w:ascii="仿宋" w:hAnsi="仿宋" w:eastAsia="仿宋" w:cs="仿宋"/>
          <w:sz w:val="28"/>
          <w:szCs w:val="28"/>
        </w:rPr>
      </w:pPr>
      <w:r>
        <w:rPr>
          <w:rFonts w:ascii="仿宋" w:hAnsi="仿宋" w:eastAsia="仿宋" w:cs="仿宋"/>
          <w:color w:val="262626"/>
          <w:position w:val="27"/>
          <w:sz w:val="28"/>
          <w:szCs w:val="28"/>
          <w14:textOutline w14:w="5103" w14:cap="sq" w14:cmpd="sng">
            <w14:solidFill>
              <w14:srgbClr w14:val="262626"/>
            </w14:solidFill>
            <w14:prstDash w14:val="solid"/>
            <w14:bevel/>
          </w14:textOutline>
        </w:rPr>
        <w:t>监狱企业视同小型、微型企业，享受评审中价格扣除等政府采购促进</w:t>
      </w:r>
    </w:p>
    <w:p>
      <w:pPr>
        <w:spacing w:before="1" w:line="222" w:lineRule="auto"/>
        <w:ind w:left="37"/>
        <w:rPr>
          <w:rFonts w:ascii="仿宋" w:hAnsi="仿宋" w:eastAsia="仿宋" w:cs="仿宋"/>
          <w:sz w:val="28"/>
          <w:szCs w:val="28"/>
        </w:rPr>
      </w:pPr>
      <w:r>
        <w:rPr>
          <w:rFonts w:ascii="仿宋" w:hAnsi="仿宋" w:eastAsia="仿宋" w:cs="仿宋"/>
          <w:color w:val="262626"/>
          <w:spacing w:val="-3"/>
          <w:sz w:val="28"/>
          <w:szCs w:val="28"/>
          <w14:textOutline w14:w="5103" w14:cap="sq" w14:cmpd="sng">
            <w14:solidFill>
              <w14:srgbClr w14:val="262626"/>
            </w14:solidFill>
            <w14:prstDash w14:val="solid"/>
            <w14:bevel/>
          </w14:textOutline>
        </w:rPr>
        <w:t>中小企业发展的政府采购政策。</w:t>
      </w:r>
    </w:p>
    <w:p>
      <w:pPr>
        <w:spacing w:line="222" w:lineRule="auto"/>
        <w:rPr>
          <w:rFonts w:ascii="仿宋" w:hAnsi="仿宋" w:eastAsia="仿宋" w:cs="仿宋"/>
          <w:sz w:val="28"/>
          <w:szCs w:val="28"/>
        </w:rPr>
        <w:sectPr>
          <w:footerReference r:id="rId39" w:type="default"/>
          <w:pgSz w:w="11906" w:h="16839"/>
          <w:pgMar w:top="1431" w:right="1417" w:bottom="964" w:left="1433" w:header="0" w:footer="802" w:gutter="0"/>
          <w:cols w:space="720" w:num="1"/>
        </w:sectPr>
      </w:pPr>
    </w:p>
    <w:p>
      <w:pPr>
        <w:pStyle w:val="2"/>
        <w:spacing w:line="342" w:lineRule="auto"/>
      </w:pPr>
    </w:p>
    <w:p>
      <w:pPr>
        <w:pStyle w:val="2"/>
        <w:spacing w:line="343" w:lineRule="auto"/>
      </w:pPr>
    </w:p>
    <w:p>
      <w:pPr>
        <w:spacing w:before="91" w:line="223" w:lineRule="auto"/>
        <w:ind w:left="576"/>
        <w:rPr>
          <w:rFonts w:ascii="仿宋" w:hAnsi="仿宋" w:eastAsia="仿宋" w:cs="仿宋"/>
          <w:sz w:val="28"/>
          <w:szCs w:val="28"/>
        </w:rPr>
      </w:pPr>
      <w:r>
        <w:rPr>
          <w:rFonts w:ascii="仿宋" w:hAnsi="仿宋" w:eastAsia="仿宋" w:cs="仿宋"/>
          <w:color w:val="262626"/>
          <w:spacing w:val="-11"/>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55"/>
          <w:sz w:val="28"/>
          <w:szCs w:val="28"/>
        </w:rPr>
        <w:t xml:space="preserve"> </w:t>
      </w:r>
      <w:r>
        <w:rPr>
          <w:rFonts w:ascii="仿宋" w:hAnsi="仿宋" w:eastAsia="仿宋" w:cs="仿宋"/>
          <w:color w:val="262626"/>
          <w:spacing w:val="-11"/>
          <w:sz w:val="28"/>
          <w:szCs w:val="28"/>
          <w14:textOutline w14:w="5103" w14:cap="sq" w14:cmpd="sng">
            <w14:solidFill>
              <w14:srgbClr w14:val="262626"/>
            </w14:solidFill>
            <w14:prstDash w14:val="solid"/>
            <w14:bevel/>
          </w14:textOutline>
        </w:rPr>
        <w:t>3:</w:t>
      </w:r>
    </w:p>
    <w:p>
      <w:pPr>
        <w:spacing w:before="70" w:line="220" w:lineRule="auto"/>
        <w:ind w:left="2882"/>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残疾人福利性单位声明函</w:t>
      </w:r>
    </w:p>
    <w:p>
      <w:pPr>
        <w:pStyle w:val="2"/>
        <w:spacing w:line="288" w:lineRule="auto"/>
      </w:pPr>
    </w:p>
    <w:p>
      <w:pPr>
        <w:pStyle w:val="2"/>
        <w:spacing w:line="289" w:lineRule="auto"/>
      </w:pPr>
    </w:p>
    <w:p>
      <w:pPr>
        <w:spacing w:before="91" w:line="343" w:lineRule="auto"/>
        <w:ind w:left="1" w:firstLine="561"/>
        <w:jc w:val="both"/>
        <w:rPr>
          <w:rFonts w:ascii="仿宋" w:hAnsi="仿宋" w:eastAsia="仿宋" w:cs="仿宋"/>
          <w:sz w:val="28"/>
          <w:szCs w:val="28"/>
        </w:rPr>
      </w:pPr>
      <w:r>
        <w:rPr>
          <w:rFonts w:ascii="仿宋" w:hAnsi="仿宋" w:eastAsia="仿宋" w:cs="仿宋"/>
          <w:color w:val="262626"/>
          <w:spacing w:val="-1"/>
          <w:sz w:val="28"/>
          <w:szCs w:val="28"/>
        </w:rPr>
        <w:t>本单位郑重声明，根据《财政部</w:t>
      </w:r>
      <w:r>
        <w:rPr>
          <w:rFonts w:ascii="仿宋" w:hAnsi="仿宋" w:eastAsia="仿宋" w:cs="仿宋"/>
          <w:color w:val="262626"/>
          <w:spacing w:val="61"/>
          <w:sz w:val="28"/>
          <w:szCs w:val="28"/>
        </w:rPr>
        <w:t xml:space="preserve"> </w:t>
      </w:r>
      <w:r>
        <w:rPr>
          <w:rFonts w:ascii="仿宋" w:hAnsi="仿宋" w:eastAsia="仿宋" w:cs="仿宋"/>
          <w:color w:val="262626"/>
          <w:spacing w:val="-1"/>
          <w:sz w:val="28"/>
          <w:szCs w:val="28"/>
        </w:rPr>
        <w:t>民政部</w:t>
      </w:r>
      <w:r>
        <w:rPr>
          <w:rFonts w:ascii="仿宋" w:hAnsi="仿宋" w:eastAsia="仿宋" w:cs="仿宋"/>
          <w:color w:val="262626"/>
          <w:spacing w:val="61"/>
          <w:sz w:val="28"/>
          <w:szCs w:val="28"/>
        </w:rPr>
        <w:t xml:space="preserve"> </w:t>
      </w:r>
      <w:r>
        <w:rPr>
          <w:rFonts w:ascii="仿宋" w:hAnsi="仿宋" w:eastAsia="仿宋" w:cs="仿宋"/>
          <w:color w:val="262626"/>
          <w:spacing w:val="-1"/>
          <w:sz w:val="28"/>
          <w:szCs w:val="28"/>
        </w:rPr>
        <w:t>中国残疾人联合会</w:t>
      </w:r>
      <w:r>
        <w:rPr>
          <w:rFonts w:ascii="仿宋" w:hAnsi="仿宋" w:eastAsia="仿宋" w:cs="仿宋"/>
          <w:color w:val="262626"/>
          <w:spacing w:val="-2"/>
          <w:sz w:val="28"/>
          <w:szCs w:val="28"/>
        </w:rPr>
        <w:t>关于促进</w:t>
      </w:r>
      <w:r>
        <w:rPr>
          <w:rFonts w:ascii="仿宋" w:hAnsi="仿宋" w:eastAsia="仿宋" w:cs="仿宋"/>
          <w:color w:val="262626"/>
          <w:sz w:val="28"/>
          <w:szCs w:val="28"/>
        </w:rPr>
        <w:t xml:space="preserve"> </w:t>
      </w:r>
      <w:r>
        <w:rPr>
          <w:rFonts w:ascii="仿宋" w:hAnsi="仿宋" w:eastAsia="仿宋" w:cs="仿宋"/>
          <w:color w:val="262626"/>
          <w:spacing w:val="-8"/>
          <w:sz w:val="28"/>
          <w:szCs w:val="28"/>
        </w:rPr>
        <w:t>残疾人就业政府采购政策的通知》（财库〔2017〕 141</w:t>
      </w:r>
      <w:r>
        <w:rPr>
          <w:rFonts w:ascii="仿宋" w:hAnsi="仿宋" w:eastAsia="仿宋" w:cs="仿宋"/>
          <w:color w:val="262626"/>
          <w:spacing w:val="-33"/>
          <w:sz w:val="28"/>
          <w:szCs w:val="28"/>
        </w:rPr>
        <w:t xml:space="preserve"> </w:t>
      </w:r>
      <w:r>
        <w:rPr>
          <w:rFonts w:ascii="仿宋" w:hAnsi="仿宋" w:eastAsia="仿宋" w:cs="仿宋"/>
          <w:color w:val="262626"/>
          <w:spacing w:val="-8"/>
          <w:sz w:val="28"/>
          <w:szCs w:val="28"/>
        </w:rPr>
        <w:t>号）的规定，本单位</w:t>
      </w:r>
      <w:r>
        <w:rPr>
          <w:rFonts w:ascii="仿宋" w:hAnsi="仿宋" w:eastAsia="仿宋" w:cs="仿宋"/>
          <w:color w:val="262626"/>
          <w:sz w:val="28"/>
          <w:szCs w:val="28"/>
        </w:rPr>
        <w:t xml:space="preserve"> </w:t>
      </w:r>
      <w:r>
        <w:rPr>
          <w:rFonts w:ascii="仿宋" w:hAnsi="仿宋" w:eastAsia="仿宋" w:cs="仿宋"/>
          <w:color w:val="262626"/>
          <w:spacing w:val="1"/>
          <w:sz w:val="28"/>
          <w:szCs w:val="28"/>
        </w:rPr>
        <w:t>为符合条件的残疾人福利性单位，且本单位参加</w:t>
      </w:r>
      <w:r>
        <w:rPr>
          <w:rFonts w:ascii="仿宋" w:hAnsi="仿宋" w:eastAsia="仿宋" w:cs="仿宋"/>
          <w:color w:val="262626"/>
          <w:spacing w:val="-128"/>
          <w:sz w:val="28"/>
          <w:szCs w:val="28"/>
        </w:rPr>
        <w:t xml:space="preserve"> </w:t>
      </w:r>
      <w:r>
        <w:rPr>
          <w:rFonts w:ascii="仿宋" w:hAnsi="仿宋" w:eastAsia="仿宋" w:cs="仿宋"/>
          <w:color w:val="262626"/>
          <w:sz w:val="28"/>
          <w:szCs w:val="28"/>
          <w:u w:val="single" w:color="252525"/>
        </w:rPr>
        <w:t xml:space="preserve">      </w:t>
      </w:r>
      <w:r>
        <w:rPr>
          <w:rFonts w:ascii="仿宋" w:hAnsi="仿宋" w:eastAsia="仿宋" w:cs="仿宋"/>
          <w:color w:val="262626"/>
          <w:spacing w:val="-114"/>
          <w:sz w:val="28"/>
          <w:szCs w:val="28"/>
        </w:rPr>
        <w:t xml:space="preserve"> </w:t>
      </w:r>
      <w:r>
        <w:rPr>
          <w:rFonts w:ascii="仿宋" w:hAnsi="仿宋" w:eastAsia="仿宋" w:cs="仿宋"/>
          <w:color w:val="262626"/>
          <w:spacing w:val="1"/>
          <w:sz w:val="28"/>
          <w:szCs w:val="28"/>
        </w:rPr>
        <w:t>单位的</w:t>
      </w:r>
      <w:r>
        <w:rPr>
          <w:rFonts w:ascii="仿宋" w:hAnsi="仿宋" w:eastAsia="仿宋" w:cs="仿宋"/>
          <w:color w:val="262626"/>
          <w:spacing w:val="-137"/>
          <w:sz w:val="28"/>
          <w:szCs w:val="28"/>
        </w:rPr>
        <w:t xml:space="preserve"> </w:t>
      </w:r>
      <w:r>
        <w:rPr>
          <w:rFonts w:ascii="仿宋" w:hAnsi="仿宋" w:eastAsia="仿宋" w:cs="仿宋"/>
          <w:color w:val="262626"/>
          <w:sz w:val="28"/>
          <w:szCs w:val="28"/>
          <w:u w:val="single" w:color="000000"/>
        </w:rPr>
        <w:t xml:space="preserve">      </w:t>
      </w:r>
      <w:r>
        <w:rPr>
          <w:rFonts w:ascii="仿宋" w:hAnsi="仿宋" w:eastAsia="仿宋" w:cs="仿宋"/>
          <w:color w:val="262626"/>
          <w:spacing w:val="-116"/>
          <w:sz w:val="28"/>
          <w:szCs w:val="28"/>
        </w:rPr>
        <w:t xml:space="preserve"> </w:t>
      </w:r>
      <w:r>
        <w:rPr>
          <w:rFonts w:ascii="仿宋" w:hAnsi="仿宋" w:eastAsia="仿宋" w:cs="仿宋"/>
          <w:color w:val="262626"/>
          <w:spacing w:val="1"/>
          <w:sz w:val="28"/>
          <w:szCs w:val="28"/>
        </w:rPr>
        <w:t>项目</w:t>
      </w:r>
      <w:r>
        <w:rPr>
          <w:rFonts w:ascii="仿宋" w:hAnsi="仿宋" w:eastAsia="仿宋" w:cs="仿宋"/>
          <w:color w:val="262626"/>
          <w:sz w:val="28"/>
          <w:szCs w:val="28"/>
        </w:rPr>
        <w:t xml:space="preserve"> </w:t>
      </w:r>
      <w:r>
        <w:rPr>
          <w:rFonts w:ascii="仿宋" w:hAnsi="仿宋" w:eastAsia="仿宋" w:cs="仿宋"/>
          <w:color w:val="262626"/>
          <w:spacing w:val="2"/>
          <w:sz w:val="28"/>
          <w:szCs w:val="28"/>
        </w:rPr>
        <w:t>采购活动提供本单位制造的货物（由本单位承担工程/提供服务</w:t>
      </w:r>
      <w:r>
        <w:rPr>
          <w:rFonts w:ascii="仿宋" w:hAnsi="仿宋" w:eastAsia="仿宋" w:cs="仿宋"/>
          <w:color w:val="262626"/>
          <w:spacing w:val="-54"/>
          <w:sz w:val="28"/>
          <w:szCs w:val="28"/>
        </w:rPr>
        <w:t>），</w:t>
      </w:r>
      <w:r>
        <w:rPr>
          <w:rFonts w:ascii="仿宋" w:hAnsi="仿宋" w:eastAsia="仿宋" w:cs="仿宋"/>
          <w:color w:val="262626"/>
          <w:spacing w:val="1"/>
          <w:sz w:val="28"/>
          <w:szCs w:val="28"/>
        </w:rPr>
        <w:t>或者提</w:t>
      </w:r>
      <w:r>
        <w:rPr>
          <w:rFonts w:ascii="仿宋" w:hAnsi="仿宋" w:eastAsia="仿宋" w:cs="仿宋"/>
          <w:color w:val="262626"/>
          <w:sz w:val="28"/>
          <w:szCs w:val="28"/>
        </w:rPr>
        <w:t xml:space="preserve"> </w:t>
      </w:r>
      <w:r>
        <w:rPr>
          <w:rFonts w:ascii="仿宋" w:hAnsi="仿宋" w:eastAsia="仿宋" w:cs="仿宋"/>
          <w:color w:val="262626"/>
          <w:spacing w:val="3"/>
          <w:sz w:val="28"/>
          <w:szCs w:val="28"/>
        </w:rPr>
        <w:t>供其他残疾人福利性单位制造的货物（不包括使用非残疾人福</w:t>
      </w:r>
      <w:r>
        <w:rPr>
          <w:rFonts w:ascii="仿宋" w:hAnsi="仿宋" w:eastAsia="仿宋" w:cs="仿宋"/>
          <w:color w:val="262626"/>
          <w:spacing w:val="2"/>
          <w:sz w:val="28"/>
          <w:szCs w:val="28"/>
        </w:rPr>
        <w:t>利性单位注</w:t>
      </w:r>
    </w:p>
    <w:p>
      <w:pPr>
        <w:spacing w:line="221" w:lineRule="auto"/>
        <w:rPr>
          <w:rFonts w:ascii="仿宋" w:hAnsi="仿宋" w:eastAsia="仿宋" w:cs="仿宋"/>
          <w:sz w:val="28"/>
          <w:szCs w:val="28"/>
        </w:rPr>
      </w:pPr>
      <w:r>
        <w:rPr>
          <w:rFonts w:ascii="仿宋" w:hAnsi="仿宋" w:eastAsia="仿宋" w:cs="仿宋"/>
          <w:color w:val="262626"/>
          <w:spacing w:val="-15"/>
          <w:sz w:val="28"/>
          <w:szCs w:val="28"/>
        </w:rPr>
        <w:t>册商标的货物）。</w:t>
      </w:r>
    </w:p>
    <w:p>
      <w:pPr>
        <w:spacing w:before="185" w:line="221" w:lineRule="auto"/>
        <w:ind w:left="562"/>
        <w:rPr>
          <w:rFonts w:ascii="仿宋" w:hAnsi="仿宋" w:eastAsia="仿宋" w:cs="仿宋"/>
          <w:sz w:val="28"/>
          <w:szCs w:val="28"/>
        </w:rPr>
      </w:pPr>
      <w:r>
        <w:rPr>
          <w:rFonts w:ascii="仿宋" w:hAnsi="仿宋" w:eastAsia="仿宋" w:cs="仿宋"/>
          <w:color w:val="262626"/>
          <w:spacing w:val="-1"/>
          <w:sz w:val="28"/>
          <w:szCs w:val="28"/>
        </w:rPr>
        <w:t>本单位对上述声明的真实性负责。如有虚假，将依法承担相应责任。</w:t>
      </w:r>
    </w:p>
    <w:p>
      <w:pPr>
        <w:pStyle w:val="2"/>
        <w:spacing w:line="274" w:lineRule="auto"/>
      </w:pPr>
    </w:p>
    <w:p>
      <w:pPr>
        <w:pStyle w:val="2"/>
        <w:spacing w:line="274" w:lineRule="auto"/>
      </w:pPr>
    </w:p>
    <w:p>
      <w:pPr>
        <w:pStyle w:val="2"/>
        <w:spacing w:line="275" w:lineRule="auto"/>
      </w:pPr>
    </w:p>
    <w:p>
      <w:pPr>
        <w:pStyle w:val="2"/>
        <w:spacing w:line="275" w:lineRule="auto"/>
      </w:pPr>
    </w:p>
    <w:p>
      <w:pPr>
        <w:pStyle w:val="2"/>
        <w:spacing w:line="275" w:lineRule="auto"/>
      </w:pPr>
    </w:p>
    <w:p>
      <w:pPr>
        <w:pStyle w:val="2"/>
        <w:spacing w:line="275" w:lineRule="auto"/>
      </w:pPr>
    </w:p>
    <w:p>
      <w:pPr>
        <w:spacing w:before="91" w:line="222" w:lineRule="auto"/>
        <w:ind w:left="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10" w:line="224" w:lineRule="auto"/>
        <w:ind w:left="8"/>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4" w:line="223" w:lineRule="auto"/>
        <w:ind w:left="59"/>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0" w:type="default"/>
          <w:pgSz w:w="11906" w:h="16839"/>
          <w:pgMar w:top="1431" w:right="1417" w:bottom="964" w:left="1434" w:header="0" w:footer="802" w:gutter="0"/>
          <w:cols w:space="720" w:num="1"/>
        </w:sectPr>
      </w:pPr>
    </w:p>
    <w:p>
      <w:pPr>
        <w:spacing w:before="61" w:line="223" w:lineRule="auto"/>
        <w:ind w:left="3056"/>
        <w:outlineLvl w:val="1"/>
        <w:rPr>
          <w:rFonts w:ascii="仿宋" w:hAnsi="仿宋" w:eastAsia="仿宋" w:cs="仿宋"/>
          <w:sz w:val="30"/>
          <w:szCs w:val="30"/>
        </w:rPr>
      </w:pPr>
      <w:r>
        <w:rPr>
          <w:rFonts w:ascii="仿宋" w:hAnsi="仿宋" w:eastAsia="仿宋" w:cs="仿宋"/>
          <w:color w:val="262626"/>
          <w:spacing w:val="-2"/>
          <w:sz w:val="30"/>
          <w:szCs w:val="30"/>
          <w14:textOutline w14:w="5448" w14:cap="sq" w14:cmpd="sng">
            <w14:solidFill>
              <w14:srgbClr w14:val="262626"/>
            </w14:solidFill>
            <w14:prstDash w14:val="solid"/>
            <w14:bevel/>
          </w14:textOutline>
        </w:rPr>
        <w:t>七、声明书（承诺书）</w:t>
      </w:r>
    </w:p>
    <w:p>
      <w:pPr>
        <w:spacing w:before="35" w:line="221" w:lineRule="auto"/>
        <w:ind w:left="646"/>
        <w:outlineLvl w:val="1"/>
        <w:rPr>
          <w:rFonts w:ascii="仿宋" w:hAnsi="仿宋" w:eastAsia="仿宋" w:cs="仿宋"/>
          <w:sz w:val="30"/>
          <w:szCs w:val="30"/>
        </w:rPr>
      </w:pPr>
      <w:r>
        <w:rPr>
          <w:rFonts w:ascii="仿宋" w:hAnsi="仿宋" w:eastAsia="仿宋" w:cs="仿宋"/>
          <w:color w:val="262626"/>
          <w:sz w:val="30"/>
          <w:szCs w:val="30"/>
          <w14:textOutline w14:w="5448" w14:cap="sq" w14:cmpd="sng">
            <w14:solidFill>
              <w14:srgbClr w14:val="262626"/>
            </w14:solidFill>
            <w14:prstDash w14:val="solid"/>
            <w14:bevel/>
          </w14:textOutline>
        </w:rPr>
        <w:t>（一）具有履行合同所必需的设备和专业技术能力的声明书</w:t>
      </w:r>
    </w:p>
    <w:p>
      <w:pPr>
        <w:pStyle w:val="2"/>
        <w:spacing w:line="469" w:lineRule="auto"/>
      </w:pPr>
    </w:p>
    <w:p>
      <w:pPr>
        <w:tabs>
          <w:tab w:val="left" w:pos="720"/>
        </w:tabs>
        <w:spacing w:before="92" w:line="222" w:lineRule="auto"/>
        <w:rPr>
          <w:rFonts w:ascii="仿宋" w:hAnsi="仿宋" w:eastAsia="仿宋" w:cs="仿宋"/>
          <w:sz w:val="28"/>
          <w:szCs w:val="28"/>
        </w:rPr>
      </w:pPr>
      <w:r>
        <w:rPr>
          <w:rFonts w:ascii="仿宋" w:hAnsi="仿宋" w:eastAsia="仿宋" w:cs="仿宋"/>
          <w:color w:val="262626"/>
          <w:sz w:val="28"/>
          <w:szCs w:val="28"/>
          <w:u w:val="single" w:color="auto"/>
        </w:rPr>
        <w:tab/>
      </w:r>
      <w:r>
        <w:rPr>
          <w:rFonts w:ascii="仿宋" w:hAnsi="仿宋" w:eastAsia="仿宋" w:cs="仿宋"/>
          <w:color w:val="262626"/>
          <w:spacing w:val="-27"/>
          <w:sz w:val="28"/>
          <w:szCs w:val="28"/>
          <w:u w:val="single" w:color="auto"/>
        </w:rPr>
        <w:t>（采购人名称</w:t>
      </w:r>
      <w:r>
        <w:rPr>
          <w:rFonts w:ascii="仿宋" w:hAnsi="仿宋" w:eastAsia="仿宋" w:cs="仿宋"/>
          <w:color w:val="262626"/>
          <w:spacing w:val="1"/>
          <w:sz w:val="28"/>
          <w:szCs w:val="28"/>
          <w:u w:val="single" w:color="auto"/>
        </w:rPr>
        <w:t>）</w:t>
      </w:r>
      <w:r>
        <w:rPr>
          <w:rFonts w:ascii="仿宋" w:hAnsi="仿宋" w:eastAsia="仿宋" w:cs="仿宋"/>
          <w:color w:val="262626"/>
          <w:spacing w:val="138"/>
          <w:sz w:val="28"/>
          <w:szCs w:val="28"/>
          <w:u w:val="single" w:color="auto"/>
        </w:rPr>
        <w:t xml:space="preserve"> </w:t>
      </w:r>
      <w:r>
        <w:rPr>
          <w:rFonts w:ascii="仿宋" w:hAnsi="仿宋" w:eastAsia="仿宋" w:cs="仿宋"/>
          <w:color w:val="262626"/>
          <w:spacing w:val="1"/>
          <w:sz w:val="28"/>
          <w:szCs w:val="28"/>
        </w:rPr>
        <w:t>：</w:t>
      </w:r>
    </w:p>
    <w:p>
      <w:pPr>
        <w:pStyle w:val="2"/>
        <w:spacing w:line="245" w:lineRule="auto"/>
      </w:pPr>
    </w:p>
    <w:p>
      <w:pPr>
        <w:pStyle w:val="2"/>
        <w:spacing w:line="246" w:lineRule="auto"/>
      </w:pPr>
    </w:p>
    <w:p>
      <w:pPr>
        <w:pStyle w:val="2"/>
        <w:spacing w:line="246" w:lineRule="auto"/>
      </w:pPr>
    </w:p>
    <w:p>
      <w:pPr>
        <w:spacing w:before="91" w:line="359" w:lineRule="auto"/>
        <w:ind w:left="24" w:right="170" w:firstLine="609"/>
        <w:jc w:val="both"/>
        <w:rPr>
          <w:rFonts w:ascii="仿宋" w:hAnsi="仿宋" w:eastAsia="仿宋" w:cs="仿宋"/>
          <w:sz w:val="28"/>
          <w:szCs w:val="28"/>
        </w:rPr>
      </w:pPr>
      <w:r>
        <w:rPr>
          <w:rFonts w:ascii="仿宋" w:hAnsi="仿宋" w:eastAsia="仿宋" w:cs="仿宋"/>
          <w:color w:val="262626"/>
          <w:spacing w:val="-6"/>
          <w:sz w:val="28"/>
          <w:szCs w:val="28"/>
        </w:rPr>
        <w:t>我方参加</w:t>
      </w:r>
      <w:r>
        <w:rPr>
          <w:rFonts w:ascii="仿宋" w:hAnsi="仿宋" w:eastAsia="仿宋" w:cs="仿宋"/>
          <w:color w:val="262626"/>
          <w:spacing w:val="-6"/>
          <w:sz w:val="28"/>
          <w:szCs w:val="28"/>
          <w:u w:val="single" w:color="auto"/>
        </w:rPr>
        <w:t xml:space="preserve">        项目名称</w:t>
      </w:r>
      <w:r>
        <w:rPr>
          <w:rFonts w:ascii="仿宋" w:hAnsi="仿宋" w:eastAsia="仿宋" w:cs="仿宋"/>
          <w:color w:val="262626"/>
          <w:spacing w:val="34"/>
          <w:sz w:val="28"/>
          <w:szCs w:val="28"/>
          <w:u w:val="single" w:color="auto"/>
        </w:rPr>
        <w:t xml:space="preserve">    </w:t>
      </w:r>
      <w:r>
        <w:rPr>
          <w:rFonts w:ascii="仿宋" w:hAnsi="仿宋" w:eastAsia="仿宋" w:cs="仿宋"/>
          <w:color w:val="262626"/>
          <w:spacing w:val="-6"/>
          <w:sz w:val="28"/>
          <w:szCs w:val="28"/>
        </w:rPr>
        <w:t>（以下</w:t>
      </w:r>
      <w:r>
        <w:rPr>
          <w:rFonts w:ascii="仿宋" w:hAnsi="仿宋" w:eastAsia="仿宋" w:cs="仿宋"/>
          <w:color w:val="262626"/>
          <w:spacing w:val="-7"/>
          <w:sz w:val="28"/>
          <w:szCs w:val="28"/>
        </w:rPr>
        <w:t>简称“本项目</w:t>
      </w:r>
      <w:r>
        <w:rPr>
          <w:rFonts w:ascii="仿宋" w:hAnsi="仿宋" w:eastAsia="仿宋" w:cs="仿宋"/>
          <w:color w:val="262626"/>
          <w:spacing w:val="-101"/>
          <w:sz w:val="28"/>
          <w:szCs w:val="28"/>
        </w:rPr>
        <w:t xml:space="preserve"> </w:t>
      </w:r>
      <w:r>
        <w:rPr>
          <w:rFonts w:ascii="仿宋" w:hAnsi="仿宋" w:eastAsia="仿宋" w:cs="仿宋"/>
          <w:color w:val="262626"/>
          <w:spacing w:val="-7"/>
          <w:sz w:val="28"/>
          <w:szCs w:val="28"/>
        </w:rPr>
        <w:t>”）的投标，本</w:t>
      </w:r>
      <w:r>
        <w:rPr>
          <w:rFonts w:ascii="仿宋" w:hAnsi="仿宋" w:eastAsia="仿宋" w:cs="仿宋"/>
          <w:color w:val="262626"/>
          <w:sz w:val="28"/>
          <w:szCs w:val="28"/>
        </w:rPr>
        <w:t xml:space="preserve"> </w:t>
      </w:r>
      <w:r>
        <w:rPr>
          <w:rFonts w:ascii="仿宋" w:hAnsi="仿宋" w:eastAsia="仿宋" w:cs="仿宋"/>
          <w:color w:val="262626"/>
          <w:spacing w:val="-1"/>
          <w:sz w:val="28"/>
          <w:szCs w:val="28"/>
        </w:rPr>
        <w:t>公司郑重承诺：本公司具有履行合同所必需的设备和专业技术能力，符合</w:t>
      </w:r>
    </w:p>
    <w:p>
      <w:pPr>
        <w:spacing w:before="1" w:line="220" w:lineRule="auto"/>
        <w:jc w:val="right"/>
        <w:rPr>
          <w:rFonts w:ascii="仿宋" w:hAnsi="仿宋" w:eastAsia="仿宋" w:cs="仿宋"/>
          <w:sz w:val="28"/>
          <w:szCs w:val="28"/>
        </w:rPr>
      </w:pPr>
      <w:r>
        <w:rPr>
          <w:rFonts w:ascii="仿宋" w:hAnsi="仿宋" w:eastAsia="仿宋" w:cs="仿宋"/>
          <w:color w:val="262626"/>
          <w:spacing w:val="-3"/>
          <w:sz w:val="28"/>
          <w:szCs w:val="28"/>
        </w:rPr>
        <w:t>政府采购法第二十二条规定的资格条件，本公司对上述承诺的真实性负责。</w:t>
      </w:r>
    </w:p>
    <w:p>
      <w:pPr>
        <w:spacing w:before="210" w:line="545" w:lineRule="exact"/>
        <w:ind w:left="20"/>
        <w:rPr>
          <w:rFonts w:ascii="仿宋" w:hAnsi="仿宋" w:eastAsia="仿宋" w:cs="仿宋"/>
          <w:sz w:val="28"/>
          <w:szCs w:val="28"/>
        </w:rPr>
      </w:pPr>
      <w:r>
        <w:rPr>
          <w:rFonts w:ascii="仿宋" w:hAnsi="仿宋" w:eastAsia="仿宋" w:cs="仿宋"/>
          <w:color w:val="262626"/>
          <w:spacing w:val="-2"/>
          <w:position w:val="19"/>
          <w:sz w:val="28"/>
          <w:szCs w:val="28"/>
        </w:rPr>
        <w:t>如有虚假，将依法承担相应责任。</w:t>
      </w:r>
    </w:p>
    <w:p>
      <w:pPr>
        <w:spacing w:before="1" w:line="223" w:lineRule="auto"/>
        <w:ind w:left="483"/>
        <w:rPr>
          <w:rFonts w:ascii="仿宋" w:hAnsi="仿宋" w:eastAsia="仿宋" w:cs="仿宋"/>
          <w:sz w:val="28"/>
          <w:szCs w:val="28"/>
        </w:rPr>
      </w:pPr>
      <w:r>
        <w:rPr>
          <w:rFonts w:ascii="仿宋" w:hAnsi="仿宋" w:eastAsia="仿宋" w:cs="仿宋"/>
          <w:color w:val="262626"/>
          <w:spacing w:val="-5"/>
          <w:sz w:val="28"/>
          <w:szCs w:val="28"/>
        </w:rPr>
        <w:t>特此声明</w:t>
      </w:r>
    </w:p>
    <w:p>
      <w:pPr>
        <w:pStyle w:val="2"/>
        <w:spacing w:line="287" w:lineRule="auto"/>
      </w:pPr>
    </w:p>
    <w:p>
      <w:pPr>
        <w:pStyle w:val="2"/>
        <w:spacing w:line="287" w:lineRule="auto"/>
      </w:pPr>
    </w:p>
    <w:p>
      <w:pPr>
        <w:pStyle w:val="2"/>
        <w:spacing w:line="288" w:lineRule="auto"/>
      </w:pPr>
    </w:p>
    <w:p>
      <w:pPr>
        <w:spacing w:before="91" w:line="222" w:lineRule="auto"/>
        <w:ind w:left="16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20"/>
          <w:sz w:val="28"/>
          <w:szCs w:val="28"/>
        </w:rPr>
        <w:t>：</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20"/>
          <w:sz w:val="28"/>
          <w:szCs w:val="28"/>
        </w:rPr>
        <w:t>（</w:t>
      </w:r>
      <w:r>
        <w:rPr>
          <w:rFonts w:ascii="仿宋" w:hAnsi="仿宋" w:eastAsia="仿宋" w:cs="仿宋"/>
          <w:color w:val="262626"/>
          <w:spacing w:val="2"/>
          <w:sz w:val="28"/>
          <w:szCs w:val="28"/>
        </w:rPr>
        <w:t>盖单位公章）</w:t>
      </w:r>
    </w:p>
    <w:p>
      <w:pPr>
        <w:spacing w:before="287" w:line="224" w:lineRule="auto"/>
        <w:ind w:left="27"/>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285" w:line="223" w:lineRule="auto"/>
        <w:ind w:left="77"/>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1" w:type="default"/>
          <w:pgSz w:w="11906" w:h="16839"/>
          <w:pgMar w:top="1419" w:right="1314" w:bottom="964" w:left="1416" w:header="0" w:footer="802" w:gutter="0"/>
          <w:cols w:space="720" w:num="1"/>
        </w:sectPr>
      </w:pPr>
    </w:p>
    <w:p>
      <w:pPr>
        <w:spacing w:before="213" w:line="219" w:lineRule="auto"/>
        <w:ind w:right="15"/>
        <w:jc w:val="right"/>
        <w:outlineLvl w:val="1"/>
        <w:rPr>
          <w:rFonts w:ascii="仿宋" w:hAnsi="仿宋" w:eastAsia="仿宋" w:cs="仿宋"/>
          <w:sz w:val="30"/>
          <w:szCs w:val="30"/>
        </w:rPr>
      </w:pPr>
      <w:r>
        <w:rPr>
          <w:rFonts w:ascii="仿宋" w:hAnsi="仿宋" w:eastAsia="仿宋" w:cs="仿宋"/>
          <w:color w:val="262626"/>
          <w:spacing w:val="-5"/>
          <w:sz w:val="30"/>
          <w:szCs w:val="30"/>
          <w14:textOutline w14:w="5448" w14:cap="sq" w14:cmpd="sng">
            <w14:solidFill>
              <w14:srgbClr w14:val="262626"/>
            </w14:solidFill>
            <w14:prstDash w14:val="solid"/>
            <w14:bevel/>
          </w14:textOutline>
        </w:rPr>
        <w:t>（二）参加政府采购活动前</w:t>
      </w:r>
      <w:r>
        <w:rPr>
          <w:rFonts w:ascii="仿宋" w:hAnsi="仿宋" w:eastAsia="仿宋" w:cs="仿宋"/>
          <w:color w:val="262626"/>
          <w:spacing w:val="-46"/>
          <w:sz w:val="30"/>
          <w:szCs w:val="30"/>
        </w:rPr>
        <w:t xml:space="preserve"> </w:t>
      </w:r>
      <w:r>
        <w:rPr>
          <w:rFonts w:ascii="仿宋" w:hAnsi="仿宋" w:eastAsia="仿宋" w:cs="仿宋"/>
          <w:color w:val="262626"/>
          <w:spacing w:val="-5"/>
          <w:sz w:val="30"/>
          <w:szCs w:val="30"/>
          <w14:textOutline w14:w="5448" w14:cap="sq" w14:cmpd="sng">
            <w14:solidFill>
              <w14:srgbClr w14:val="262626"/>
            </w14:solidFill>
            <w14:prstDash w14:val="solid"/>
            <w14:bevel/>
          </w14:textOutline>
        </w:rPr>
        <w:t>3</w:t>
      </w:r>
      <w:r>
        <w:rPr>
          <w:rFonts w:ascii="仿宋" w:hAnsi="仿宋" w:eastAsia="仿宋" w:cs="仿宋"/>
          <w:color w:val="262626"/>
          <w:spacing w:val="-46"/>
          <w:sz w:val="30"/>
          <w:szCs w:val="30"/>
        </w:rPr>
        <w:t xml:space="preserve"> </w:t>
      </w:r>
      <w:r>
        <w:rPr>
          <w:rFonts w:ascii="仿宋" w:hAnsi="仿宋" w:eastAsia="仿宋" w:cs="仿宋"/>
          <w:color w:val="262626"/>
          <w:spacing w:val="-5"/>
          <w:sz w:val="30"/>
          <w:szCs w:val="30"/>
          <w14:textOutline w14:w="5448" w14:cap="sq" w14:cmpd="sng">
            <w14:solidFill>
              <w14:srgbClr w14:val="262626"/>
            </w14:solidFill>
            <w14:prstDash w14:val="solid"/>
            <w14:bevel/>
          </w14:textOutline>
        </w:rPr>
        <w:t>年内，在经营活动中没有重</w:t>
      </w:r>
    </w:p>
    <w:p>
      <w:pPr>
        <w:spacing w:before="142" w:line="223" w:lineRule="auto"/>
        <w:ind w:left="3273"/>
        <w:rPr>
          <w:rFonts w:ascii="仿宋" w:hAnsi="仿宋" w:eastAsia="仿宋" w:cs="仿宋"/>
          <w:sz w:val="28"/>
          <w:szCs w:val="28"/>
        </w:rPr>
      </w:pPr>
      <w:r>
        <w:rPr>
          <w:rFonts w:ascii="仿宋" w:hAnsi="仿宋" w:eastAsia="仿宋" w:cs="仿宋"/>
          <w:color w:val="262626"/>
          <w:spacing w:val="-2"/>
          <w:sz w:val="30"/>
          <w:szCs w:val="30"/>
          <w14:textOutline w14:w="5448" w14:cap="sq" w14:cmpd="sng">
            <w14:solidFill>
              <w14:srgbClr w14:val="262626"/>
            </w14:solidFill>
            <w14:prstDash w14:val="solid"/>
            <w14:bevel/>
          </w14:textOutline>
        </w:rPr>
        <w:t>大违法记录的声</w:t>
      </w:r>
      <w:r>
        <w:rPr>
          <w:rFonts w:ascii="仿宋" w:hAnsi="仿宋" w:eastAsia="仿宋" w:cs="仿宋"/>
          <w:color w:val="262626"/>
          <w:spacing w:val="-2"/>
          <w:sz w:val="28"/>
          <w:szCs w:val="28"/>
          <w14:textOutline w14:w="5103" w14:cap="sq" w14:cmpd="sng">
            <w14:solidFill>
              <w14:srgbClr w14:val="262626"/>
            </w14:solidFill>
            <w14:prstDash w14:val="solid"/>
            <w14:bevel/>
          </w14:textOutline>
        </w:rPr>
        <w:t>明书</w:t>
      </w:r>
    </w:p>
    <w:p>
      <w:pPr>
        <w:spacing w:before="212" w:line="222" w:lineRule="auto"/>
        <w:ind w:left="1013"/>
        <w:rPr>
          <w:rFonts w:ascii="仿宋" w:hAnsi="仿宋" w:eastAsia="仿宋" w:cs="仿宋"/>
          <w:sz w:val="28"/>
          <w:szCs w:val="28"/>
        </w:rPr>
      </w:pPr>
      <w:r>
        <w:pict>
          <v:rect id="_x0000_s1027" o:spid="_x0000_s1027" o:spt="1" style="position:absolute;left:0pt;margin-left:0.75pt;margin-top:23.95pt;height:0.65pt;width:210pt;z-index:251660288;mso-width-relative:page;mso-height-relative:page;" fillcolor="#262626" filled="t" stroked="f" coordsize="21600,21600">
            <v:path/>
            <v:fill on="t" focussize="0,0"/>
            <v:stroke on="f"/>
            <v:imagedata o:title=""/>
            <o:lock v:ext="edit"/>
          </v:rect>
        </w:pict>
      </w:r>
      <w:r>
        <w:rPr>
          <w:rFonts w:ascii="仿宋" w:hAnsi="仿宋" w:eastAsia="仿宋" w:cs="仿宋"/>
          <w:color w:val="262626"/>
          <w:spacing w:val="-4"/>
          <w:sz w:val="28"/>
          <w:szCs w:val="28"/>
        </w:rPr>
        <w:t>（采购人名称</w:t>
      </w:r>
      <w:r>
        <w:rPr>
          <w:rFonts w:ascii="仿宋" w:hAnsi="仿宋" w:eastAsia="仿宋" w:cs="仿宋"/>
          <w:color w:val="262626"/>
          <w:spacing w:val="2"/>
          <w:sz w:val="28"/>
          <w:szCs w:val="28"/>
        </w:rPr>
        <w:t>）</w:t>
      </w:r>
      <w:r>
        <w:rPr>
          <w:rFonts w:ascii="仿宋" w:hAnsi="仿宋" w:eastAsia="仿宋" w:cs="仿宋"/>
          <w:color w:val="262626"/>
          <w:sz w:val="28"/>
          <w:szCs w:val="28"/>
        </w:rPr>
        <w:t xml:space="preserve">       </w:t>
      </w:r>
      <w:r>
        <w:rPr>
          <w:rFonts w:ascii="仿宋" w:hAnsi="仿宋" w:eastAsia="仿宋" w:cs="仿宋"/>
          <w:color w:val="262626"/>
          <w:spacing w:val="2"/>
          <w:sz w:val="28"/>
          <w:szCs w:val="28"/>
        </w:rPr>
        <w:t>：</w:t>
      </w:r>
    </w:p>
    <w:p>
      <w:pPr>
        <w:spacing w:before="46" w:line="359" w:lineRule="auto"/>
        <w:ind w:left="33" w:right="13" w:firstLine="569"/>
        <w:jc w:val="both"/>
        <w:rPr>
          <w:rFonts w:ascii="仿宋" w:hAnsi="仿宋" w:eastAsia="仿宋" w:cs="仿宋"/>
          <w:sz w:val="28"/>
          <w:szCs w:val="28"/>
        </w:rPr>
      </w:pPr>
      <w:r>
        <w:rPr>
          <w:rFonts w:ascii="仿宋" w:hAnsi="仿宋" w:eastAsia="仿宋" w:cs="仿宋"/>
          <w:color w:val="262626"/>
          <w:sz w:val="28"/>
          <w:szCs w:val="28"/>
        </w:rPr>
        <w:t>我方在此声明，我方参加</w:t>
      </w:r>
      <w:r>
        <w:rPr>
          <w:rFonts w:ascii="仿宋" w:hAnsi="仿宋" w:eastAsia="仿宋" w:cs="仿宋"/>
          <w:color w:val="262626"/>
          <w:sz w:val="28"/>
          <w:szCs w:val="28"/>
          <w:u w:val="single" w:color="auto"/>
        </w:rPr>
        <w:t xml:space="preserve"> （项目名称）</w:t>
      </w:r>
      <w:r>
        <w:rPr>
          <w:rFonts w:ascii="仿宋" w:hAnsi="仿宋" w:eastAsia="仿宋" w:cs="仿宋"/>
          <w:color w:val="262626"/>
          <w:sz w:val="28"/>
          <w:szCs w:val="28"/>
        </w:rPr>
        <w:t>的政府采购活动前三年</w:t>
      </w:r>
      <w:r>
        <w:rPr>
          <w:rFonts w:ascii="仿宋" w:hAnsi="仿宋" w:eastAsia="仿宋" w:cs="仿宋"/>
          <w:color w:val="262626"/>
          <w:spacing w:val="12"/>
          <w:sz w:val="28"/>
          <w:szCs w:val="28"/>
        </w:rPr>
        <w:t xml:space="preserve"> </w:t>
      </w:r>
      <w:r>
        <w:rPr>
          <w:rFonts w:ascii="仿宋" w:hAnsi="仿宋" w:eastAsia="仿宋" w:cs="仿宋"/>
          <w:color w:val="262626"/>
          <w:spacing w:val="-4"/>
          <w:sz w:val="28"/>
          <w:szCs w:val="28"/>
        </w:rPr>
        <w:t>内在经营活动中没有重大违法记录（重大违法记录是指供应商因违法</w:t>
      </w:r>
      <w:r>
        <w:rPr>
          <w:rFonts w:ascii="仿宋" w:hAnsi="仿宋" w:eastAsia="仿宋" w:cs="仿宋"/>
          <w:color w:val="262626"/>
          <w:spacing w:val="2"/>
          <w:sz w:val="28"/>
          <w:szCs w:val="28"/>
        </w:rPr>
        <w:t xml:space="preserve"> </w:t>
      </w:r>
      <w:r>
        <w:rPr>
          <w:rFonts w:ascii="仿宋" w:hAnsi="仿宋" w:eastAsia="仿宋" w:cs="仿宋"/>
          <w:color w:val="262626"/>
          <w:spacing w:val="-4"/>
          <w:sz w:val="28"/>
          <w:szCs w:val="28"/>
        </w:rPr>
        <w:t>经营受到刑事处罚或者责令停产停业、吊销许可证或者执照、较大数</w:t>
      </w:r>
    </w:p>
    <w:p>
      <w:pPr>
        <w:spacing w:line="221" w:lineRule="auto"/>
        <w:ind w:left="32"/>
        <w:rPr>
          <w:rFonts w:ascii="仿宋" w:hAnsi="仿宋" w:eastAsia="仿宋" w:cs="仿宋"/>
          <w:sz w:val="28"/>
          <w:szCs w:val="28"/>
        </w:rPr>
      </w:pPr>
      <w:r>
        <w:rPr>
          <w:rFonts w:ascii="仿宋" w:hAnsi="仿宋" w:eastAsia="仿宋" w:cs="仿宋"/>
          <w:color w:val="262626"/>
          <w:spacing w:val="-12"/>
          <w:sz w:val="28"/>
          <w:szCs w:val="28"/>
        </w:rPr>
        <w:t>额罚款等行政处罚）。</w:t>
      </w:r>
    </w:p>
    <w:p>
      <w:pPr>
        <w:spacing w:before="327" w:line="499" w:lineRule="exact"/>
        <w:ind w:right="13"/>
        <w:jc w:val="right"/>
        <w:rPr>
          <w:rFonts w:ascii="仿宋" w:hAnsi="仿宋" w:eastAsia="仿宋" w:cs="仿宋"/>
          <w:sz w:val="28"/>
          <w:szCs w:val="28"/>
        </w:rPr>
      </w:pPr>
      <w:r>
        <w:rPr>
          <w:rFonts w:ascii="仿宋" w:hAnsi="仿宋" w:eastAsia="仿宋" w:cs="仿宋"/>
          <w:color w:val="262626"/>
          <w:spacing w:val="-1"/>
          <w:position w:val="16"/>
          <w:sz w:val="28"/>
          <w:szCs w:val="28"/>
        </w:rPr>
        <w:t>我方保证上述信息的真实和准确，并愿意承担因我</w:t>
      </w:r>
      <w:r>
        <w:rPr>
          <w:rFonts w:ascii="仿宋" w:hAnsi="仿宋" w:eastAsia="仿宋" w:cs="仿宋"/>
          <w:color w:val="262626"/>
          <w:spacing w:val="-2"/>
          <w:position w:val="16"/>
          <w:sz w:val="28"/>
          <w:szCs w:val="28"/>
        </w:rPr>
        <w:t>方就此弄虚作</w:t>
      </w:r>
    </w:p>
    <w:p>
      <w:pPr>
        <w:spacing w:before="1" w:line="220" w:lineRule="auto"/>
        <w:ind w:left="35"/>
        <w:rPr>
          <w:rFonts w:ascii="仿宋" w:hAnsi="仿宋" w:eastAsia="仿宋" w:cs="仿宋"/>
          <w:sz w:val="28"/>
          <w:szCs w:val="28"/>
        </w:rPr>
      </w:pPr>
      <w:r>
        <w:rPr>
          <w:rFonts w:ascii="仿宋" w:hAnsi="仿宋" w:eastAsia="仿宋" w:cs="仿宋"/>
          <w:color w:val="262626"/>
          <w:spacing w:val="-2"/>
          <w:sz w:val="28"/>
          <w:szCs w:val="28"/>
        </w:rPr>
        <w:t>假所引起的一切法律后果。</w:t>
      </w:r>
    </w:p>
    <w:p>
      <w:pPr>
        <w:spacing w:before="166" w:line="224" w:lineRule="auto"/>
        <w:ind w:left="498"/>
        <w:rPr>
          <w:rFonts w:ascii="仿宋" w:hAnsi="仿宋" w:eastAsia="仿宋" w:cs="仿宋"/>
          <w:sz w:val="28"/>
          <w:szCs w:val="28"/>
        </w:rPr>
      </w:pPr>
      <w:r>
        <w:rPr>
          <w:rFonts w:ascii="仿宋" w:hAnsi="仿宋" w:eastAsia="仿宋" w:cs="仿宋"/>
          <w:color w:val="262626"/>
          <w:spacing w:val="-5"/>
          <w:sz w:val="28"/>
          <w:szCs w:val="28"/>
        </w:rPr>
        <w:t>特此声明</w:t>
      </w:r>
    </w:p>
    <w:p>
      <w:pPr>
        <w:pStyle w:val="2"/>
        <w:spacing w:line="448" w:lineRule="auto"/>
      </w:pPr>
    </w:p>
    <w:p>
      <w:pPr>
        <w:spacing w:before="91" w:line="359" w:lineRule="auto"/>
        <w:ind w:left="34"/>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20"/>
          <w:sz w:val="28"/>
          <w:szCs w:val="28"/>
        </w:rPr>
        <w:t>：</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20"/>
          <w:sz w:val="28"/>
          <w:szCs w:val="28"/>
        </w:rPr>
        <w:t>（</w:t>
      </w:r>
      <w:r>
        <w:rPr>
          <w:rFonts w:ascii="仿宋" w:hAnsi="仿宋" w:eastAsia="仿宋" w:cs="仿宋"/>
          <w:color w:val="262626"/>
          <w:spacing w:val="2"/>
          <w:sz w:val="28"/>
          <w:szCs w:val="28"/>
        </w:rPr>
        <w:t>盖单位公章）</w:t>
      </w:r>
    </w:p>
    <w:p>
      <w:pPr>
        <w:spacing w:before="2" w:line="223" w:lineRule="auto"/>
        <w:ind w:left="42"/>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205" w:line="223" w:lineRule="auto"/>
        <w:ind w:left="512"/>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9"/>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2" w:type="default"/>
          <w:pgSz w:w="11900" w:h="16840"/>
          <w:pgMar w:top="1431" w:right="1785" w:bottom="964" w:left="1785" w:header="0" w:footer="801" w:gutter="0"/>
          <w:cols w:space="720" w:num="1"/>
        </w:sectPr>
      </w:pPr>
    </w:p>
    <w:p>
      <w:pPr>
        <w:pStyle w:val="2"/>
        <w:spacing w:line="330" w:lineRule="auto"/>
      </w:pPr>
    </w:p>
    <w:p>
      <w:pPr>
        <w:spacing w:before="97" w:line="219" w:lineRule="auto"/>
        <w:ind w:left="608"/>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（三）单位法人为同一人或存在控股、管理关系的不同单位，没</w:t>
      </w:r>
    </w:p>
    <w:p>
      <w:pPr>
        <w:spacing w:before="267" w:line="222" w:lineRule="auto"/>
        <w:rPr>
          <w:rFonts w:ascii="仿宋" w:hAnsi="仿宋" w:eastAsia="仿宋" w:cs="仿宋"/>
          <w:sz w:val="30"/>
          <w:szCs w:val="30"/>
        </w:rPr>
      </w:pPr>
      <w:r>
        <w:rPr>
          <w:rFonts w:ascii="仿宋" w:hAnsi="仿宋" w:eastAsia="仿宋" w:cs="仿宋"/>
          <w:color w:val="262626"/>
          <w:sz w:val="30"/>
          <w:szCs w:val="30"/>
          <w14:textOutline w14:w="5448" w14:cap="sq" w14:cmpd="sng">
            <w14:solidFill>
              <w14:srgbClr w14:val="262626"/>
            </w14:solidFill>
            <w14:prstDash w14:val="solid"/>
            <w14:bevel/>
          </w14:textOutline>
        </w:rPr>
        <w:t>有参加同一标段投标或者未划分标段的同一招标项目投标的承诺书</w:t>
      </w:r>
    </w:p>
    <w:p>
      <w:pPr>
        <w:pStyle w:val="2"/>
        <w:spacing w:line="455" w:lineRule="auto"/>
      </w:pPr>
    </w:p>
    <w:p>
      <w:pPr>
        <w:spacing w:before="91" w:line="222" w:lineRule="auto"/>
        <w:ind w:left="1262"/>
        <w:rPr>
          <w:rFonts w:ascii="仿宋" w:hAnsi="仿宋" w:eastAsia="仿宋" w:cs="仿宋"/>
          <w:sz w:val="28"/>
          <w:szCs w:val="28"/>
        </w:rPr>
      </w:pPr>
      <w:r>
        <w:pict>
          <v:rect id="_x0000_s1028" o:spid="_x0000_s1028" o:spt="1" style="position:absolute;left:0pt;margin-left:27.2pt;margin-top:17.85pt;height:0.65pt;width:195.95pt;z-index:251661312;mso-width-relative:page;mso-height-relative:page;" fillcolor="#262626" filled="t" stroked="f" coordsize="21600,21600">
            <v:path/>
            <v:fill on="t" focussize="0,0"/>
            <v:stroke on="f"/>
            <v:imagedata o:title=""/>
            <o:lock v:ext="edit"/>
          </v:rect>
        </w:pict>
      </w:r>
      <w:r>
        <w:rPr>
          <w:rFonts w:ascii="仿宋" w:hAnsi="仿宋" w:eastAsia="仿宋" w:cs="仿宋"/>
          <w:color w:val="262626"/>
          <w:spacing w:val="-4"/>
          <w:sz w:val="28"/>
          <w:szCs w:val="28"/>
        </w:rPr>
        <w:t>（采购人名称</w:t>
      </w:r>
      <w:r>
        <w:rPr>
          <w:rFonts w:ascii="仿宋" w:hAnsi="仿宋" w:eastAsia="仿宋" w:cs="仿宋"/>
          <w:color w:val="262626"/>
          <w:spacing w:val="2"/>
          <w:sz w:val="28"/>
          <w:szCs w:val="28"/>
        </w:rPr>
        <w:t>）</w:t>
      </w:r>
      <w:r>
        <w:rPr>
          <w:rFonts w:ascii="仿宋" w:hAnsi="仿宋" w:eastAsia="仿宋" w:cs="仿宋"/>
          <w:color w:val="262626"/>
          <w:sz w:val="28"/>
          <w:szCs w:val="28"/>
        </w:rPr>
        <w:t xml:space="preserve">       </w:t>
      </w:r>
      <w:r>
        <w:rPr>
          <w:rFonts w:ascii="仿宋" w:hAnsi="仿宋" w:eastAsia="仿宋" w:cs="仿宋"/>
          <w:color w:val="262626"/>
          <w:spacing w:val="2"/>
          <w:sz w:val="28"/>
          <w:szCs w:val="28"/>
        </w:rPr>
        <w:t>：</w:t>
      </w:r>
    </w:p>
    <w:p>
      <w:pPr>
        <w:pStyle w:val="2"/>
        <w:spacing w:line="476" w:lineRule="auto"/>
      </w:pPr>
    </w:p>
    <w:p>
      <w:pPr>
        <w:spacing w:before="92" w:line="411" w:lineRule="auto"/>
        <w:ind w:left="1" w:right="101" w:firstLine="572"/>
        <w:jc w:val="both"/>
        <w:rPr>
          <w:rFonts w:ascii="仿宋" w:hAnsi="仿宋" w:eastAsia="仿宋" w:cs="仿宋"/>
          <w:sz w:val="28"/>
          <w:szCs w:val="28"/>
        </w:rPr>
      </w:pPr>
      <w:r>
        <w:rPr>
          <w:rFonts w:ascii="仿宋" w:hAnsi="仿宋" w:eastAsia="仿宋" w:cs="仿宋"/>
          <w:color w:val="262626"/>
          <w:spacing w:val="-2"/>
          <w:sz w:val="28"/>
          <w:szCs w:val="28"/>
        </w:rPr>
        <w:t>我公司参加贵单位</w:t>
      </w:r>
      <w:r>
        <w:rPr>
          <w:rFonts w:ascii="仿宋" w:hAnsi="仿宋" w:eastAsia="仿宋" w:cs="仿宋"/>
          <w:color w:val="262626"/>
          <w:spacing w:val="-2"/>
          <w:sz w:val="28"/>
          <w:szCs w:val="28"/>
          <w:u w:val="single" w:color="auto"/>
        </w:rPr>
        <w:t>（项目名称）</w:t>
      </w:r>
      <w:r>
        <w:rPr>
          <w:rFonts w:ascii="仿宋" w:hAnsi="仿宋" w:eastAsia="仿宋" w:cs="仿宋"/>
          <w:color w:val="262626"/>
          <w:spacing w:val="-2"/>
          <w:sz w:val="28"/>
          <w:szCs w:val="28"/>
        </w:rPr>
        <w:t>的政府采购活动，现郑重承诺： 在参</w:t>
      </w:r>
      <w:r>
        <w:rPr>
          <w:rFonts w:ascii="仿宋" w:hAnsi="仿宋" w:eastAsia="仿宋" w:cs="仿宋"/>
          <w:color w:val="262626"/>
          <w:spacing w:val="5"/>
          <w:sz w:val="28"/>
          <w:szCs w:val="28"/>
        </w:rPr>
        <w:t xml:space="preserve"> </w:t>
      </w:r>
      <w:r>
        <w:rPr>
          <w:rFonts w:ascii="仿宋" w:hAnsi="仿宋" w:eastAsia="仿宋" w:cs="仿宋"/>
          <w:color w:val="262626"/>
          <w:sz w:val="28"/>
          <w:szCs w:val="28"/>
        </w:rPr>
        <w:t>加本次政府采购活动中</w:t>
      </w:r>
      <w:r>
        <w:rPr>
          <w:rFonts w:ascii="仿宋" w:hAnsi="仿宋" w:eastAsia="仿宋" w:cs="仿宋"/>
          <w:color w:val="262626"/>
          <w:sz w:val="28"/>
          <w:szCs w:val="28"/>
          <w14:textOutline w14:w="5103" w14:cap="sq" w14:cmpd="sng">
            <w14:solidFill>
              <w14:srgbClr w14:val="262626"/>
            </w14:solidFill>
            <w14:prstDash w14:val="solid"/>
            <w14:bevel/>
          </w14:textOutline>
        </w:rPr>
        <w:t>不存在单位法人为同一人或者存在控股、管理关系</w:t>
      </w:r>
      <w:r>
        <w:rPr>
          <w:rFonts w:ascii="仿宋" w:hAnsi="仿宋" w:eastAsia="仿宋" w:cs="仿宋"/>
          <w:color w:val="262626"/>
          <w:spacing w:val="4"/>
          <w:sz w:val="28"/>
          <w:szCs w:val="28"/>
        </w:rPr>
        <w:t xml:space="preserve"> </w:t>
      </w:r>
      <w:r>
        <w:rPr>
          <w:rFonts w:ascii="仿宋" w:hAnsi="仿宋" w:eastAsia="仿宋" w:cs="仿宋"/>
          <w:color w:val="262626"/>
          <w:sz w:val="28"/>
          <w:szCs w:val="28"/>
          <w14:textOutline w14:w="5103" w14:cap="sq" w14:cmpd="sng">
            <w14:solidFill>
              <w14:srgbClr w14:val="262626"/>
            </w14:solidFill>
            <w14:prstDash w14:val="solid"/>
            <w14:bevel/>
          </w14:textOutline>
        </w:rPr>
        <w:t>的不同单位，参加同一标段投标或者未划分标段的同一招标项目投标的情</w:t>
      </w:r>
    </w:p>
    <w:p>
      <w:pPr>
        <w:spacing w:before="1" w:line="220" w:lineRule="auto"/>
        <w:jc w:val="right"/>
        <w:rPr>
          <w:rFonts w:ascii="仿宋" w:hAnsi="仿宋" w:eastAsia="仿宋" w:cs="仿宋"/>
          <w:sz w:val="28"/>
          <w:szCs w:val="28"/>
        </w:rPr>
      </w:pPr>
      <w:r>
        <w:rPr>
          <w:rFonts w:ascii="仿宋" w:hAnsi="仿宋" w:eastAsia="仿宋" w:cs="仿宋"/>
          <w:color w:val="262626"/>
          <w:spacing w:val="-4"/>
          <w:sz w:val="28"/>
          <w:szCs w:val="28"/>
          <w14:textOutline w14:w="5103" w14:cap="sq" w14:cmpd="sng">
            <w14:solidFill>
              <w14:srgbClr w14:val="262626"/>
            </w14:solidFill>
            <w14:prstDash w14:val="solid"/>
            <w14:bevel/>
          </w14:textOutline>
        </w:rPr>
        <w:t>形，</w:t>
      </w:r>
      <w:r>
        <w:rPr>
          <w:rFonts w:ascii="仿宋" w:hAnsi="仿宋" w:eastAsia="仿宋" w:cs="仿宋"/>
          <w:color w:val="262626"/>
          <w:spacing w:val="-26"/>
          <w:sz w:val="28"/>
          <w:szCs w:val="28"/>
        </w:rPr>
        <w:t xml:space="preserve"> </w:t>
      </w:r>
      <w:r>
        <w:rPr>
          <w:rFonts w:ascii="仿宋" w:hAnsi="仿宋" w:eastAsia="仿宋" w:cs="仿宋"/>
          <w:color w:val="262626"/>
          <w:spacing w:val="-4"/>
          <w:sz w:val="28"/>
          <w:szCs w:val="28"/>
        </w:rPr>
        <w:t>本公司对上述承诺的真实性负责。</w:t>
      </w:r>
      <w:r>
        <w:rPr>
          <w:rFonts w:ascii="仿宋" w:hAnsi="仿宋" w:eastAsia="仿宋" w:cs="仿宋"/>
          <w:color w:val="262626"/>
          <w:spacing w:val="-34"/>
          <w:sz w:val="28"/>
          <w:szCs w:val="28"/>
        </w:rPr>
        <w:t xml:space="preserve"> </w:t>
      </w:r>
      <w:r>
        <w:rPr>
          <w:rFonts w:ascii="仿宋" w:hAnsi="仿宋" w:eastAsia="仿宋" w:cs="仿宋"/>
          <w:color w:val="262626"/>
          <w:spacing w:val="-4"/>
          <w:sz w:val="28"/>
          <w:szCs w:val="28"/>
        </w:rPr>
        <w:t>如有虚假，</w:t>
      </w:r>
      <w:r>
        <w:rPr>
          <w:rFonts w:ascii="仿宋" w:hAnsi="仿宋" w:eastAsia="仿宋" w:cs="仿宋"/>
          <w:color w:val="262626"/>
          <w:spacing w:val="-36"/>
          <w:sz w:val="28"/>
          <w:szCs w:val="28"/>
        </w:rPr>
        <w:t xml:space="preserve"> </w:t>
      </w:r>
      <w:r>
        <w:rPr>
          <w:rFonts w:ascii="仿宋" w:hAnsi="仿宋" w:eastAsia="仿宋" w:cs="仿宋"/>
          <w:color w:val="262626"/>
          <w:spacing w:val="-4"/>
          <w:sz w:val="28"/>
          <w:szCs w:val="28"/>
        </w:rPr>
        <w:t>将依法承担相应责任。</w:t>
      </w:r>
    </w:p>
    <w:p>
      <w:pPr>
        <w:pStyle w:val="2"/>
        <w:spacing w:line="476" w:lineRule="auto"/>
      </w:pPr>
    </w:p>
    <w:p>
      <w:pPr>
        <w:spacing w:before="91" w:line="224" w:lineRule="auto"/>
        <w:ind w:left="562"/>
        <w:rPr>
          <w:rFonts w:ascii="仿宋" w:hAnsi="仿宋" w:eastAsia="仿宋" w:cs="仿宋"/>
          <w:sz w:val="28"/>
          <w:szCs w:val="28"/>
        </w:rPr>
      </w:pPr>
      <w:r>
        <w:rPr>
          <w:rFonts w:ascii="仿宋" w:hAnsi="仿宋" w:eastAsia="仿宋" w:cs="仿宋"/>
          <w:color w:val="262626"/>
          <w:spacing w:val="-4"/>
          <w:sz w:val="28"/>
          <w:szCs w:val="28"/>
        </w:rPr>
        <w:t>特此承诺！</w:t>
      </w:r>
    </w:p>
    <w:p>
      <w:pPr>
        <w:pStyle w:val="2"/>
        <w:spacing w:line="241" w:lineRule="auto"/>
      </w:pPr>
    </w:p>
    <w:p>
      <w:pPr>
        <w:pStyle w:val="2"/>
        <w:spacing w:line="242" w:lineRule="auto"/>
      </w:pPr>
    </w:p>
    <w:p>
      <w:pPr>
        <w:pStyle w:val="2"/>
        <w:spacing w:line="242" w:lineRule="auto"/>
      </w:pPr>
    </w:p>
    <w:p>
      <w:pPr>
        <w:pStyle w:val="2"/>
        <w:spacing w:line="242" w:lineRule="auto"/>
      </w:pPr>
    </w:p>
    <w:p>
      <w:pPr>
        <w:spacing w:before="92" w:line="411" w:lineRule="auto"/>
        <w:ind w:left="3"/>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1" w:line="223" w:lineRule="auto"/>
        <w:ind w:left="11"/>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284" w:line="223" w:lineRule="auto"/>
        <w:ind w:left="61"/>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3" w:type="default"/>
          <w:pgSz w:w="11906" w:h="16839"/>
          <w:pgMar w:top="1431" w:right="1314" w:bottom="964" w:left="1432" w:header="0" w:footer="802" w:gutter="0"/>
          <w:cols w:space="720" w:num="1"/>
        </w:sectPr>
      </w:pPr>
    </w:p>
    <w:p>
      <w:pPr>
        <w:pStyle w:val="2"/>
        <w:spacing w:line="339" w:lineRule="auto"/>
      </w:pPr>
    </w:p>
    <w:p>
      <w:pPr>
        <w:spacing w:before="97" w:line="222" w:lineRule="auto"/>
        <w:ind w:left="249"/>
        <w:outlineLvl w:val="1"/>
        <w:rPr>
          <w:rFonts w:ascii="仿宋" w:hAnsi="仿宋" w:eastAsia="仿宋" w:cs="仿宋"/>
          <w:sz w:val="30"/>
          <w:szCs w:val="30"/>
        </w:rPr>
      </w:pPr>
      <w:r>
        <w:rPr>
          <w:rFonts w:ascii="仿宋" w:hAnsi="仿宋" w:eastAsia="仿宋" w:cs="仿宋"/>
          <w:color w:val="262626"/>
          <w:spacing w:val="-3"/>
          <w:sz w:val="30"/>
          <w:szCs w:val="30"/>
          <w14:textOutline w14:w="5448" w14:cap="sq" w14:cmpd="sng">
            <w14:solidFill>
              <w14:srgbClr w14:val="262626"/>
            </w14:solidFill>
            <w14:prstDash w14:val="solid"/>
            <w14:bevel/>
          </w14:textOutline>
        </w:rPr>
        <w:t>八、技术部分</w:t>
      </w:r>
    </w:p>
    <w:p>
      <w:pPr>
        <w:pStyle w:val="2"/>
        <w:spacing w:line="352" w:lineRule="auto"/>
      </w:pPr>
    </w:p>
    <w:p>
      <w:pPr>
        <w:spacing w:before="78" w:line="222" w:lineRule="auto"/>
        <w:ind w:left="3466"/>
        <w:rPr>
          <w:rFonts w:ascii="仿宋" w:hAnsi="仿宋" w:eastAsia="仿宋" w:cs="仿宋"/>
          <w:sz w:val="24"/>
          <w:szCs w:val="24"/>
        </w:rPr>
      </w:pPr>
      <w:r>
        <w:rPr>
          <w:rFonts w:ascii="仿宋" w:hAnsi="仿宋" w:eastAsia="仿宋" w:cs="仿宋"/>
          <w:color w:val="262626"/>
          <w:spacing w:val="-4"/>
          <w:sz w:val="24"/>
          <w:szCs w:val="24"/>
        </w:rPr>
        <w:t>（格式自拟）</w:t>
      </w:r>
    </w:p>
    <w:p>
      <w:pPr>
        <w:spacing w:line="222" w:lineRule="auto"/>
        <w:rPr>
          <w:rFonts w:ascii="仿宋" w:hAnsi="仿宋" w:eastAsia="仿宋" w:cs="仿宋"/>
          <w:sz w:val="24"/>
          <w:szCs w:val="24"/>
        </w:rPr>
        <w:sectPr>
          <w:footerReference r:id="rId44" w:type="default"/>
          <w:pgSz w:w="11906" w:h="16839"/>
          <w:pgMar w:top="1431" w:right="1785" w:bottom="964" w:left="1785" w:header="0" w:footer="802" w:gutter="0"/>
          <w:cols w:space="720" w:num="1"/>
        </w:sectPr>
      </w:pPr>
    </w:p>
    <w:p>
      <w:pPr>
        <w:pStyle w:val="2"/>
        <w:spacing w:line="307" w:lineRule="auto"/>
      </w:pPr>
    </w:p>
    <w:p>
      <w:pPr>
        <w:spacing w:before="100" w:line="228" w:lineRule="auto"/>
        <w:ind w:left="2725"/>
        <w:rPr>
          <w:rFonts w:ascii="仿宋" w:hAnsi="仿宋" w:eastAsia="仿宋" w:cs="仿宋"/>
          <w:sz w:val="31"/>
          <w:szCs w:val="31"/>
        </w:rPr>
      </w:pPr>
      <w:r>
        <w:rPr>
          <w:rFonts w:ascii="仿宋" w:hAnsi="仿宋" w:eastAsia="仿宋" w:cs="仿宋"/>
          <w:color w:val="262626"/>
          <w:spacing w:val="7"/>
          <w:sz w:val="31"/>
          <w:szCs w:val="31"/>
          <w14:textOutline w14:w="5793" w14:cap="sq" w14:cmpd="sng">
            <w14:solidFill>
              <w14:srgbClr w14:val="262626"/>
            </w14:solidFill>
            <w14:prstDash w14:val="solid"/>
            <w14:bevel/>
          </w14:textOutline>
        </w:rPr>
        <w:t>九、技术规格偏离表</w:t>
      </w:r>
    </w:p>
    <w:p>
      <w:pPr>
        <w:pStyle w:val="2"/>
        <w:spacing w:line="318" w:lineRule="auto"/>
      </w:pPr>
    </w:p>
    <w:p>
      <w:pPr>
        <w:spacing w:before="78" w:line="220" w:lineRule="auto"/>
        <w:ind w:left="632"/>
        <w:rPr>
          <w:rFonts w:ascii="仿宋" w:hAnsi="仿宋" w:eastAsia="仿宋" w:cs="仿宋"/>
          <w:sz w:val="24"/>
          <w:szCs w:val="24"/>
        </w:rPr>
      </w:pPr>
      <w:r>
        <w:rPr>
          <w:rFonts w:ascii="仿宋" w:hAnsi="仿宋" w:eastAsia="仿宋" w:cs="仿宋"/>
          <w:color w:val="262626"/>
          <w:spacing w:val="-1"/>
          <w:sz w:val="24"/>
          <w:szCs w:val="24"/>
        </w:rPr>
        <w:t>请按投标产品的实际技术参数，逐条对应询价通知书的第三章《采购需求》中要</w:t>
      </w:r>
    </w:p>
    <w:p>
      <w:pPr>
        <w:spacing w:before="35" w:line="216" w:lineRule="auto"/>
        <w:ind w:left="7"/>
        <w:rPr>
          <w:rFonts w:ascii="仿宋" w:hAnsi="仿宋" w:eastAsia="仿宋" w:cs="仿宋"/>
          <w:sz w:val="24"/>
          <w:szCs w:val="24"/>
        </w:rPr>
      </w:pPr>
      <w:r>
        <w:rPr>
          <w:rFonts w:ascii="仿宋" w:hAnsi="仿宋" w:eastAsia="仿宋" w:cs="仿宋"/>
          <w:color w:val="262626"/>
          <w:spacing w:val="-1"/>
          <w:sz w:val="24"/>
          <w:szCs w:val="24"/>
        </w:rPr>
        <w:t>求的技术规范认真填写该表，该表不能作为投标产品的技术文件。</w:t>
      </w:r>
    </w:p>
    <w:tbl>
      <w:tblPr>
        <w:tblStyle w:val="6"/>
        <w:tblW w:w="828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361"/>
        <w:gridCol w:w="1929"/>
        <w:gridCol w:w="2042"/>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859" w:type="dxa"/>
            <w:vAlign w:val="top"/>
          </w:tcPr>
          <w:p>
            <w:pPr>
              <w:spacing w:line="402" w:lineRule="auto"/>
              <w:rPr>
                <w:rFonts w:ascii="Arial"/>
                <w:sz w:val="21"/>
              </w:rPr>
            </w:pPr>
          </w:p>
          <w:p>
            <w:pPr>
              <w:spacing w:before="65" w:line="229" w:lineRule="auto"/>
              <w:ind w:left="223"/>
              <w:rPr>
                <w:rFonts w:ascii="宋体" w:hAnsi="宋体" w:eastAsia="宋体" w:cs="宋体"/>
                <w:sz w:val="20"/>
                <w:szCs w:val="20"/>
              </w:rPr>
            </w:pPr>
            <w:r>
              <w:rPr>
                <w:rFonts w:ascii="宋体" w:hAnsi="宋体" w:eastAsia="宋体" w:cs="宋体"/>
                <w:color w:val="262626"/>
                <w:spacing w:val="5"/>
                <w:sz w:val="20"/>
                <w:szCs w:val="20"/>
              </w:rPr>
              <w:t>序号</w:t>
            </w:r>
          </w:p>
        </w:tc>
        <w:tc>
          <w:tcPr>
            <w:tcW w:w="1361" w:type="dxa"/>
            <w:vAlign w:val="top"/>
          </w:tcPr>
          <w:p>
            <w:pPr>
              <w:spacing w:line="402" w:lineRule="auto"/>
              <w:rPr>
                <w:rFonts w:ascii="Arial"/>
                <w:sz w:val="21"/>
              </w:rPr>
            </w:pPr>
          </w:p>
          <w:p>
            <w:pPr>
              <w:spacing w:before="65" w:line="230" w:lineRule="auto"/>
              <w:ind w:left="476"/>
              <w:rPr>
                <w:rFonts w:ascii="宋体" w:hAnsi="宋体" w:eastAsia="宋体" w:cs="宋体"/>
                <w:sz w:val="20"/>
                <w:szCs w:val="20"/>
              </w:rPr>
            </w:pPr>
            <w:r>
              <w:rPr>
                <w:rFonts w:ascii="宋体" w:hAnsi="宋体" w:eastAsia="宋体" w:cs="宋体"/>
                <w:color w:val="262626"/>
                <w:spacing w:val="3"/>
                <w:sz w:val="20"/>
                <w:szCs w:val="20"/>
              </w:rPr>
              <w:t>名称</w:t>
            </w:r>
          </w:p>
        </w:tc>
        <w:tc>
          <w:tcPr>
            <w:tcW w:w="1929" w:type="dxa"/>
            <w:vAlign w:val="top"/>
          </w:tcPr>
          <w:p>
            <w:pPr>
              <w:spacing w:line="243" w:lineRule="auto"/>
              <w:rPr>
                <w:rFonts w:ascii="Arial"/>
                <w:sz w:val="21"/>
              </w:rPr>
            </w:pPr>
          </w:p>
          <w:p>
            <w:pPr>
              <w:spacing w:before="65" w:line="262" w:lineRule="auto"/>
              <w:ind w:left="760" w:right="335" w:hanging="420"/>
              <w:rPr>
                <w:rFonts w:ascii="宋体" w:hAnsi="宋体" w:eastAsia="宋体" w:cs="宋体"/>
                <w:sz w:val="20"/>
                <w:szCs w:val="20"/>
              </w:rPr>
            </w:pPr>
            <w:r>
              <w:rPr>
                <w:rFonts w:ascii="宋体" w:hAnsi="宋体" w:eastAsia="宋体" w:cs="宋体"/>
                <w:color w:val="262626"/>
                <w:spacing w:val="8"/>
                <w:sz w:val="20"/>
                <w:szCs w:val="20"/>
              </w:rPr>
              <w:t>招标文件技术</w:t>
            </w:r>
            <w:r>
              <w:rPr>
                <w:rFonts w:ascii="宋体" w:hAnsi="宋体" w:eastAsia="宋体" w:cs="宋体"/>
                <w:color w:val="262626"/>
                <w:sz w:val="20"/>
                <w:szCs w:val="20"/>
              </w:rPr>
              <w:t xml:space="preserve"> </w:t>
            </w:r>
            <w:r>
              <w:rPr>
                <w:rFonts w:ascii="宋体" w:hAnsi="宋体" w:eastAsia="宋体" w:cs="宋体"/>
                <w:color w:val="262626"/>
                <w:spacing w:val="4"/>
                <w:sz w:val="20"/>
                <w:szCs w:val="20"/>
              </w:rPr>
              <w:t>规格</w:t>
            </w:r>
          </w:p>
        </w:tc>
        <w:tc>
          <w:tcPr>
            <w:tcW w:w="2042" w:type="dxa"/>
            <w:vAlign w:val="top"/>
          </w:tcPr>
          <w:p>
            <w:pPr>
              <w:spacing w:line="243" w:lineRule="auto"/>
              <w:rPr>
                <w:rFonts w:ascii="Arial"/>
                <w:sz w:val="21"/>
              </w:rPr>
            </w:pPr>
          </w:p>
          <w:p>
            <w:pPr>
              <w:spacing w:before="65" w:line="262" w:lineRule="auto"/>
              <w:ind w:left="818" w:right="389" w:hanging="418"/>
              <w:rPr>
                <w:rFonts w:ascii="宋体" w:hAnsi="宋体" w:eastAsia="宋体" w:cs="宋体"/>
                <w:sz w:val="20"/>
                <w:szCs w:val="20"/>
              </w:rPr>
            </w:pPr>
            <w:r>
              <w:rPr>
                <w:rFonts w:ascii="宋体" w:hAnsi="宋体" w:eastAsia="宋体" w:cs="宋体"/>
                <w:color w:val="262626"/>
                <w:spacing w:val="7"/>
                <w:sz w:val="20"/>
                <w:szCs w:val="20"/>
              </w:rPr>
              <w:t>投标文件技术</w:t>
            </w:r>
            <w:r>
              <w:rPr>
                <w:rFonts w:ascii="宋体" w:hAnsi="宋体" w:eastAsia="宋体" w:cs="宋体"/>
                <w:color w:val="262626"/>
                <w:spacing w:val="4"/>
                <w:sz w:val="20"/>
                <w:szCs w:val="20"/>
              </w:rPr>
              <w:t xml:space="preserve"> 规格</w:t>
            </w:r>
          </w:p>
        </w:tc>
        <w:tc>
          <w:tcPr>
            <w:tcW w:w="2095" w:type="dxa"/>
            <w:vAlign w:val="top"/>
          </w:tcPr>
          <w:p>
            <w:pPr>
              <w:spacing w:before="147" w:line="228" w:lineRule="auto"/>
              <w:ind w:left="633"/>
              <w:rPr>
                <w:rFonts w:ascii="宋体" w:hAnsi="宋体" w:eastAsia="宋体" w:cs="宋体"/>
                <w:sz w:val="20"/>
                <w:szCs w:val="20"/>
              </w:rPr>
            </w:pPr>
            <w:r>
              <w:rPr>
                <w:rFonts w:ascii="宋体" w:hAnsi="宋体" w:eastAsia="宋体" w:cs="宋体"/>
                <w:color w:val="262626"/>
                <w:spacing w:val="7"/>
                <w:sz w:val="20"/>
                <w:szCs w:val="20"/>
              </w:rPr>
              <w:t>偏离情况</w:t>
            </w:r>
          </w:p>
          <w:p>
            <w:pPr>
              <w:spacing w:before="75" w:line="262" w:lineRule="auto"/>
              <w:ind w:left="425" w:right="108" w:hanging="308"/>
              <w:rPr>
                <w:rFonts w:ascii="宋体" w:hAnsi="宋体" w:eastAsia="宋体" w:cs="宋体"/>
                <w:sz w:val="20"/>
                <w:szCs w:val="20"/>
              </w:rPr>
            </w:pPr>
            <w:r>
              <w:rPr>
                <w:rFonts w:ascii="宋体" w:hAnsi="宋体" w:eastAsia="宋体" w:cs="宋体"/>
                <w:color w:val="262626"/>
                <w:spacing w:val="7"/>
                <w:sz w:val="20"/>
                <w:szCs w:val="20"/>
              </w:rPr>
              <w:t>说明（无偏离、正偏</w:t>
            </w:r>
            <w:r>
              <w:rPr>
                <w:rFonts w:ascii="宋体" w:hAnsi="宋体" w:eastAsia="宋体" w:cs="宋体"/>
                <w:color w:val="262626"/>
                <w:sz w:val="20"/>
                <w:szCs w:val="20"/>
              </w:rPr>
              <w:t xml:space="preserve"> </w:t>
            </w:r>
            <w:r>
              <w:rPr>
                <w:rFonts w:ascii="宋体" w:hAnsi="宋体" w:eastAsia="宋体" w:cs="宋体"/>
                <w:color w:val="262626"/>
                <w:spacing w:val="6"/>
                <w:sz w:val="20"/>
                <w:szCs w:val="20"/>
              </w:rPr>
              <w:t>离、负偏离）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9" w:type="dxa"/>
            <w:vAlign w:val="top"/>
          </w:tcPr>
          <w:p>
            <w:pPr>
              <w:spacing w:before="252" w:line="189" w:lineRule="auto"/>
              <w:ind w:left="398"/>
              <w:rPr>
                <w:rFonts w:ascii="宋体" w:hAnsi="宋体" w:eastAsia="宋体" w:cs="宋体"/>
                <w:sz w:val="20"/>
                <w:szCs w:val="20"/>
              </w:rPr>
            </w:pPr>
            <w:r>
              <w:rPr>
                <w:rFonts w:ascii="宋体" w:hAnsi="宋体" w:eastAsia="宋体" w:cs="宋体"/>
                <w:color w:val="262626"/>
                <w:sz w:val="20"/>
                <w:szCs w:val="20"/>
              </w:rPr>
              <w:t>1</w:t>
            </w:r>
          </w:p>
        </w:tc>
        <w:tc>
          <w:tcPr>
            <w:tcW w:w="1361" w:type="dxa"/>
            <w:vAlign w:val="top"/>
          </w:tcPr>
          <w:p>
            <w:pPr>
              <w:rPr>
                <w:rFonts w:ascii="Arial"/>
                <w:sz w:val="21"/>
              </w:rPr>
            </w:pPr>
          </w:p>
        </w:tc>
        <w:tc>
          <w:tcPr>
            <w:tcW w:w="1929" w:type="dxa"/>
            <w:vAlign w:val="top"/>
          </w:tcPr>
          <w:p>
            <w:pPr>
              <w:rPr>
                <w:rFonts w:ascii="Arial"/>
                <w:sz w:val="21"/>
              </w:rPr>
            </w:pPr>
          </w:p>
        </w:tc>
        <w:tc>
          <w:tcPr>
            <w:tcW w:w="2042" w:type="dxa"/>
            <w:vAlign w:val="top"/>
          </w:tcPr>
          <w:p>
            <w:pPr>
              <w:rPr>
                <w:rFonts w:ascii="Arial"/>
                <w:sz w:val="21"/>
              </w:rPr>
            </w:pP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9" w:type="dxa"/>
            <w:vAlign w:val="top"/>
          </w:tcPr>
          <w:p>
            <w:pPr>
              <w:spacing w:before="252" w:line="189" w:lineRule="auto"/>
              <w:ind w:left="385"/>
              <w:rPr>
                <w:rFonts w:ascii="宋体" w:hAnsi="宋体" w:eastAsia="宋体" w:cs="宋体"/>
                <w:sz w:val="20"/>
                <w:szCs w:val="20"/>
              </w:rPr>
            </w:pPr>
            <w:r>
              <w:rPr>
                <w:rFonts w:ascii="宋体" w:hAnsi="宋体" w:eastAsia="宋体" w:cs="宋体"/>
                <w:color w:val="262626"/>
                <w:sz w:val="20"/>
                <w:szCs w:val="20"/>
              </w:rPr>
              <w:t>2</w:t>
            </w:r>
          </w:p>
        </w:tc>
        <w:tc>
          <w:tcPr>
            <w:tcW w:w="1361" w:type="dxa"/>
            <w:vAlign w:val="top"/>
          </w:tcPr>
          <w:p>
            <w:pPr>
              <w:rPr>
                <w:rFonts w:ascii="Arial"/>
                <w:sz w:val="21"/>
              </w:rPr>
            </w:pPr>
          </w:p>
        </w:tc>
        <w:tc>
          <w:tcPr>
            <w:tcW w:w="1929" w:type="dxa"/>
            <w:vAlign w:val="top"/>
          </w:tcPr>
          <w:p>
            <w:pPr>
              <w:rPr>
                <w:rFonts w:ascii="Arial"/>
                <w:sz w:val="21"/>
              </w:rPr>
            </w:pPr>
          </w:p>
        </w:tc>
        <w:tc>
          <w:tcPr>
            <w:tcW w:w="2042" w:type="dxa"/>
            <w:vAlign w:val="top"/>
          </w:tcPr>
          <w:p>
            <w:pPr>
              <w:rPr>
                <w:rFonts w:ascii="Arial"/>
                <w:sz w:val="21"/>
              </w:rPr>
            </w:pP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9" w:type="dxa"/>
            <w:vAlign w:val="top"/>
          </w:tcPr>
          <w:p>
            <w:pPr>
              <w:spacing w:before="255" w:line="189" w:lineRule="auto"/>
              <w:ind w:left="386"/>
              <w:rPr>
                <w:rFonts w:ascii="宋体" w:hAnsi="宋体" w:eastAsia="宋体" w:cs="宋体"/>
                <w:sz w:val="20"/>
                <w:szCs w:val="20"/>
              </w:rPr>
            </w:pPr>
            <w:r>
              <w:rPr>
                <w:rFonts w:ascii="宋体" w:hAnsi="宋体" w:eastAsia="宋体" w:cs="宋体"/>
                <w:color w:val="262626"/>
                <w:sz w:val="20"/>
                <w:szCs w:val="20"/>
              </w:rPr>
              <w:t>3</w:t>
            </w:r>
          </w:p>
        </w:tc>
        <w:tc>
          <w:tcPr>
            <w:tcW w:w="1361" w:type="dxa"/>
            <w:vAlign w:val="top"/>
          </w:tcPr>
          <w:p>
            <w:pPr>
              <w:rPr>
                <w:rFonts w:ascii="Arial"/>
                <w:sz w:val="21"/>
              </w:rPr>
            </w:pPr>
          </w:p>
        </w:tc>
        <w:tc>
          <w:tcPr>
            <w:tcW w:w="1929" w:type="dxa"/>
            <w:vAlign w:val="top"/>
          </w:tcPr>
          <w:p>
            <w:pPr>
              <w:rPr>
                <w:rFonts w:ascii="Arial"/>
                <w:sz w:val="21"/>
              </w:rPr>
            </w:pPr>
          </w:p>
        </w:tc>
        <w:tc>
          <w:tcPr>
            <w:tcW w:w="2042" w:type="dxa"/>
            <w:vAlign w:val="top"/>
          </w:tcPr>
          <w:p>
            <w:pPr>
              <w:rPr>
                <w:rFonts w:ascii="Arial"/>
                <w:sz w:val="21"/>
              </w:rPr>
            </w:pP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59" w:type="dxa"/>
            <w:vAlign w:val="top"/>
          </w:tcPr>
          <w:p>
            <w:pPr>
              <w:spacing w:line="309" w:lineRule="auto"/>
              <w:rPr>
                <w:rFonts w:ascii="Arial"/>
                <w:sz w:val="21"/>
              </w:rPr>
            </w:pPr>
          </w:p>
          <w:p>
            <w:pPr>
              <w:spacing w:before="65" w:line="83" w:lineRule="exact"/>
              <w:ind w:left="282"/>
              <w:rPr>
                <w:rFonts w:ascii="宋体" w:hAnsi="宋体" w:eastAsia="宋体" w:cs="宋体"/>
                <w:sz w:val="20"/>
                <w:szCs w:val="20"/>
              </w:rPr>
            </w:pPr>
            <w:r>
              <w:rPr>
                <w:rFonts w:ascii="宋体" w:hAnsi="宋体" w:eastAsia="宋体" w:cs="宋体"/>
                <w:color w:val="262626"/>
                <w:spacing w:val="3"/>
                <w:position w:val="1"/>
                <w:sz w:val="20"/>
                <w:szCs w:val="20"/>
              </w:rPr>
              <w:t>...</w:t>
            </w:r>
          </w:p>
        </w:tc>
        <w:tc>
          <w:tcPr>
            <w:tcW w:w="1361" w:type="dxa"/>
            <w:vAlign w:val="top"/>
          </w:tcPr>
          <w:p>
            <w:pPr>
              <w:rPr>
                <w:rFonts w:ascii="Arial"/>
                <w:sz w:val="21"/>
              </w:rPr>
            </w:pPr>
          </w:p>
        </w:tc>
        <w:tc>
          <w:tcPr>
            <w:tcW w:w="1929" w:type="dxa"/>
            <w:vAlign w:val="top"/>
          </w:tcPr>
          <w:p>
            <w:pPr>
              <w:rPr>
                <w:rFonts w:ascii="Arial"/>
                <w:sz w:val="21"/>
              </w:rPr>
            </w:pPr>
          </w:p>
        </w:tc>
        <w:tc>
          <w:tcPr>
            <w:tcW w:w="2042" w:type="dxa"/>
            <w:vAlign w:val="top"/>
          </w:tcPr>
          <w:p>
            <w:pPr>
              <w:rPr>
                <w:rFonts w:ascii="Arial"/>
                <w:sz w:val="21"/>
              </w:rPr>
            </w:pPr>
          </w:p>
        </w:tc>
        <w:tc>
          <w:tcPr>
            <w:tcW w:w="2095" w:type="dxa"/>
            <w:vAlign w:val="top"/>
          </w:tcPr>
          <w:p>
            <w:pPr>
              <w:rPr>
                <w:rFonts w:ascii="Arial"/>
                <w:sz w:val="21"/>
              </w:rPr>
            </w:pPr>
          </w:p>
        </w:tc>
      </w:tr>
    </w:tbl>
    <w:p>
      <w:pPr>
        <w:spacing w:before="137" w:line="228" w:lineRule="auto"/>
        <w:ind w:left="425"/>
        <w:rPr>
          <w:rFonts w:ascii="仿宋" w:hAnsi="仿宋" w:eastAsia="仿宋" w:cs="仿宋"/>
          <w:sz w:val="20"/>
          <w:szCs w:val="20"/>
        </w:rPr>
      </w:pPr>
      <w:r>
        <w:rPr>
          <w:rFonts w:ascii="仿宋" w:hAnsi="仿宋" w:eastAsia="仿宋" w:cs="仿宋"/>
          <w:color w:val="262626"/>
          <w:spacing w:val="7"/>
          <w:sz w:val="20"/>
          <w:szCs w:val="20"/>
        </w:rPr>
        <w:t>注：1、序号应对投标产品在第三章《采购需</w:t>
      </w:r>
      <w:r>
        <w:rPr>
          <w:rFonts w:ascii="仿宋" w:hAnsi="仿宋" w:eastAsia="仿宋" w:cs="仿宋"/>
          <w:color w:val="262626"/>
          <w:spacing w:val="6"/>
          <w:sz w:val="20"/>
          <w:szCs w:val="20"/>
        </w:rPr>
        <w:t>求》</w:t>
      </w:r>
      <w:r>
        <w:rPr>
          <w:rFonts w:ascii="仿宋" w:hAnsi="仿宋" w:eastAsia="仿宋" w:cs="仿宋"/>
          <w:color w:val="262626"/>
          <w:spacing w:val="-49"/>
          <w:sz w:val="20"/>
          <w:szCs w:val="20"/>
        </w:rPr>
        <w:t xml:space="preserve"> </w:t>
      </w:r>
      <w:r>
        <w:rPr>
          <w:rFonts w:ascii="仿宋" w:hAnsi="仿宋" w:eastAsia="仿宋" w:cs="仿宋"/>
          <w:color w:val="262626"/>
          <w:spacing w:val="6"/>
          <w:sz w:val="20"/>
          <w:szCs w:val="20"/>
        </w:rPr>
        <w:t>中的序号。</w:t>
      </w:r>
    </w:p>
    <w:p>
      <w:pPr>
        <w:spacing w:before="235" w:line="446" w:lineRule="auto"/>
        <w:ind w:firstLine="415"/>
        <w:rPr>
          <w:rFonts w:ascii="仿宋" w:hAnsi="仿宋" w:eastAsia="仿宋" w:cs="仿宋"/>
          <w:sz w:val="20"/>
          <w:szCs w:val="20"/>
        </w:rPr>
      </w:pPr>
      <w:r>
        <w:rPr>
          <w:rFonts w:ascii="仿宋" w:hAnsi="仿宋" w:eastAsia="仿宋" w:cs="仿宋"/>
          <w:color w:val="262626"/>
          <w:spacing w:val="7"/>
          <w:sz w:val="20"/>
          <w:szCs w:val="20"/>
        </w:rPr>
        <w:t>2、供应商根据询价通知书第三章《采购需求》</w:t>
      </w:r>
      <w:r>
        <w:rPr>
          <w:rFonts w:ascii="仿宋" w:hAnsi="仿宋" w:eastAsia="仿宋" w:cs="仿宋"/>
          <w:color w:val="262626"/>
          <w:spacing w:val="-53"/>
          <w:sz w:val="20"/>
          <w:szCs w:val="20"/>
        </w:rPr>
        <w:t xml:space="preserve"> </w:t>
      </w:r>
      <w:r>
        <w:rPr>
          <w:rFonts w:ascii="仿宋" w:hAnsi="仿宋" w:eastAsia="仿宋" w:cs="仿宋"/>
          <w:color w:val="262626"/>
          <w:spacing w:val="7"/>
          <w:sz w:val="20"/>
          <w:szCs w:val="20"/>
        </w:rPr>
        <w:t>中的技术规范、要求作出全面、真实的反映，技</w:t>
      </w:r>
      <w:r>
        <w:rPr>
          <w:rFonts w:ascii="仿宋" w:hAnsi="仿宋" w:eastAsia="仿宋" w:cs="仿宋"/>
          <w:color w:val="262626"/>
          <w:sz w:val="20"/>
          <w:szCs w:val="20"/>
        </w:rPr>
        <w:t xml:space="preserve"> </w:t>
      </w:r>
      <w:r>
        <w:rPr>
          <w:rFonts w:ascii="仿宋" w:hAnsi="仿宋" w:eastAsia="仿宋" w:cs="仿宋"/>
          <w:color w:val="262626"/>
          <w:spacing w:val="7"/>
          <w:sz w:val="20"/>
          <w:szCs w:val="20"/>
        </w:rPr>
        <w:t>术规范、要求逐条对应答复，并在“投标产品</w:t>
      </w:r>
      <w:r>
        <w:rPr>
          <w:rFonts w:ascii="仿宋" w:hAnsi="仿宋" w:eastAsia="仿宋" w:cs="仿宋"/>
          <w:color w:val="262626"/>
          <w:spacing w:val="6"/>
          <w:sz w:val="20"/>
          <w:szCs w:val="20"/>
        </w:rPr>
        <w:t>品牌、型号、技术参数及配置</w:t>
      </w:r>
      <w:r>
        <w:rPr>
          <w:rFonts w:ascii="仿宋" w:hAnsi="仿宋" w:eastAsia="仿宋" w:cs="仿宋"/>
          <w:color w:val="262626"/>
          <w:spacing w:val="-70"/>
          <w:sz w:val="20"/>
          <w:szCs w:val="20"/>
        </w:rPr>
        <w:t xml:space="preserve"> </w:t>
      </w:r>
      <w:r>
        <w:rPr>
          <w:rFonts w:ascii="仿宋" w:hAnsi="仿宋" w:eastAsia="仿宋" w:cs="仿宋"/>
          <w:color w:val="262626"/>
          <w:spacing w:val="6"/>
          <w:sz w:val="20"/>
          <w:szCs w:val="20"/>
        </w:rPr>
        <w:t>”一列中写明详细情况，</w:t>
      </w:r>
      <w:r>
        <w:rPr>
          <w:rFonts w:ascii="仿宋" w:hAnsi="仿宋" w:eastAsia="仿宋" w:cs="仿宋"/>
          <w:color w:val="262626"/>
          <w:sz w:val="20"/>
          <w:szCs w:val="20"/>
        </w:rPr>
        <w:t xml:space="preserve"> </w:t>
      </w:r>
      <w:r>
        <w:rPr>
          <w:rFonts w:ascii="仿宋" w:hAnsi="仿宋" w:eastAsia="仿宋" w:cs="仿宋"/>
          <w:color w:val="262626"/>
          <w:spacing w:val="-3"/>
          <w:sz w:val="20"/>
          <w:szCs w:val="20"/>
        </w:rPr>
        <w:t>诸如“</w:t>
      </w:r>
      <w:r>
        <w:rPr>
          <w:rFonts w:ascii="仿宋" w:hAnsi="仿宋" w:eastAsia="仿宋" w:cs="仿宋"/>
          <w:color w:val="262626"/>
          <w:spacing w:val="-57"/>
          <w:sz w:val="20"/>
          <w:szCs w:val="20"/>
        </w:rPr>
        <w:t xml:space="preserve"> </w:t>
      </w:r>
      <w:r>
        <w:rPr>
          <w:rFonts w:ascii="仿宋" w:hAnsi="仿宋" w:eastAsia="仿宋" w:cs="仿宋"/>
          <w:color w:val="262626"/>
          <w:spacing w:val="-3"/>
          <w:sz w:val="20"/>
          <w:szCs w:val="20"/>
        </w:rPr>
        <w:t>已知</w:t>
      </w:r>
      <w:r>
        <w:rPr>
          <w:rFonts w:ascii="仿宋" w:hAnsi="仿宋" w:eastAsia="仿宋" w:cs="仿宋"/>
          <w:color w:val="262626"/>
          <w:spacing w:val="-70"/>
          <w:sz w:val="20"/>
          <w:szCs w:val="20"/>
        </w:rPr>
        <w:t xml:space="preserve"> </w:t>
      </w:r>
      <w:r>
        <w:rPr>
          <w:rFonts w:ascii="仿宋" w:hAnsi="仿宋" w:eastAsia="仿宋" w:cs="仿宋"/>
          <w:color w:val="262626"/>
          <w:spacing w:val="-3"/>
          <w:sz w:val="20"/>
          <w:szCs w:val="20"/>
        </w:rPr>
        <w:t>”、“理解</w:t>
      </w:r>
      <w:r>
        <w:rPr>
          <w:rFonts w:ascii="仿宋" w:hAnsi="仿宋" w:eastAsia="仿宋" w:cs="仿宋"/>
          <w:color w:val="262626"/>
          <w:spacing w:val="-70"/>
          <w:sz w:val="20"/>
          <w:szCs w:val="20"/>
        </w:rPr>
        <w:t xml:space="preserve"> </w:t>
      </w:r>
      <w:r>
        <w:rPr>
          <w:rFonts w:ascii="仿宋" w:hAnsi="仿宋" w:eastAsia="仿宋" w:cs="仿宋"/>
          <w:color w:val="262626"/>
          <w:spacing w:val="-3"/>
          <w:sz w:val="20"/>
          <w:szCs w:val="20"/>
        </w:rPr>
        <w:t>”、“满足</w:t>
      </w:r>
      <w:r>
        <w:rPr>
          <w:rFonts w:ascii="仿宋" w:hAnsi="仿宋" w:eastAsia="仿宋" w:cs="仿宋"/>
          <w:color w:val="262626"/>
          <w:spacing w:val="-70"/>
          <w:sz w:val="20"/>
          <w:szCs w:val="20"/>
        </w:rPr>
        <w:t xml:space="preserve"> </w:t>
      </w:r>
      <w:r>
        <w:rPr>
          <w:rFonts w:ascii="仿宋" w:hAnsi="仿宋" w:eastAsia="仿宋" w:cs="仿宋"/>
          <w:color w:val="262626"/>
          <w:spacing w:val="-3"/>
          <w:sz w:val="20"/>
          <w:szCs w:val="20"/>
        </w:rPr>
        <w:t>”或“</w:t>
      </w:r>
      <w:r>
        <w:rPr>
          <w:rFonts w:ascii="仿宋" w:hAnsi="仿宋" w:eastAsia="仿宋" w:cs="仿宋"/>
          <w:color w:val="262626"/>
          <w:spacing w:val="-62"/>
          <w:sz w:val="20"/>
          <w:szCs w:val="20"/>
        </w:rPr>
        <w:t xml:space="preserve"> </w:t>
      </w:r>
      <w:r>
        <w:rPr>
          <w:rFonts w:ascii="仿宋" w:hAnsi="仿宋" w:eastAsia="仿宋" w:cs="仿宋"/>
          <w:color w:val="262626"/>
          <w:spacing w:val="-3"/>
          <w:sz w:val="20"/>
          <w:szCs w:val="20"/>
        </w:rPr>
        <w:t>同意</w:t>
      </w:r>
      <w:r>
        <w:rPr>
          <w:rFonts w:ascii="仿宋" w:hAnsi="仿宋" w:eastAsia="仿宋" w:cs="仿宋"/>
          <w:color w:val="262626"/>
          <w:spacing w:val="-70"/>
          <w:sz w:val="20"/>
          <w:szCs w:val="20"/>
        </w:rPr>
        <w:t xml:space="preserve"> </w:t>
      </w:r>
      <w:r>
        <w:rPr>
          <w:rFonts w:ascii="仿宋" w:hAnsi="仿宋" w:eastAsia="仿宋" w:cs="仿宋"/>
          <w:color w:val="262626"/>
          <w:spacing w:val="-3"/>
          <w:sz w:val="20"/>
          <w:szCs w:val="20"/>
        </w:rPr>
        <w:t>”等非明确的答复是不可接受的。</w:t>
      </w:r>
      <w:r>
        <w:rPr>
          <w:rFonts w:ascii="仿宋" w:hAnsi="仿宋" w:eastAsia="仿宋" w:cs="仿宋"/>
          <w:color w:val="262626"/>
          <w:spacing w:val="-4"/>
          <w:sz w:val="20"/>
          <w:szCs w:val="20"/>
        </w:rPr>
        <w:t>响应文件应以中文应答</w:t>
      </w:r>
      <w:r>
        <w:rPr>
          <w:rFonts w:ascii="仿宋" w:hAnsi="仿宋" w:eastAsia="仿宋" w:cs="仿宋"/>
          <w:color w:val="262626"/>
          <w:sz w:val="20"/>
          <w:szCs w:val="20"/>
        </w:rPr>
        <w:t xml:space="preserve"> </w:t>
      </w:r>
      <w:r>
        <w:rPr>
          <w:rFonts w:ascii="仿宋" w:hAnsi="仿宋" w:eastAsia="仿宋" w:cs="仿宋"/>
          <w:color w:val="262626"/>
          <w:spacing w:val="6"/>
          <w:sz w:val="20"/>
          <w:szCs w:val="20"/>
        </w:rPr>
        <w:t>（英文文本或缩略语需提供中文翻译或注释）。供应商除如实填写技术规格偏</w:t>
      </w:r>
      <w:r>
        <w:rPr>
          <w:rFonts w:ascii="仿宋" w:hAnsi="仿宋" w:eastAsia="仿宋" w:cs="仿宋"/>
          <w:color w:val="262626"/>
          <w:spacing w:val="5"/>
          <w:sz w:val="20"/>
          <w:szCs w:val="20"/>
        </w:rPr>
        <w:t>离表外，响应文件中必</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须提供最新技术支持资料支持技术规格偏离表应答（</w:t>
      </w:r>
      <w:r>
        <w:rPr>
          <w:rFonts w:ascii="仿宋" w:hAnsi="仿宋" w:eastAsia="仿宋" w:cs="仿宋"/>
          <w:color w:val="262626"/>
          <w:spacing w:val="10"/>
          <w:sz w:val="20"/>
          <w:szCs w:val="20"/>
        </w:rPr>
        <w:t>包括投标产品技术白皮书或检测报告或图纸或</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印刷宣传彩页或性能参数说明等，凡不符合上述要求的，视为无效技术支持资料</w:t>
      </w:r>
      <w:r>
        <w:rPr>
          <w:rFonts w:ascii="仿宋" w:hAnsi="仿宋" w:eastAsia="仿宋" w:cs="仿宋"/>
          <w:color w:val="262626"/>
          <w:spacing w:val="-40"/>
          <w:sz w:val="20"/>
          <w:szCs w:val="20"/>
        </w:rPr>
        <w:t>），</w:t>
      </w:r>
      <w:r>
        <w:rPr>
          <w:rFonts w:ascii="仿宋" w:hAnsi="仿宋" w:eastAsia="仿宋" w:cs="仿宋"/>
          <w:color w:val="262626"/>
          <w:spacing w:val="8"/>
          <w:sz w:val="20"/>
          <w:szCs w:val="20"/>
        </w:rPr>
        <w:t>若响应文件中技</w:t>
      </w:r>
      <w:r>
        <w:rPr>
          <w:rFonts w:ascii="仿宋" w:hAnsi="仿宋" w:eastAsia="仿宋" w:cs="仿宋"/>
          <w:color w:val="262626"/>
          <w:sz w:val="20"/>
          <w:szCs w:val="20"/>
        </w:rPr>
        <w:t xml:space="preserve"> </w:t>
      </w:r>
      <w:r>
        <w:rPr>
          <w:rFonts w:ascii="仿宋" w:hAnsi="仿宋" w:eastAsia="仿宋" w:cs="仿宋"/>
          <w:color w:val="262626"/>
          <w:spacing w:val="11"/>
          <w:sz w:val="20"/>
          <w:szCs w:val="20"/>
        </w:rPr>
        <w:t>术支持资料参数与技术规格偏离表应答不符或无支持</w:t>
      </w:r>
      <w:r>
        <w:rPr>
          <w:rFonts w:ascii="仿宋" w:hAnsi="仿宋" w:eastAsia="仿宋" w:cs="仿宋"/>
          <w:color w:val="262626"/>
          <w:spacing w:val="10"/>
          <w:sz w:val="20"/>
          <w:szCs w:val="20"/>
        </w:rPr>
        <w:t>资料应答，而供应商又未在响应文件中作出说</w:t>
      </w:r>
    </w:p>
    <w:p>
      <w:pPr>
        <w:spacing w:before="1" w:line="230" w:lineRule="auto"/>
        <w:ind w:left="12"/>
        <w:rPr>
          <w:rFonts w:ascii="仿宋" w:hAnsi="仿宋" w:eastAsia="仿宋" w:cs="仿宋"/>
          <w:sz w:val="20"/>
          <w:szCs w:val="20"/>
        </w:rPr>
      </w:pPr>
      <w:r>
        <w:rPr>
          <w:rFonts w:ascii="仿宋" w:hAnsi="仿宋" w:eastAsia="仿宋" w:cs="仿宋"/>
          <w:color w:val="262626"/>
          <w:spacing w:val="8"/>
          <w:sz w:val="20"/>
          <w:szCs w:val="20"/>
        </w:rPr>
        <w:t>明和解释的，视为不响应该条技术参数要求。</w:t>
      </w:r>
    </w:p>
    <w:p>
      <w:pPr>
        <w:spacing w:before="233" w:line="446" w:lineRule="auto"/>
        <w:ind w:left="22" w:right="57" w:firstLine="394"/>
        <w:rPr>
          <w:rFonts w:ascii="仿宋" w:hAnsi="仿宋" w:eastAsia="仿宋" w:cs="仿宋"/>
          <w:sz w:val="20"/>
          <w:szCs w:val="20"/>
        </w:rPr>
      </w:pPr>
      <w:r>
        <w:rPr>
          <w:rFonts w:ascii="仿宋" w:hAnsi="仿宋" w:eastAsia="仿宋" w:cs="仿宋"/>
          <w:color w:val="262626"/>
          <w:spacing w:val="1"/>
          <w:sz w:val="20"/>
          <w:szCs w:val="20"/>
        </w:rPr>
        <w:t>3、表格中“偏离</w:t>
      </w:r>
      <w:r>
        <w:rPr>
          <w:rFonts w:ascii="仿宋" w:hAnsi="仿宋" w:eastAsia="仿宋" w:cs="仿宋"/>
          <w:color w:val="262626"/>
          <w:spacing w:val="-70"/>
          <w:sz w:val="20"/>
          <w:szCs w:val="20"/>
        </w:rPr>
        <w:t xml:space="preserve"> </w:t>
      </w:r>
      <w:r>
        <w:rPr>
          <w:rFonts w:ascii="仿宋" w:hAnsi="仿宋" w:eastAsia="仿宋" w:cs="仿宋"/>
          <w:color w:val="262626"/>
          <w:spacing w:val="1"/>
          <w:sz w:val="20"/>
          <w:szCs w:val="20"/>
        </w:rPr>
        <w:t>”一列，供应商只能如实</w:t>
      </w:r>
      <w:r>
        <w:rPr>
          <w:rFonts w:ascii="仿宋" w:hAnsi="仿宋" w:eastAsia="仿宋" w:cs="仿宋"/>
          <w:color w:val="262626"/>
          <w:sz w:val="20"/>
          <w:szCs w:val="20"/>
        </w:rPr>
        <w:t>填写“正偏离</w:t>
      </w:r>
      <w:r>
        <w:rPr>
          <w:rFonts w:ascii="仿宋" w:hAnsi="仿宋" w:eastAsia="仿宋" w:cs="仿宋"/>
          <w:color w:val="262626"/>
          <w:spacing w:val="-70"/>
          <w:sz w:val="20"/>
          <w:szCs w:val="20"/>
        </w:rPr>
        <w:t xml:space="preserve"> </w:t>
      </w:r>
      <w:r>
        <w:rPr>
          <w:rFonts w:ascii="仿宋" w:hAnsi="仿宋" w:eastAsia="仿宋" w:cs="仿宋"/>
          <w:color w:val="262626"/>
          <w:sz w:val="20"/>
          <w:szCs w:val="20"/>
        </w:rPr>
        <w:t>”、“负偏离</w:t>
      </w:r>
      <w:r>
        <w:rPr>
          <w:rFonts w:ascii="仿宋" w:hAnsi="仿宋" w:eastAsia="仿宋" w:cs="仿宋"/>
          <w:color w:val="262626"/>
          <w:spacing w:val="-70"/>
          <w:sz w:val="20"/>
          <w:szCs w:val="20"/>
        </w:rPr>
        <w:t xml:space="preserve"> </w:t>
      </w:r>
      <w:r>
        <w:rPr>
          <w:rFonts w:ascii="仿宋" w:hAnsi="仿宋" w:eastAsia="仿宋" w:cs="仿宋"/>
          <w:color w:val="262626"/>
          <w:sz w:val="20"/>
          <w:szCs w:val="20"/>
        </w:rPr>
        <w:t>”或“无偏离</w:t>
      </w:r>
      <w:r>
        <w:rPr>
          <w:rFonts w:ascii="仿宋" w:hAnsi="仿宋" w:eastAsia="仿宋" w:cs="仿宋"/>
          <w:color w:val="262626"/>
          <w:spacing w:val="-70"/>
          <w:sz w:val="20"/>
          <w:szCs w:val="20"/>
        </w:rPr>
        <w:t xml:space="preserve"> </w:t>
      </w:r>
      <w:r>
        <w:rPr>
          <w:rFonts w:ascii="仿宋" w:hAnsi="仿宋" w:eastAsia="仿宋" w:cs="仿宋"/>
          <w:color w:val="262626"/>
          <w:sz w:val="20"/>
          <w:szCs w:val="20"/>
        </w:rPr>
        <w:t xml:space="preserve">”。凡投标产 </w:t>
      </w:r>
      <w:r>
        <w:rPr>
          <w:rFonts w:ascii="仿宋" w:hAnsi="仿宋" w:eastAsia="仿宋" w:cs="仿宋"/>
          <w:color w:val="262626"/>
          <w:spacing w:val="9"/>
          <w:sz w:val="20"/>
          <w:szCs w:val="20"/>
        </w:rPr>
        <w:t>品技术规格高于询价通知书要求的，按“正偏离</w:t>
      </w:r>
      <w:r>
        <w:rPr>
          <w:rFonts w:ascii="仿宋" w:hAnsi="仿宋" w:eastAsia="仿宋" w:cs="仿宋"/>
          <w:color w:val="262626"/>
          <w:spacing w:val="-70"/>
          <w:sz w:val="20"/>
          <w:szCs w:val="20"/>
        </w:rPr>
        <w:t xml:space="preserve"> </w:t>
      </w:r>
      <w:r>
        <w:rPr>
          <w:rFonts w:ascii="仿宋" w:hAnsi="仿宋" w:eastAsia="仿宋" w:cs="仿宋"/>
          <w:color w:val="262626"/>
          <w:spacing w:val="9"/>
          <w:sz w:val="20"/>
          <w:szCs w:val="20"/>
        </w:rPr>
        <w:t>”填写；低于询价通</w:t>
      </w:r>
      <w:r>
        <w:rPr>
          <w:rFonts w:ascii="仿宋" w:hAnsi="仿宋" w:eastAsia="仿宋" w:cs="仿宋"/>
          <w:color w:val="262626"/>
          <w:spacing w:val="8"/>
          <w:sz w:val="20"/>
          <w:szCs w:val="20"/>
        </w:rPr>
        <w:t>知书要求的，按“负偏离</w:t>
      </w:r>
      <w:r>
        <w:rPr>
          <w:rFonts w:ascii="仿宋" w:hAnsi="仿宋" w:eastAsia="仿宋" w:cs="仿宋"/>
          <w:color w:val="262626"/>
          <w:spacing w:val="-70"/>
          <w:sz w:val="20"/>
          <w:szCs w:val="20"/>
        </w:rPr>
        <w:t xml:space="preserve"> </w:t>
      </w:r>
      <w:r>
        <w:rPr>
          <w:rFonts w:ascii="仿宋" w:hAnsi="仿宋" w:eastAsia="仿宋" w:cs="仿宋"/>
          <w:color w:val="262626"/>
          <w:spacing w:val="8"/>
          <w:sz w:val="20"/>
          <w:szCs w:val="20"/>
        </w:rPr>
        <w:t>”填</w:t>
      </w:r>
    </w:p>
    <w:p>
      <w:pPr>
        <w:spacing w:before="1" w:line="230" w:lineRule="auto"/>
        <w:ind w:left="5"/>
        <w:rPr>
          <w:rFonts w:ascii="仿宋" w:hAnsi="仿宋" w:eastAsia="仿宋" w:cs="仿宋"/>
          <w:sz w:val="20"/>
          <w:szCs w:val="20"/>
        </w:rPr>
      </w:pPr>
      <w:r>
        <w:rPr>
          <w:rFonts w:ascii="仿宋" w:hAnsi="仿宋" w:eastAsia="仿宋" w:cs="仿宋"/>
          <w:color w:val="262626"/>
          <w:spacing w:val="7"/>
          <w:sz w:val="20"/>
          <w:szCs w:val="20"/>
        </w:rPr>
        <w:t>写；满足询价通知书要求的，按“无偏离</w:t>
      </w:r>
      <w:r>
        <w:rPr>
          <w:rFonts w:ascii="仿宋" w:hAnsi="仿宋" w:eastAsia="仿宋" w:cs="仿宋"/>
          <w:color w:val="262626"/>
          <w:spacing w:val="-66"/>
          <w:sz w:val="20"/>
          <w:szCs w:val="20"/>
        </w:rPr>
        <w:t xml:space="preserve"> </w:t>
      </w:r>
      <w:r>
        <w:rPr>
          <w:rFonts w:ascii="仿宋" w:hAnsi="仿宋" w:eastAsia="仿宋" w:cs="仿宋"/>
          <w:color w:val="262626"/>
          <w:spacing w:val="7"/>
          <w:sz w:val="20"/>
          <w:szCs w:val="20"/>
        </w:rPr>
        <w:t>”填写。</w:t>
      </w:r>
    </w:p>
    <w:p>
      <w:pPr>
        <w:spacing w:before="232" w:line="482" w:lineRule="exact"/>
        <w:ind w:right="58"/>
        <w:jc w:val="right"/>
        <w:rPr>
          <w:rFonts w:ascii="仿宋" w:hAnsi="仿宋" w:eastAsia="仿宋" w:cs="仿宋"/>
          <w:sz w:val="20"/>
          <w:szCs w:val="20"/>
        </w:rPr>
      </w:pPr>
      <w:r>
        <w:rPr>
          <w:rFonts w:ascii="仿宋" w:hAnsi="仿宋" w:eastAsia="仿宋" w:cs="仿宋"/>
          <w:color w:val="262626"/>
          <w:spacing w:val="11"/>
          <w:position w:val="21"/>
          <w:sz w:val="20"/>
          <w:szCs w:val="20"/>
        </w:rPr>
        <w:t>4.供应商应将支持该项技术要求响应的投标产品技术</w:t>
      </w:r>
      <w:r>
        <w:rPr>
          <w:rFonts w:ascii="仿宋" w:hAnsi="仿宋" w:eastAsia="仿宋" w:cs="仿宋"/>
          <w:color w:val="262626"/>
          <w:spacing w:val="10"/>
          <w:position w:val="21"/>
          <w:sz w:val="20"/>
          <w:szCs w:val="20"/>
        </w:rPr>
        <w:t>支持资料在响应文件中的索引（页码及条</w:t>
      </w:r>
    </w:p>
    <w:p>
      <w:pPr>
        <w:spacing w:before="1" w:line="227" w:lineRule="auto"/>
        <w:ind w:left="35"/>
        <w:rPr>
          <w:rFonts w:ascii="仿宋" w:hAnsi="仿宋" w:eastAsia="仿宋" w:cs="仿宋"/>
          <w:sz w:val="20"/>
          <w:szCs w:val="20"/>
        </w:rPr>
      </w:pPr>
      <w:r>
        <w:rPr>
          <w:rFonts w:ascii="仿宋" w:hAnsi="仿宋" w:eastAsia="仿宋" w:cs="仿宋"/>
          <w:color w:val="262626"/>
          <w:spacing w:val="6"/>
          <w:sz w:val="20"/>
          <w:szCs w:val="20"/>
        </w:rPr>
        <w:t>目号等）标注在“投标产品技术支持资料</w:t>
      </w:r>
      <w:r>
        <w:rPr>
          <w:rFonts w:ascii="仿宋" w:hAnsi="仿宋" w:eastAsia="仿宋" w:cs="仿宋"/>
          <w:color w:val="262626"/>
          <w:spacing w:val="-70"/>
          <w:sz w:val="20"/>
          <w:szCs w:val="20"/>
        </w:rPr>
        <w:t xml:space="preserve"> </w:t>
      </w:r>
      <w:r>
        <w:rPr>
          <w:rFonts w:ascii="仿宋" w:hAnsi="仿宋" w:eastAsia="仿宋" w:cs="仿宋"/>
          <w:color w:val="262626"/>
          <w:spacing w:val="6"/>
          <w:sz w:val="20"/>
          <w:szCs w:val="20"/>
        </w:rPr>
        <w:t>”一栏中。</w:t>
      </w:r>
    </w:p>
    <w:p>
      <w:pPr>
        <w:spacing w:before="179" w:line="264" w:lineRule="auto"/>
        <w:ind w:left="566"/>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20"/>
          <w:sz w:val="28"/>
          <w:szCs w:val="28"/>
        </w:rPr>
        <w:t>：</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20"/>
          <w:sz w:val="28"/>
          <w:szCs w:val="28"/>
        </w:rPr>
        <w:t>（</w:t>
      </w:r>
      <w:r>
        <w:rPr>
          <w:rFonts w:ascii="仿宋" w:hAnsi="仿宋" w:eastAsia="仿宋" w:cs="仿宋"/>
          <w:color w:val="262626"/>
          <w:spacing w:val="2"/>
          <w:sz w:val="28"/>
          <w:szCs w:val="28"/>
        </w:rPr>
        <w:t>盖单位公章）</w:t>
      </w:r>
    </w:p>
    <w:p>
      <w:pPr>
        <w:spacing w:before="1" w:line="223" w:lineRule="auto"/>
        <w:ind w:left="574"/>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5"/>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5"/>
          <w:sz w:val="28"/>
          <w:szCs w:val="28"/>
        </w:rPr>
        <w:t>（</w:t>
      </w:r>
      <w:r>
        <w:rPr>
          <w:rFonts w:ascii="仿宋" w:hAnsi="仿宋" w:eastAsia="仿宋" w:cs="仿宋"/>
          <w:color w:val="262626"/>
          <w:sz w:val="28"/>
          <w:szCs w:val="28"/>
        </w:rPr>
        <w:t>签字）</w:t>
      </w:r>
    </w:p>
    <w:p>
      <w:pPr>
        <w:spacing w:before="62" w:line="223" w:lineRule="auto"/>
        <w:ind w:left="624"/>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8"/>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5" w:type="default"/>
          <w:pgSz w:w="11906" w:h="16839"/>
          <w:pgMar w:top="1431" w:right="1359" w:bottom="964" w:left="1430" w:header="0" w:footer="802" w:gutter="0"/>
          <w:cols w:space="720" w:num="1"/>
        </w:sectPr>
      </w:pPr>
    </w:p>
    <w:p>
      <w:pPr>
        <w:spacing w:before="61" w:line="207" w:lineRule="auto"/>
        <w:ind w:left="3698"/>
        <w:outlineLvl w:val="1"/>
        <w:rPr>
          <w:rFonts w:ascii="仿宋" w:hAnsi="仿宋" w:eastAsia="仿宋" w:cs="仿宋"/>
          <w:sz w:val="30"/>
          <w:szCs w:val="30"/>
        </w:rPr>
      </w:pPr>
      <w:r>
        <w:rPr>
          <w:rFonts w:ascii="仿宋" w:hAnsi="仿宋" w:eastAsia="仿宋" w:cs="仿宋"/>
          <w:color w:val="262626"/>
          <w:spacing w:val="39"/>
          <w:sz w:val="30"/>
          <w:szCs w:val="30"/>
          <w14:textOutline w14:w="5448" w14:cap="sq" w14:cmpd="sng">
            <w14:solidFill>
              <w14:srgbClr w14:val="262626"/>
            </w14:solidFill>
            <w14:prstDash w14:val="solid"/>
            <w14:bevel/>
          </w14:textOutline>
        </w:rPr>
        <w:t>十、业绩列表</w:t>
      </w:r>
    </w:p>
    <w:tbl>
      <w:tblPr>
        <w:tblStyle w:val="6"/>
        <w:tblW w:w="8524"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428"/>
        <w:gridCol w:w="1275"/>
        <w:gridCol w:w="1475"/>
        <w:gridCol w:w="973"/>
        <w:gridCol w:w="851"/>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01" w:type="dxa"/>
            <w:textDirection w:val="tbRlV"/>
            <w:vAlign w:val="top"/>
          </w:tcPr>
          <w:p>
            <w:pPr>
              <w:pStyle w:val="7"/>
              <w:spacing w:before="228" w:line="202" w:lineRule="auto"/>
              <w:ind w:left="125"/>
              <w:rPr>
                <w:sz w:val="24"/>
                <w:szCs w:val="24"/>
              </w:rPr>
            </w:pPr>
            <w:r>
              <w:rPr>
                <w:color w:val="262626"/>
                <w:spacing w:val="5"/>
                <w:sz w:val="24"/>
                <w:szCs w:val="24"/>
                <w14:textOutline w14:w="4358" w14:cap="sq" w14:cmpd="sng">
                  <w14:solidFill>
                    <w14:srgbClr w14:val="262626"/>
                  </w14:solidFill>
                  <w14:prstDash w14:val="solid"/>
                  <w14:bevel/>
                </w14:textOutline>
              </w:rPr>
              <w:t>序</w:t>
            </w:r>
            <w:r>
              <w:rPr>
                <w:color w:val="262626"/>
                <w:spacing w:val="119"/>
                <w:sz w:val="24"/>
                <w:szCs w:val="24"/>
              </w:rPr>
              <w:t xml:space="preserve"> </w:t>
            </w:r>
            <w:r>
              <w:rPr>
                <w:color w:val="262626"/>
                <w:spacing w:val="5"/>
                <w:sz w:val="24"/>
                <w:szCs w:val="24"/>
                <w14:textOutline w14:w="4358" w14:cap="sq" w14:cmpd="sng">
                  <w14:solidFill>
                    <w14:srgbClr w14:val="262626"/>
                  </w14:solidFill>
                  <w14:prstDash w14:val="solid"/>
                  <w14:bevel/>
                </w14:textOutline>
              </w:rPr>
              <w:t>号</w:t>
            </w:r>
          </w:p>
        </w:tc>
        <w:tc>
          <w:tcPr>
            <w:tcW w:w="2428" w:type="dxa"/>
            <w:vAlign w:val="top"/>
          </w:tcPr>
          <w:p>
            <w:pPr>
              <w:spacing w:line="288" w:lineRule="auto"/>
              <w:rPr>
                <w:rFonts w:ascii="Arial"/>
                <w:sz w:val="21"/>
              </w:rPr>
            </w:pPr>
          </w:p>
          <w:p>
            <w:pPr>
              <w:pStyle w:val="7"/>
              <w:spacing w:before="78" w:line="221" w:lineRule="auto"/>
              <w:ind w:left="745"/>
              <w:rPr>
                <w:sz w:val="24"/>
                <w:szCs w:val="24"/>
              </w:rPr>
            </w:pPr>
            <w:r>
              <w:rPr>
                <w:color w:val="262626"/>
                <w:spacing w:val="-4"/>
                <w:sz w:val="24"/>
                <w:szCs w:val="24"/>
                <w14:textOutline w14:w="4358" w14:cap="sq" w14:cmpd="sng">
                  <w14:solidFill>
                    <w14:srgbClr w14:val="262626"/>
                  </w14:solidFill>
                  <w14:prstDash w14:val="solid"/>
                  <w14:bevel/>
                </w14:textOutline>
              </w:rPr>
              <w:t>项目名称</w:t>
            </w:r>
          </w:p>
        </w:tc>
        <w:tc>
          <w:tcPr>
            <w:tcW w:w="1275" w:type="dxa"/>
            <w:vAlign w:val="top"/>
          </w:tcPr>
          <w:p>
            <w:pPr>
              <w:spacing w:line="288" w:lineRule="auto"/>
              <w:rPr>
                <w:rFonts w:ascii="Arial"/>
                <w:sz w:val="21"/>
              </w:rPr>
            </w:pPr>
          </w:p>
          <w:p>
            <w:pPr>
              <w:pStyle w:val="7"/>
              <w:spacing w:before="78" w:line="222" w:lineRule="auto"/>
              <w:ind w:left="290"/>
              <w:rPr>
                <w:sz w:val="24"/>
                <w:szCs w:val="24"/>
              </w:rPr>
            </w:pPr>
            <w:r>
              <w:rPr>
                <w:color w:val="262626"/>
                <w:spacing w:val="-6"/>
                <w:sz w:val="24"/>
                <w:szCs w:val="24"/>
                <w14:textOutline w14:w="4358" w14:cap="sq" w14:cmpd="sng">
                  <w14:solidFill>
                    <w14:srgbClr w14:val="262626"/>
                  </w14:solidFill>
                  <w14:prstDash w14:val="solid"/>
                  <w14:bevel/>
                </w14:textOutline>
              </w:rPr>
              <w:t>采购人</w:t>
            </w:r>
          </w:p>
        </w:tc>
        <w:tc>
          <w:tcPr>
            <w:tcW w:w="1475" w:type="dxa"/>
            <w:vAlign w:val="top"/>
          </w:tcPr>
          <w:p>
            <w:pPr>
              <w:pStyle w:val="7"/>
              <w:spacing w:before="125" w:line="485" w:lineRule="exact"/>
              <w:ind w:left="275"/>
              <w:rPr>
                <w:sz w:val="24"/>
                <w:szCs w:val="24"/>
              </w:rPr>
            </w:pPr>
            <w:r>
              <w:rPr>
                <w:color w:val="262626"/>
                <w:spacing w:val="-6"/>
                <w:position w:val="18"/>
                <w:sz w:val="24"/>
                <w:szCs w:val="24"/>
                <w14:textOutline w14:w="4358" w14:cap="sq" w14:cmpd="sng">
                  <w14:solidFill>
                    <w14:srgbClr w14:val="262626"/>
                  </w14:solidFill>
                  <w14:prstDash w14:val="solid"/>
                  <w14:bevel/>
                </w14:textOutline>
              </w:rPr>
              <w:t>合同金额</w:t>
            </w:r>
          </w:p>
          <w:p>
            <w:pPr>
              <w:pStyle w:val="7"/>
              <w:spacing w:line="226" w:lineRule="auto"/>
              <w:ind w:left="394"/>
              <w:rPr>
                <w:sz w:val="24"/>
                <w:szCs w:val="24"/>
              </w:rPr>
            </w:pPr>
            <w:r>
              <w:rPr>
                <w:color w:val="262626"/>
                <w:spacing w:val="-7"/>
                <w:sz w:val="24"/>
                <w:szCs w:val="24"/>
                <w14:textOutline w14:w="4358" w14:cap="sq" w14:cmpd="sng">
                  <w14:solidFill>
                    <w14:srgbClr w14:val="262626"/>
                  </w14:solidFill>
                  <w14:prstDash w14:val="solid"/>
                  <w14:bevel/>
                </w14:textOutline>
              </w:rPr>
              <w:t>（元）</w:t>
            </w:r>
          </w:p>
        </w:tc>
        <w:tc>
          <w:tcPr>
            <w:tcW w:w="973" w:type="dxa"/>
            <w:vAlign w:val="top"/>
          </w:tcPr>
          <w:p>
            <w:pPr>
              <w:spacing w:line="288" w:lineRule="auto"/>
              <w:rPr>
                <w:rFonts w:ascii="Arial"/>
                <w:sz w:val="21"/>
              </w:rPr>
            </w:pPr>
          </w:p>
          <w:p>
            <w:pPr>
              <w:pStyle w:val="7"/>
              <w:spacing w:before="78" w:line="224" w:lineRule="auto"/>
              <w:ind w:left="137"/>
              <w:rPr>
                <w:sz w:val="24"/>
                <w:szCs w:val="24"/>
              </w:rPr>
            </w:pPr>
            <w:r>
              <w:rPr>
                <w:color w:val="262626"/>
                <w:spacing w:val="-4"/>
                <w:sz w:val="24"/>
                <w:szCs w:val="24"/>
                <w14:textOutline w14:w="4358" w14:cap="sq" w14:cmpd="sng">
                  <w14:solidFill>
                    <w14:srgbClr w14:val="262626"/>
                  </w14:solidFill>
                  <w14:prstDash w14:val="solid"/>
                  <w14:bevel/>
                </w14:textOutline>
              </w:rPr>
              <w:t>联系人</w:t>
            </w:r>
          </w:p>
        </w:tc>
        <w:tc>
          <w:tcPr>
            <w:tcW w:w="851" w:type="dxa"/>
            <w:vAlign w:val="top"/>
          </w:tcPr>
          <w:p>
            <w:pPr>
              <w:spacing w:line="288" w:lineRule="auto"/>
              <w:rPr>
                <w:rFonts w:ascii="Arial"/>
                <w:sz w:val="21"/>
              </w:rPr>
            </w:pPr>
          </w:p>
          <w:p>
            <w:pPr>
              <w:pStyle w:val="7"/>
              <w:spacing w:before="78" w:line="223" w:lineRule="auto"/>
              <w:ind w:left="225"/>
              <w:rPr>
                <w:sz w:val="24"/>
                <w:szCs w:val="24"/>
              </w:rPr>
            </w:pPr>
            <w:r>
              <w:rPr>
                <w:color w:val="262626"/>
                <w:spacing w:val="-22"/>
                <w:sz w:val="24"/>
                <w:szCs w:val="24"/>
                <w14:textOutline w14:w="4358" w14:cap="sq" w14:cmpd="sng">
                  <w14:solidFill>
                    <w14:srgbClr w14:val="262626"/>
                  </w14:solidFill>
                  <w14:prstDash w14:val="solid"/>
                  <w14:bevel/>
                </w14:textOutline>
              </w:rPr>
              <w:t>电话</w:t>
            </w:r>
          </w:p>
        </w:tc>
        <w:tc>
          <w:tcPr>
            <w:tcW w:w="821" w:type="dxa"/>
            <w:vAlign w:val="top"/>
          </w:tcPr>
          <w:p>
            <w:pPr>
              <w:spacing w:line="288" w:lineRule="auto"/>
              <w:rPr>
                <w:rFonts w:ascii="Arial"/>
                <w:sz w:val="21"/>
              </w:rPr>
            </w:pPr>
          </w:p>
          <w:p>
            <w:pPr>
              <w:pStyle w:val="7"/>
              <w:spacing w:before="78" w:line="224" w:lineRule="auto"/>
              <w:ind w:left="185"/>
              <w:rPr>
                <w:sz w:val="24"/>
                <w:szCs w:val="24"/>
              </w:rPr>
            </w:pPr>
            <w:r>
              <w:rPr>
                <w:color w:val="262626"/>
                <w:spacing w:val="-9"/>
                <w:sz w:val="24"/>
                <w:szCs w:val="24"/>
                <w14:textOutline w14:w="4358" w14:cap="sq" w14:cmpd="sng">
                  <w14:solidFill>
                    <w14:srgbClr w14:val="262626"/>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01" w:type="dxa"/>
            <w:vAlign w:val="top"/>
          </w:tcPr>
          <w:p>
            <w:pPr>
              <w:rPr>
                <w:rFonts w:ascii="Arial"/>
                <w:sz w:val="21"/>
              </w:rPr>
            </w:pPr>
          </w:p>
        </w:tc>
        <w:tc>
          <w:tcPr>
            <w:tcW w:w="2428" w:type="dxa"/>
            <w:vAlign w:val="top"/>
          </w:tcPr>
          <w:p>
            <w:pPr>
              <w:rPr>
                <w:rFonts w:ascii="Arial"/>
                <w:sz w:val="21"/>
              </w:rPr>
            </w:pPr>
          </w:p>
        </w:tc>
        <w:tc>
          <w:tcPr>
            <w:tcW w:w="1275" w:type="dxa"/>
            <w:vAlign w:val="top"/>
          </w:tcPr>
          <w:p>
            <w:pPr>
              <w:rPr>
                <w:rFonts w:ascii="Arial"/>
                <w:sz w:val="21"/>
              </w:rPr>
            </w:pPr>
          </w:p>
        </w:tc>
        <w:tc>
          <w:tcPr>
            <w:tcW w:w="1475" w:type="dxa"/>
            <w:vAlign w:val="top"/>
          </w:tcPr>
          <w:p>
            <w:pPr>
              <w:rPr>
                <w:rFonts w:ascii="Arial"/>
                <w:sz w:val="21"/>
              </w:rPr>
            </w:pPr>
          </w:p>
        </w:tc>
        <w:tc>
          <w:tcPr>
            <w:tcW w:w="973" w:type="dxa"/>
            <w:vAlign w:val="top"/>
          </w:tcPr>
          <w:p>
            <w:pPr>
              <w:rPr>
                <w:rFonts w:ascii="Arial"/>
                <w:sz w:val="21"/>
              </w:rPr>
            </w:pPr>
          </w:p>
        </w:tc>
        <w:tc>
          <w:tcPr>
            <w:tcW w:w="851" w:type="dxa"/>
            <w:vAlign w:val="top"/>
          </w:tcPr>
          <w:p>
            <w:pPr>
              <w:rPr>
                <w:rFonts w:ascii="Arial"/>
                <w:sz w:val="21"/>
              </w:rPr>
            </w:pPr>
          </w:p>
        </w:tc>
        <w:tc>
          <w:tcPr>
            <w:tcW w:w="8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01" w:type="dxa"/>
            <w:vAlign w:val="top"/>
          </w:tcPr>
          <w:p>
            <w:pPr>
              <w:rPr>
                <w:rFonts w:ascii="Arial"/>
                <w:sz w:val="21"/>
              </w:rPr>
            </w:pPr>
          </w:p>
        </w:tc>
        <w:tc>
          <w:tcPr>
            <w:tcW w:w="2428" w:type="dxa"/>
            <w:vAlign w:val="top"/>
          </w:tcPr>
          <w:p>
            <w:pPr>
              <w:rPr>
                <w:rFonts w:ascii="Arial"/>
                <w:sz w:val="21"/>
              </w:rPr>
            </w:pPr>
          </w:p>
        </w:tc>
        <w:tc>
          <w:tcPr>
            <w:tcW w:w="1275" w:type="dxa"/>
            <w:vAlign w:val="top"/>
          </w:tcPr>
          <w:p>
            <w:pPr>
              <w:rPr>
                <w:rFonts w:ascii="Arial"/>
                <w:sz w:val="21"/>
              </w:rPr>
            </w:pPr>
          </w:p>
        </w:tc>
        <w:tc>
          <w:tcPr>
            <w:tcW w:w="1475" w:type="dxa"/>
            <w:vAlign w:val="top"/>
          </w:tcPr>
          <w:p>
            <w:pPr>
              <w:rPr>
                <w:rFonts w:ascii="Arial"/>
                <w:sz w:val="21"/>
              </w:rPr>
            </w:pPr>
          </w:p>
        </w:tc>
        <w:tc>
          <w:tcPr>
            <w:tcW w:w="973" w:type="dxa"/>
            <w:vAlign w:val="top"/>
          </w:tcPr>
          <w:p>
            <w:pPr>
              <w:rPr>
                <w:rFonts w:ascii="Arial"/>
                <w:sz w:val="21"/>
              </w:rPr>
            </w:pPr>
          </w:p>
        </w:tc>
        <w:tc>
          <w:tcPr>
            <w:tcW w:w="851" w:type="dxa"/>
            <w:vAlign w:val="top"/>
          </w:tcPr>
          <w:p>
            <w:pPr>
              <w:rPr>
                <w:rFonts w:ascii="Arial"/>
                <w:sz w:val="21"/>
              </w:rPr>
            </w:pPr>
          </w:p>
        </w:tc>
        <w:tc>
          <w:tcPr>
            <w:tcW w:w="8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01" w:type="dxa"/>
            <w:vAlign w:val="top"/>
          </w:tcPr>
          <w:p>
            <w:pPr>
              <w:rPr>
                <w:rFonts w:ascii="Arial"/>
                <w:sz w:val="21"/>
              </w:rPr>
            </w:pPr>
          </w:p>
        </w:tc>
        <w:tc>
          <w:tcPr>
            <w:tcW w:w="2428" w:type="dxa"/>
            <w:vAlign w:val="top"/>
          </w:tcPr>
          <w:p>
            <w:pPr>
              <w:rPr>
                <w:rFonts w:ascii="Arial"/>
                <w:sz w:val="21"/>
              </w:rPr>
            </w:pPr>
          </w:p>
        </w:tc>
        <w:tc>
          <w:tcPr>
            <w:tcW w:w="1275" w:type="dxa"/>
            <w:vAlign w:val="top"/>
          </w:tcPr>
          <w:p>
            <w:pPr>
              <w:rPr>
                <w:rFonts w:ascii="Arial"/>
                <w:sz w:val="21"/>
              </w:rPr>
            </w:pPr>
          </w:p>
        </w:tc>
        <w:tc>
          <w:tcPr>
            <w:tcW w:w="1475" w:type="dxa"/>
            <w:vAlign w:val="top"/>
          </w:tcPr>
          <w:p>
            <w:pPr>
              <w:rPr>
                <w:rFonts w:ascii="Arial"/>
                <w:sz w:val="21"/>
              </w:rPr>
            </w:pPr>
          </w:p>
        </w:tc>
        <w:tc>
          <w:tcPr>
            <w:tcW w:w="973" w:type="dxa"/>
            <w:vAlign w:val="top"/>
          </w:tcPr>
          <w:p>
            <w:pPr>
              <w:rPr>
                <w:rFonts w:ascii="Arial"/>
                <w:sz w:val="21"/>
              </w:rPr>
            </w:pPr>
          </w:p>
        </w:tc>
        <w:tc>
          <w:tcPr>
            <w:tcW w:w="851" w:type="dxa"/>
            <w:vAlign w:val="top"/>
          </w:tcPr>
          <w:p>
            <w:pPr>
              <w:rPr>
                <w:rFonts w:ascii="Arial"/>
                <w:sz w:val="21"/>
              </w:rPr>
            </w:pPr>
          </w:p>
        </w:tc>
        <w:tc>
          <w:tcPr>
            <w:tcW w:w="821" w:type="dxa"/>
            <w:vAlign w:val="top"/>
          </w:tcPr>
          <w:p>
            <w:pPr>
              <w:rPr>
                <w:rFonts w:ascii="Arial"/>
                <w:sz w:val="21"/>
              </w:rPr>
            </w:pPr>
          </w:p>
        </w:tc>
      </w:tr>
    </w:tbl>
    <w:p>
      <w:pPr>
        <w:pStyle w:val="2"/>
        <w:spacing w:line="364" w:lineRule="auto"/>
      </w:pPr>
    </w:p>
    <w:p>
      <w:pPr>
        <w:spacing w:before="78" w:line="230" w:lineRule="auto"/>
        <w:ind w:left="6"/>
        <w:rPr>
          <w:rFonts w:ascii="仿宋" w:hAnsi="仿宋" w:eastAsia="仿宋" w:cs="仿宋"/>
          <w:sz w:val="24"/>
          <w:szCs w:val="24"/>
        </w:rPr>
      </w:pPr>
      <w:r>
        <w:rPr>
          <w:rFonts w:ascii="仿宋" w:hAnsi="仿宋" w:eastAsia="仿宋" w:cs="仿宋"/>
          <w:color w:val="262626"/>
          <w:spacing w:val="-12"/>
          <w:sz w:val="24"/>
          <w:szCs w:val="24"/>
          <w14:textOutline w14:w="4358" w14:cap="sq" w14:cmpd="sng">
            <w14:solidFill>
              <w14:srgbClr w14:val="262626"/>
            </w14:solidFill>
            <w14:prstDash w14:val="solid"/>
            <w14:bevel/>
          </w14:textOutline>
        </w:rPr>
        <w:t>注：</w:t>
      </w:r>
    </w:p>
    <w:p>
      <w:pPr>
        <w:spacing w:before="181" w:line="372" w:lineRule="auto"/>
        <w:ind w:firstLine="490"/>
        <w:jc w:val="both"/>
        <w:rPr>
          <w:rFonts w:ascii="仿宋" w:hAnsi="仿宋" w:eastAsia="仿宋" w:cs="仿宋"/>
          <w:sz w:val="24"/>
          <w:szCs w:val="24"/>
        </w:rPr>
      </w:pPr>
      <w:r>
        <w:rPr>
          <w:rFonts w:ascii="仿宋" w:hAnsi="仿宋" w:eastAsia="仿宋" w:cs="仿宋"/>
          <w:color w:val="262626"/>
          <w:spacing w:val="1"/>
          <w:sz w:val="24"/>
          <w:szCs w:val="24"/>
          <w14:textOutline w14:w="4358" w14:cap="sq" w14:cmpd="sng">
            <w14:solidFill>
              <w14:srgbClr w14:val="262626"/>
            </w14:solidFill>
            <w14:prstDash w14:val="solid"/>
            <w14:bevel/>
          </w14:textOutline>
        </w:rPr>
        <w:t>1、响应文件中须提供业绩列表及相对应的业绩证明材料，供应商须在响应文件中</w:t>
      </w:r>
      <w:r>
        <w:rPr>
          <w:rFonts w:ascii="仿宋" w:hAnsi="仿宋" w:eastAsia="仿宋" w:cs="仿宋"/>
          <w:color w:val="262626"/>
          <w:spacing w:val="8"/>
          <w:sz w:val="24"/>
          <w:szCs w:val="24"/>
        </w:rPr>
        <w:t xml:space="preserve"> </w:t>
      </w:r>
      <w:r>
        <w:rPr>
          <w:rFonts w:ascii="仿宋" w:hAnsi="仿宋" w:eastAsia="仿宋" w:cs="仿宋"/>
          <w:color w:val="262626"/>
          <w:spacing w:val="-1"/>
          <w:sz w:val="24"/>
          <w:szCs w:val="24"/>
          <w14:textOutline w14:w="4358" w14:cap="sq" w14:cmpd="sng">
            <w14:solidFill>
              <w14:srgbClr w14:val="262626"/>
            </w14:solidFill>
            <w14:prstDash w14:val="solid"/>
            <w14:bevel/>
          </w14:textOutline>
        </w:rPr>
        <w:t>提供中标通知书及合同（合同首页、标的及金额所在页及合同签字盖章页）的扫描件，</w:t>
      </w:r>
      <w:r>
        <w:rPr>
          <w:rFonts w:ascii="仿宋" w:hAnsi="仿宋" w:eastAsia="仿宋" w:cs="仿宋"/>
          <w:color w:val="262626"/>
          <w:spacing w:val="2"/>
          <w:sz w:val="24"/>
          <w:szCs w:val="24"/>
        </w:rPr>
        <w:t xml:space="preserve"> </w:t>
      </w:r>
      <w:r>
        <w:rPr>
          <w:rFonts w:ascii="仿宋" w:hAnsi="仿宋" w:eastAsia="仿宋" w:cs="仿宋"/>
          <w:color w:val="262626"/>
          <w:spacing w:val="-1"/>
          <w:sz w:val="24"/>
          <w:szCs w:val="24"/>
          <w14:textOutline w14:w="4358" w14:cap="sq" w14:cmpd="sng">
            <w14:solidFill>
              <w14:srgbClr w14:val="262626"/>
            </w14:solidFill>
            <w14:prstDash w14:val="solid"/>
            <w14:bevel/>
          </w14:textOutline>
        </w:rPr>
        <w:t>若不符合上述要求的，业绩不予认可。★一旦发现提供的业绩证</w:t>
      </w:r>
      <w:r>
        <w:rPr>
          <w:rFonts w:ascii="仿宋" w:hAnsi="仿宋" w:eastAsia="仿宋" w:cs="仿宋"/>
          <w:color w:val="262626"/>
          <w:spacing w:val="-2"/>
          <w:sz w:val="24"/>
          <w:szCs w:val="24"/>
          <w14:textOutline w14:w="4358" w14:cap="sq" w14:cmpd="sng">
            <w14:solidFill>
              <w14:srgbClr w14:val="262626"/>
            </w14:solidFill>
            <w14:prstDash w14:val="solid"/>
            <w14:bevel/>
          </w14:textOutline>
        </w:rPr>
        <w:t>明材料存在虚假的，其</w:t>
      </w:r>
    </w:p>
    <w:p>
      <w:pPr>
        <w:spacing w:line="221" w:lineRule="auto"/>
        <w:ind w:left="7"/>
        <w:rPr>
          <w:rFonts w:ascii="仿宋" w:hAnsi="仿宋" w:eastAsia="仿宋" w:cs="仿宋"/>
          <w:sz w:val="24"/>
          <w:szCs w:val="24"/>
        </w:rPr>
      </w:pPr>
      <w:r>
        <w:rPr>
          <w:rFonts w:ascii="仿宋" w:hAnsi="仿宋" w:eastAsia="仿宋" w:cs="仿宋"/>
          <w:color w:val="262626"/>
          <w:spacing w:val="-2"/>
          <w:sz w:val="24"/>
          <w:szCs w:val="24"/>
          <w14:textOutline w14:w="4358" w14:cap="sq" w14:cmpd="sng">
            <w14:solidFill>
              <w14:srgbClr w14:val="262626"/>
            </w14:solidFill>
            <w14:prstDash w14:val="solid"/>
            <w14:bevel/>
          </w14:textOutline>
        </w:rPr>
        <w:t>响应文件将按无效处理。</w:t>
      </w:r>
    </w:p>
    <w:p>
      <w:pPr>
        <w:spacing w:before="194" w:line="221" w:lineRule="auto"/>
        <w:ind w:left="475"/>
        <w:rPr>
          <w:rFonts w:ascii="仿宋" w:hAnsi="仿宋" w:eastAsia="仿宋" w:cs="仿宋"/>
          <w:sz w:val="24"/>
          <w:szCs w:val="24"/>
        </w:rPr>
      </w:pPr>
      <w:r>
        <w:rPr>
          <w:rFonts w:ascii="仿宋" w:hAnsi="仿宋" w:eastAsia="仿宋" w:cs="仿宋"/>
          <w:color w:val="262626"/>
          <w:sz w:val="24"/>
          <w:szCs w:val="24"/>
          <w14:textOutline w14:w="4358" w14:cap="sq" w14:cmpd="sng">
            <w14:solidFill>
              <w14:srgbClr w14:val="262626"/>
            </w14:solidFill>
            <w14:prstDash w14:val="solid"/>
            <w14:bevel/>
          </w14:textOutline>
        </w:rPr>
        <w:t>2、供应商可根据实际情况拓展本表。</w:t>
      </w:r>
    </w:p>
    <w:p>
      <w:pPr>
        <w:pStyle w:val="2"/>
        <w:spacing w:line="267" w:lineRule="auto"/>
      </w:pPr>
    </w:p>
    <w:p>
      <w:pPr>
        <w:pStyle w:val="2"/>
        <w:spacing w:line="267" w:lineRule="auto"/>
      </w:pPr>
    </w:p>
    <w:p>
      <w:pPr>
        <w:pStyle w:val="2"/>
        <w:spacing w:line="268" w:lineRule="auto"/>
      </w:pPr>
    </w:p>
    <w:p>
      <w:pPr>
        <w:spacing w:before="91" w:line="222" w:lineRule="auto"/>
        <w:ind w:left="3"/>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09" w:line="224" w:lineRule="auto"/>
        <w:ind w:left="11"/>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4" w:line="223" w:lineRule="auto"/>
        <w:ind w:left="61"/>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6" w:type="default"/>
          <w:pgSz w:w="11906" w:h="16839"/>
          <w:pgMar w:top="1419" w:right="1388" w:bottom="964" w:left="1431" w:header="0" w:footer="802" w:gutter="0"/>
          <w:cols w:space="720" w:num="1"/>
        </w:sectPr>
      </w:pPr>
    </w:p>
    <w:p>
      <w:pPr>
        <w:pStyle w:val="2"/>
        <w:spacing w:line="379" w:lineRule="auto"/>
      </w:pPr>
    </w:p>
    <w:p>
      <w:pPr>
        <w:spacing w:before="98" w:line="222" w:lineRule="auto"/>
        <w:ind w:left="3535"/>
        <w:rPr>
          <w:rFonts w:ascii="仿宋" w:hAnsi="仿宋" w:eastAsia="仿宋" w:cs="仿宋"/>
          <w:sz w:val="30"/>
          <w:szCs w:val="30"/>
        </w:rPr>
      </w:pPr>
      <w:r>
        <w:rPr>
          <w:rFonts w:ascii="仿宋" w:hAnsi="仿宋" w:eastAsia="仿宋" w:cs="仿宋"/>
          <w:color w:val="262626"/>
          <w:spacing w:val="-4"/>
          <w:sz w:val="30"/>
          <w:szCs w:val="30"/>
          <w14:textOutline w14:w="5448" w14:cap="sq" w14:cmpd="sng">
            <w14:solidFill>
              <w14:srgbClr w14:val="262626"/>
            </w14:solidFill>
            <w14:prstDash w14:val="solid"/>
            <w14:bevel/>
          </w14:textOutline>
        </w:rPr>
        <w:t>十一、人员配置</w:t>
      </w:r>
    </w:p>
    <w:p>
      <w:pPr>
        <w:spacing w:line="111" w:lineRule="exact"/>
      </w:pPr>
    </w:p>
    <w:tbl>
      <w:tblPr>
        <w:tblStyle w:val="6"/>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011"/>
        <w:gridCol w:w="1012"/>
        <w:gridCol w:w="1013"/>
        <w:gridCol w:w="1012"/>
        <w:gridCol w:w="1013"/>
        <w:gridCol w:w="1012"/>
        <w:gridCol w:w="1012"/>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1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22" w:lineRule="auto"/>
              <w:ind w:left="280"/>
              <w:rPr>
                <w:sz w:val="24"/>
                <w:szCs w:val="24"/>
              </w:rPr>
            </w:pPr>
            <w:r>
              <w:rPr>
                <w:color w:val="262626"/>
                <w:spacing w:val="-8"/>
                <w:sz w:val="24"/>
                <w:szCs w:val="24"/>
                <w14:textOutline w14:w="4358" w14:cap="sq" w14:cmpd="sng">
                  <w14:solidFill>
                    <w14:srgbClr w14:val="262626"/>
                  </w14:solidFill>
                  <w14:prstDash w14:val="solid"/>
                  <w14:bevel/>
                </w14:textOutline>
              </w:rPr>
              <w:t>序号</w:t>
            </w:r>
          </w:p>
        </w:tc>
        <w:tc>
          <w:tcPr>
            <w:tcW w:w="101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78" w:line="224" w:lineRule="auto"/>
              <w:ind w:left="275"/>
              <w:rPr>
                <w:sz w:val="24"/>
                <w:szCs w:val="24"/>
              </w:rPr>
            </w:pPr>
            <w:r>
              <w:rPr>
                <w:color w:val="262626"/>
                <w:spacing w:val="-8"/>
                <w:sz w:val="24"/>
                <w:szCs w:val="24"/>
                <w14:textOutline w14:w="4358" w14:cap="sq" w14:cmpd="sng">
                  <w14:solidFill>
                    <w14:srgbClr w14:val="262626"/>
                  </w14:solidFill>
                  <w14:prstDash w14:val="solid"/>
                  <w14:bevel/>
                </w14:textOutline>
              </w:rPr>
              <w:t>姓名</w:t>
            </w:r>
          </w:p>
        </w:tc>
        <w:tc>
          <w:tcPr>
            <w:tcW w:w="101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20" w:lineRule="auto"/>
              <w:ind w:left="281"/>
              <w:rPr>
                <w:sz w:val="24"/>
                <w:szCs w:val="24"/>
              </w:rPr>
            </w:pPr>
            <w:r>
              <w:rPr>
                <w:color w:val="262626"/>
                <w:spacing w:val="-10"/>
                <w:sz w:val="24"/>
                <w:szCs w:val="24"/>
                <w14:textOutline w14:w="4358" w14:cap="sq" w14:cmpd="sng">
                  <w14:solidFill>
                    <w14:srgbClr w14:val="262626"/>
                  </w14:solidFill>
                  <w14:prstDash w14:val="solid"/>
                  <w14:bevel/>
                </w14:textOutline>
              </w:rPr>
              <w:t>性别</w:t>
            </w:r>
          </w:p>
        </w:tc>
        <w:tc>
          <w:tcPr>
            <w:tcW w:w="101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22" w:lineRule="auto"/>
              <w:ind w:left="283"/>
              <w:rPr>
                <w:sz w:val="24"/>
                <w:szCs w:val="24"/>
              </w:rPr>
            </w:pPr>
            <w:r>
              <w:rPr>
                <w:color w:val="262626"/>
                <w:spacing w:val="-11"/>
                <w:sz w:val="24"/>
                <w:szCs w:val="24"/>
                <w14:textOutline w14:w="4358" w14:cap="sq" w14:cmpd="sng">
                  <w14:solidFill>
                    <w14:srgbClr w14:val="262626"/>
                  </w14:solidFill>
                  <w14:prstDash w14:val="solid"/>
                  <w14:bevel/>
                </w14:textOutline>
              </w:rPr>
              <w:t>年龄</w:t>
            </w:r>
          </w:p>
        </w:tc>
        <w:tc>
          <w:tcPr>
            <w:tcW w:w="101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23" w:lineRule="auto"/>
              <w:ind w:left="288"/>
              <w:rPr>
                <w:sz w:val="24"/>
                <w:szCs w:val="24"/>
              </w:rPr>
            </w:pPr>
            <w:r>
              <w:rPr>
                <w:color w:val="262626"/>
                <w:spacing w:val="-14"/>
                <w:sz w:val="24"/>
                <w:szCs w:val="24"/>
                <w14:textOutline w14:w="4358" w14:cap="sq" w14:cmpd="sng">
                  <w14:solidFill>
                    <w14:srgbClr w14:val="262626"/>
                  </w14:solidFill>
                  <w14:prstDash w14:val="solid"/>
                  <w14:bevel/>
                </w14:textOutline>
              </w:rPr>
              <w:t>学历</w:t>
            </w:r>
          </w:p>
        </w:tc>
        <w:tc>
          <w:tcPr>
            <w:tcW w:w="1013" w:type="dxa"/>
            <w:vAlign w:val="top"/>
          </w:tcPr>
          <w:p>
            <w:pPr>
              <w:spacing w:line="280" w:lineRule="auto"/>
              <w:rPr>
                <w:rFonts w:ascii="Arial"/>
                <w:sz w:val="21"/>
              </w:rPr>
            </w:pPr>
          </w:p>
          <w:p>
            <w:pPr>
              <w:spacing w:line="280" w:lineRule="auto"/>
              <w:rPr>
                <w:rFonts w:ascii="Arial"/>
                <w:sz w:val="21"/>
              </w:rPr>
            </w:pPr>
          </w:p>
          <w:p>
            <w:pPr>
              <w:pStyle w:val="7"/>
              <w:spacing w:before="78" w:line="485" w:lineRule="exact"/>
              <w:ind w:left="160"/>
              <w:rPr>
                <w:sz w:val="24"/>
                <w:szCs w:val="24"/>
              </w:rPr>
            </w:pPr>
            <w:r>
              <w:rPr>
                <w:color w:val="262626"/>
                <w:spacing w:val="-5"/>
                <w:position w:val="18"/>
                <w:sz w:val="24"/>
                <w:szCs w:val="24"/>
                <w14:textOutline w14:w="4358" w14:cap="sq" w14:cmpd="sng">
                  <w14:solidFill>
                    <w14:srgbClr w14:val="262626"/>
                  </w14:solidFill>
                  <w14:prstDash w14:val="solid"/>
                  <w14:bevel/>
                </w14:textOutline>
              </w:rPr>
              <w:t>技术职</w:t>
            </w:r>
          </w:p>
          <w:p>
            <w:pPr>
              <w:pStyle w:val="7"/>
              <w:spacing w:before="1" w:line="220" w:lineRule="auto"/>
              <w:ind w:left="399"/>
              <w:rPr>
                <w:sz w:val="24"/>
                <w:szCs w:val="24"/>
              </w:rPr>
            </w:pPr>
            <w:r>
              <w:rPr>
                <w:color w:val="262626"/>
                <w:sz w:val="24"/>
                <w:szCs w:val="24"/>
                <w14:textOutline w14:w="4358" w14:cap="sq" w14:cmpd="sng">
                  <w14:solidFill>
                    <w14:srgbClr w14:val="262626"/>
                  </w14:solidFill>
                  <w14:prstDash w14:val="solid"/>
                  <w14:bevel/>
                </w14:textOutline>
              </w:rPr>
              <w:t>称</w:t>
            </w:r>
          </w:p>
        </w:tc>
        <w:tc>
          <w:tcPr>
            <w:tcW w:w="1012" w:type="dxa"/>
            <w:vAlign w:val="top"/>
          </w:tcPr>
          <w:p>
            <w:pPr>
              <w:pStyle w:val="7"/>
              <w:spacing w:before="160" w:line="219" w:lineRule="auto"/>
              <w:ind w:left="158"/>
              <w:rPr>
                <w:sz w:val="24"/>
                <w:szCs w:val="24"/>
              </w:rPr>
            </w:pPr>
            <w:r>
              <w:rPr>
                <w:color w:val="262626"/>
                <w:spacing w:val="-5"/>
                <w:sz w:val="24"/>
                <w:szCs w:val="24"/>
                <w14:textOutline w14:w="4358" w14:cap="sq" w14:cmpd="sng">
                  <w14:solidFill>
                    <w14:srgbClr w14:val="262626"/>
                  </w14:solidFill>
                  <w14:prstDash w14:val="solid"/>
                  <w14:bevel/>
                </w14:textOutline>
              </w:rPr>
              <w:t>拟在本</w:t>
            </w:r>
          </w:p>
          <w:p>
            <w:pPr>
              <w:pStyle w:val="7"/>
              <w:spacing w:before="197" w:line="222" w:lineRule="auto"/>
              <w:ind w:left="159"/>
              <w:rPr>
                <w:sz w:val="24"/>
                <w:szCs w:val="24"/>
              </w:rPr>
            </w:pPr>
            <w:r>
              <w:rPr>
                <w:color w:val="262626"/>
                <w:spacing w:val="-5"/>
                <w:sz w:val="24"/>
                <w:szCs w:val="24"/>
                <w14:textOutline w14:w="4358" w14:cap="sq" w14:cmpd="sng">
                  <w14:solidFill>
                    <w14:srgbClr w14:val="262626"/>
                  </w14:solidFill>
                  <w14:prstDash w14:val="solid"/>
                  <w14:bevel/>
                </w14:textOutline>
              </w:rPr>
              <w:t>项目中</w:t>
            </w:r>
          </w:p>
          <w:p>
            <w:pPr>
              <w:pStyle w:val="7"/>
              <w:spacing w:before="195" w:line="223" w:lineRule="auto"/>
              <w:ind w:left="160"/>
              <w:rPr>
                <w:sz w:val="24"/>
                <w:szCs w:val="24"/>
              </w:rPr>
            </w:pPr>
            <w:r>
              <w:rPr>
                <w:color w:val="262626"/>
                <w:spacing w:val="-6"/>
                <w:sz w:val="24"/>
                <w:szCs w:val="24"/>
                <w14:textOutline w14:w="4358" w14:cap="sq" w14:cmpd="sng">
                  <w14:solidFill>
                    <w14:srgbClr w14:val="262626"/>
                  </w14:solidFill>
                  <w14:prstDash w14:val="solid"/>
                  <w14:bevel/>
                </w14:textOutline>
              </w:rPr>
              <w:t>担任岗</w:t>
            </w:r>
          </w:p>
          <w:p>
            <w:pPr>
              <w:pStyle w:val="7"/>
              <w:spacing w:before="191" w:line="222" w:lineRule="auto"/>
              <w:ind w:left="399"/>
              <w:rPr>
                <w:sz w:val="24"/>
                <w:szCs w:val="24"/>
              </w:rPr>
            </w:pPr>
            <w:r>
              <w:rPr>
                <w:color w:val="262626"/>
                <w:sz w:val="24"/>
                <w:szCs w:val="24"/>
                <w14:textOutline w14:w="4358" w14:cap="sq" w14:cmpd="sng">
                  <w14:solidFill>
                    <w14:srgbClr w14:val="262626"/>
                  </w14:solidFill>
                  <w14:prstDash w14:val="solid"/>
                  <w14:bevel/>
                </w14:textOutline>
              </w:rPr>
              <w:t>位</w:t>
            </w:r>
          </w:p>
        </w:tc>
        <w:tc>
          <w:tcPr>
            <w:tcW w:w="1012" w:type="dxa"/>
            <w:vAlign w:val="top"/>
          </w:tcPr>
          <w:p>
            <w:pPr>
              <w:spacing w:line="280" w:lineRule="auto"/>
              <w:rPr>
                <w:rFonts w:ascii="Arial"/>
                <w:sz w:val="21"/>
              </w:rPr>
            </w:pPr>
          </w:p>
          <w:p>
            <w:pPr>
              <w:spacing w:line="280" w:lineRule="auto"/>
              <w:rPr>
                <w:rFonts w:ascii="Arial"/>
                <w:sz w:val="21"/>
              </w:rPr>
            </w:pPr>
          </w:p>
          <w:p>
            <w:pPr>
              <w:pStyle w:val="7"/>
              <w:spacing w:before="78" w:line="485" w:lineRule="exact"/>
              <w:ind w:left="165"/>
              <w:rPr>
                <w:sz w:val="24"/>
                <w:szCs w:val="24"/>
              </w:rPr>
            </w:pPr>
            <w:r>
              <w:rPr>
                <w:color w:val="262626"/>
                <w:spacing w:val="-7"/>
                <w:position w:val="18"/>
                <w:sz w:val="24"/>
                <w:szCs w:val="24"/>
                <w14:textOutline w14:w="4358" w14:cap="sq" w14:cmpd="sng">
                  <w14:solidFill>
                    <w14:srgbClr w14:val="262626"/>
                  </w14:solidFill>
                  <w14:prstDash w14:val="solid"/>
                  <w14:bevel/>
                </w14:textOutline>
              </w:rPr>
              <w:t>工作内</w:t>
            </w:r>
          </w:p>
          <w:p>
            <w:pPr>
              <w:pStyle w:val="7"/>
              <w:spacing w:line="223" w:lineRule="auto"/>
              <w:ind w:left="402"/>
              <w:rPr>
                <w:sz w:val="24"/>
                <w:szCs w:val="24"/>
              </w:rPr>
            </w:pPr>
            <w:r>
              <w:rPr>
                <w:color w:val="262626"/>
                <w:sz w:val="24"/>
                <w:szCs w:val="24"/>
                <w14:textOutline w14:w="4358" w14:cap="sq" w14:cmpd="sng">
                  <w14:solidFill>
                    <w14:srgbClr w14:val="262626"/>
                  </w14:solidFill>
                  <w14:prstDash w14:val="solid"/>
                  <w14:bevel/>
                </w14:textOutline>
              </w:rPr>
              <w:t>容</w:t>
            </w:r>
          </w:p>
        </w:tc>
        <w:tc>
          <w:tcPr>
            <w:tcW w:w="1017" w:type="dxa"/>
            <w:vAlign w:val="top"/>
          </w:tcPr>
          <w:p>
            <w:pPr>
              <w:pStyle w:val="7"/>
              <w:spacing w:before="159" w:line="372" w:lineRule="auto"/>
              <w:ind w:left="161" w:right="145" w:firstLine="1"/>
              <w:jc w:val="both"/>
              <w:rPr>
                <w:sz w:val="24"/>
                <w:szCs w:val="24"/>
              </w:rPr>
            </w:pPr>
            <w:r>
              <w:rPr>
                <w:color w:val="262626"/>
                <w:spacing w:val="-6"/>
                <w:sz w:val="24"/>
                <w:szCs w:val="24"/>
                <w14:textOutline w14:w="4358" w14:cap="sq" w14:cmpd="sng">
                  <w14:solidFill>
                    <w14:srgbClr w14:val="262626"/>
                  </w14:solidFill>
                  <w14:prstDash w14:val="solid"/>
                  <w14:bevel/>
                </w14:textOutline>
              </w:rPr>
              <w:t>专业技</w:t>
            </w:r>
            <w:r>
              <w:rPr>
                <w:color w:val="262626"/>
                <w:sz w:val="24"/>
                <w:szCs w:val="24"/>
              </w:rPr>
              <w:t xml:space="preserve"> </w:t>
            </w:r>
            <w:r>
              <w:rPr>
                <w:color w:val="262626"/>
                <w:spacing w:val="-5"/>
                <w:sz w:val="24"/>
                <w:szCs w:val="24"/>
                <w14:textOutline w14:w="4358" w14:cap="sq" w14:cmpd="sng">
                  <w14:solidFill>
                    <w14:srgbClr w14:val="262626"/>
                  </w14:solidFill>
                  <w14:prstDash w14:val="solid"/>
                  <w14:bevel/>
                </w14:textOutline>
              </w:rPr>
              <w:t>术职业</w:t>
            </w:r>
          </w:p>
          <w:p>
            <w:pPr>
              <w:pStyle w:val="7"/>
              <w:spacing w:line="222" w:lineRule="auto"/>
              <w:ind w:left="172"/>
              <w:rPr>
                <w:sz w:val="24"/>
                <w:szCs w:val="24"/>
              </w:rPr>
            </w:pPr>
            <w:r>
              <w:rPr>
                <w:color w:val="262626"/>
                <w:spacing w:val="-10"/>
                <w:sz w:val="24"/>
                <w:szCs w:val="24"/>
                <w14:textOutline w14:w="4358" w14:cap="sq" w14:cmpd="sng">
                  <w14:solidFill>
                    <w14:srgbClr w14:val="262626"/>
                  </w14:solidFill>
                  <w14:prstDash w14:val="solid"/>
                  <w14:bevel/>
                </w14:textOutline>
              </w:rPr>
              <w:t>资格、</w:t>
            </w:r>
          </w:p>
          <w:p>
            <w:pPr>
              <w:pStyle w:val="7"/>
              <w:spacing w:before="193" w:line="224" w:lineRule="auto"/>
              <w:ind w:left="292"/>
              <w:rPr>
                <w:sz w:val="24"/>
                <w:szCs w:val="24"/>
              </w:rPr>
            </w:pPr>
            <w:r>
              <w:rPr>
                <w:color w:val="262626"/>
                <w:spacing w:val="-15"/>
                <w:sz w:val="24"/>
                <w:szCs w:val="24"/>
                <w14:textOutline w14:w="4358" w14:cap="sq" w14:cmpd="sng">
                  <w14:solidFill>
                    <w14:srgbClr w14:val="262626"/>
                  </w14:solidFill>
                  <w14:prstDash w14:val="solid"/>
                  <w14:bevel/>
                </w14:textOutline>
              </w:rPr>
              <w:t>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15" w:type="dxa"/>
            <w:vAlign w:val="top"/>
          </w:tcPr>
          <w:p>
            <w:pPr>
              <w:rPr>
                <w:rFonts w:ascii="Arial"/>
                <w:sz w:val="21"/>
              </w:rPr>
            </w:pPr>
          </w:p>
        </w:tc>
        <w:tc>
          <w:tcPr>
            <w:tcW w:w="1011"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2"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15" w:type="dxa"/>
            <w:vAlign w:val="top"/>
          </w:tcPr>
          <w:p>
            <w:pPr>
              <w:rPr>
                <w:rFonts w:ascii="Arial"/>
                <w:sz w:val="21"/>
              </w:rPr>
            </w:pPr>
          </w:p>
        </w:tc>
        <w:tc>
          <w:tcPr>
            <w:tcW w:w="1011"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2"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15" w:type="dxa"/>
            <w:vAlign w:val="top"/>
          </w:tcPr>
          <w:p>
            <w:pPr>
              <w:rPr>
                <w:rFonts w:ascii="Arial"/>
                <w:sz w:val="21"/>
              </w:rPr>
            </w:pPr>
          </w:p>
        </w:tc>
        <w:tc>
          <w:tcPr>
            <w:tcW w:w="1011"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2"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15" w:type="dxa"/>
            <w:vAlign w:val="top"/>
          </w:tcPr>
          <w:p>
            <w:pPr>
              <w:rPr>
                <w:rFonts w:ascii="Arial"/>
                <w:sz w:val="21"/>
              </w:rPr>
            </w:pPr>
          </w:p>
        </w:tc>
        <w:tc>
          <w:tcPr>
            <w:tcW w:w="1011"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2"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15" w:type="dxa"/>
            <w:vAlign w:val="top"/>
          </w:tcPr>
          <w:p>
            <w:pPr>
              <w:rPr>
                <w:rFonts w:ascii="Arial"/>
                <w:sz w:val="21"/>
              </w:rPr>
            </w:pPr>
          </w:p>
        </w:tc>
        <w:tc>
          <w:tcPr>
            <w:tcW w:w="1011"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3" w:type="dxa"/>
            <w:vAlign w:val="top"/>
          </w:tcPr>
          <w:p>
            <w:pPr>
              <w:rPr>
                <w:rFonts w:ascii="Arial"/>
                <w:sz w:val="21"/>
              </w:rPr>
            </w:pPr>
          </w:p>
        </w:tc>
        <w:tc>
          <w:tcPr>
            <w:tcW w:w="1012" w:type="dxa"/>
            <w:vAlign w:val="top"/>
          </w:tcPr>
          <w:p>
            <w:pPr>
              <w:rPr>
                <w:rFonts w:ascii="Arial"/>
                <w:sz w:val="21"/>
              </w:rPr>
            </w:pPr>
          </w:p>
        </w:tc>
        <w:tc>
          <w:tcPr>
            <w:tcW w:w="1012" w:type="dxa"/>
            <w:vAlign w:val="top"/>
          </w:tcPr>
          <w:p>
            <w:pPr>
              <w:rPr>
                <w:rFonts w:ascii="Arial"/>
                <w:sz w:val="21"/>
              </w:rPr>
            </w:pPr>
          </w:p>
        </w:tc>
        <w:tc>
          <w:tcPr>
            <w:tcW w:w="1017" w:type="dxa"/>
            <w:vAlign w:val="top"/>
          </w:tcPr>
          <w:p>
            <w:pPr>
              <w:rPr>
                <w:rFonts w:ascii="Arial"/>
                <w:sz w:val="21"/>
              </w:rPr>
            </w:pPr>
          </w:p>
        </w:tc>
      </w:tr>
    </w:tbl>
    <w:p>
      <w:pPr>
        <w:pStyle w:val="2"/>
        <w:spacing w:line="284" w:lineRule="auto"/>
      </w:pPr>
    </w:p>
    <w:p>
      <w:pPr>
        <w:spacing w:before="78" w:line="230" w:lineRule="auto"/>
        <w:ind w:left="47"/>
        <w:rPr>
          <w:rFonts w:ascii="仿宋" w:hAnsi="仿宋" w:eastAsia="仿宋" w:cs="仿宋"/>
          <w:sz w:val="24"/>
          <w:szCs w:val="24"/>
        </w:rPr>
      </w:pPr>
      <w:r>
        <w:rPr>
          <w:rFonts w:ascii="仿宋" w:hAnsi="仿宋" w:eastAsia="仿宋" w:cs="仿宋"/>
          <w:color w:val="262626"/>
          <w:spacing w:val="-12"/>
          <w:sz w:val="24"/>
          <w:szCs w:val="24"/>
          <w14:textOutline w14:w="4358" w14:cap="sq" w14:cmpd="sng">
            <w14:solidFill>
              <w14:srgbClr w14:val="262626"/>
            </w14:solidFill>
            <w14:prstDash w14:val="solid"/>
            <w14:bevel/>
          </w14:textOutline>
        </w:rPr>
        <w:t>注：</w:t>
      </w:r>
    </w:p>
    <w:p>
      <w:pPr>
        <w:spacing w:before="21" w:line="242" w:lineRule="auto"/>
        <w:ind w:left="39" w:right="25" w:firstLine="491"/>
        <w:jc w:val="both"/>
        <w:rPr>
          <w:rFonts w:ascii="仿宋" w:hAnsi="仿宋" w:eastAsia="仿宋" w:cs="仿宋"/>
          <w:sz w:val="24"/>
          <w:szCs w:val="24"/>
        </w:rPr>
      </w:pPr>
      <w:r>
        <w:rPr>
          <w:rFonts w:ascii="仿宋" w:hAnsi="仿宋" w:eastAsia="仿宋" w:cs="仿宋"/>
          <w:color w:val="262626"/>
          <w:spacing w:val="-2"/>
          <w:sz w:val="24"/>
          <w:szCs w:val="24"/>
          <w14:textOutline w14:w="4358" w14:cap="sq" w14:cmpd="sng">
            <w14:solidFill>
              <w14:srgbClr w14:val="262626"/>
            </w14:solidFill>
            <w14:prstDash w14:val="solid"/>
            <w14:bevel/>
          </w14:textOutline>
        </w:rPr>
        <w:t>1.响应文件中须提供项目组成员配备表中相对应人员资料复印件加盖公章，人</w:t>
      </w:r>
      <w:r>
        <w:rPr>
          <w:rFonts w:ascii="仿宋" w:hAnsi="仿宋" w:eastAsia="仿宋" w:cs="仿宋"/>
          <w:color w:val="262626"/>
          <w:spacing w:val="-3"/>
          <w:sz w:val="24"/>
          <w:szCs w:val="24"/>
          <w14:textOutline w14:w="4358" w14:cap="sq" w14:cmpd="sng">
            <w14:solidFill>
              <w14:srgbClr w14:val="262626"/>
            </w14:solidFill>
            <w14:prstDash w14:val="solid"/>
            <w14:bevel/>
          </w14:textOutline>
        </w:rPr>
        <w:t>员资</w:t>
      </w:r>
      <w:r>
        <w:rPr>
          <w:rFonts w:ascii="仿宋" w:hAnsi="仿宋" w:eastAsia="仿宋" w:cs="仿宋"/>
          <w:color w:val="262626"/>
          <w:sz w:val="24"/>
          <w:szCs w:val="24"/>
        </w:rPr>
        <w:t xml:space="preserve"> </w:t>
      </w:r>
      <w:r>
        <w:rPr>
          <w:rFonts w:ascii="仿宋" w:hAnsi="仿宋" w:eastAsia="仿宋" w:cs="仿宋"/>
          <w:color w:val="262626"/>
          <w:spacing w:val="-4"/>
          <w:sz w:val="24"/>
          <w:szCs w:val="24"/>
          <w14:textOutline w14:w="4358" w14:cap="sq" w14:cmpd="sng">
            <w14:solidFill>
              <w14:srgbClr w14:val="262626"/>
            </w14:solidFill>
            <w14:prstDash w14:val="solid"/>
            <w14:bevel/>
          </w14:textOutline>
        </w:rPr>
        <w:t>料包括身份证、学历证书、职称证（如有）、执业资格证书和注册证书（如有</w:t>
      </w:r>
      <w:r>
        <w:rPr>
          <w:rFonts w:ascii="仿宋" w:hAnsi="仿宋" w:eastAsia="仿宋" w:cs="仿宋"/>
          <w:color w:val="262626"/>
          <w:spacing w:val="-65"/>
          <w:w w:val="94"/>
          <w:sz w:val="24"/>
          <w:szCs w:val="24"/>
          <w14:textOutline w14:w="4358" w14:cap="sq" w14:cmpd="sng">
            <w14:solidFill>
              <w14:srgbClr w14:val="262626"/>
            </w14:solidFill>
            <w14:prstDash w14:val="solid"/>
            <w14:bevel/>
          </w14:textOutline>
        </w:rPr>
        <w:t>）（</w:t>
      </w:r>
      <w:r>
        <w:rPr>
          <w:rFonts w:ascii="仿宋" w:hAnsi="仿宋" w:eastAsia="仿宋" w:cs="仿宋"/>
          <w:color w:val="262626"/>
          <w:spacing w:val="-4"/>
          <w:sz w:val="24"/>
          <w:szCs w:val="24"/>
          <w14:textOutline w14:w="4358" w14:cap="sq" w14:cmpd="sng">
            <w14:solidFill>
              <w14:srgbClr w14:val="262626"/>
            </w14:solidFill>
            <w14:prstDash w14:val="solid"/>
            <w14:bevel/>
          </w14:textOutline>
        </w:rPr>
        <w:t>注册证</w:t>
      </w:r>
      <w:r>
        <w:rPr>
          <w:rFonts w:ascii="仿宋" w:hAnsi="仿宋" w:eastAsia="仿宋" w:cs="仿宋"/>
          <w:color w:val="262626"/>
          <w:spacing w:val="2"/>
          <w:sz w:val="24"/>
          <w:szCs w:val="24"/>
        </w:rPr>
        <w:t xml:space="preserve"> </w:t>
      </w:r>
      <w:r>
        <w:rPr>
          <w:rFonts w:ascii="仿宋" w:hAnsi="仿宋" w:eastAsia="仿宋" w:cs="仿宋"/>
          <w:color w:val="262626"/>
          <w:spacing w:val="-3"/>
          <w:sz w:val="24"/>
          <w:szCs w:val="24"/>
          <w14:textOutline w14:w="4358" w14:cap="sq" w14:cmpd="sng">
            <w14:solidFill>
              <w14:srgbClr w14:val="262626"/>
            </w14:solidFill>
            <w14:prstDash w14:val="solid"/>
            <w14:bevel/>
          </w14:textOutline>
        </w:rPr>
        <w:t>书须注册在投标单位）。无人员资料或人员资料不明确、无法体现对应内容的，不予认</w:t>
      </w:r>
      <w:r>
        <w:rPr>
          <w:rFonts w:ascii="仿宋" w:hAnsi="仿宋" w:eastAsia="仿宋" w:cs="仿宋"/>
          <w:color w:val="262626"/>
          <w:spacing w:val="13"/>
          <w:sz w:val="24"/>
          <w:szCs w:val="24"/>
        </w:rPr>
        <w:t xml:space="preserve"> </w:t>
      </w:r>
      <w:r>
        <w:rPr>
          <w:rFonts w:ascii="仿宋" w:hAnsi="仿宋" w:eastAsia="仿宋" w:cs="仿宋"/>
          <w:color w:val="262626"/>
          <w:spacing w:val="-8"/>
          <w:sz w:val="24"/>
          <w:szCs w:val="24"/>
          <w14:textOutline w14:w="4358" w14:cap="sq" w14:cmpd="sng">
            <w14:solidFill>
              <w14:srgbClr w14:val="262626"/>
            </w14:solidFill>
            <w14:prstDash w14:val="solid"/>
            <w14:bevel/>
          </w14:textOutline>
        </w:rPr>
        <w:t>可。</w:t>
      </w:r>
    </w:p>
    <w:p>
      <w:pPr>
        <w:spacing w:before="31" w:line="221" w:lineRule="auto"/>
        <w:ind w:left="516"/>
        <w:rPr>
          <w:rFonts w:ascii="仿宋" w:hAnsi="仿宋" w:eastAsia="仿宋" w:cs="仿宋"/>
          <w:sz w:val="24"/>
          <w:szCs w:val="24"/>
        </w:rPr>
      </w:pPr>
      <w:r>
        <w:rPr>
          <w:rFonts w:ascii="仿宋" w:hAnsi="仿宋" w:eastAsia="仿宋" w:cs="仿宋"/>
          <w:color w:val="262626"/>
          <w:sz w:val="24"/>
          <w:szCs w:val="24"/>
          <w14:textOutline w14:w="4358" w14:cap="sq" w14:cmpd="sng">
            <w14:solidFill>
              <w14:srgbClr w14:val="262626"/>
            </w14:solidFill>
            <w14:prstDash w14:val="solid"/>
            <w14:bevel/>
          </w14:textOutline>
        </w:rPr>
        <w:t>2.供应商可根据人员配备情况拓展本表。</w:t>
      </w:r>
    </w:p>
    <w:p>
      <w:pPr>
        <w:spacing w:before="173" w:line="222" w:lineRule="auto"/>
        <w:ind w:left="44"/>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07" w:line="224" w:lineRule="auto"/>
        <w:ind w:left="52"/>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6" w:line="223" w:lineRule="auto"/>
        <w:ind w:left="102"/>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7" w:type="default"/>
          <w:pgSz w:w="11906" w:h="16839"/>
          <w:pgMar w:top="1431" w:right="1392" w:bottom="964" w:left="1391" w:header="0" w:footer="802" w:gutter="0"/>
          <w:cols w:space="720" w:num="1"/>
        </w:sectPr>
      </w:pPr>
    </w:p>
    <w:p>
      <w:pPr>
        <w:pStyle w:val="2"/>
        <w:spacing w:line="319" w:lineRule="auto"/>
      </w:pPr>
    </w:p>
    <w:p>
      <w:pPr>
        <w:pStyle w:val="2"/>
        <w:spacing w:line="320" w:lineRule="auto"/>
      </w:pPr>
    </w:p>
    <w:p>
      <w:pPr>
        <w:spacing w:before="98" w:line="222" w:lineRule="auto"/>
        <w:ind w:left="3364"/>
        <w:outlineLvl w:val="1"/>
        <w:rPr>
          <w:rFonts w:ascii="仿宋" w:hAnsi="仿宋" w:eastAsia="仿宋" w:cs="仿宋"/>
          <w:sz w:val="30"/>
          <w:szCs w:val="30"/>
        </w:rPr>
      </w:pPr>
      <w:r>
        <w:rPr>
          <w:rFonts w:ascii="仿宋" w:hAnsi="仿宋" w:eastAsia="仿宋" w:cs="仿宋"/>
          <w:color w:val="262626"/>
          <w:spacing w:val="-2"/>
          <w:sz w:val="30"/>
          <w:szCs w:val="30"/>
          <w14:textOutline w14:w="5448" w14:cap="sq" w14:cmpd="sng">
            <w14:solidFill>
              <w14:srgbClr w14:val="262626"/>
            </w14:solidFill>
            <w14:prstDash w14:val="solid"/>
            <w14:bevel/>
          </w14:textOutline>
        </w:rPr>
        <w:t>十二、商务条款偏离表</w:t>
      </w:r>
    </w:p>
    <w:p>
      <w:pPr>
        <w:pStyle w:val="2"/>
        <w:spacing w:line="404" w:lineRule="auto"/>
      </w:pPr>
    </w:p>
    <w:p>
      <w:pPr>
        <w:spacing w:before="78" w:line="222" w:lineRule="auto"/>
        <w:ind w:left="888"/>
        <w:rPr>
          <w:rFonts w:ascii="仿宋" w:hAnsi="仿宋" w:eastAsia="仿宋" w:cs="仿宋"/>
          <w:sz w:val="24"/>
          <w:szCs w:val="24"/>
        </w:rPr>
      </w:pPr>
      <w:r>
        <w:rPr>
          <w:rFonts w:ascii="仿宋" w:hAnsi="仿宋" w:eastAsia="仿宋" w:cs="仿宋"/>
          <w:color w:val="262626"/>
          <w:spacing w:val="-1"/>
          <w:sz w:val="24"/>
          <w:szCs w:val="24"/>
        </w:rPr>
        <w:t>供应商须逐条对应询价通知书中要求的商务条款，认真填写该表。</w:t>
      </w:r>
    </w:p>
    <w:p>
      <w:pPr>
        <w:spacing w:before="111" w:line="219" w:lineRule="auto"/>
        <w:ind w:left="895"/>
        <w:rPr>
          <w:rFonts w:ascii="仿宋" w:hAnsi="仿宋" w:eastAsia="仿宋" w:cs="仿宋"/>
          <w:sz w:val="24"/>
          <w:szCs w:val="24"/>
        </w:rPr>
      </w:pPr>
      <w:r>
        <w:rPr>
          <w:rFonts w:ascii="仿宋" w:hAnsi="仿宋" w:eastAsia="仿宋" w:cs="仿宋"/>
          <w:color w:val="262626"/>
          <w:spacing w:val="-1"/>
          <w:sz w:val="24"/>
          <w:szCs w:val="24"/>
        </w:rPr>
        <w:t>商务条款是指：询价通知书第三章《采购需求》中要求的有关内容。</w:t>
      </w:r>
    </w:p>
    <w:tbl>
      <w:tblPr>
        <w:tblStyle w:val="6"/>
        <w:tblW w:w="8692" w:type="dxa"/>
        <w:tblInd w:w="5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815"/>
        <w:gridCol w:w="2090"/>
        <w:gridCol w:w="1069"/>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607" w:type="dxa"/>
            <w:vAlign w:val="top"/>
          </w:tcPr>
          <w:p>
            <w:pPr>
              <w:spacing w:line="275" w:lineRule="auto"/>
              <w:rPr>
                <w:rFonts w:ascii="Arial"/>
                <w:sz w:val="21"/>
              </w:rPr>
            </w:pPr>
          </w:p>
          <w:p>
            <w:pPr>
              <w:pStyle w:val="7"/>
              <w:spacing w:before="65" w:line="231" w:lineRule="auto"/>
              <w:ind w:left="127"/>
              <w:rPr>
                <w:sz w:val="20"/>
                <w:szCs w:val="20"/>
              </w:rPr>
            </w:pPr>
            <w:r>
              <w:rPr>
                <w:color w:val="262626"/>
                <w:spacing w:val="2"/>
                <w:sz w:val="20"/>
                <w:szCs w:val="20"/>
              </w:rPr>
              <w:t>序号</w:t>
            </w:r>
          </w:p>
        </w:tc>
        <w:tc>
          <w:tcPr>
            <w:tcW w:w="3815" w:type="dxa"/>
            <w:vAlign w:val="top"/>
          </w:tcPr>
          <w:p>
            <w:pPr>
              <w:pStyle w:val="7"/>
              <w:spacing w:before="70" w:line="231" w:lineRule="auto"/>
              <w:ind w:left="1010"/>
              <w:rPr>
                <w:sz w:val="20"/>
                <w:szCs w:val="20"/>
              </w:rPr>
            </w:pPr>
            <w:r>
              <w:rPr>
                <w:color w:val="262626"/>
                <w:spacing w:val="8"/>
                <w:sz w:val="20"/>
                <w:szCs w:val="20"/>
              </w:rPr>
              <w:t>采购文件的商务条款</w:t>
            </w:r>
          </w:p>
          <w:p>
            <w:pPr>
              <w:pStyle w:val="7"/>
              <w:spacing w:before="21" w:line="231" w:lineRule="auto"/>
              <w:ind w:left="137"/>
              <w:rPr>
                <w:sz w:val="18"/>
                <w:szCs w:val="18"/>
              </w:rPr>
            </w:pPr>
            <w:r>
              <w:rPr>
                <w:color w:val="262626"/>
                <w:sz w:val="20"/>
                <w:szCs w:val="20"/>
              </w:rPr>
              <w:t>（</w:t>
            </w:r>
            <w:r>
              <w:rPr>
                <w:color w:val="262626"/>
                <w:sz w:val="18"/>
                <w:szCs w:val="18"/>
                <w14:textOutline w14:w="3268" w14:cap="sq" w14:cmpd="sng">
                  <w14:solidFill>
                    <w14:srgbClr w14:val="262626"/>
                  </w14:solidFill>
                  <w14:prstDash w14:val="solid"/>
                  <w14:bevel/>
                </w14:textOutline>
              </w:rPr>
              <w:t>实质性要求及重要指标用★标注，★标注项</w:t>
            </w:r>
          </w:p>
          <w:p>
            <w:pPr>
              <w:pStyle w:val="7"/>
              <w:spacing w:before="23" w:line="233" w:lineRule="auto"/>
              <w:jc w:val="right"/>
              <w:rPr>
                <w:sz w:val="20"/>
                <w:szCs w:val="20"/>
              </w:rPr>
            </w:pPr>
            <w:r>
              <w:rPr>
                <w:color w:val="262626"/>
                <w:spacing w:val="-6"/>
                <w:sz w:val="18"/>
                <w:szCs w:val="18"/>
                <w14:textOutline w14:w="3268" w14:cap="sq" w14:cmpd="sng">
                  <w14:solidFill>
                    <w14:srgbClr w14:val="262626"/>
                  </w14:solidFill>
                  <w14:prstDash w14:val="solid"/>
                  <w14:bevel/>
                </w14:textOutline>
              </w:rPr>
              <w:t>不得负偏离，如果负偏离，则响应文件无效。</w:t>
            </w:r>
            <w:r>
              <w:rPr>
                <w:color w:val="262626"/>
                <w:spacing w:val="-6"/>
                <w:sz w:val="20"/>
                <w:szCs w:val="20"/>
              </w:rPr>
              <w:t>）</w:t>
            </w:r>
          </w:p>
        </w:tc>
        <w:tc>
          <w:tcPr>
            <w:tcW w:w="2090" w:type="dxa"/>
            <w:vAlign w:val="top"/>
          </w:tcPr>
          <w:p>
            <w:pPr>
              <w:spacing w:line="275" w:lineRule="auto"/>
              <w:rPr>
                <w:rFonts w:ascii="Arial"/>
                <w:sz w:val="21"/>
              </w:rPr>
            </w:pPr>
          </w:p>
          <w:p>
            <w:pPr>
              <w:pStyle w:val="7"/>
              <w:spacing w:before="65" w:line="231" w:lineRule="auto"/>
              <w:ind w:left="277"/>
              <w:rPr>
                <w:sz w:val="20"/>
                <w:szCs w:val="20"/>
              </w:rPr>
            </w:pPr>
            <w:r>
              <w:rPr>
                <w:color w:val="262626"/>
                <w:spacing w:val="7"/>
                <w:sz w:val="20"/>
                <w:szCs w:val="20"/>
              </w:rPr>
              <w:t>响应文件响应内容</w:t>
            </w:r>
          </w:p>
        </w:tc>
        <w:tc>
          <w:tcPr>
            <w:tcW w:w="1069" w:type="dxa"/>
            <w:vAlign w:val="top"/>
          </w:tcPr>
          <w:p>
            <w:pPr>
              <w:spacing w:line="275" w:lineRule="auto"/>
              <w:rPr>
                <w:rFonts w:ascii="Arial"/>
                <w:sz w:val="21"/>
              </w:rPr>
            </w:pPr>
          </w:p>
          <w:p>
            <w:pPr>
              <w:pStyle w:val="7"/>
              <w:spacing w:before="65" w:line="231" w:lineRule="auto"/>
              <w:ind w:left="180"/>
              <w:rPr>
                <w:sz w:val="20"/>
                <w:szCs w:val="20"/>
              </w:rPr>
            </w:pPr>
            <w:r>
              <w:rPr>
                <w:color w:val="262626"/>
                <w:spacing w:val="5"/>
                <w:sz w:val="20"/>
                <w:szCs w:val="20"/>
              </w:rPr>
              <w:t>偏离程度</w:t>
            </w:r>
          </w:p>
        </w:tc>
        <w:tc>
          <w:tcPr>
            <w:tcW w:w="1111" w:type="dxa"/>
            <w:vAlign w:val="top"/>
          </w:tcPr>
          <w:p>
            <w:pPr>
              <w:spacing w:line="275" w:lineRule="auto"/>
              <w:rPr>
                <w:rFonts w:ascii="Arial"/>
                <w:sz w:val="21"/>
              </w:rPr>
            </w:pPr>
          </w:p>
          <w:p>
            <w:pPr>
              <w:pStyle w:val="7"/>
              <w:spacing w:before="65" w:line="231" w:lineRule="auto"/>
              <w:ind w:left="201"/>
              <w:rPr>
                <w:sz w:val="20"/>
                <w:szCs w:val="20"/>
              </w:rPr>
            </w:pPr>
            <w:r>
              <w:rPr>
                <w:color w:val="262626"/>
                <w:spacing w:val="5"/>
                <w:sz w:val="20"/>
                <w:szCs w:val="20"/>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7" w:type="dxa"/>
            <w:vAlign w:val="top"/>
          </w:tcPr>
          <w:p>
            <w:pPr>
              <w:rPr>
                <w:rFonts w:ascii="Arial"/>
                <w:sz w:val="21"/>
              </w:rPr>
            </w:pPr>
          </w:p>
        </w:tc>
        <w:tc>
          <w:tcPr>
            <w:tcW w:w="3815" w:type="dxa"/>
            <w:vAlign w:val="top"/>
          </w:tcPr>
          <w:p>
            <w:pPr>
              <w:pStyle w:val="7"/>
              <w:spacing w:before="32" w:line="234" w:lineRule="auto"/>
              <w:ind w:left="119" w:right="107" w:firstLine="4"/>
              <w:rPr>
                <w:sz w:val="20"/>
                <w:szCs w:val="20"/>
              </w:rPr>
            </w:pPr>
            <w:r>
              <w:rPr>
                <w:color w:val="262626"/>
                <w:spacing w:val="5"/>
                <w:sz w:val="20"/>
                <w:szCs w:val="20"/>
              </w:rPr>
              <w:t>交货/交付时间：在合同签订后</w:t>
            </w:r>
            <w:r>
              <w:rPr>
                <w:color w:val="262626"/>
                <w:spacing w:val="-18"/>
                <w:sz w:val="20"/>
                <w:szCs w:val="20"/>
              </w:rPr>
              <w:t xml:space="preserve"> </w:t>
            </w:r>
            <w:r>
              <w:rPr>
                <w:color w:val="262626"/>
                <w:spacing w:val="5"/>
                <w:sz w:val="20"/>
                <w:szCs w:val="20"/>
              </w:rPr>
              <w:t>20 日历</w:t>
            </w:r>
            <w:r>
              <w:rPr>
                <w:color w:val="262626"/>
                <w:sz w:val="20"/>
                <w:szCs w:val="20"/>
              </w:rPr>
              <w:t xml:space="preserve"> </w:t>
            </w:r>
            <w:r>
              <w:rPr>
                <w:color w:val="262626"/>
                <w:spacing w:val="7"/>
                <w:sz w:val="20"/>
                <w:szCs w:val="20"/>
              </w:rPr>
              <w:t>天内提供并交付使用。</w:t>
            </w:r>
          </w:p>
        </w:tc>
        <w:tc>
          <w:tcPr>
            <w:tcW w:w="2090" w:type="dxa"/>
            <w:vAlign w:val="top"/>
          </w:tcPr>
          <w:p>
            <w:pPr>
              <w:rPr>
                <w:rFonts w:ascii="Arial"/>
                <w:sz w:val="21"/>
              </w:rPr>
            </w:pPr>
          </w:p>
        </w:tc>
        <w:tc>
          <w:tcPr>
            <w:tcW w:w="1069" w:type="dxa"/>
            <w:vAlign w:val="top"/>
          </w:tcPr>
          <w:p>
            <w:pPr>
              <w:rPr>
                <w:rFonts w:ascii="Arial"/>
                <w:sz w:val="21"/>
              </w:rPr>
            </w:pPr>
          </w:p>
        </w:tc>
        <w:tc>
          <w:tcPr>
            <w:tcW w:w="1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7" w:type="dxa"/>
            <w:vAlign w:val="top"/>
          </w:tcPr>
          <w:p>
            <w:pPr>
              <w:rPr>
                <w:rFonts w:ascii="Arial"/>
                <w:sz w:val="21"/>
              </w:rPr>
            </w:pPr>
          </w:p>
        </w:tc>
        <w:tc>
          <w:tcPr>
            <w:tcW w:w="3815" w:type="dxa"/>
            <w:vAlign w:val="top"/>
          </w:tcPr>
          <w:p>
            <w:pPr>
              <w:pStyle w:val="7"/>
              <w:spacing w:before="64" w:line="231" w:lineRule="auto"/>
              <w:ind w:left="123"/>
              <w:rPr>
                <w:sz w:val="20"/>
                <w:szCs w:val="20"/>
              </w:rPr>
            </w:pPr>
            <w:r>
              <w:rPr>
                <w:color w:val="262626"/>
                <w:spacing w:val="8"/>
                <w:sz w:val="20"/>
                <w:szCs w:val="20"/>
              </w:rPr>
              <w:t>交货/交付地点：采购人指定地点</w:t>
            </w:r>
          </w:p>
        </w:tc>
        <w:tc>
          <w:tcPr>
            <w:tcW w:w="2090" w:type="dxa"/>
            <w:vAlign w:val="top"/>
          </w:tcPr>
          <w:p>
            <w:pPr>
              <w:rPr>
                <w:rFonts w:ascii="Arial"/>
                <w:sz w:val="21"/>
              </w:rPr>
            </w:pPr>
          </w:p>
        </w:tc>
        <w:tc>
          <w:tcPr>
            <w:tcW w:w="1069" w:type="dxa"/>
            <w:vAlign w:val="top"/>
          </w:tcPr>
          <w:p>
            <w:pPr>
              <w:rPr>
                <w:rFonts w:ascii="Arial"/>
                <w:sz w:val="21"/>
              </w:rPr>
            </w:pPr>
          </w:p>
        </w:tc>
        <w:tc>
          <w:tcPr>
            <w:tcW w:w="1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7" w:type="dxa"/>
            <w:vAlign w:val="top"/>
          </w:tcPr>
          <w:p>
            <w:pPr>
              <w:rPr>
                <w:rFonts w:ascii="Arial"/>
                <w:sz w:val="21"/>
              </w:rPr>
            </w:pPr>
          </w:p>
        </w:tc>
        <w:tc>
          <w:tcPr>
            <w:tcW w:w="3815" w:type="dxa"/>
            <w:vAlign w:val="top"/>
          </w:tcPr>
          <w:p>
            <w:pPr>
              <w:pStyle w:val="7"/>
              <w:spacing w:before="66" w:line="229" w:lineRule="auto"/>
              <w:ind w:left="123"/>
              <w:rPr>
                <w:sz w:val="20"/>
                <w:szCs w:val="20"/>
              </w:rPr>
            </w:pPr>
            <w:r>
              <w:rPr>
                <w:color w:val="262626"/>
                <w:spacing w:val="11"/>
                <w:sz w:val="20"/>
                <w:szCs w:val="20"/>
              </w:rPr>
              <w:t>质量保证期</w:t>
            </w:r>
            <w:r>
              <w:rPr>
                <w:color w:val="262626"/>
                <w:spacing w:val="-57"/>
                <w:sz w:val="20"/>
                <w:szCs w:val="20"/>
              </w:rPr>
              <w:t>：（</w:t>
            </w:r>
            <w:r>
              <w:rPr>
                <w:color w:val="262626"/>
                <w:spacing w:val="11"/>
                <w:sz w:val="20"/>
                <w:szCs w:val="20"/>
              </w:rPr>
              <w:t>1）年</w:t>
            </w:r>
          </w:p>
        </w:tc>
        <w:tc>
          <w:tcPr>
            <w:tcW w:w="2090" w:type="dxa"/>
            <w:vAlign w:val="top"/>
          </w:tcPr>
          <w:p>
            <w:pPr>
              <w:rPr>
                <w:rFonts w:ascii="Arial"/>
                <w:sz w:val="21"/>
              </w:rPr>
            </w:pPr>
          </w:p>
        </w:tc>
        <w:tc>
          <w:tcPr>
            <w:tcW w:w="1069" w:type="dxa"/>
            <w:vAlign w:val="top"/>
          </w:tcPr>
          <w:p>
            <w:pPr>
              <w:rPr>
                <w:rFonts w:ascii="Arial"/>
                <w:sz w:val="21"/>
              </w:rPr>
            </w:pPr>
          </w:p>
        </w:tc>
        <w:tc>
          <w:tcPr>
            <w:tcW w:w="1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07" w:type="dxa"/>
            <w:vAlign w:val="top"/>
          </w:tcPr>
          <w:p>
            <w:pPr>
              <w:rPr>
                <w:rFonts w:ascii="Arial"/>
                <w:sz w:val="21"/>
              </w:rPr>
            </w:pPr>
          </w:p>
        </w:tc>
        <w:tc>
          <w:tcPr>
            <w:tcW w:w="3815" w:type="dxa"/>
            <w:vAlign w:val="top"/>
          </w:tcPr>
          <w:p>
            <w:pPr>
              <w:pStyle w:val="7"/>
              <w:spacing w:before="39" w:line="236" w:lineRule="auto"/>
              <w:ind w:left="119" w:right="105"/>
              <w:rPr>
                <w:sz w:val="20"/>
                <w:szCs w:val="20"/>
              </w:rPr>
            </w:pPr>
            <w:r>
              <w:rPr>
                <w:color w:val="262626"/>
                <w:spacing w:val="10"/>
                <w:sz w:val="20"/>
                <w:szCs w:val="20"/>
              </w:rPr>
              <w:t>保修期内上门免费服务，终身维修，提</w:t>
            </w:r>
            <w:r>
              <w:rPr>
                <w:color w:val="262626"/>
                <w:spacing w:val="14"/>
                <w:sz w:val="20"/>
                <w:szCs w:val="20"/>
              </w:rPr>
              <w:t xml:space="preserve"> </w:t>
            </w:r>
            <w:r>
              <w:rPr>
                <w:color w:val="262626"/>
                <w:spacing w:val="12"/>
                <w:sz w:val="20"/>
                <w:szCs w:val="20"/>
              </w:rPr>
              <w:t>供配件</w:t>
            </w:r>
            <w:r>
              <w:rPr>
                <w:color w:val="262626"/>
                <w:spacing w:val="-57"/>
                <w:sz w:val="20"/>
                <w:szCs w:val="20"/>
              </w:rPr>
              <w:t>：（</w:t>
            </w:r>
            <w:r>
              <w:rPr>
                <w:color w:val="262626"/>
                <w:spacing w:val="12"/>
                <w:sz w:val="20"/>
                <w:szCs w:val="20"/>
              </w:rPr>
              <w:t>1）年</w:t>
            </w:r>
          </w:p>
        </w:tc>
        <w:tc>
          <w:tcPr>
            <w:tcW w:w="2090" w:type="dxa"/>
            <w:vAlign w:val="top"/>
          </w:tcPr>
          <w:p>
            <w:pPr>
              <w:rPr>
                <w:rFonts w:ascii="Arial"/>
                <w:sz w:val="21"/>
              </w:rPr>
            </w:pPr>
          </w:p>
        </w:tc>
        <w:tc>
          <w:tcPr>
            <w:tcW w:w="1069" w:type="dxa"/>
            <w:vAlign w:val="top"/>
          </w:tcPr>
          <w:p>
            <w:pPr>
              <w:rPr>
                <w:rFonts w:ascii="Arial"/>
                <w:sz w:val="21"/>
              </w:rPr>
            </w:pPr>
          </w:p>
        </w:tc>
        <w:tc>
          <w:tcPr>
            <w:tcW w:w="1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607" w:type="dxa"/>
            <w:vAlign w:val="top"/>
          </w:tcPr>
          <w:p>
            <w:pPr>
              <w:rPr>
                <w:rFonts w:ascii="Arial"/>
                <w:sz w:val="21"/>
              </w:rPr>
            </w:pPr>
          </w:p>
        </w:tc>
        <w:tc>
          <w:tcPr>
            <w:tcW w:w="3815" w:type="dxa"/>
            <w:vAlign w:val="top"/>
          </w:tcPr>
          <w:p>
            <w:pPr>
              <w:spacing w:line="385" w:lineRule="auto"/>
              <w:rPr>
                <w:rFonts w:ascii="Arial"/>
                <w:sz w:val="21"/>
              </w:rPr>
            </w:pPr>
          </w:p>
          <w:p>
            <w:pPr>
              <w:pStyle w:val="7"/>
              <w:spacing w:before="65" w:line="233" w:lineRule="auto"/>
              <w:ind w:left="117"/>
              <w:rPr>
                <w:sz w:val="20"/>
                <w:szCs w:val="20"/>
              </w:rPr>
            </w:pPr>
            <w:r>
              <w:rPr>
                <w:color w:val="262626"/>
                <w:spacing w:val="1"/>
                <w:sz w:val="20"/>
                <w:szCs w:val="20"/>
              </w:rPr>
              <w:t>其它</w:t>
            </w:r>
          </w:p>
        </w:tc>
        <w:tc>
          <w:tcPr>
            <w:tcW w:w="2090" w:type="dxa"/>
            <w:vAlign w:val="top"/>
          </w:tcPr>
          <w:p>
            <w:pPr>
              <w:pStyle w:val="7"/>
              <w:spacing w:before="45" w:line="229" w:lineRule="auto"/>
              <w:ind w:left="166"/>
              <w:rPr>
                <w:sz w:val="20"/>
                <w:szCs w:val="20"/>
              </w:rPr>
            </w:pPr>
            <w:r>
              <w:rPr>
                <w:color w:val="262626"/>
                <w:spacing w:val="7"/>
                <w:sz w:val="20"/>
                <w:szCs w:val="20"/>
              </w:rPr>
              <w:t>采购单位未提供需</w:t>
            </w:r>
          </w:p>
          <w:p>
            <w:pPr>
              <w:pStyle w:val="7"/>
              <w:spacing w:before="24" w:line="231" w:lineRule="auto"/>
              <w:ind w:left="170"/>
              <w:rPr>
                <w:sz w:val="20"/>
                <w:szCs w:val="20"/>
              </w:rPr>
            </w:pPr>
            <w:r>
              <w:rPr>
                <w:color w:val="262626"/>
                <w:spacing w:val="7"/>
                <w:sz w:val="20"/>
                <w:szCs w:val="20"/>
              </w:rPr>
              <w:t>求而供应商认为需</w:t>
            </w:r>
          </w:p>
          <w:p>
            <w:pPr>
              <w:pStyle w:val="7"/>
              <w:spacing w:before="21" w:line="230" w:lineRule="auto"/>
              <w:ind w:left="165"/>
              <w:rPr>
                <w:sz w:val="20"/>
                <w:szCs w:val="20"/>
              </w:rPr>
            </w:pPr>
            <w:r>
              <w:rPr>
                <w:color w:val="262626"/>
                <w:spacing w:val="7"/>
                <w:sz w:val="20"/>
                <w:szCs w:val="20"/>
              </w:rPr>
              <w:t>说明及补充的内容</w:t>
            </w:r>
          </w:p>
          <w:p>
            <w:pPr>
              <w:pStyle w:val="7"/>
              <w:spacing w:before="24" w:line="228" w:lineRule="auto"/>
              <w:ind w:left="586"/>
              <w:rPr>
                <w:sz w:val="20"/>
                <w:szCs w:val="20"/>
              </w:rPr>
            </w:pPr>
            <w:r>
              <w:rPr>
                <w:color w:val="262626"/>
                <w:spacing w:val="5"/>
                <w:sz w:val="20"/>
                <w:szCs w:val="20"/>
              </w:rPr>
              <w:t>在此填列</w:t>
            </w:r>
          </w:p>
        </w:tc>
        <w:tc>
          <w:tcPr>
            <w:tcW w:w="1069" w:type="dxa"/>
            <w:vAlign w:val="top"/>
          </w:tcPr>
          <w:p>
            <w:pPr>
              <w:rPr>
                <w:rFonts w:ascii="Arial"/>
                <w:sz w:val="21"/>
              </w:rPr>
            </w:pPr>
          </w:p>
        </w:tc>
        <w:tc>
          <w:tcPr>
            <w:tcW w:w="1111" w:type="dxa"/>
            <w:vAlign w:val="top"/>
          </w:tcPr>
          <w:p>
            <w:pPr>
              <w:rPr>
                <w:rFonts w:ascii="Arial"/>
                <w:sz w:val="21"/>
              </w:rPr>
            </w:pPr>
          </w:p>
        </w:tc>
      </w:tr>
    </w:tbl>
    <w:p>
      <w:pPr>
        <w:spacing w:before="115" w:line="263" w:lineRule="auto"/>
        <w:ind w:firstLine="471"/>
        <w:rPr>
          <w:rFonts w:ascii="仿宋" w:hAnsi="仿宋" w:eastAsia="仿宋" w:cs="仿宋"/>
          <w:sz w:val="24"/>
          <w:szCs w:val="24"/>
        </w:rPr>
      </w:pPr>
      <w:r>
        <w:rPr>
          <w:rFonts w:ascii="仿宋" w:hAnsi="仿宋" w:eastAsia="仿宋" w:cs="仿宋"/>
          <w:color w:val="262626"/>
          <w:spacing w:val="3"/>
          <w:sz w:val="24"/>
          <w:szCs w:val="24"/>
          <w14:textOutline w14:w="4358" w14:cap="sq" w14:cmpd="sng">
            <w14:solidFill>
              <w14:srgbClr w14:val="262626"/>
            </w14:solidFill>
            <w14:prstDash w14:val="solid"/>
            <w14:bevel/>
          </w14:textOutline>
        </w:rPr>
        <w:t>注：对于投标产品商务条款响应要求需有证明材料支持的，必须在投标文件中提供证</w:t>
      </w:r>
      <w:r>
        <w:rPr>
          <w:rFonts w:ascii="仿宋" w:hAnsi="仿宋" w:eastAsia="仿宋" w:cs="仿宋"/>
          <w:color w:val="262626"/>
          <w:sz w:val="24"/>
          <w:szCs w:val="24"/>
        </w:rPr>
        <w:t xml:space="preserve"> </w:t>
      </w:r>
      <w:r>
        <w:rPr>
          <w:rFonts w:ascii="仿宋" w:hAnsi="仿宋" w:eastAsia="仿宋" w:cs="仿宋"/>
          <w:color w:val="262626"/>
          <w:spacing w:val="-8"/>
          <w:sz w:val="24"/>
          <w:szCs w:val="24"/>
          <w14:textOutline w14:w="4358" w14:cap="sq" w14:cmpd="sng">
            <w14:solidFill>
              <w14:srgbClr w14:val="262626"/>
            </w14:solidFill>
            <w14:prstDash w14:val="solid"/>
            <w14:bevel/>
          </w14:textOutline>
        </w:rPr>
        <w:t>明材料。</w:t>
      </w:r>
    </w:p>
    <w:p>
      <w:pPr>
        <w:spacing w:before="179" w:line="222" w:lineRule="auto"/>
        <w:ind w:left="411"/>
        <w:rPr>
          <w:rFonts w:ascii="仿宋" w:hAnsi="仿宋" w:eastAsia="仿宋" w:cs="仿宋"/>
          <w:sz w:val="28"/>
          <w:szCs w:val="28"/>
        </w:rPr>
      </w:pPr>
      <w:r>
        <w:rPr>
          <w:rFonts w:ascii="仿宋" w:hAnsi="仿宋" w:eastAsia="仿宋" w:cs="仿宋"/>
          <w:color w:val="262626"/>
          <w:spacing w:val="2"/>
          <w:sz w:val="28"/>
          <w:szCs w:val="28"/>
        </w:rPr>
        <w:t>供应商</w:t>
      </w:r>
      <w:r>
        <w:rPr>
          <w:rFonts w:ascii="仿宋" w:hAnsi="仿宋" w:eastAsia="仿宋" w:cs="仿宋"/>
          <w:color w:val="262626"/>
          <w:spacing w:val="-19"/>
          <w:sz w:val="28"/>
          <w:szCs w:val="28"/>
        </w:rPr>
        <w:t>：</w:t>
      </w:r>
      <w:r>
        <w:rPr>
          <w:rFonts w:ascii="仿宋" w:hAnsi="仿宋" w:eastAsia="仿宋" w:cs="仿宋"/>
          <w:color w:val="262626"/>
          <w:sz w:val="28"/>
          <w:szCs w:val="28"/>
          <w:u w:val="single" w:color="auto"/>
        </w:rPr>
        <w:t xml:space="preserve">                       </w:t>
      </w:r>
      <w:r>
        <w:rPr>
          <w:rFonts w:ascii="仿宋" w:hAnsi="仿宋" w:eastAsia="仿宋" w:cs="仿宋"/>
          <w:color w:val="262626"/>
          <w:spacing w:val="-19"/>
          <w:sz w:val="28"/>
          <w:szCs w:val="28"/>
        </w:rPr>
        <w:t>（</w:t>
      </w:r>
      <w:r>
        <w:rPr>
          <w:rFonts w:ascii="仿宋" w:hAnsi="仿宋" w:eastAsia="仿宋" w:cs="仿宋"/>
          <w:color w:val="262626"/>
          <w:spacing w:val="2"/>
          <w:sz w:val="28"/>
          <w:szCs w:val="28"/>
        </w:rPr>
        <w:t>盖单位公章）</w:t>
      </w:r>
    </w:p>
    <w:p>
      <w:pPr>
        <w:spacing w:before="309" w:line="224" w:lineRule="auto"/>
        <w:ind w:left="418"/>
        <w:rPr>
          <w:rFonts w:ascii="仿宋" w:hAnsi="仿宋" w:eastAsia="仿宋" w:cs="仿宋"/>
          <w:sz w:val="28"/>
          <w:szCs w:val="28"/>
        </w:rPr>
      </w:pPr>
      <w:r>
        <w:rPr>
          <w:rFonts w:ascii="仿宋" w:hAnsi="仿宋" w:eastAsia="仿宋" w:cs="仿宋"/>
          <w:color w:val="262626"/>
          <w:sz w:val="28"/>
          <w:szCs w:val="28"/>
        </w:rPr>
        <w:t>法定代表人或其委托代理人</w:t>
      </w:r>
      <w:r>
        <w:rPr>
          <w:rFonts w:ascii="仿宋" w:hAnsi="仿宋" w:eastAsia="仿宋" w:cs="仿宋"/>
          <w:color w:val="262626"/>
          <w:spacing w:val="-14"/>
          <w:sz w:val="28"/>
          <w:szCs w:val="28"/>
        </w:rPr>
        <w:t>：</w:t>
      </w:r>
      <w:r>
        <w:rPr>
          <w:rFonts w:ascii="仿宋" w:hAnsi="仿宋" w:eastAsia="仿宋" w:cs="仿宋"/>
          <w:color w:val="262626"/>
          <w:spacing w:val="12"/>
          <w:sz w:val="28"/>
          <w:szCs w:val="28"/>
          <w:u w:val="single" w:color="auto"/>
        </w:rPr>
        <w:t xml:space="preserve">           </w:t>
      </w:r>
      <w:r>
        <w:rPr>
          <w:rFonts w:ascii="仿宋" w:hAnsi="仿宋" w:eastAsia="仿宋" w:cs="仿宋"/>
          <w:color w:val="262626"/>
          <w:spacing w:val="-14"/>
          <w:sz w:val="28"/>
          <w:szCs w:val="28"/>
        </w:rPr>
        <w:t>（</w:t>
      </w:r>
      <w:r>
        <w:rPr>
          <w:rFonts w:ascii="仿宋" w:hAnsi="仿宋" w:eastAsia="仿宋" w:cs="仿宋"/>
          <w:color w:val="262626"/>
          <w:sz w:val="28"/>
          <w:szCs w:val="28"/>
        </w:rPr>
        <w:t>签字）</w:t>
      </w:r>
    </w:p>
    <w:p>
      <w:pPr>
        <w:spacing w:before="304" w:line="223" w:lineRule="auto"/>
        <w:ind w:left="469"/>
        <w:rPr>
          <w:rFonts w:ascii="仿宋" w:hAnsi="仿宋" w:eastAsia="仿宋" w:cs="仿宋"/>
          <w:sz w:val="28"/>
          <w:szCs w:val="28"/>
        </w:rPr>
      </w:pPr>
      <w:r>
        <w:rPr>
          <w:rFonts w:ascii="仿宋" w:hAnsi="仿宋" w:eastAsia="仿宋" w:cs="仿宋"/>
          <w:color w:val="262626"/>
          <w:spacing w:val="-18"/>
          <w:sz w:val="28"/>
          <w:szCs w:val="28"/>
        </w:rPr>
        <w:t>日</w:t>
      </w:r>
      <w:r>
        <w:rPr>
          <w:rFonts w:ascii="仿宋" w:hAnsi="仿宋" w:eastAsia="仿宋" w:cs="仿宋"/>
          <w:color w:val="262626"/>
          <w:spacing w:val="10"/>
          <w:sz w:val="28"/>
          <w:szCs w:val="28"/>
        </w:rPr>
        <w:t xml:space="preserve">  </w:t>
      </w:r>
      <w:r>
        <w:rPr>
          <w:rFonts w:ascii="仿宋" w:hAnsi="仿宋" w:eastAsia="仿宋" w:cs="仿宋"/>
          <w:color w:val="262626"/>
          <w:spacing w:val="-18"/>
          <w:sz w:val="28"/>
          <w:szCs w:val="28"/>
        </w:rPr>
        <w:t>期：</w:t>
      </w:r>
      <w:r>
        <w:rPr>
          <w:rFonts w:ascii="仿宋" w:hAnsi="仿宋" w:eastAsia="仿宋" w:cs="仿宋"/>
          <w:color w:val="262626"/>
          <w:spacing w:val="4"/>
          <w:sz w:val="28"/>
          <w:szCs w:val="28"/>
          <w:u w:val="single" w:color="auto"/>
        </w:rPr>
        <w:t xml:space="preserve">      </w:t>
      </w:r>
      <w:r>
        <w:rPr>
          <w:rFonts w:ascii="仿宋" w:hAnsi="仿宋" w:eastAsia="仿宋" w:cs="仿宋"/>
          <w:color w:val="262626"/>
          <w:spacing w:val="-18"/>
          <w:sz w:val="28"/>
          <w:szCs w:val="28"/>
          <w:u w:val="single" w:color="auto"/>
        </w:rPr>
        <w:t>年</w:t>
      </w:r>
      <w:r>
        <w:rPr>
          <w:rFonts w:ascii="仿宋" w:hAnsi="仿宋" w:eastAsia="仿宋" w:cs="仿宋"/>
          <w:color w:val="262626"/>
          <w:spacing w:val="6"/>
          <w:sz w:val="28"/>
          <w:szCs w:val="28"/>
          <w:u w:val="single" w:color="auto"/>
        </w:rPr>
        <w:t xml:space="preserve">     </w:t>
      </w:r>
      <w:r>
        <w:rPr>
          <w:rFonts w:ascii="仿宋" w:hAnsi="仿宋" w:eastAsia="仿宋" w:cs="仿宋"/>
          <w:color w:val="262626"/>
          <w:spacing w:val="-18"/>
          <w:sz w:val="28"/>
          <w:szCs w:val="28"/>
          <w:u w:val="single" w:color="auto"/>
        </w:rPr>
        <w:t>月      日</w:t>
      </w:r>
    </w:p>
    <w:p>
      <w:pPr>
        <w:spacing w:line="223" w:lineRule="auto"/>
        <w:rPr>
          <w:rFonts w:ascii="仿宋" w:hAnsi="仿宋" w:eastAsia="仿宋" w:cs="仿宋"/>
          <w:sz w:val="28"/>
          <w:szCs w:val="28"/>
        </w:rPr>
        <w:sectPr>
          <w:footerReference r:id="rId48" w:type="default"/>
          <w:pgSz w:w="11906" w:h="16839"/>
          <w:pgMar w:top="1431" w:right="1418" w:bottom="964" w:left="1024" w:header="0" w:footer="802" w:gutter="0"/>
          <w:cols w:space="720" w:num="1"/>
        </w:sectPr>
      </w:pPr>
    </w:p>
    <w:p>
      <w:pPr>
        <w:spacing w:before="114" w:line="220" w:lineRule="auto"/>
        <w:ind w:left="1719"/>
        <w:outlineLvl w:val="1"/>
        <w:rPr>
          <w:rFonts w:ascii="仿宋" w:hAnsi="仿宋" w:eastAsia="仿宋" w:cs="仿宋"/>
          <w:sz w:val="30"/>
          <w:szCs w:val="30"/>
        </w:rPr>
      </w:pPr>
      <w:r>
        <w:rPr>
          <w:rFonts w:ascii="仿宋" w:hAnsi="仿宋" w:eastAsia="仿宋" w:cs="仿宋"/>
          <w:color w:val="262626"/>
          <w:spacing w:val="-1"/>
          <w:sz w:val="30"/>
          <w:szCs w:val="30"/>
          <w14:textOutline w14:w="5448" w14:cap="sq" w14:cmpd="sng">
            <w14:solidFill>
              <w14:srgbClr w14:val="262626"/>
            </w14:solidFill>
            <w14:prstDash w14:val="solid"/>
            <w14:bevel/>
          </w14:textOutline>
        </w:rPr>
        <w:t>十三、供应商认为应当提交的其他资料</w:t>
      </w:r>
    </w:p>
    <w:p>
      <w:pPr>
        <w:spacing w:before="274" w:line="221" w:lineRule="auto"/>
        <w:ind w:left="3073"/>
        <w:outlineLvl w:val="0"/>
        <w:rPr>
          <w:rFonts w:ascii="仿宋" w:hAnsi="仿宋" w:eastAsia="仿宋" w:cs="仿宋"/>
          <w:sz w:val="24"/>
          <w:szCs w:val="24"/>
        </w:rPr>
      </w:pPr>
      <w:bookmarkStart w:id="16" w:name="_Toc21749"/>
      <w:bookmarkStart w:id="17" w:name="_Toc17982"/>
      <w:r>
        <w:rPr>
          <w:rFonts w:ascii="仿宋" w:hAnsi="仿宋" w:eastAsia="仿宋" w:cs="仿宋"/>
          <w:color w:val="262626"/>
          <w:spacing w:val="-3"/>
          <w:sz w:val="24"/>
          <w:szCs w:val="24"/>
        </w:rPr>
        <w:t>（由供应商自行填写）</w:t>
      </w:r>
      <w:bookmarkEnd w:id="16"/>
      <w:bookmarkEnd w:id="17"/>
    </w:p>
    <w:p>
      <w:pPr>
        <w:spacing w:line="221" w:lineRule="auto"/>
        <w:rPr>
          <w:rFonts w:ascii="仿宋" w:hAnsi="仿宋" w:eastAsia="仿宋" w:cs="仿宋"/>
          <w:sz w:val="24"/>
          <w:szCs w:val="24"/>
        </w:rPr>
        <w:sectPr>
          <w:footerReference r:id="rId49" w:type="default"/>
          <w:pgSz w:w="11906" w:h="16839"/>
          <w:pgMar w:top="1431" w:right="1785" w:bottom="1156" w:left="1785" w:header="0" w:footer="994" w:gutter="0"/>
          <w:cols w:space="720" w:num="1"/>
        </w:sectPr>
      </w:pPr>
    </w:p>
    <w:p>
      <w:pPr>
        <w:pStyle w:val="2"/>
        <w:spacing w:line="443" w:lineRule="auto"/>
      </w:pPr>
    </w:p>
    <w:p>
      <w:pPr>
        <w:spacing w:before="140" w:line="226" w:lineRule="auto"/>
        <w:ind w:left="2994"/>
        <w:outlineLvl w:val="0"/>
        <w:rPr>
          <w:rFonts w:ascii="仿宋" w:hAnsi="仿宋" w:eastAsia="仿宋" w:cs="仿宋"/>
          <w:sz w:val="43"/>
          <w:szCs w:val="43"/>
        </w:rPr>
      </w:pPr>
      <w:bookmarkStart w:id="18" w:name="_Toc17003"/>
      <w:r>
        <w:rPr>
          <w:rFonts w:ascii="仿宋" w:hAnsi="仿宋" w:eastAsia="仿宋" w:cs="仿宋"/>
          <w:color w:val="262626"/>
          <w:spacing w:val="-1"/>
          <w:sz w:val="43"/>
          <w:szCs w:val="43"/>
          <w14:textOutline w14:w="7972" w14:cap="sq" w14:cmpd="sng">
            <w14:solidFill>
              <w14:srgbClr w14:val="262626"/>
            </w14:solidFill>
            <w14:prstDash w14:val="solid"/>
            <w14:bevel/>
          </w14:textOutline>
        </w:rPr>
        <w:t>第三章</w:t>
      </w:r>
      <w:r>
        <w:rPr>
          <w:rFonts w:ascii="仿宋" w:hAnsi="仿宋" w:eastAsia="仿宋" w:cs="仿宋"/>
          <w:color w:val="262626"/>
          <w:spacing w:val="44"/>
          <w:sz w:val="43"/>
          <w:szCs w:val="43"/>
        </w:rPr>
        <w:t xml:space="preserve"> </w:t>
      </w:r>
      <w:r>
        <w:rPr>
          <w:rFonts w:ascii="仿宋" w:hAnsi="仿宋" w:eastAsia="仿宋" w:cs="仿宋"/>
          <w:color w:val="262626"/>
          <w:spacing w:val="-1"/>
          <w:sz w:val="43"/>
          <w:szCs w:val="43"/>
          <w14:textOutline w14:w="7972" w14:cap="sq" w14:cmpd="sng">
            <w14:solidFill>
              <w14:srgbClr w14:val="262626"/>
            </w14:solidFill>
            <w14:prstDash w14:val="solid"/>
            <w14:bevel/>
          </w14:textOutline>
        </w:rPr>
        <w:t>采购需求</w:t>
      </w:r>
      <w:bookmarkEnd w:id="18"/>
    </w:p>
    <w:p>
      <w:pPr>
        <w:pStyle w:val="2"/>
        <w:spacing w:line="450" w:lineRule="auto"/>
      </w:pPr>
    </w:p>
    <w:p>
      <w:pPr>
        <w:spacing w:before="91" w:line="223" w:lineRule="auto"/>
        <w:ind w:left="566"/>
        <w:outlineLvl w:val="1"/>
        <w:rPr>
          <w:rFonts w:ascii="仿宋" w:hAnsi="仿宋" w:eastAsia="仿宋" w:cs="仿宋"/>
          <w:sz w:val="28"/>
          <w:szCs w:val="28"/>
        </w:rPr>
      </w:pPr>
      <w:r>
        <w:rPr>
          <w:rFonts w:ascii="仿宋" w:hAnsi="仿宋" w:eastAsia="仿宋" w:cs="仿宋"/>
          <w:color w:val="262626"/>
          <w:spacing w:val="-3"/>
          <w:sz w:val="28"/>
          <w:szCs w:val="28"/>
          <w14:textOutline w14:w="5103" w14:cap="sq" w14:cmpd="sng">
            <w14:solidFill>
              <w14:srgbClr w14:val="262626"/>
            </w14:solidFill>
            <w14:prstDash w14:val="solid"/>
            <w14:bevel/>
          </w14:textOutline>
        </w:rPr>
        <w:t>一、项目概况</w:t>
      </w:r>
    </w:p>
    <w:p>
      <w:pPr>
        <w:spacing w:before="199" w:line="222" w:lineRule="auto"/>
        <w:ind w:left="574"/>
        <w:rPr>
          <w:rFonts w:hint="default" w:ascii="仿宋" w:hAnsi="仿宋" w:eastAsia="仿宋" w:cs="仿宋"/>
          <w:color w:val="262626"/>
          <w:position w:val="19"/>
          <w:sz w:val="28"/>
          <w:szCs w:val="28"/>
          <w:lang w:val="en-US" w:eastAsia="zh-CN"/>
        </w:rPr>
      </w:pPr>
      <w:r>
        <w:rPr>
          <w:rFonts w:ascii="仿宋" w:hAnsi="仿宋" w:eastAsia="仿宋" w:cs="仿宋"/>
          <w:color w:val="262626"/>
          <w:position w:val="19"/>
          <w:sz w:val="28"/>
          <w:szCs w:val="28"/>
        </w:rPr>
        <w:t>1.1</w:t>
      </w:r>
      <w:r>
        <w:rPr>
          <w:rFonts w:ascii="仿宋" w:hAnsi="仿宋" w:eastAsia="仿宋" w:cs="仿宋"/>
          <w:color w:val="262626"/>
          <w:spacing w:val="-50"/>
          <w:position w:val="19"/>
          <w:sz w:val="28"/>
          <w:szCs w:val="28"/>
        </w:rPr>
        <w:t xml:space="preserve"> </w:t>
      </w:r>
      <w:r>
        <w:rPr>
          <w:rFonts w:ascii="仿宋" w:hAnsi="仿宋" w:eastAsia="仿宋" w:cs="仿宋"/>
          <w:color w:val="262626"/>
          <w:position w:val="19"/>
          <w:sz w:val="28"/>
          <w:szCs w:val="28"/>
        </w:rPr>
        <w:t>项目名称：</w:t>
      </w:r>
      <w:r>
        <w:rPr>
          <w:rFonts w:hint="eastAsia" w:ascii="仿宋" w:hAnsi="仿宋" w:eastAsia="仿宋" w:cs="仿宋"/>
          <w:color w:val="262626"/>
          <w:position w:val="19"/>
          <w:sz w:val="28"/>
          <w:szCs w:val="28"/>
          <w:lang w:val="en-US" w:eastAsia="zh-CN"/>
        </w:rPr>
        <w:t>云胶片接口改造项目二次</w:t>
      </w:r>
    </w:p>
    <w:p>
      <w:pPr>
        <w:spacing w:before="199" w:line="222" w:lineRule="auto"/>
        <w:ind w:left="574"/>
        <w:rPr>
          <w:rFonts w:hint="default" w:ascii="仿宋" w:hAnsi="仿宋" w:eastAsia="仿宋" w:cs="仿宋"/>
          <w:sz w:val="28"/>
          <w:szCs w:val="28"/>
          <w:lang w:val="en-US" w:eastAsia="zh-CN"/>
        </w:rPr>
      </w:pPr>
      <w:r>
        <w:rPr>
          <w:rFonts w:ascii="仿宋" w:hAnsi="仿宋" w:eastAsia="仿宋" w:cs="仿宋"/>
          <w:color w:val="262626"/>
          <w:spacing w:val="-3"/>
          <w:sz w:val="28"/>
          <w:szCs w:val="28"/>
        </w:rPr>
        <w:t>1.2</w:t>
      </w:r>
      <w:r>
        <w:rPr>
          <w:rFonts w:ascii="仿宋" w:hAnsi="仿宋" w:eastAsia="仿宋" w:cs="仿宋"/>
          <w:color w:val="262626"/>
          <w:spacing w:val="-41"/>
          <w:sz w:val="28"/>
          <w:szCs w:val="28"/>
        </w:rPr>
        <w:t xml:space="preserve"> </w:t>
      </w:r>
      <w:r>
        <w:rPr>
          <w:rFonts w:ascii="仿宋" w:hAnsi="仿宋" w:eastAsia="仿宋" w:cs="仿宋"/>
          <w:color w:val="262626"/>
          <w:spacing w:val="-3"/>
          <w:sz w:val="28"/>
          <w:szCs w:val="28"/>
        </w:rPr>
        <w:t>采购人：</w:t>
      </w:r>
      <w:r>
        <w:rPr>
          <w:rFonts w:hint="eastAsia" w:ascii="仿宋" w:hAnsi="仿宋" w:eastAsia="仿宋" w:cs="仿宋"/>
          <w:color w:val="262626"/>
          <w:spacing w:val="-3"/>
          <w:sz w:val="28"/>
          <w:szCs w:val="28"/>
          <w:lang w:val="en-US" w:eastAsia="zh-CN"/>
        </w:rPr>
        <w:t>当雄县人民医院</w:t>
      </w:r>
    </w:p>
    <w:p>
      <w:pPr>
        <w:spacing w:before="210" w:line="222" w:lineRule="auto"/>
        <w:ind w:left="574"/>
        <w:rPr>
          <w:rFonts w:ascii="仿宋" w:hAnsi="仿宋" w:eastAsia="仿宋" w:cs="仿宋"/>
          <w:sz w:val="28"/>
          <w:szCs w:val="28"/>
        </w:rPr>
      </w:pPr>
      <w:r>
        <w:rPr>
          <w:rFonts w:ascii="仿宋" w:hAnsi="仿宋" w:eastAsia="仿宋" w:cs="仿宋"/>
          <w:color w:val="262626"/>
          <w:spacing w:val="-3"/>
          <w:sz w:val="28"/>
          <w:szCs w:val="28"/>
        </w:rPr>
        <w:t>1.3</w:t>
      </w:r>
      <w:r>
        <w:rPr>
          <w:rFonts w:ascii="仿宋" w:hAnsi="仿宋" w:eastAsia="仿宋" w:cs="仿宋"/>
          <w:color w:val="262626"/>
          <w:spacing w:val="-47"/>
          <w:sz w:val="28"/>
          <w:szCs w:val="28"/>
        </w:rPr>
        <w:t xml:space="preserve"> </w:t>
      </w:r>
      <w:r>
        <w:rPr>
          <w:rFonts w:ascii="仿宋" w:hAnsi="仿宋" w:eastAsia="仿宋" w:cs="仿宋"/>
          <w:color w:val="262626"/>
          <w:spacing w:val="-3"/>
          <w:sz w:val="28"/>
          <w:szCs w:val="28"/>
        </w:rPr>
        <w:t>采购需求：详见采购需求一览表。</w:t>
      </w:r>
    </w:p>
    <w:p>
      <w:pPr>
        <w:spacing w:before="209" w:line="220" w:lineRule="auto"/>
        <w:ind w:firstLine="536" w:firstLineChars="200"/>
        <w:jc w:val="both"/>
        <w:rPr>
          <w:rFonts w:ascii="仿宋" w:hAnsi="仿宋" w:eastAsia="仿宋" w:cs="仿宋"/>
          <w:sz w:val="28"/>
          <w:szCs w:val="28"/>
        </w:rPr>
      </w:pPr>
      <w:r>
        <w:rPr>
          <w:rFonts w:ascii="仿宋" w:hAnsi="仿宋" w:eastAsia="仿宋" w:cs="仿宋"/>
          <w:color w:val="262626"/>
          <w:spacing w:val="-6"/>
          <w:sz w:val="28"/>
          <w:szCs w:val="28"/>
        </w:rPr>
        <w:t>1.4</w:t>
      </w:r>
      <w:r>
        <w:rPr>
          <w:rFonts w:ascii="仿宋" w:hAnsi="仿宋" w:eastAsia="仿宋" w:cs="仿宋"/>
          <w:color w:val="262626"/>
          <w:spacing w:val="-46"/>
          <w:sz w:val="28"/>
          <w:szCs w:val="28"/>
        </w:rPr>
        <w:t xml:space="preserve"> </w:t>
      </w:r>
      <w:r>
        <w:rPr>
          <w:rFonts w:ascii="仿宋" w:hAnsi="仿宋" w:eastAsia="仿宋" w:cs="仿宋"/>
          <w:color w:val="262626"/>
          <w:spacing w:val="-6"/>
          <w:sz w:val="28"/>
          <w:szCs w:val="28"/>
        </w:rPr>
        <w:t>合同履行期限：</w:t>
      </w:r>
      <w:r>
        <w:rPr>
          <w:rFonts w:ascii="仿宋" w:hAnsi="仿宋" w:eastAsia="仿宋" w:cs="仿宋"/>
          <w:color w:val="262626"/>
          <w:spacing w:val="-7"/>
          <w:sz w:val="28"/>
          <w:szCs w:val="28"/>
        </w:rPr>
        <w:t>（具体以</w:t>
      </w:r>
      <w:r>
        <w:rPr>
          <w:rFonts w:ascii="仿宋" w:hAnsi="仿宋" w:eastAsia="仿宋" w:cs="仿宋"/>
          <w:color w:val="262626"/>
          <w:spacing w:val="-16"/>
          <w:sz w:val="28"/>
          <w:szCs w:val="28"/>
        </w:rPr>
        <w:t>合同签订为准）。</w:t>
      </w:r>
    </w:p>
    <w:p>
      <w:pPr>
        <w:spacing w:before="207" w:line="545" w:lineRule="exact"/>
        <w:ind w:right="2" w:firstLine="564" w:firstLineChars="200"/>
        <w:jc w:val="both"/>
        <w:rPr>
          <w:rFonts w:ascii="仿宋" w:hAnsi="仿宋" w:eastAsia="仿宋" w:cs="仿宋"/>
          <w:color w:val="262626"/>
          <w:position w:val="19"/>
          <w:sz w:val="28"/>
          <w:szCs w:val="28"/>
          <w14:textOutline w14:w="5103" w14:cap="sq" w14:cmpd="sng">
            <w14:solidFill>
              <w14:srgbClr w14:val="262626"/>
            </w14:solidFill>
            <w14:prstDash w14:val="solid"/>
            <w14:bevel/>
          </w14:textOutline>
        </w:rPr>
      </w:pPr>
      <w:r>
        <w:rPr>
          <w:rFonts w:ascii="仿宋" w:hAnsi="仿宋" w:eastAsia="仿宋" w:cs="仿宋"/>
          <w:color w:val="262626"/>
          <w:spacing w:val="1"/>
          <w:position w:val="19"/>
          <w:sz w:val="28"/>
          <w:szCs w:val="28"/>
          <w14:textOutline w14:w="5103" w14:cap="sq" w14:cmpd="sng">
            <w14:solidFill>
              <w14:srgbClr w14:val="262626"/>
            </w14:solidFill>
            <w14:prstDash w14:val="solid"/>
            <w14:bevel/>
          </w14:textOutline>
        </w:rPr>
        <w:t>二、交货时间：</w:t>
      </w:r>
      <w:r>
        <w:rPr>
          <w:rFonts w:ascii="仿宋" w:hAnsi="仿宋" w:eastAsia="仿宋" w:cs="仿宋"/>
          <w:color w:val="262626"/>
          <w:position w:val="19"/>
          <w:sz w:val="28"/>
          <w:szCs w:val="28"/>
          <w14:textOutline w14:w="5103" w14:cap="sq" w14:cmpd="sng">
            <w14:solidFill>
              <w14:srgbClr w14:val="262626"/>
            </w14:solidFill>
            <w14:prstDash w14:val="solid"/>
            <w14:bevel/>
          </w14:textOutline>
        </w:rPr>
        <w:t>（具体以合同签订为准）。</w:t>
      </w:r>
    </w:p>
    <w:p>
      <w:pPr>
        <w:spacing w:before="207" w:line="359" w:lineRule="auto"/>
        <w:ind w:left="7" w:right="2" w:firstLine="562"/>
        <w:rPr>
          <w:rFonts w:ascii="仿宋" w:hAnsi="仿宋" w:eastAsia="仿宋" w:cs="仿宋"/>
          <w:sz w:val="28"/>
          <w:szCs w:val="28"/>
        </w:rPr>
      </w:pPr>
      <w:r>
        <w:rPr>
          <w:rFonts w:ascii="仿宋" w:hAnsi="仿宋" w:eastAsia="仿宋" w:cs="仿宋"/>
          <w:color w:val="262626"/>
          <w:spacing w:val="-1"/>
          <w:sz w:val="28"/>
          <w:szCs w:val="28"/>
          <w14:textOutline w14:w="5103" w14:cap="sq" w14:cmpd="sng">
            <w14:solidFill>
              <w14:srgbClr w14:val="262626"/>
            </w14:solidFill>
            <w14:prstDash w14:val="solid"/>
            <w14:bevel/>
          </w14:textOutline>
        </w:rPr>
        <w:t>三、询价通知书在需求方案中指出的工艺、材料、设备标准及参照的牌</w:t>
      </w:r>
      <w:r>
        <w:rPr>
          <w:rFonts w:ascii="仿宋" w:hAnsi="仿宋" w:eastAsia="仿宋" w:cs="仿宋"/>
          <w:color w:val="262626"/>
          <w:spacing w:val="4"/>
          <w:sz w:val="28"/>
          <w:szCs w:val="28"/>
        </w:rPr>
        <w:t xml:space="preserve"> </w:t>
      </w:r>
      <w:r>
        <w:rPr>
          <w:rFonts w:ascii="仿宋" w:hAnsi="仿宋" w:eastAsia="仿宋" w:cs="仿宋"/>
          <w:color w:val="262626"/>
          <w:spacing w:val="3"/>
          <w:sz w:val="28"/>
          <w:szCs w:val="28"/>
          <w14:textOutline w14:w="5103" w14:cap="sq" w14:cmpd="sng">
            <w14:solidFill>
              <w14:srgbClr w14:val="262626"/>
            </w14:solidFill>
            <w14:prstDash w14:val="solid"/>
            <w14:bevel/>
          </w14:textOutline>
        </w:rPr>
        <w:t>号、样本或型号等仅作为说明并没有限制性（</w:t>
      </w:r>
      <w:r>
        <w:rPr>
          <w:rFonts w:ascii="仿宋" w:hAnsi="仿宋" w:eastAsia="仿宋" w:cs="仿宋"/>
          <w:color w:val="262626"/>
          <w:spacing w:val="2"/>
          <w:sz w:val="28"/>
          <w:szCs w:val="28"/>
          <w14:textOutline w14:w="5103" w14:cap="sq" w14:cmpd="sng">
            <w14:solidFill>
              <w14:srgbClr w14:val="262626"/>
            </w14:solidFill>
            <w14:prstDash w14:val="solid"/>
            <w14:bevel/>
          </w14:textOutline>
        </w:rPr>
        <w:t>不限制品牌及供应商</w:t>
      </w:r>
      <w:r>
        <w:rPr>
          <w:rFonts w:ascii="仿宋" w:hAnsi="仿宋" w:eastAsia="仿宋" w:cs="仿宋"/>
          <w:color w:val="262626"/>
          <w:spacing w:val="-53"/>
          <w:sz w:val="28"/>
          <w:szCs w:val="28"/>
          <w14:textOutline w14:w="5103" w14:cap="sq" w14:cmpd="sng">
            <w14:solidFill>
              <w14:srgbClr w14:val="262626"/>
            </w14:solidFill>
            <w14:prstDash w14:val="solid"/>
            <w14:bevel/>
          </w14:textOutline>
        </w:rPr>
        <w:t>），</w:t>
      </w:r>
      <w:r>
        <w:rPr>
          <w:rFonts w:ascii="仿宋" w:hAnsi="仿宋" w:eastAsia="仿宋" w:cs="仿宋"/>
          <w:color w:val="262626"/>
          <w:spacing w:val="2"/>
          <w:sz w:val="28"/>
          <w:szCs w:val="28"/>
          <w14:textOutline w14:w="5103" w14:cap="sq" w14:cmpd="sng">
            <w14:solidFill>
              <w14:srgbClr w14:val="262626"/>
            </w14:solidFill>
            <w14:prstDash w14:val="solid"/>
            <w14:bevel/>
          </w14:textOutline>
        </w:rPr>
        <w:t>供应</w:t>
      </w:r>
    </w:p>
    <w:p>
      <w:pPr>
        <w:spacing w:line="220" w:lineRule="auto"/>
        <w:ind w:left="10"/>
        <w:rPr>
          <w:rFonts w:ascii="仿宋" w:hAnsi="仿宋" w:eastAsia="仿宋" w:cs="仿宋"/>
          <w:sz w:val="28"/>
          <w:szCs w:val="28"/>
        </w:rPr>
      </w:pPr>
      <w:r>
        <w:rPr>
          <w:rFonts w:ascii="仿宋" w:hAnsi="仿宋" w:eastAsia="仿宋" w:cs="仿宋"/>
          <w:color w:val="262626"/>
          <w:spacing w:val="-2"/>
          <w:sz w:val="28"/>
          <w:szCs w:val="28"/>
          <w14:textOutline w14:w="5103" w14:cap="sq" w14:cmpd="sng">
            <w14:solidFill>
              <w14:srgbClr w14:val="262626"/>
            </w14:solidFill>
            <w14:prstDash w14:val="solid"/>
            <w14:bevel/>
          </w14:textOutline>
        </w:rPr>
        <w:t>商可以在投标中选用替代标准。</w:t>
      </w:r>
    </w:p>
    <w:p>
      <w:pPr>
        <w:spacing w:before="211" w:line="224" w:lineRule="auto"/>
        <w:ind w:left="595"/>
        <w:rPr>
          <w:rFonts w:ascii="仿宋" w:hAnsi="仿宋" w:eastAsia="仿宋" w:cs="仿宋"/>
          <w:sz w:val="28"/>
          <w:szCs w:val="28"/>
        </w:rPr>
      </w:pPr>
      <w:r>
        <w:rPr>
          <w:rFonts w:ascii="仿宋" w:hAnsi="仿宋" w:eastAsia="仿宋" w:cs="仿宋"/>
          <w:color w:val="262626"/>
          <w:spacing w:val="-13"/>
          <w:sz w:val="28"/>
          <w:szCs w:val="28"/>
          <w14:textOutline w14:w="5103" w14:cap="sq" w14:cmpd="sng">
            <w14:solidFill>
              <w14:srgbClr w14:val="262626"/>
            </w14:solidFill>
            <w14:prstDash w14:val="solid"/>
            <w14:bevel/>
          </w14:textOutline>
        </w:rPr>
        <w:t>四、验收</w:t>
      </w:r>
    </w:p>
    <w:p>
      <w:pPr>
        <w:spacing w:before="206" w:line="359" w:lineRule="auto"/>
        <w:ind w:left="3" w:right="2" w:firstLine="549"/>
        <w:rPr>
          <w:rFonts w:ascii="仿宋" w:hAnsi="仿宋" w:eastAsia="仿宋" w:cs="仿宋"/>
          <w:sz w:val="28"/>
          <w:szCs w:val="28"/>
        </w:rPr>
      </w:pPr>
      <w:r>
        <w:rPr>
          <w:rFonts w:ascii="仿宋" w:hAnsi="仿宋" w:eastAsia="仿宋" w:cs="仿宋"/>
          <w:color w:val="262626"/>
          <w:sz w:val="28"/>
          <w:szCs w:val="28"/>
        </w:rPr>
        <w:t>4.1 货物运抵现场后，采购人将对货物数量、质量</w:t>
      </w:r>
      <w:r>
        <w:rPr>
          <w:rFonts w:ascii="仿宋" w:hAnsi="仿宋" w:eastAsia="仿宋" w:cs="仿宋"/>
          <w:color w:val="262626"/>
          <w:spacing w:val="-1"/>
          <w:sz w:val="28"/>
          <w:szCs w:val="28"/>
        </w:rPr>
        <w:t>、规格等进行检验。</w:t>
      </w:r>
      <w:r>
        <w:rPr>
          <w:rFonts w:ascii="仿宋" w:hAnsi="仿宋" w:eastAsia="仿宋" w:cs="仿宋"/>
          <w:color w:val="262626"/>
          <w:sz w:val="28"/>
          <w:szCs w:val="28"/>
        </w:rPr>
        <w:t xml:space="preserve"> </w:t>
      </w:r>
      <w:r>
        <w:rPr>
          <w:rFonts w:ascii="仿宋" w:hAnsi="仿宋" w:eastAsia="仿宋" w:cs="仿宋"/>
          <w:color w:val="262626"/>
          <w:spacing w:val="-1"/>
          <w:sz w:val="28"/>
          <w:szCs w:val="28"/>
        </w:rPr>
        <w:t>如发现货物和规格或者两者都与合同不符，采购人有权根据检验结果要求供</w:t>
      </w:r>
    </w:p>
    <w:p>
      <w:pPr>
        <w:spacing w:before="2" w:line="222" w:lineRule="auto"/>
        <w:rPr>
          <w:rFonts w:ascii="仿宋" w:hAnsi="仿宋" w:eastAsia="仿宋" w:cs="仿宋"/>
          <w:sz w:val="28"/>
          <w:szCs w:val="28"/>
        </w:rPr>
      </w:pPr>
      <w:r>
        <w:rPr>
          <w:rFonts w:ascii="仿宋" w:hAnsi="仿宋" w:eastAsia="仿宋" w:cs="仿宋"/>
          <w:color w:val="262626"/>
          <w:spacing w:val="-2"/>
          <w:sz w:val="28"/>
          <w:szCs w:val="28"/>
        </w:rPr>
        <w:t>应商立即更换或者提出索赔要求。</w:t>
      </w:r>
    </w:p>
    <w:p>
      <w:pPr>
        <w:spacing w:before="207" w:line="359" w:lineRule="auto"/>
        <w:ind w:right="2" w:firstLine="552"/>
        <w:rPr>
          <w:rFonts w:ascii="仿宋" w:hAnsi="仿宋" w:eastAsia="仿宋" w:cs="仿宋"/>
          <w:sz w:val="28"/>
          <w:szCs w:val="28"/>
        </w:rPr>
      </w:pPr>
      <w:r>
        <w:rPr>
          <w:rFonts w:ascii="仿宋" w:hAnsi="仿宋" w:eastAsia="仿宋" w:cs="仿宋"/>
          <w:color w:val="262626"/>
          <w:sz w:val="28"/>
          <w:szCs w:val="28"/>
        </w:rPr>
        <w:t>4.2 货物由供应商进行安装，完毕后，采购人应对</w:t>
      </w:r>
      <w:r>
        <w:rPr>
          <w:rFonts w:ascii="仿宋" w:hAnsi="仿宋" w:eastAsia="仿宋" w:cs="仿宋"/>
          <w:color w:val="262626"/>
          <w:spacing w:val="-1"/>
          <w:sz w:val="28"/>
          <w:szCs w:val="28"/>
        </w:rPr>
        <w:t>货物的数量、质量、</w:t>
      </w:r>
      <w:r>
        <w:rPr>
          <w:rFonts w:ascii="仿宋" w:hAnsi="仿宋" w:eastAsia="仿宋" w:cs="仿宋"/>
          <w:color w:val="262626"/>
          <w:sz w:val="28"/>
          <w:szCs w:val="28"/>
        </w:rPr>
        <w:t xml:space="preserve"> </w:t>
      </w:r>
      <w:r>
        <w:rPr>
          <w:rFonts w:ascii="仿宋" w:hAnsi="仿宋" w:eastAsia="仿宋" w:cs="仿宋"/>
          <w:color w:val="262626"/>
          <w:spacing w:val="-1"/>
          <w:sz w:val="28"/>
          <w:szCs w:val="28"/>
        </w:rPr>
        <w:t>规格、性能等进行详细而全面的检验。安装完毕七个工作日内，证明货物以</w:t>
      </w:r>
      <w:r>
        <w:rPr>
          <w:rFonts w:ascii="仿宋" w:hAnsi="仿宋" w:eastAsia="仿宋" w:cs="仿宋"/>
          <w:color w:val="262626"/>
          <w:spacing w:val="16"/>
          <w:sz w:val="28"/>
          <w:szCs w:val="28"/>
        </w:rPr>
        <w:t xml:space="preserve"> </w:t>
      </w:r>
      <w:r>
        <w:rPr>
          <w:rFonts w:ascii="仿宋" w:hAnsi="仿宋" w:eastAsia="仿宋" w:cs="仿宋"/>
          <w:color w:val="262626"/>
          <w:spacing w:val="-1"/>
          <w:sz w:val="28"/>
          <w:szCs w:val="28"/>
        </w:rPr>
        <w:t>及安装质量无任何问题，由采购人组成的验收小组签署验收报告，作为付款</w:t>
      </w:r>
    </w:p>
    <w:p>
      <w:pPr>
        <w:spacing w:before="1" w:line="223" w:lineRule="auto"/>
        <w:ind w:left="14"/>
        <w:rPr>
          <w:rFonts w:ascii="仿宋" w:hAnsi="仿宋" w:eastAsia="仿宋" w:cs="仿宋"/>
          <w:sz w:val="28"/>
          <w:szCs w:val="28"/>
        </w:rPr>
      </w:pPr>
      <w:r>
        <w:rPr>
          <w:rFonts w:ascii="仿宋" w:hAnsi="仿宋" w:eastAsia="仿宋" w:cs="仿宋"/>
          <w:color w:val="262626"/>
          <w:spacing w:val="-7"/>
          <w:sz w:val="28"/>
          <w:szCs w:val="28"/>
        </w:rPr>
        <w:t>凭据之一。</w:t>
      </w:r>
    </w:p>
    <w:p>
      <w:pPr>
        <w:spacing w:before="205" w:line="222" w:lineRule="auto"/>
        <w:ind w:left="566"/>
        <w:rPr>
          <w:rFonts w:ascii="仿宋" w:hAnsi="仿宋" w:eastAsia="仿宋" w:cs="仿宋"/>
          <w:sz w:val="28"/>
          <w:szCs w:val="28"/>
        </w:rPr>
      </w:pPr>
      <w:r>
        <w:rPr>
          <w:rFonts w:ascii="仿宋" w:hAnsi="仿宋" w:eastAsia="仿宋" w:cs="仿宋"/>
          <w:color w:val="262626"/>
          <w:spacing w:val="-3"/>
          <w:sz w:val="28"/>
          <w:szCs w:val="28"/>
          <w14:textOutline w14:w="5103" w14:cap="sq" w14:cmpd="sng">
            <w14:solidFill>
              <w14:srgbClr w14:val="262626"/>
            </w14:solidFill>
            <w14:prstDash w14:val="solid"/>
            <w14:bevel/>
          </w14:textOutline>
        </w:rPr>
        <w:t>五、质量保证期</w:t>
      </w:r>
    </w:p>
    <w:p>
      <w:pPr>
        <w:spacing w:before="208" w:line="222" w:lineRule="auto"/>
        <w:jc w:val="right"/>
        <w:rPr>
          <w:rFonts w:ascii="仿宋" w:hAnsi="仿宋" w:eastAsia="仿宋" w:cs="仿宋"/>
          <w:sz w:val="28"/>
          <w:szCs w:val="28"/>
        </w:rPr>
      </w:pPr>
      <w:r>
        <w:rPr>
          <w:rFonts w:ascii="仿宋" w:hAnsi="仿宋" w:eastAsia="仿宋" w:cs="仿宋"/>
          <w:color w:val="262626"/>
          <w:spacing w:val="-7"/>
          <w:sz w:val="28"/>
          <w:szCs w:val="28"/>
        </w:rPr>
        <w:t>5.1</w:t>
      </w:r>
      <w:r>
        <w:rPr>
          <w:rFonts w:ascii="仿宋" w:hAnsi="仿宋" w:eastAsia="仿宋" w:cs="仿宋"/>
          <w:color w:val="262626"/>
          <w:spacing w:val="77"/>
          <w:sz w:val="28"/>
          <w:szCs w:val="28"/>
        </w:rPr>
        <w:t xml:space="preserve"> </w:t>
      </w:r>
      <w:r>
        <w:rPr>
          <w:rFonts w:ascii="仿宋" w:hAnsi="仿宋" w:eastAsia="仿宋" w:cs="仿宋"/>
          <w:color w:val="262626"/>
          <w:spacing w:val="-7"/>
          <w:sz w:val="28"/>
          <w:szCs w:val="28"/>
        </w:rPr>
        <w:t>自验收合格之日起不低于（1）年。具体根据实际情况及供货时间而</w:t>
      </w:r>
    </w:p>
    <w:p>
      <w:pPr>
        <w:spacing w:before="209" w:line="220" w:lineRule="auto"/>
        <w:ind w:left="6"/>
        <w:rPr>
          <w:rFonts w:ascii="仿宋" w:hAnsi="仿宋" w:eastAsia="仿宋" w:cs="仿宋"/>
          <w:sz w:val="28"/>
          <w:szCs w:val="28"/>
        </w:rPr>
      </w:pPr>
      <w:r>
        <w:rPr>
          <w:rFonts w:ascii="仿宋" w:hAnsi="仿宋" w:eastAsia="仿宋" w:cs="仿宋"/>
          <w:color w:val="262626"/>
          <w:spacing w:val="-1"/>
          <w:sz w:val="28"/>
          <w:szCs w:val="28"/>
        </w:rPr>
        <w:t>定，国家主管部门或者行业标准对货物本身有更高要求的，从其规定并在合</w:t>
      </w:r>
    </w:p>
    <w:p>
      <w:pPr>
        <w:spacing w:line="220" w:lineRule="auto"/>
        <w:rPr>
          <w:rFonts w:ascii="仿宋" w:hAnsi="仿宋" w:eastAsia="仿宋" w:cs="仿宋"/>
          <w:sz w:val="28"/>
          <w:szCs w:val="28"/>
        </w:rPr>
        <w:sectPr>
          <w:footerReference r:id="rId50" w:type="default"/>
          <w:pgSz w:w="11906" w:h="16839"/>
          <w:pgMar w:top="1431" w:right="1245" w:bottom="1156" w:left="1433" w:header="0" w:footer="994" w:gutter="0"/>
          <w:cols w:space="720" w:num="1"/>
        </w:sectPr>
      </w:pPr>
    </w:p>
    <w:p>
      <w:pPr>
        <w:spacing w:before="56" w:line="222" w:lineRule="auto"/>
        <w:ind w:left="34"/>
        <w:rPr>
          <w:rFonts w:ascii="仿宋" w:hAnsi="仿宋" w:eastAsia="仿宋" w:cs="仿宋"/>
          <w:sz w:val="28"/>
          <w:szCs w:val="28"/>
        </w:rPr>
      </w:pPr>
      <w:r>
        <w:rPr>
          <w:rFonts w:ascii="仿宋" w:hAnsi="仿宋" w:eastAsia="仿宋" w:cs="仿宋"/>
          <w:color w:val="262626"/>
          <w:spacing w:val="-3"/>
          <w:sz w:val="28"/>
          <w:szCs w:val="28"/>
        </w:rPr>
        <w:t>同中约定，供应商亦可提报更长的质保期。</w:t>
      </w:r>
    </w:p>
    <w:p>
      <w:pPr>
        <w:spacing w:before="210" w:line="359" w:lineRule="auto"/>
        <w:ind w:right="2" w:firstLine="558"/>
        <w:jc w:val="both"/>
        <w:rPr>
          <w:rFonts w:ascii="仿宋" w:hAnsi="仿宋" w:eastAsia="仿宋" w:cs="仿宋"/>
          <w:sz w:val="28"/>
          <w:szCs w:val="28"/>
        </w:rPr>
      </w:pPr>
      <w:r>
        <w:rPr>
          <w:rFonts w:ascii="仿宋" w:hAnsi="仿宋" w:eastAsia="仿宋" w:cs="仿宋"/>
          <w:color w:val="262626"/>
          <w:spacing w:val="-1"/>
          <w:sz w:val="28"/>
          <w:szCs w:val="28"/>
        </w:rPr>
        <w:t>5.2 质量保证期内，如果证实货物是有缺陷的，包括潜在的缺陷或者使</w:t>
      </w:r>
      <w:r>
        <w:rPr>
          <w:rFonts w:ascii="仿宋" w:hAnsi="仿宋" w:eastAsia="仿宋" w:cs="仿宋"/>
          <w:color w:val="262626"/>
          <w:spacing w:val="17"/>
          <w:sz w:val="28"/>
          <w:szCs w:val="28"/>
        </w:rPr>
        <w:t xml:space="preserve"> </w:t>
      </w:r>
      <w:r>
        <w:rPr>
          <w:rFonts w:ascii="仿宋" w:hAnsi="仿宋" w:eastAsia="仿宋" w:cs="仿宋"/>
          <w:color w:val="262626"/>
          <w:spacing w:val="-1"/>
          <w:sz w:val="28"/>
          <w:szCs w:val="28"/>
        </w:rPr>
        <w:t>用不符合要求的材料等，供应商应立即免费维修或者更换有缺陷的货物或者</w:t>
      </w:r>
      <w:r>
        <w:rPr>
          <w:rFonts w:ascii="仿宋" w:hAnsi="仿宋" w:eastAsia="仿宋" w:cs="仿宋"/>
          <w:color w:val="262626"/>
          <w:spacing w:val="15"/>
          <w:sz w:val="28"/>
          <w:szCs w:val="28"/>
        </w:rPr>
        <w:t xml:space="preserve"> </w:t>
      </w:r>
      <w:r>
        <w:rPr>
          <w:rFonts w:ascii="仿宋" w:hAnsi="仿宋" w:eastAsia="仿宋" w:cs="仿宋"/>
          <w:color w:val="262626"/>
          <w:spacing w:val="-1"/>
          <w:sz w:val="28"/>
          <w:szCs w:val="28"/>
        </w:rPr>
        <w:t>部件，保证达到合同规定的技术以及性能要求。供应商在收到通知后五个工</w:t>
      </w:r>
      <w:r>
        <w:rPr>
          <w:rFonts w:ascii="仿宋" w:hAnsi="仿宋" w:eastAsia="仿宋" w:cs="仿宋"/>
          <w:color w:val="262626"/>
          <w:spacing w:val="15"/>
          <w:sz w:val="28"/>
          <w:szCs w:val="28"/>
        </w:rPr>
        <w:t xml:space="preserve"> </w:t>
      </w:r>
      <w:r>
        <w:rPr>
          <w:rFonts w:ascii="仿宋" w:hAnsi="仿宋" w:eastAsia="仿宋" w:cs="仿宋"/>
          <w:color w:val="262626"/>
          <w:spacing w:val="-1"/>
          <w:sz w:val="28"/>
          <w:szCs w:val="28"/>
        </w:rPr>
        <w:t>作日内没有弥补缺陷，采购人可自行采取必要的补救措施，但风险和费用由</w:t>
      </w:r>
    </w:p>
    <w:p>
      <w:pPr>
        <w:spacing w:line="221" w:lineRule="auto"/>
        <w:ind w:left="1"/>
        <w:rPr>
          <w:rFonts w:ascii="仿宋" w:hAnsi="仿宋" w:eastAsia="仿宋" w:cs="仿宋"/>
          <w:sz w:val="28"/>
          <w:szCs w:val="28"/>
        </w:rPr>
      </w:pPr>
      <w:r>
        <w:rPr>
          <w:rFonts w:ascii="仿宋" w:hAnsi="仿宋" w:eastAsia="仿宋" w:cs="仿宋"/>
          <w:color w:val="262626"/>
          <w:spacing w:val="-1"/>
          <w:sz w:val="28"/>
          <w:szCs w:val="28"/>
        </w:rPr>
        <w:t>供应商承担，采购人同时保留通过法律途径进行索赔的权利。</w:t>
      </w:r>
    </w:p>
    <w:p>
      <w:pPr>
        <w:spacing w:before="208" w:line="222" w:lineRule="auto"/>
        <w:ind w:left="564"/>
        <w:rPr>
          <w:rFonts w:ascii="仿宋" w:hAnsi="仿宋" w:eastAsia="仿宋" w:cs="仿宋"/>
          <w:sz w:val="28"/>
          <w:szCs w:val="28"/>
        </w:rPr>
      </w:pPr>
      <w:r>
        <w:rPr>
          <w:rFonts w:ascii="仿宋" w:hAnsi="仿宋" w:eastAsia="仿宋" w:cs="仿宋"/>
          <w:color w:val="262626"/>
          <w:spacing w:val="-3"/>
          <w:sz w:val="28"/>
          <w:szCs w:val="28"/>
          <w14:textOutline w14:w="5103" w14:cap="sq" w14:cmpd="sng">
            <w14:solidFill>
              <w14:srgbClr w14:val="262626"/>
            </w14:solidFill>
            <w14:prstDash w14:val="solid"/>
            <w14:bevel/>
          </w14:textOutline>
        </w:rPr>
        <w:t>六、售后服务</w:t>
      </w:r>
    </w:p>
    <w:p>
      <w:pPr>
        <w:spacing w:before="208" w:line="221" w:lineRule="auto"/>
        <w:ind w:left="555"/>
        <w:rPr>
          <w:rFonts w:ascii="仿宋" w:hAnsi="仿宋" w:eastAsia="仿宋" w:cs="仿宋"/>
          <w:sz w:val="28"/>
          <w:szCs w:val="28"/>
        </w:rPr>
      </w:pPr>
      <w:r>
        <w:rPr>
          <w:rFonts w:ascii="仿宋" w:hAnsi="仿宋" w:eastAsia="仿宋" w:cs="仿宋"/>
          <w:color w:val="262626"/>
          <w:spacing w:val="-1"/>
          <w:sz w:val="28"/>
          <w:szCs w:val="28"/>
        </w:rPr>
        <w:t>6.1 供应商应提供及时周到的售后服务，应定期上门回访、检修。</w:t>
      </w:r>
    </w:p>
    <w:p>
      <w:pPr>
        <w:spacing w:before="210" w:line="544" w:lineRule="exact"/>
        <w:jc w:val="right"/>
        <w:rPr>
          <w:rFonts w:ascii="仿宋" w:hAnsi="仿宋" w:eastAsia="仿宋" w:cs="仿宋"/>
          <w:sz w:val="28"/>
          <w:szCs w:val="28"/>
        </w:rPr>
      </w:pPr>
      <w:r>
        <w:rPr>
          <w:rFonts w:ascii="仿宋" w:hAnsi="仿宋" w:eastAsia="仿宋" w:cs="仿宋"/>
          <w:color w:val="262626"/>
          <w:spacing w:val="-2"/>
          <w:position w:val="19"/>
          <w:sz w:val="28"/>
          <w:szCs w:val="28"/>
        </w:rPr>
        <w:t>6.2 供应商在接采购人通知</w:t>
      </w:r>
      <w:r>
        <w:rPr>
          <w:rFonts w:ascii="仿宋" w:hAnsi="仿宋" w:eastAsia="仿宋" w:cs="仿宋"/>
          <w:color w:val="262626"/>
          <w:spacing w:val="-58"/>
          <w:position w:val="19"/>
          <w:sz w:val="28"/>
          <w:szCs w:val="28"/>
        </w:rPr>
        <w:t xml:space="preserve"> </w:t>
      </w:r>
      <w:r>
        <w:rPr>
          <w:rFonts w:ascii="仿宋" w:hAnsi="仿宋" w:eastAsia="仿宋" w:cs="仿宋"/>
          <w:color w:val="262626"/>
          <w:spacing w:val="-2"/>
          <w:position w:val="19"/>
          <w:sz w:val="28"/>
          <w:szCs w:val="28"/>
        </w:rPr>
        <w:t>2</w:t>
      </w:r>
      <w:r>
        <w:rPr>
          <w:rFonts w:ascii="仿宋" w:hAnsi="仿宋" w:eastAsia="仿宋" w:cs="仿宋"/>
          <w:color w:val="262626"/>
          <w:spacing w:val="-53"/>
          <w:position w:val="19"/>
          <w:sz w:val="28"/>
          <w:szCs w:val="28"/>
        </w:rPr>
        <w:t xml:space="preserve"> </w:t>
      </w:r>
      <w:r>
        <w:rPr>
          <w:rFonts w:ascii="仿宋" w:hAnsi="仿宋" w:eastAsia="仿宋" w:cs="仿宋"/>
          <w:color w:val="262626"/>
          <w:spacing w:val="-2"/>
          <w:position w:val="19"/>
          <w:sz w:val="28"/>
          <w:szCs w:val="28"/>
        </w:rPr>
        <w:t>小时作出响应，8</w:t>
      </w:r>
      <w:r>
        <w:rPr>
          <w:rFonts w:ascii="仿宋" w:hAnsi="仿宋" w:eastAsia="仿宋" w:cs="仿宋"/>
          <w:color w:val="262626"/>
          <w:spacing w:val="-50"/>
          <w:position w:val="19"/>
          <w:sz w:val="28"/>
          <w:szCs w:val="28"/>
        </w:rPr>
        <w:t xml:space="preserve"> </w:t>
      </w:r>
      <w:r>
        <w:rPr>
          <w:rFonts w:ascii="仿宋" w:hAnsi="仿宋" w:eastAsia="仿宋" w:cs="仿宋"/>
          <w:color w:val="262626"/>
          <w:spacing w:val="-2"/>
          <w:position w:val="19"/>
          <w:sz w:val="28"/>
          <w:szCs w:val="28"/>
        </w:rPr>
        <w:t>小</w:t>
      </w:r>
      <w:r>
        <w:rPr>
          <w:rFonts w:ascii="仿宋" w:hAnsi="仿宋" w:eastAsia="仿宋" w:cs="仿宋"/>
          <w:color w:val="262626"/>
          <w:spacing w:val="-3"/>
          <w:position w:val="19"/>
          <w:sz w:val="28"/>
          <w:szCs w:val="28"/>
        </w:rPr>
        <w:t>时内到达现场，24</w:t>
      </w:r>
      <w:r>
        <w:rPr>
          <w:rFonts w:ascii="仿宋" w:hAnsi="仿宋" w:eastAsia="仿宋" w:cs="仿宋"/>
          <w:color w:val="262626"/>
          <w:spacing w:val="-51"/>
          <w:position w:val="19"/>
          <w:sz w:val="28"/>
          <w:szCs w:val="28"/>
        </w:rPr>
        <w:t xml:space="preserve"> </w:t>
      </w:r>
      <w:r>
        <w:rPr>
          <w:rFonts w:ascii="仿宋" w:hAnsi="仿宋" w:eastAsia="仿宋" w:cs="仿宋"/>
          <w:color w:val="262626"/>
          <w:spacing w:val="-3"/>
          <w:position w:val="19"/>
          <w:sz w:val="28"/>
          <w:szCs w:val="28"/>
        </w:rPr>
        <w:t>小</w:t>
      </w:r>
    </w:p>
    <w:p>
      <w:pPr>
        <w:spacing w:before="1" w:line="221" w:lineRule="auto"/>
        <w:ind w:left="20"/>
        <w:rPr>
          <w:rFonts w:ascii="仿宋" w:hAnsi="仿宋" w:eastAsia="仿宋" w:cs="仿宋"/>
          <w:sz w:val="28"/>
          <w:szCs w:val="28"/>
        </w:rPr>
      </w:pPr>
      <w:r>
        <w:rPr>
          <w:rFonts w:ascii="仿宋" w:hAnsi="仿宋" w:eastAsia="仿宋" w:cs="仿宋"/>
          <w:color w:val="262626"/>
          <w:spacing w:val="-6"/>
          <w:sz w:val="28"/>
          <w:szCs w:val="28"/>
        </w:rPr>
        <w:t>时内维修完毕。</w:t>
      </w:r>
    </w:p>
    <w:p>
      <w:pPr>
        <w:spacing w:before="210" w:line="359" w:lineRule="auto"/>
        <w:ind w:right="2" w:firstLine="555"/>
        <w:rPr>
          <w:rFonts w:ascii="仿宋" w:hAnsi="仿宋" w:eastAsia="仿宋" w:cs="仿宋"/>
          <w:sz w:val="28"/>
          <w:szCs w:val="28"/>
        </w:rPr>
      </w:pPr>
      <w:r>
        <w:rPr>
          <w:rFonts w:ascii="仿宋" w:hAnsi="仿宋" w:eastAsia="仿宋" w:cs="仿宋"/>
          <w:color w:val="262626"/>
          <w:sz w:val="28"/>
          <w:szCs w:val="28"/>
        </w:rPr>
        <w:t>6.3 供应商免费为采购人提供中文操作手</w:t>
      </w:r>
      <w:r>
        <w:rPr>
          <w:rFonts w:ascii="仿宋" w:hAnsi="仿宋" w:eastAsia="仿宋" w:cs="仿宋"/>
          <w:color w:val="262626"/>
          <w:spacing w:val="-1"/>
          <w:sz w:val="28"/>
          <w:szCs w:val="28"/>
        </w:rPr>
        <w:t>册并培训操作人员，其中包括</w:t>
      </w:r>
      <w:r>
        <w:rPr>
          <w:rFonts w:ascii="仿宋" w:hAnsi="仿宋" w:eastAsia="仿宋" w:cs="仿宋"/>
          <w:color w:val="262626"/>
          <w:sz w:val="28"/>
          <w:szCs w:val="28"/>
        </w:rPr>
        <w:t xml:space="preserve"> </w:t>
      </w:r>
      <w:r>
        <w:rPr>
          <w:rFonts w:ascii="仿宋" w:hAnsi="仿宋" w:eastAsia="仿宋" w:cs="仿宋"/>
          <w:color w:val="262626"/>
          <w:spacing w:val="-1"/>
          <w:sz w:val="28"/>
          <w:szCs w:val="28"/>
        </w:rPr>
        <w:t>讲解产品的结构以及原理、产品的使用以及维护保养，直至操作人员能够独</w:t>
      </w:r>
    </w:p>
    <w:p>
      <w:pPr>
        <w:spacing w:before="1" w:line="220" w:lineRule="auto"/>
        <w:ind w:left="7"/>
        <w:rPr>
          <w:rFonts w:ascii="仿宋" w:hAnsi="仿宋" w:eastAsia="仿宋" w:cs="仿宋"/>
          <w:sz w:val="28"/>
          <w:szCs w:val="28"/>
        </w:rPr>
      </w:pPr>
      <w:r>
        <w:rPr>
          <w:rFonts w:ascii="仿宋" w:hAnsi="仿宋" w:eastAsia="仿宋" w:cs="仿宋"/>
          <w:color w:val="262626"/>
          <w:spacing w:val="-4"/>
          <w:sz w:val="28"/>
          <w:szCs w:val="28"/>
        </w:rPr>
        <w:t>立的操作使用。</w:t>
      </w:r>
    </w:p>
    <w:p>
      <w:pPr>
        <w:spacing w:before="208" w:line="224" w:lineRule="auto"/>
        <w:ind w:left="568"/>
        <w:rPr>
          <w:rFonts w:ascii="仿宋" w:hAnsi="仿宋" w:eastAsia="仿宋" w:cs="仿宋"/>
          <w:sz w:val="28"/>
          <w:szCs w:val="28"/>
        </w:rPr>
      </w:pPr>
      <w:r>
        <w:rPr>
          <w:rFonts w:ascii="仿宋" w:hAnsi="仿宋" w:eastAsia="仿宋" w:cs="仿宋"/>
          <w:color w:val="262626"/>
          <w:spacing w:val="-2"/>
          <w:sz w:val="28"/>
          <w:szCs w:val="28"/>
          <w14:textOutline w14:w="5103" w14:cap="sq" w14:cmpd="sng">
            <w14:solidFill>
              <w14:srgbClr w14:val="262626"/>
            </w14:solidFill>
            <w14:prstDash w14:val="solid"/>
            <w14:bevel/>
          </w14:textOutline>
        </w:rPr>
        <w:t>七、项目其它说明</w:t>
      </w:r>
    </w:p>
    <w:p>
      <w:pPr>
        <w:spacing w:before="207" w:line="545" w:lineRule="exact"/>
        <w:ind w:right="3"/>
        <w:jc w:val="right"/>
        <w:rPr>
          <w:rFonts w:ascii="仿宋" w:hAnsi="仿宋" w:eastAsia="仿宋" w:cs="仿宋"/>
          <w:sz w:val="28"/>
          <w:szCs w:val="28"/>
        </w:rPr>
      </w:pPr>
      <w:r>
        <w:rPr>
          <w:rFonts w:ascii="仿宋" w:hAnsi="仿宋" w:eastAsia="仿宋" w:cs="仿宋"/>
          <w:color w:val="262626"/>
          <w:spacing w:val="1"/>
          <w:position w:val="19"/>
          <w:sz w:val="28"/>
          <w:szCs w:val="28"/>
        </w:rPr>
        <w:t>7.1</w:t>
      </w:r>
      <w:r>
        <w:rPr>
          <w:rFonts w:ascii="仿宋" w:hAnsi="仿宋" w:eastAsia="仿宋" w:cs="仿宋"/>
          <w:color w:val="262626"/>
          <w:spacing w:val="-50"/>
          <w:position w:val="19"/>
          <w:sz w:val="28"/>
          <w:szCs w:val="28"/>
        </w:rPr>
        <w:t xml:space="preserve"> </w:t>
      </w:r>
      <w:r>
        <w:rPr>
          <w:rFonts w:ascii="仿宋" w:hAnsi="仿宋" w:eastAsia="仿宋" w:cs="仿宋"/>
          <w:color w:val="262626"/>
          <w:spacing w:val="1"/>
          <w:position w:val="19"/>
          <w:sz w:val="28"/>
          <w:szCs w:val="28"/>
        </w:rPr>
        <w:t>供应商所报价格应为含税全包价，包括产品的设计、制作、包装、</w:t>
      </w:r>
    </w:p>
    <w:p>
      <w:pPr>
        <w:spacing w:before="1" w:line="220" w:lineRule="auto"/>
        <w:ind w:left="1"/>
        <w:rPr>
          <w:rFonts w:ascii="仿宋" w:hAnsi="仿宋" w:eastAsia="仿宋" w:cs="仿宋"/>
          <w:sz w:val="28"/>
          <w:szCs w:val="28"/>
        </w:rPr>
      </w:pPr>
      <w:r>
        <w:rPr>
          <w:rFonts w:ascii="仿宋" w:hAnsi="仿宋" w:eastAsia="仿宋" w:cs="仿宋"/>
          <w:color w:val="262626"/>
          <w:spacing w:val="-1"/>
          <w:sz w:val="28"/>
          <w:szCs w:val="28"/>
        </w:rPr>
        <w:t>保险、运输、装卸、安装、检测、税费、验收、保修等一切费用。</w:t>
      </w:r>
    </w:p>
    <w:p>
      <w:pPr>
        <w:spacing w:before="211" w:line="358" w:lineRule="auto"/>
        <w:ind w:left="1" w:firstLine="558"/>
        <w:rPr>
          <w:rFonts w:ascii="仿宋" w:hAnsi="仿宋" w:eastAsia="仿宋" w:cs="仿宋"/>
          <w:sz w:val="28"/>
          <w:szCs w:val="28"/>
        </w:rPr>
      </w:pPr>
      <w:r>
        <w:rPr>
          <w:rFonts w:ascii="仿宋" w:hAnsi="仿宋" w:eastAsia="仿宋" w:cs="仿宋"/>
          <w:color w:val="262626"/>
          <w:spacing w:val="1"/>
          <w:sz w:val="28"/>
          <w:szCs w:val="28"/>
        </w:rPr>
        <w:t>7.2</w:t>
      </w:r>
      <w:r>
        <w:rPr>
          <w:rFonts w:ascii="仿宋" w:hAnsi="仿宋" w:eastAsia="仿宋" w:cs="仿宋"/>
          <w:color w:val="262626"/>
          <w:spacing w:val="-45"/>
          <w:sz w:val="28"/>
          <w:szCs w:val="28"/>
        </w:rPr>
        <w:t xml:space="preserve"> </w:t>
      </w:r>
      <w:r>
        <w:rPr>
          <w:rFonts w:ascii="仿宋" w:hAnsi="仿宋" w:eastAsia="仿宋" w:cs="仿宋"/>
          <w:color w:val="262626"/>
          <w:spacing w:val="1"/>
          <w:sz w:val="28"/>
          <w:szCs w:val="28"/>
        </w:rPr>
        <w:t>货物必须为合格产品，质量达到国家有关标准，供应商供货时</w:t>
      </w:r>
      <w:r>
        <w:rPr>
          <w:rFonts w:ascii="仿宋" w:hAnsi="仿宋" w:eastAsia="仿宋" w:cs="仿宋"/>
          <w:color w:val="262626"/>
          <w:sz w:val="28"/>
          <w:szCs w:val="28"/>
        </w:rPr>
        <w:t xml:space="preserve">须提 </w:t>
      </w:r>
      <w:r>
        <w:rPr>
          <w:rFonts w:ascii="仿宋" w:hAnsi="仿宋" w:eastAsia="仿宋" w:cs="仿宋"/>
          <w:color w:val="262626"/>
          <w:spacing w:val="-1"/>
          <w:sz w:val="28"/>
          <w:szCs w:val="28"/>
        </w:rPr>
        <w:t>供有关货物（包括原材料、燃料、设备、产品等）的合格证明材料、详细技</w:t>
      </w:r>
    </w:p>
    <w:p>
      <w:pPr>
        <w:spacing w:before="1" w:line="220" w:lineRule="auto"/>
        <w:ind w:left="1"/>
        <w:rPr>
          <w:rFonts w:ascii="仿宋" w:hAnsi="仿宋" w:eastAsia="仿宋" w:cs="仿宋"/>
          <w:sz w:val="28"/>
          <w:szCs w:val="28"/>
        </w:rPr>
      </w:pPr>
      <w:r>
        <w:rPr>
          <w:rFonts w:ascii="仿宋" w:hAnsi="仿宋" w:eastAsia="仿宋" w:cs="仿宋"/>
          <w:color w:val="262626"/>
          <w:spacing w:val="-2"/>
          <w:sz w:val="28"/>
          <w:szCs w:val="28"/>
        </w:rPr>
        <w:t>术资料和检测报告等。</w:t>
      </w:r>
    </w:p>
    <w:p>
      <w:pPr>
        <w:spacing w:before="212" w:line="359" w:lineRule="auto"/>
        <w:ind w:firstLine="560"/>
        <w:rPr>
          <w:rFonts w:ascii="仿宋" w:hAnsi="仿宋" w:eastAsia="仿宋" w:cs="仿宋"/>
          <w:sz w:val="28"/>
          <w:szCs w:val="28"/>
        </w:rPr>
      </w:pPr>
      <w:r>
        <w:rPr>
          <w:rFonts w:ascii="仿宋" w:hAnsi="仿宋" w:eastAsia="仿宋" w:cs="仿宋"/>
          <w:color w:val="262626"/>
          <w:spacing w:val="1"/>
          <w:sz w:val="28"/>
          <w:szCs w:val="28"/>
        </w:rPr>
        <w:t>7.3</w:t>
      </w:r>
      <w:r>
        <w:rPr>
          <w:rFonts w:ascii="仿宋" w:hAnsi="仿宋" w:eastAsia="仿宋" w:cs="仿宋"/>
          <w:color w:val="262626"/>
          <w:spacing w:val="-47"/>
          <w:sz w:val="28"/>
          <w:szCs w:val="28"/>
        </w:rPr>
        <w:t xml:space="preserve"> </w:t>
      </w:r>
      <w:r>
        <w:rPr>
          <w:rFonts w:ascii="仿宋" w:hAnsi="仿宋" w:eastAsia="仿宋" w:cs="仿宋"/>
          <w:color w:val="262626"/>
          <w:spacing w:val="1"/>
          <w:sz w:val="28"/>
          <w:szCs w:val="28"/>
        </w:rPr>
        <w:t>供应商应保证货物是全新、未使用过的合格产品。并完全符合合同</w:t>
      </w:r>
      <w:r>
        <w:rPr>
          <w:rFonts w:ascii="仿宋" w:hAnsi="仿宋" w:eastAsia="仿宋" w:cs="仿宋"/>
          <w:color w:val="262626"/>
          <w:sz w:val="28"/>
          <w:szCs w:val="28"/>
        </w:rPr>
        <w:t xml:space="preserve"> 规定的质量、规格和性能的要求。供应商应</w:t>
      </w:r>
      <w:r>
        <w:rPr>
          <w:rFonts w:ascii="仿宋" w:hAnsi="仿宋" w:eastAsia="仿宋" w:cs="仿宋"/>
          <w:color w:val="262626"/>
          <w:spacing w:val="-1"/>
          <w:sz w:val="28"/>
          <w:szCs w:val="28"/>
        </w:rPr>
        <w:t>保证所提供的货物经正确安装、</w:t>
      </w:r>
      <w:r>
        <w:rPr>
          <w:rFonts w:ascii="仿宋" w:hAnsi="仿宋" w:eastAsia="仿宋" w:cs="仿宋"/>
          <w:color w:val="262626"/>
          <w:sz w:val="28"/>
          <w:szCs w:val="28"/>
        </w:rPr>
        <w:t xml:space="preserve"> </w:t>
      </w:r>
      <w:r>
        <w:rPr>
          <w:rFonts w:ascii="仿宋" w:hAnsi="仿宋" w:eastAsia="仿宋" w:cs="仿宋"/>
          <w:color w:val="262626"/>
          <w:spacing w:val="-1"/>
          <w:sz w:val="28"/>
          <w:szCs w:val="28"/>
        </w:rPr>
        <w:t>正常运转和保养后，在其使用寿命期内应具有满意的性能。在货物质量保证</w:t>
      </w:r>
      <w:r>
        <w:rPr>
          <w:rFonts w:ascii="仿宋" w:hAnsi="仿宋" w:eastAsia="仿宋" w:cs="仿宋"/>
          <w:color w:val="262626"/>
          <w:spacing w:val="16"/>
          <w:sz w:val="28"/>
          <w:szCs w:val="28"/>
        </w:rPr>
        <w:t xml:space="preserve"> </w:t>
      </w:r>
      <w:r>
        <w:rPr>
          <w:rFonts w:ascii="仿宋" w:hAnsi="仿宋" w:eastAsia="仿宋" w:cs="仿宋"/>
          <w:color w:val="262626"/>
          <w:spacing w:val="-1"/>
          <w:sz w:val="28"/>
          <w:szCs w:val="28"/>
        </w:rPr>
        <w:t>期内供应商应对由于设计、工艺或者材料的缺陷而发生的任何不足或者故障</w:t>
      </w:r>
    </w:p>
    <w:p>
      <w:pPr>
        <w:spacing w:line="224" w:lineRule="auto"/>
        <w:ind w:left="8"/>
        <w:rPr>
          <w:rFonts w:ascii="仿宋" w:hAnsi="仿宋" w:eastAsia="仿宋" w:cs="仿宋"/>
          <w:sz w:val="28"/>
          <w:szCs w:val="28"/>
        </w:rPr>
      </w:pPr>
      <w:r>
        <w:rPr>
          <w:rFonts w:ascii="仿宋" w:hAnsi="仿宋" w:eastAsia="仿宋" w:cs="仿宋"/>
          <w:color w:val="262626"/>
          <w:spacing w:val="-9"/>
          <w:sz w:val="28"/>
          <w:szCs w:val="28"/>
        </w:rPr>
        <w:t>负责。</w:t>
      </w:r>
    </w:p>
    <w:p>
      <w:pPr>
        <w:spacing w:line="224" w:lineRule="auto"/>
        <w:rPr>
          <w:rFonts w:ascii="仿宋" w:hAnsi="仿宋" w:eastAsia="仿宋" w:cs="仿宋"/>
          <w:sz w:val="28"/>
          <w:szCs w:val="28"/>
        </w:rPr>
        <w:sectPr>
          <w:footerReference r:id="rId51" w:type="default"/>
          <w:pgSz w:w="11906" w:h="16839"/>
          <w:pgMar w:top="1422" w:right="1245" w:bottom="1156" w:left="1433" w:header="0" w:footer="994" w:gutter="0"/>
          <w:cols w:space="720" w:num="1"/>
        </w:sectPr>
      </w:pPr>
    </w:p>
    <w:p>
      <w:pPr>
        <w:spacing w:before="62" w:line="227" w:lineRule="auto"/>
        <w:ind w:left="76"/>
        <w:rPr>
          <w:rFonts w:ascii="宋体" w:hAnsi="宋体" w:eastAsia="宋体" w:cs="宋体"/>
          <w:color w:val="0000FF"/>
          <w:sz w:val="20"/>
          <w:szCs w:val="20"/>
        </w:rPr>
      </w:pPr>
      <w:r>
        <w:rPr>
          <w:rFonts w:ascii="宋体" w:hAnsi="宋体" w:eastAsia="宋体" w:cs="宋体"/>
          <w:color w:val="0000FF"/>
          <w:spacing w:val="8"/>
          <w:sz w:val="20"/>
          <w:szCs w:val="20"/>
        </w:rPr>
        <w:t>一、采购需求一览表</w:t>
      </w:r>
    </w:p>
    <w:p>
      <w:pPr>
        <w:spacing w:line="18" w:lineRule="exact"/>
      </w:pPr>
    </w:p>
    <w:tbl>
      <w:tblPr>
        <w:tblStyle w:val="6"/>
        <w:tblW w:w="8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961"/>
        <w:gridCol w:w="4654"/>
        <w:gridCol w:w="537"/>
        <w:gridCol w:w="414"/>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546" w:type="dxa"/>
            <w:vAlign w:val="top"/>
          </w:tcPr>
          <w:p>
            <w:pPr>
              <w:spacing w:before="59" w:line="229" w:lineRule="auto"/>
              <w:ind w:left="117"/>
              <w:rPr>
                <w:rFonts w:ascii="宋体" w:hAnsi="宋体" w:eastAsia="宋体" w:cs="宋体"/>
                <w:sz w:val="20"/>
                <w:szCs w:val="20"/>
              </w:rPr>
            </w:pPr>
            <w:r>
              <w:rPr>
                <w:rFonts w:ascii="宋体" w:hAnsi="宋体" w:eastAsia="宋体" w:cs="宋体"/>
                <w:color w:val="262626"/>
                <w:spacing w:val="5"/>
                <w:sz w:val="20"/>
                <w:szCs w:val="20"/>
              </w:rPr>
              <w:t>序号</w:t>
            </w:r>
          </w:p>
        </w:tc>
        <w:tc>
          <w:tcPr>
            <w:tcW w:w="961" w:type="dxa"/>
            <w:vAlign w:val="top"/>
          </w:tcPr>
          <w:p>
            <w:pPr>
              <w:spacing w:before="58" w:line="227" w:lineRule="auto"/>
              <w:ind w:left="154"/>
              <w:rPr>
                <w:rFonts w:ascii="宋体" w:hAnsi="宋体" w:eastAsia="宋体" w:cs="宋体"/>
                <w:sz w:val="20"/>
                <w:szCs w:val="20"/>
              </w:rPr>
            </w:pPr>
            <w:r>
              <w:rPr>
                <w:rFonts w:ascii="宋体" w:hAnsi="宋体" w:eastAsia="宋体" w:cs="宋体"/>
                <w:color w:val="262626"/>
                <w:spacing w:val="6"/>
                <w:sz w:val="20"/>
                <w:szCs w:val="20"/>
              </w:rPr>
              <w:t>货物名称</w:t>
            </w:r>
          </w:p>
        </w:tc>
        <w:tc>
          <w:tcPr>
            <w:tcW w:w="4654" w:type="dxa"/>
            <w:vAlign w:val="top"/>
          </w:tcPr>
          <w:p>
            <w:pPr>
              <w:spacing w:before="58" w:line="228" w:lineRule="auto"/>
              <w:ind w:left="1510" w:firstLine="216" w:firstLineChars="100"/>
              <w:rPr>
                <w:rFonts w:ascii="宋体" w:hAnsi="宋体" w:eastAsia="宋体" w:cs="宋体"/>
                <w:sz w:val="20"/>
                <w:szCs w:val="20"/>
              </w:rPr>
            </w:pPr>
            <w:r>
              <w:rPr>
                <w:rFonts w:hint="eastAsia" w:ascii="宋体" w:hAnsi="宋体" w:eastAsia="宋体" w:cs="宋体"/>
                <w:color w:val="262626"/>
                <w:spacing w:val="8"/>
                <w:sz w:val="20"/>
                <w:szCs w:val="20"/>
              </w:rPr>
              <w:t>项目内容</w:t>
            </w:r>
          </w:p>
        </w:tc>
        <w:tc>
          <w:tcPr>
            <w:tcW w:w="537" w:type="dxa"/>
            <w:vAlign w:val="top"/>
          </w:tcPr>
          <w:p>
            <w:pPr>
              <w:spacing w:before="59" w:line="228" w:lineRule="auto"/>
              <w:ind w:left="139"/>
              <w:rPr>
                <w:rFonts w:ascii="宋体" w:hAnsi="宋体" w:eastAsia="宋体" w:cs="宋体"/>
                <w:sz w:val="20"/>
                <w:szCs w:val="20"/>
              </w:rPr>
            </w:pPr>
            <w:r>
              <w:rPr>
                <w:rFonts w:ascii="宋体" w:hAnsi="宋体" w:eastAsia="宋体" w:cs="宋体"/>
                <w:color w:val="262626"/>
                <w:spacing w:val="3"/>
                <w:sz w:val="20"/>
                <w:szCs w:val="20"/>
              </w:rPr>
              <w:t>单位</w:t>
            </w:r>
          </w:p>
        </w:tc>
        <w:tc>
          <w:tcPr>
            <w:tcW w:w="414" w:type="dxa"/>
            <w:vAlign w:val="top"/>
          </w:tcPr>
          <w:p>
            <w:pPr>
              <w:spacing w:before="58" w:line="228" w:lineRule="auto"/>
              <w:ind w:left="126"/>
              <w:rPr>
                <w:rFonts w:ascii="宋体" w:hAnsi="宋体" w:eastAsia="宋体" w:cs="宋体"/>
                <w:sz w:val="20"/>
                <w:szCs w:val="20"/>
              </w:rPr>
            </w:pPr>
            <w:r>
              <w:rPr>
                <w:rFonts w:ascii="宋体" w:hAnsi="宋体" w:eastAsia="宋体" w:cs="宋体"/>
                <w:color w:val="262626"/>
                <w:spacing w:val="3"/>
                <w:sz w:val="20"/>
                <w:szCs w:val="20"/>
              </w:rPr>
              <w:t>数量</w:t>
            </w:r>
          </w:p>
        </w:tc>
        <w:tc>
          <w:tcPr>
            <w:tcW w:w="925" w:type="dxa"/>
            <w:vAlign w:val="top"/>
          </w:tcPr>
          <w:p>
            <w:pPr>
              <w:spacing w:before="59" w:line="229" w:lineRule="auto"/>
              <w:ind w:left="160"/>
              <w:rPr>
                <w:rFonts w:ascii="宋体" w:hAnsi="宋体" w:eastAsia="宋体" w:cs="宋体"/>
                <w:sz w:val="20"/>
                <w:szCs w:val="20"/>
              </w:rPr>
            </w:pPr>
            <w:r>
              <w:rPr>
                <w:rFonts w:ascii="宋体" w:hAnsi="宋体" w:eastAsia="宋体" w:cs="宋体"/>
                <w:color w:val="262626"/>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7" w:hRule="atLeast"/>
        </w:trPr>
        <w:tc>
          <w:tcPr>
            <w:tcW w:w="54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95" w:lineRule="auto"/>
              <w:ind w:firstLine="200" w:firstLineChars="100"/>
              <w:jc w:val="both"/>
              <w:rPr>
                <w:rFonts w:ascii="Times New Roman" w:hAnsi="Times New Roman" w:eastAsia="Times New Roman" w:cs="Times New Roman"/>
                <w:sz w:val="20"/>
                <w:szCs w:val="20"/>
              </w:rPr>
            </w:pPr>
            <w:r>
              <w:rPr>
                <w:rFonts w:ascii="Times New Roman" w:hAnsi="Times New Roman" w:eastAsia="Times New Roman" w:cs="Times New Roman"/>
                <w:color w:val="262626"/>
                <w:sz w:val="20"/>
                <w:szCs w:val="20"/>
              </w:rPr>
              <w:t>1</w:t>
            </w:r>
          </w:p>
        </w:tc>
        <w:tc>
          <w:tcPr>
            <w:tcW w:w="96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71" w:lineRule="auto"/>
              <w:ind w:right="144"/>
              <w:jc w:val="both"/>
              <w:rPr>
                <w:rFonts w:ascii="宋体" w:hAnsi="宋体" w:eastAsia="宋体" w:cs="宋体"/>
                <w:sz w:val="20"/>
                <w:szCs w:val="20"/>
              </w:rPr>
            </w:pPr>
            <w:r>
              <w:rPr>
                <w:rFonts w:hint="eastAsia" w:ascii="Arial"/>
                <w:sz w:val="21"/>
              </w:rPr>
              <w:t>云胶片</w:t>
            </w:r>
          </w:p>
        </w:tc>
        <w:tc>
          <w:tcPr>
            <w:tcW w:w="4654" w:type="dxa"/>
            <w:vAlign w:val="top"/>
          </w:tcPr>
          <w:p>
            <w:pPr>
              <w:spacing w:before="26" w:line="201" w:lineRule="auto"/>
              <w:ind w:firstLine="180" w:firstLineChars="100"/>
              <w:jc w:val="both"/>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p>
          <w:p>
            <w:pPr>
              <w:spacing w:before="26" w:line="201" w:lineRule="auto"/>
              <w:ind w:left="125"/>
              <w:jc w:val="center"/>
              <w:outlineLvl w:val="0"/>
              <w:rPr>
                <w:rFonts w:hint="eastAsia" w:ascii="宋体" w:hAnsi="宋体" w:eastAsia="宋体" w:cs="宋体"/>
                <w:sz w:val="18"/>
                <w:szCs w:val="18"/>
              </w:rPr>
            </w:pPr>
            <w:bookmarkStart w:id="19" w:name="_Toc4205"/>
            <w:r>
              <w:rPr>
                <w:rFonts w:hint="eastAsia" w:ascii="宋体" w:hAnsi="宋体" w:eastAsia="宋体" w:cs="宋体"/>
                <w:sz w:val="18"/>
                <w:szCs w:val="18"/>
              </w:rPr>
              <w:t>患者影像报告单上，支持微信二维码扫码查看个人影像报告及影像图片</w:t>
            </w:r>
            <w:bookmarkEnd w:id="19"/>
          </w:p>
        </w:tc>
        <w:tc>
          <w:tcPr>
            <w:tcW w:w="53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30" w:lineRule="auto"/>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color w:val="262626"/>
                <w:spacing w:val="-2"/>
                <w:sz w:val="20"/>
                <w:szCs w:val="20"/>
              </w:rPr>
              <w:t>1.00</w:t>
            </w:r>
          </w:p>
        </w:tc>
        <w:tc>
          <w:tcPr>
            <w:tcW w:w="925" w:type="dxa"/>
            <w:vAlign w:val="top"/>
          </w:tcPr>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center"/>
              <w:rPr>
                <w:rFonts w:hint="eastAsia" w:eastAsia="宋体"/>
                <w:sz w:val="21"/>
                <w:lang w:val="en-US" w:eastAsia="zh-CN"/>
              </w:rPr>
            </w:pPr>
          </w:p>
          <w:p>
            <w:pPr>
              <w:jc w:val="both"/>
              <w:rPr>
                <w:rFonts w:hint="default" w:ascii="Arial" w:eastAsia="宋体"/>
                <w:sz w:val="21"/>
                <w:lang w:val="en-US" w:eastAsia="zh-CN"/>
              </w:rPr>
            </w:pPr>
            <w:r>
              <w:rPr>
                <w:rFonts w:hint="eastAsia" w:eastAsia="宋体"/>
                <w:sz w:val="21"/>
                <w:lang w:val="en-US" w:eastAsia="zh-CN"/>
              </w:rPr>
              <w:t>包含服务器一台及接口改造</w:t>
            </w:r>
          </w:p>
        </w:tc>
      </w:tr>
    </w:tbl>
    <w:p>
      <w:pPr>
        <w:pStyle w:val="2"/>
      </w:pPr>
    </w:p>
    <w:p>
      <w:pPr>
        <w:sectPr>
          <w:footerReference r:id="rId52" w:type="default"/>
          <w:pgSz w:w="11906" w:h="16839"/>
          <w:pgMar w:top="1431" w:right="1637" w:bottom="1362" w:left="1737" w:header="0" w:footer="1200" w:gutter="0"/>
          <w:cols w:space="720" w:num="1"/>
        </w:sectPr>
      </w:pPr>
    </w:p>
    <w:p>
      <w:pPr>
        <w:pStyle w:val="2"/>
        <w:spacing w:line="252" w:lineRule="auto"/>
      </w:pPr>
    </w:p>
    <w:p>
      <w:pPr>
        <w:spacing w:before="140" w:line="226" w:lineRule="auto"/>
        <w:ind w:left="2608"/>
        <w:outlineLvl w:val="0"/>
        <w:rPr>
          <w:rFonts w:ascii="仿宋" w:hAnsi="仿宋" w:eastAsia="仿宋" w:cs="仿宋"/>
          <w:sz w:val="43"/>
          <w:szCs w:val="43"/>
        </w:rPr>
      </w:pPr>
      <w:bookmarkStart w:id="20" w:name="_Toc10426"/>
      <w:r>
        <w:rPr>
          <w:rFonts w:ascii="仿宋" w:hAnsi="仿宋" w:eastAsia="仿宋" w:cs="仿宋"/>
          <w:color w:val="262626"/>
          <w:spacing w:val="-1"/>
          <w:sz w:val="43"/>
          <w:szCs w:val="43"/>
          <w14:textOutline w14:w="7972" w14:cap="sq" w14:cmpd="sng">
            <w14:solidFill>
              <w14:srgbClr w14:val="262626"/>
            </w14:solidFill>
            <w14:prstDash w14:val="solid"/>
            <w14:bevel/>
          </w14:textOutline>
        </w:rPr>
        <w:t>第四章</w:t>
      </w:r>
      <w:r>
        <w:rPr>
          <w:rFonts w:ascii="仿宋" w:hAnsi="仿宋" w:eastAsia="仿宋" w:cs="仿宋"/>
          <w:color w:val="262626"/>
          <w:spacing w:val="42"/>
          <w:sz w:val="43"/>
          <w:szCs w:val="43"/>
        </w:rPr>
        <w:t xml:space="preserve"> </w:t>
      </w:r>
      <w:r>
        <w:rPr>
          <w:rFonts w:ascii="仿宋" w:hAnsi="仿宋" w:eastAsia="仿宋" w:cs="仿宋"/>
          <w:color w:val="262626"/>
          <w:spacing w:val="-1"/>
          <w:sz w:val="43"/>
          <w:szCs w:val="43"/>
          <w14:textOutline w14:w="7972" w14:cap="sq" w14:cmpd="sng">
            <w14:solidFill>
              <w14:srgbClr w14:val="262626"/>
            </w14:solidFill>
            <w14:prstDash w14:val="solid"/>
            <w14:bevel/>
          </w14:textOutline>
        </w:rPr>
        <w:t>评审方法</w:t>
      </w:r>
      <w:bookmarkEnd w:id="20"/>
    </w:p>
    <w:p>
      <w:pPr>
        <w:pStyle w:val="2"/>
        <w:spacing w:line="272" w:lineRule="auto"/>
      </w:pPr>
    </w:p>
    <w:p>
      <w:pPr>
        <w:pStyle w:val="2"/>
        <w:spacing w:line="273" w:lineRule="auto"/>
      </w:pPr>
    </w:p>
    <w:p>
      <w:pPr>
        <w:spacing w:before="65" w:line="230" w:lineRule="auto"/>
        <w:ind w:left="451"/>
        <w:rPr>
          <w:rFonts w:ascii="仿宋" w:hAnsi="仿宋" w:eastAsia="仿宋" w:cs="仿宋"/>
          <w:sz w:val="20"/>
          <w:szCs w:val="20"/>
        </w:rPr>
      </w:pPr>
      <w:r>
        <w:rPr>
          <w:rFonts w:ascii="仿宋" w:hAnsi="仿宋" w:eastAsia="仿宋" w:cs="仿宋"/>
          <w:color w:val="262626"/>
          <w:spacing w:val="8"/>
          <w:sz w:val="20"/>
          <w:szCs w:val="20"/>
        </w:rPr>
        <w:t>本项目将按照采购文件第一章供应商须知中“六 询价及评审</w:t>
      </w:r>
      <w:r>
        <w:rPr>
          <w:rFonts w:ascii="仿宋" w:hAnsi="仿宋" w:eastAsia="仿宋" w:cs="仿宋"/>
          <w:color w:val="262626"/>
          <w:spacing w:val="-70"/>
          <w:sz w:val="20"/>
          <w:szCs w:val="20"/>
        </w:rPr>
        <w:t xml:space="preserve"> </w:t>
      </w:r>
      <w:r>
        <w:rPr>
          <w:rFonts w:ascii="仿宋" w:hAnsi="仿宋" w:eastAsia="仿宋" w:cs="仿宋"/>
          <w:color w:val="262626"/>
          <w:spacing w:val="8"/>
          <w:sz w:val="20"/>
          <w:szCs w:val="20"/>
        </w:rPr>
        <w:t>”、</w:t>
      </w:r>
      <w:r>
        <w:rPr>
          <w:rFonts w:ascii="仿宋" w:hAnsi="仿宋" w:eastAsia="仿宋" w:cs="仿宋"/>
          <w:color w:val="262626"/>
          <w:spacing w:val="7"/>
          <w:sz w:val="20"/>
          <w:szCs w:val="20"/>
        </w:rPr>
        <w:t>“七 确定成交</w:t>
      </w:r>
      <w:r>
        <w:rPr>
          <w:rFonts w:ascii="仿宋" w:hAnsi="仿宋" w:eastAsia="仿宋" w:cs="仿宋"/>
          <w:color w:val="262626"/>
          <w:spacing w:val="-70"/>
          <w:sz w:val="20"/>
          <w:szCs w:val="20"/>
        </w:rPr>
        <w:t xml:space="preserve"> </w:t>
      </w:r>
      <w:r>
        <w:rPr>
          <w:rFonts w:ascii="仿宋" w:hAnsi="仿宋" w:eastAsia="仿宋" w:cs="仿宋"/>
          <w:color w:val="262626"/>
          <w:spacing w:val="7"/>
          <w:sz w:val="20"/>
          <w:szCs w:val="20"/>
        </w:rPr>
        <w:t>”及本</w:t>
      </w:r>
    </w:p>
    <w:p>
      <w:pPr>
        <w:spacing w:before="158" w:line="231" w:lineRule="auto"/>
        <w:ind w:left="31"/>
        <w:rPr>
          <w:rFonts w:ascii="仿宋" w:hAnsi="仿宋" w:eastAsia="仿宋" w:cs="仿宋"/>
          <w:sz w:val="20"/>
          <w:szCs w:val="20"/>
        </w:rPr>
      </w:pPr>
      <w:r>
        <w:rPr>
          <w:rFonts w:ascii="仿宋" w:hAnsi="仿宋" w:eastAsia="仿宋" w:cs="仿宋"/>
          <w:color w:val="262626"/>
          <w:spacing w:val="6"/>
          <w:sz w:val="20"/>
          <w:szCs w:val="20"/>
        </w:rPr>
        <w:t>章的规定评审。</w:t>
      </w:r>
    </w:p>
    <w:p>
      <w:pPr>
        <w:spacing w:before="157" w:line="231" w:lineRule="auto"/>
        <w:ind w:left="453"/>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一、评审方法</w:t>
      </w:r>
    </w:p>
    <w:p>
      <w:pPr>
        <w:spacing w:before="158" w:line="231" w:lineRule="auto"/>
        <w:ind w:left="456"/>
        <w:rPr>
          <w:rFonts w:ascii="仿宋" w:hAnsi="仿宋" w:eastAsia="仿宋" w:cs="仿宋"/>
          <w:sz w:val="20"/>
          <w:szCs w:val="20"/>
        </w:rPr>
      </w:pPr>
      <w:r>
        <w:rPr>
          <w:rFonts w:ascii="仿宋" w:hAnsi="仿宋" w:eastAsia="仿宋" w:cs="仿宋"/>
          <w:color w:val="262626"/>
          <w:spacing w:val="5"/>
          <w:sz w:val="20"/>
          <w:szCs w:val="20"/>
        </w:rPr>
        <w:t>最低评标价法。</w:t>
      </w:r>
    </w:p>
    <w:p>
      <w:pPr>
        <w:spacing w:before="160" w:line="408" w:lineRule="exact"/>
        <w:ind w:left="456"/>
        <w:rPr>
          <w:rFonts w:ascii="仿宋" w:hAnsi="仿宋" w:eastAsia="仿宋" w:cs="仿宋"/>
          <w:sz w:val="20"/>
          <w:szCs w:val="20"/>
        </w:rPr>
      </w:pPr>
      <w:r>
        <w:rPr>
          <w:rFonts w:ascii="仿宋" w:hAnsi="仿宋" w:eastAsia="仿宋" w:cs="仿宋"/>
          <w:color w:val="262626"/>
          <w:spacing w:val="8"/>
          <w:position w:val="15"/>
          <w:sz w:val="20"/>
          <w:szCs w:val="20"/>
          <w14:textOutline w14:w="3795" w14:cap="sq" w14:cmpd="sng">
            <w14:solidFill>
              <w14:srgbClr w14:val="262626"/>
            </w14:solidFill>
            <w14:prstDash w14:val="solid"/>
            <w14:bevel/>
          </w14:textOutline>
        </w:rPr>
        <w:t>二、评审原则及程序</w:t>
      </w:r>
    </w:p>
    <w:p>
      <w:pPr>
        <w:spacing w:before="1" w:line="230" w:lineRule="auto"/>
        <w:ind w:left="454"/>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（一）评审原则</w:t>
      </w:r>
    </w:p>
    <w:p>
      <w:pPr>
        <w:spacing w:before="157" w:line="378" w:lineRule="auto"/>
        <w:ind w:left="31" w:right="5" w:firstLine="418"/>
        <w:jc w:val="both"/>
        <w:rPr>
          <w:rFonts w:ascii="仿宋" w:hAnsi="仿宋" w:eastAsia="仿宋" w:cs="仿宋"/>
          <w:sz w:val="20"/>
          <w:szCs w:val="20"/>
        </w:rPr>
      </w:pPr>
      <w:r>
        <w:rPr>
          <w:rFonts w:ascii="仿宋" w:hAnsi="仿宋" w:eastAsia="仿宋" w:cs="仿宋"/>
          <w:color w:val="262626"/>
          <w:spacing w:val="6"/>
          <w:sz w:val="20"/>
          <w:szCs w:val="20"/>
        </w:rPr>
        <w:t>询价小组应当遵纪守法，客观、公正、廉洁地履行职责，根据采购文件规定的评审</w:t>
      </w:r>
      <w:r>
        <w:rPr>
          <w:rFonts w:ascii="仿宋" w:hAnsi="仿宋" w:eastAsia="仿宋" w:cs="仿宋"/>
          <w:color w:val="262626"/>
          <w:spacing w:val="5"/>
          <w:sz w:val="20"/>
          <w:szCs w:val="20"/>
        </w:rPr>
        <w:t>程序、</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评审方法和评审标准进行独立评审。采购文件内</w:t>
      </w:r>
      <w:r>
        <w:rPr>
          <w:rFonts w:ascii="仿宋" w:hAnsi="仿宋" w:eastAsia="仿宋" w:cs="仿宋"/>
          <w:color w:val="262626"/>
          <w:spacing w:val="9"/>
          <w:sz w:val="20"/>
          <w:szCs w:val="20"/>
        </w:rPr>
        <w:t>容违反国家有关强制性规定的，询价小组应</w:t>
      </w:r>
    </w:p>
    <w:p>
      <w:pPr>
        <w:spacing w:before="1" w:line="228" w:lineRule="auto"/>
        <w:ind w:left="52"/>
        <w:rPr>
          <w:rFonts w:ascii="仿宋" w:hAnsi="仿宋" w:eastAsia="仿宋" w:cs="仿宋"/>
          <w:sz w:val="20"/>
          <w:szCs w:val="20"/>
        </w:rPr>
      </w:pPr>
      <w:r>
        <w:rPr>
          <w:rFonts w:ascii="仿宋" w:hAnsi="仿宋" w:eastAsia="仿宋" w:cs="仿宋"/>
          <w:color w:val="262626"/>
          <w:spacing w:val="8"/>
          <w:sz w:val="20"/>
          <w:szCs w:val="20"/>
        </w:rPr>
        <w:t>当停止评审并向采购人或者采购代理机构说</w:t>
      </w:r>
      <w:r>
        <w:rPr>
          <w:rFonts w:ascii="仿宋" w:hAnsi="仿宋" w:eastAsia="仿宋" w:cs="仿宋"/>
          <w:color w:val="262626"/>
          <w:spacing w:val="7"/>
          <w:sz w:val="20"/>
          <w:szCs w:val="20"/>
        </w:rPr>
        <w:t>明情况。</w:t>
      </w:r>
    </w:p>
    <w:p>
      <w:pPr>
        <w:spacing w:before="160" w:line="231" w:lineRule="auto"/>
        <w:ind w:left="454"/>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（二）评审程序</w:t>
      </w:r>
    </w:p>
    <w:p>
      <w:pPr>
        <w:spacing w:before="158" w:line="231" w:lineRule="auto"/>
        <w:ind w:left="447"/>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★1、确认询价通知书</w:t>
      </w:r>
    </w:p>
    <w:p>
      <w:pPr>
        <w:spacing w:before="158" w:line="408" w:lineRule="exact"/>
        <w:ind w:left="451"/>
        <w:rPr>
          <w:rFonts w:ascii="仿宋" w:hAnsi="仿宋" w:eastAsia="仿宋" w:cs="仿宋"/>
          <w:sz w:val="20"/>
          <w:szCs w:val="20"/>
        </w:rPr>
      </w:pPr>
      <w:r>
        <w:rPr>
          <w:rFonts w:ascii="仿宋" w:hAnsi="仿宋" w:eastAsia="仿宋" w:cs="仿宋"/>
          <w:color w:val="262626"/>
          <w:spacing w:val="10"/>
          <w:position w:val="15"/>
          <w:sz w:val="20"/>
          <w:szCs w:val="20"/>
        </w:rPr>
        <w:t>采购文件内容违反国家有关强制性规定的，</w:t>
      </w:r>
      <w:r>
        <w:rPr>
          <w:rFonts w:ascii="仿宋" w:hAnsi="仿宋" w:eastAsia="仿宋" w:cs="仿宋"/>
          <w:color w:val="262626"/>
          <w:spacing w:val="9"/>
          <w:position w:val="15"/>
          <w:sz w:val="20"/>
          <w:szCs w:val="20"/>
        </w:rPr>
        <w:t>询价小组应当停止评审并向采购人或者采购</w:t>
      </w:r>
    </w:p>
    <w:p>
      <w:pPr>
        <w:spacing w:before="1" w:line="230" w:lineRule="auto"/>
        <w:ind w:left="34"/>
        <w:rPr>
          <w:rFonts w:ascii="仿宋" w:hAnsi="仿宋" w:eastAsia="仿宋" w:cs="仿宋"/>
          <w:sz w:val="20"/>
          <w:szCs w:val="20"/>
        </w:rPr>
      </w:pPr>
      <w:r>
        <w:rPr>
          <w:rFonts w:ascii="仿宋" w:hAnsi="仿宋" w:eastAsia="仿宋" w:cs="仿宋"/>
          <w:color w:val="262626"/>
          <w:spacing w:val="6"/>
          <w:sz w:val="20"/>
          <w:szCs w:val="20"/>
        </w:rPr>
        <w:t>代理机构说明情况。</w:t>
      </w:r>
    </w:p>
    <w:p>
      <w:pPr>
        <w:spacing w:before="157" w:line="231" w:lineRule="auto"/>
        <w:ind w:left="447"/>
        <w:rPr>
          <w:rFonts w:ascii="仿宋" w:hAnsi="仿宋" w:eastAsia="仿宋" w:cs="仿宋"/>
          <w:sz w:val="20"/>
          <w:szCs w:val="20"/>
        </w:rPr>
      </w:pPr>
      <w:r>
        <w:rPr>
          <w:rFonts w:ascii="仿宋" w:hAnsi="仿宋" w:eastAsia="仿宋" w:cs="仿宋"/>
          <w:color w:val="262626"/>
          <w:spacing w:val="3"/>
          <w:sz w:val="20"/>
          <w:szCs w:val="20"/>
          <w14:textOutline w14:w="3795" w14:cap="sq" w14:cmpd="sng">
            <w14:solidFill>
              <w14:srgbClr w14:val="262626"/>
            </w14:solidFill>
            <w14:prstDash w14:val="solid"/>
            <w14:bevel/>
          </w14:textOutline>
        </w:rPr>
        <w:t>★2</w:t>
      </w:r>
      <w:r>
        <w:rPr>
          <w:rFonts w:ascii="仿宋" w:hAnsi="仿宋" w:eastAsia="仿宋" w:cs="仿宋"/>
          <w:color w:val="262626"/>
          <w:spacing w:val="-19"/>
          <w:sz w:val="20"/>
          <w:szCs w:val="20"/>
        </w:rPr>
        <w:t xml:space="preserve"> </w:t>
      </w:r>
      <w:r>
        <w:rPr>
          <w:rFonts w:ascii="仿宋" w:hAnsi="仿宋" w:eastAsia="仿宋" w:cs="仿宋"/>
          <w:color w:val="262626"/>
          <w:spacing w:val="3"/>
          <w:sz w:val="20"/>
          <w:szCs w:val="20"/>
          <w14:textOutline w14:w="3795" w14:cap="sq" w14:cmpd="sng">
            <w14:solidFill>
              <w14:srgbClr w14:val="262626"/>
            </w14:solidFill>
            <w14:prstDash w14:val="solid"/>
            <w14:bevel/>
          </w14:textOutline>
        </w:rPr>
        <w:t>资格审查</w:t>
      </w:r>
    </w:p>
    <w:p>
      <w:pPr>
        <w:spacing w:before="161" w:line="229" w:lineRule="auto"/>
        <w:ind w:left="451"/>
        <w:rPr>
          <w:rFonts w:ascii="仿宋" w:hAnsi="仿宋" w:eastAsia="仿宋" w:cs="仿宋"/>
          <w:sz w:val="20"/>
          <w:szCs w:val="20"/>
        </w:rPr>
      </w:pPr>
      <w:r>
        <w:rPr>
          <w:rFonts w:ascii="仿宋" w:hAnsi="仿宋" w:eastAsia="仿宋" w:cs="仿宋"/>
          <w:color w:val="262626"/>
          <w:spacing w:val="6"/>
          <w:sz w:val="20"/>
          <w:szCs w:val="20"/>
        </w:rPr>
        <w:t>详见供应商须知</w:t>
      </w:r>
      <w:r>
        <w:rPr>
          <w:rFonts w:ascii="仿宋" w:hAnsi="仿宋" w:eastAsia="仿宋" w:cs="仿宋"/>
          <w:color w:val="262626"/>
          <w:spacing w:val="-34"/>
          <w:sz w:val="20"/>
          <w:szCs w:val="20"/>
        </w:rPr>
        <w:t xml:space="preserve"> </w:t>
      </w:r>
      <w:r>
        <w:rPr>
          <w:rFonts w:ascii="仿宋" w:hAnsi="仿宋" w:eastAsia="仿宋" w:cs="仿宋"/>
          <w:color w:val="262626"/>
          <w:spacing w:val="6"/>
          <w:sz w:val="20"/>
          <w:szCs w:val="20"/>
        </w:rPr>
        <w:t>22</w:t>
      </w:r>
      <w:r>
        <w:rPr>
          <w:rFonts w:ascii="仿宋" w:hAnsi="仿宋" w:eastAsia="仿宋" w:cs="仿宋"/>
          <w:color w:val="262626"/>
          <w:spacing w:val="-30"/>
          <w:sz w:val="20"/>
          <w:szCs w:val="20"/>
        </w:rPr>
        <w:t xml:space="preserve"> </w:t>
      </w:r>
      <w:r>
        <w:rPr>
          <w:rFonts w:ascii="仿宋" w:hAnsi="仿宋" w:eastAsia="仿宋" w:cs="仿宋"/>
          <w:color w:val="262626"/>
          <w:spacing w:val="6"/>
          <w:sz w:val="20"/>
          <w:szCs w:val="20"/>
        </w:rPr>
        <w:t>条。资格审查表详见本章附件</w:t>
      </w:r>
      <w:r>
        <w:rPr>
          <w:rFonts w:ascii="仿宋" w:hAnsi="仿宋" w:eastAsia="仿宋" w:cs="仿宋"/>
          <w:color w:val="262626"/>
          <w:spacing w:val="-24"/>
          <w:sz w:val="20"/>
          <w:szCs w:val="20"/>
        </w:rPr>
        <w:t xml:space="preserve"> </w:t>
      </w:r>
      <w:r>
        <w:rPr>
          <w:rFonts w:ascii="仿宋" w:hAnsi="仿宋" w:eastAsia="仿宋" w:cs="仿宋"/>
          <w:color w:val="262626"/>
          <w:spacing w:val="6"/>
          <w:sz w:val="20"/>
          <w:szCs w:val="20"/>
        </w:rPr>
        <w:t>1。</w:t>
      </w:r>
    </w:p>
    <w:p>
      <w:pPr>
        <w:spacing w:before="159" w:line="229" w:lineRule="auto"/>
        <w:ind w:left="447"/>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★3.符合性检查</w:t>
      </w:r>
    </w:p>
    <w:p>
      <w:pPr>
        <w:spacing w:before="160" w:line="229" w:lineRule="auto"/>
        <w:ind w:left="447"/>
        <w:rPr>
          <w:rFonts w:ascii="仿宋" w:hAnsi="仿宋" w:eastAsia="仿宋" w:cs="仿宋"/>
          <w:sz w:val="20"/>
          <w:szCs w:val="20"/>
        </w:rPr>
      </w:pPr>
      <w:r>
        <w:rPr>
          <w:rFonts w:ascii="仿宋" w:hAnsi="仿宋" w:eastAsia="仿宋" w:cs="仿宋"/>
          <w:color w:val="262626"/>
          <w:spacing w:val="6"/>
          <w:sz w:val="20"/>
          <w:szCs w:val="20"/>
        </w:rPr>
        <w:t>3.1</w:t>
      </w:r>
      <w:r>
        <w:rPr>
          <w:rFonts w:ascii="仿宋" w:hAnsi="仿宋" w:eastAsia="仿宋" w:cs="仿宋"/>
          <w:color w:val="262626"/>
          <w:spacing w:val="-25"/>
          <w:sz w:val="20"/>
          <w:szCs w:val="20"/>
        </w:rPr>
        <w:t xml:space="preserve"> </w:t>
      </w:r>
      <w:r>
        <w:rPr>
          <w:rFonts w:ascii="仿宋" w:hAnsi="仿宋" w:eastAsia="仿宋" w:cs="仿宋"/>
          <w:color w:val="262626"/>
          <w:spacing w:val="6"/>
          <w:sz w:val="20"/>
          <w:szCs w:val="20"/>
        </w:rPr>
        <w:t>详见供应商须知</w:t>
      </w:r>
      <w:r>
        <w:rPr>
          <w:rFonts w:ascii="仿宋" w:hAnsi="仿宋" w:eastAsia="仿宋" w:cs="仿宋"/>
          <w:color w:val="262626"/>
          <w:spacing w:val="-35"/>
          <w:sz w:val="20"/>
          <w:szCs w:val="20"/>
        </w:rPr>
        <w:t xml:space="preserve"> </w:t>
      </w:r>
      <w:r>
        <w:rPr>
          <w:rFonts w:ascii="仿宋" w:hAnsi="仿宋" w:eastAsia="仿宋" w:cs="仿宋"/>
          <w:color w:val="262626"/>
          <w:spacing w:val="6"/>
          <w:sz w:val="20"/>
          <w:szCs w:val="20"/>
        </w:rPr>
        <w:t>23</w:t>
      </w:r>
      <w:r>
        <w:rPr>
          <w:rFonts w:ascii="仿宋" w:hAnsi="仿宋" w:eastAsia="仿宋" w:cs="仿宋"/>
          <w:color w:val="262626"/>
          <w:spacing w:val="-36"/>
          <w:sz w:val="20"/>
          <w:szCs w:val="20"/>
        </w:rPr>
        <w:t xml:space="preserve"> </w:t>
      </w:r>
      <w:r>
        <w:rPr>
          <w:rFonts w:ascii="仿宋" w:hAnsi="仿宋" w:eastAsia="仿宋" w:cs="仿宋"/>
          <w:color w:val="262626"/>
          <w:spacing w:val="6"/>
          <w:sz w:val="20"/>
          <w:szCs w:val="20"/>
        </w:rPr>
        <w:t>款。符合性审查表详见本章附件</w:t>
      </w:r>
      <w:r>
        <w:rPr>
          <w:rFonts w:ascii="仿宋" w:hAnsi="仿宋" w:eastAsia="仿宋" w:cs="仿宋"/>
          <w:color w:val="262626"/>
          <w:spacing w:val="-35"/>
          <w:sz w:val="20"/>
          <w:szCs w:val="20"/>
        </w:rPr>
        <w:t xml:space="preserve"> </w:t>
      </w:r>
      <w:r>
        <w:rPr>
          <w:rFonts w:ascii="仿宋" w:hAnsi="仿宋" w:eastAsia="仿宋" w:cs="仿宋"/>
          <w:color w:val="262626"/>
          <w:spacing w:val="6"/>
          <w:sz w:val="20"/>
          <w:szCs w:val="20"/>
        </w:rPr>
        <w:t>2。</w:t>
      </w:r>
    </w:p>
    <w:p>
      <w:pPr>
        <w:spacing w:before="160" w:line="228" w:lineRule="auto"/>
        <w:ind w:left="447"/>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3.2</w:t>
      </w:r>
      <w:r>
        <w:rPr>
          <w:rFonts w:ascii="仿宋" w:hAnsi="仿宋" w:eastAsia="仿宋" w:cs="仿宋"/>
          <w:color w:val="262626"/>
          <w:spacing w:val="-32"/>
          <w:sz w:val="20"/>
          <w:szCs w:val="20"/>
        </w:rPr>
        <w:t xml:space="preserve"> </w:t>
      </w:r>
      <w:r>
        <w:rPr>
          <w:rFonts w:ascii="仿宋" w:hAnsi="仿宋" w:eastAsia="仿宋" w:cs="仿宋"/>
          <w:color w:val="262626"/>
          <w:spacing w:val="5"/>
          <w:sz w:val="20"/>
          <w:szCs w:val="20"/>
          <w14:textOutline w14:w="3795" w14:cap="sq" w14:cmpd="sng">
            <w14:solidFill>
              <w14:srgbClr w14:val="262626"/>
            </w14:solidFill>
            <w14:prstDash w14:val="solid"/>
            <w14:bevel/>
          </w14:textOutline>
        </w:rPr>
        <w:t>样品及演示</w:t>
      </w:r>
    </w:p>
    <w:p>
      <w:pPr>
        <w:spacing w:before="164" w:line="408" w:lineRule="exact"/>
        <w:ind w:left="451"/>
        <w:rPr>
          <w:rFonts w:ascii="仿宋" w:hAnsi="仿宋" w:eastAsia="仿宋" w:cs="仿宋"/>
          <w:sz w:val="20"/>
          <w:szCs w:val="20"/>
        </w:rPr>
      </w:pPr>
      <w:r>
        <w:rPr>
          <w:rFonts w:ascii="仿宋" w:hAnsi="仿宋" w:eastAsia="仿宋" w:cs="仿宋"/>
          <w:color w:val="262626"/>
          <w:spacing w:val="7"/>
          <w:position w:val="15"/>
          <w:sz w:val="20"/>
          <w:szCs w:val="20"/>
        </w:rPr>
        <w:t>供应商须知表</w:t>
      </w:r>
      <w:r>
        <w:rPr>
          <w:rFonts w:ascii="仿宋" w:hAnsi="仿宋" w:eastAsia="仿宋" w:cs="仿宋"/>
          <w:color w:val="262626"/>
          <w:spacing w:val="-22"/>
          <w:position w:val="15"/>
          <w:sz w:val="20"/>
          <w:szCs w:val="20"/>
        </w:rPr>
        <w:t xml:space="preserve"> </w:t>
      </w:r>
      <w:r>
        <w:rPr>
          <w:rFonts w:ascii="仿宋" w:hAnsi="仿宋" w:eastAsia="仿宋" w:cs="仿宋"/>
          <w:color w:val="262626"/>
          <w:spacing w:val="7"/>
          <w:position w:val="15"/>
          <w:sz w:val="20"/>
          <w:szCs w:val="20"/>
        </w:rPr>
        <w:t>11.3</w:t>
      </w:r>
      <w:r>
        <w:rPr>
          <w:rFonts w:ascii="仿宋" w:hAnsi="仿宋" w:eastAsia="仿宋" w:cs="仿宋"/>
          <w:color w:val="262626"/>
          <w:spacing w:val="-32"/>
          <w:position w:val="15"/>
          <w:sz w:val="20"/>
          <w:szCs w:val="20"/>
        </w:rPr>
        <w:t xml:space="preserve"> </w:t>
      </w:r>
      <w:r>
        <w:rPr>
          <w:rFonts w:ascii="仿宋" w:hAnsi="仿宋" w:eastAsia="仿宋" w:cs="仿宋"/>
          <w:color w:val="262626"/>
          <w:spacing w:val="7"/>
          <w:position w:val="15"/>
          <w:sz w:val="20"/>
          <w:szCs w:val="20"/>
        </w:rPr>
        <w:t>条中要求供应商提供样品或演示的，按照供应商须知表</w:t>
      </w:r>
      <w:r>
        <w:rPr>
          <w:rFonts w:ascii="仿宋" w:hAnsi="仿宋" w:eastAsia="仿宋" w:cs="仿宋"/>
          <w:color w:val="262626"/>
          <w:spacing w:val="-36"/>
          <w:position w:val="15"/>
          <w:sz w:val="20"/>
          <w:szCs w:val="20"/>
        </w:rPr>
        <w:t xml:space="preserve"> </w:t>
      </w:r>
      <w:r>
        <w:rPr>
          <w:rFonts w:ascii="仿宋" w:hAnsi="仿宋" w:eastAsia="仿宋" w:cs="仿宋"/>
          <w:color w:val="262626"/>
          <w:spacing w:val="7"/>
          <w:position w:val="15"/>
          <w:sz w:val="20"/>
          <w:szCs w:val="20"/>
        </w:rPr>
        <w:t>2</w:t>
      </w:r>
      <w:r>
        <w:rPr>
          <w:rFonts w:ascii="仿宋" w:hAnsi="仿宋" w:eastAsia="仿宋" w:cs="仿宋"/>
          <w:color w:val="262626"/>
          <w:spacing w:val="6"/>
          <w:position w:val="15"/>
          <w:sz w:val="20"/>
          <w:szCs w:val="20"/>
        </w:rPr>
        <w:t>4.1</w:t>
      </w:r>
      <w:r>
        <w:rPr>
          <w:rFonts w:ascii="仿宋" w:hAnsi="仿宋" w:eastAsia="仿宋" w:cs="仿宋"/>
          <w:color w:val="262626"/>
          <w:spacing w:val="-29"/>
          <w:position w:val="15"/>
          <w:sz w:val="20"/>
          <w:szCs w:val="20"/>
        </w:rPr>
        <w:t xml:space="preserve"> </w:t>
      </w:r>
      <w:r>
        <w:rPr>
          <w:rFonts w:ascii="仿宋" w:hAnsi="仿宋" w:eastAsia="仿宋" w:cs="仿宋"/>
          <w:color w:val="262626"/>
          <w:spacing w:val="6"/>
          <w:position w:val="15"/>
          <w:sz w:val="20"/>
          <w:szCs w:val="20"/>
        </w:rPr>
        <w:t>条中确</w:t>
      </w:r>
    </w:p>
    <w:p>
      <w:pPr>
        <w:spacing w:line="229" w:lineRule="auto"/>
        <w:ind w:left="34"/>
        <w:rPr>
          <w:rFonts w:ascii="仿宋" w:hAnsi="仿宋" w:eastAsia="仿宋" w:cs="仿宋"/>
          <w:sz w:val="20"/>
          <w:szCs w:val="20"/>
        </w:rPr>
      </w:pPr>
      <w:r>
        <w:rPr>
          <w:rFonts w:ascii="仿宋" w:hAnsi="仿宋" w:eastAsia="仿宋" w:cs="仿宋"/>
          <w:color w:val="262626"/>
          <w:spacing w:val="8"/>
          <w:sz w:val="20"/>
          <w:szCs w:val="20"/>
        </w:rPr>
        <w:t>定的评审方法以及评审标准进行评审。</w:t>
      </w:r>
    </w:p>
    <w:p>
      <w:pPr>
        <w:spacing w:before="160" w:line="231" w:lineRule="auto"/>
        <w:ind w:left="447"/>
        <w:rPr>
          <w:rFonts w:ascii="仿宋" w:hAnsi="仿宋" w:eastAsia="仿宋" w:cs="仿宋"/>
          <w:sz w:val="20"/>
          <w:szCs w:val="20"/>
        </w:rPr>
      </w:pPr>
      <w:r>
        <w:rPr>
          <w:rFonts w:ascii="仿宋" w:hAnsi="仿宋" w:eastAsia="仿宋" w:cs="仿宋"/>
          <w:color w:val="262626"/>
          <w:spacing w:val="3"/>
          <w:sz w:val="20"/>
          <w:szCs w:val="20"/>
          <w14:textOutline w14:w="3795" w14:cap="sq" w14:cmpd="sng">
            <w14:solidFill>
              <w14:srgbClr w14:val="262626"/>
            </w14:solidFill>
            <w14:prstDash w14:val="solid"/>
            <w14:bevel/>
          </w14:textOutline>
        </w:rPr>
        <w:t>★4、</w:t>
      </w:r>
      <w:r>
        <w:rPr>
          <w:rFonts w:ascii="仿宋" w:hAnsi="仿宋" w:eastAsia="仿宋" w:cs="仿宋"/>
          <w:color w:val="262626"/>
          <w:spacing w:val="-49"/>
          <w:sz w:val="20"/>
          <w:szCs w:val="20"/>
        </w:rPr>
        <w:t xml:space="preserve"> </w:t>
      </w:r>
      <w:r>
        <w:rPr>
          <w:rFonts w:ascii="仿宋" w:hAnsi="仿宋" w:eastAsia="仿宋" w:cs="仿宋"/>
          <w:color w:val="262626"/>
          <w:spacing w:val="3"/>
          <w:sz w:val="20"/>
          <w:szCs w:val="20"/>
          <w14:textOutline w14:w="3795" w14:cap="sq" w14:cmpd="sng">
            <w14:solidFill>
              <w14:srgbClr w14:val="262626"/>
            </w14:solidFill>
            <w14:prstDash w14:val="solid"/>
            <w14:bevel/>
          </w14:textOutline>
        </w:rPr>
        <w:t>同一品牌产品</w:t>
      </w:r>
    </w:p>
    <w:p>
      <w:pPr>
        <w:spacing w:before="157" w:line="411" w:lineRule="exact"/>
        <w:ind w:left="442"/>
        <w:rPr>
          <w:rFonts w:ascii="仿宋" w:hAnsi="仿宋" w:eastAsia="仿宋" w:cs="仿宋"/>
          <w:sz w:val="20"/>
          <w:szCs w:val="20"/>
        </w:rPr>
      </w:pPr>
      <w:r>
        <w:rPr>
          <w:rFonts w:ascii="仿宋" w:hAnsi="仿宋" w:eastAsia="仿宋" w:cs="仿宋"/>
          <w:color w:val="262626"/>
          <w:spacing w:val="6"/>
          <w:position w:val="15"/>
          <w:sz w:val="20"/>
          <w:szCs w:val="20"/>
        </w:rPr>
        <w:t>4.1</w:t>
      </w:r>
      <w:r>
        <w:rPr>
          <w:rFonts w:ascii="仿宋" w:hAnsi="仿宋" w:eastAsia="仿宋" w:cs="仿宋"/>
          <w:color w:val="262626"/>
          <w:spacing w:val="-30"/>
          <w:position w:val="15"/>
          <w:sz w:val="20"/>
          <w:szCs w:val="20"/>
        </w:rPr>
        <w:t xml:space="preserve"> </w:t>
      </w:r>
      <w:r>
        <w:rPr>
          <w:rFonts w:ascii="仿宋" w:hAnsi="仿宋" w:eastAsia="仿宋" w:cs="仿宋"/>
          <w:color w:val="262626"/>
          <w:spacing w:val="6"/>
          <w:position w:val="15"/>
          <w:sz w:val="20"/>
          <w:szCs w:val="20"/>
        </w:rPr>
        <w:t>通过资格审查、符合性审查的不同品牌供应商不足</w:t>
      </w:r>
      <w:r>
        <w:rPr>
          <w:rFonts w:ascii="仿宋" w:hAnsi="仿宋" w:eastAsia="仿宋" w:cs="仿宋"/>
          <w:color w:val="262626"/>
          <w:spacing w:val="-36"/>
          <w:position w:val="15"/>
          <w:sz w:val="20"/>
          <w:szCs w:val="20"/>
        </w:rPr>
        <w:t xml:space="preserve"> </w:t>
      </w:r>
      <w:r>
        <w:rPr>
          <w:rFonts w:ascii="仿宋" w:hAnsi="仿宋" w:eastAsia="仿宋" w:cs="仿宋"/>
          <w:color w:val="262626"/>
          <w:spacing w:val="6"/>
          <w:position w:val="15"/>
          <w:sz w:val="20"/>
          <w:szCs w:val="20"/>
        </w:rPr>
        <w:t>3</w:t>
      </w:r>
      <w:r>
        <w:rPr>
          <w:rFonts w:ascii="仿宋" w:hAnsi="仿宋" w:eastAsia="仿宋" w:cs="仿宋"/>
          <w:color w:val="262626"/>
          <w:spacing w:val="-30"/>
          <w:position w:val="15"/>
          <w:sz w:val="20"/>
          <w:szCs w:val="20"/>
        </w:rPr>
        <w:t xml:space="preserve"> </w:t>
      </w:r>
      <w:r>
        <w:rPr>
          <w:rFonts w:ascii="仿宋" w:hAnsi="仿宋" w:eastAsia="仿宋" w:cs="仿宋"/>
          <w:color w:val="262626"/>
          <w:spacing w:val="6"/>
          <w:position w:val="15"/>
          <w:sz w:val="20"/>
          <w:szCs w:val="20"/>
        </w:rPr>
        <w:t>家的，按照供应</w:t>
      </w:r>
      <w:r>
        <w:rPr>
          <w:rFonts w:ascii="仿宋" w:hAnsi="仿宋" w:eastAsia="仿宋" w:cs="仿宋"/>
          <w:color w:val="262626"/>
          <w:spacing w:val="5"/>
          <w:position w:val="15"/>
          <w:sz w:val="20"/>
          <w:szCs w:val="20"/>
        </w:rPr>
        <w:t>商须知</w:t>
      </w:r>
      <w:r>
        <w:rPr>
          <w:rFonts w:ascii="仿宋" w:hAnsi="仿宋" w:eastAsia="仿宋" w:cs="仿宋"/>
          <w:color w:val="262626"/>
          <w:spacing w:val="-35"/>
          <w:position w:val="15"/>
          <w:sz w:val="20"/>
          <w:szCs w:val="20"/>
        </w:rPr>
        <w:t xml:space="preserve"> </w:t>
      </w:r>
      <w:r>
        <w:rPr>
          <w:rFonts w:ascii="仿宋" w:hAnsi="仿宋" w:eastAsia="仿宋" w:cs="仿宋"/>
          <w:color w:val="262626"/>
          <w:spacing w:val="5"/>
          <w:position w:val="15"/>
          <w:sz w:val="20"/>
          <w:szCs w:val="20"/>
        </w:rPr>
        <w:t>28</w:t>
      </w:r>
      <w:r>
        <w:rPr>
          <w:rFonts w:ascii="仿宋" w:hAnsi="仿宋" w:eastAsia="仿宋" w:cs="仿宋"/>
          <w:color w:val="262626"/>
          <w:spacing w:val="-32"/>
          <w:position w:val="15"/>
          <w:sz w:val="20"/>
          <w:szCs w:val="20"/>
        </w:rPr>
        <w:t xml:space="preserve"> </w:t>
      </w:r>
      <w:r>
        <w:rPr>
          <w:rFonts w:ascii="仿宋" w:hAnsi="仿宋" w:eastAsia="仿宋" w:cs="仿宋"/>
          <w:color w:val="262626"/>
          <w:spacing w:val="5"/>
          <w:position w:val="15"/>
          <w:sz w:val="20"/>
          <w:szCs w:val="20"/>
        </w:rPr>
        <w:t>条第</w:t>
      </w:r>
    </w:p>
    <w:p>
      <w:pPr>
        <w:spacing w:line="229" w:lineRule="auto"/>
        <w:ind w:left="34"/>
        <w:rPr>
          <w:rFonts w:ascii="仿宋" w:hAnsi="仿宋" w:eastAsia="仿宋" w:cs="仿宋"/>
          <w:sz w:val="20"/>
          <w:szCs w:val="20"/>
        </w:rPr>
      </w:pPr>
      <w:r>
        <w:rPr>
          <w:rFonts w:ascii="仿宋" w:hAnsi="仿宋" w:eastAsia="仿宋" w:cs="仿宋"/>
          <w:color w:val="262626"/>
          <w:spacing w:val="4"/>
          <w:sz w:val="20"/>
          <w:szCs w:val="20"/>
        </w:rPr>
        <w:t>（3）款执行。</w:t>
      </w:r>
    </w:p>
    <w:p>
      <w:pPr>
        <w:spacing w:before="159" w:line="229" w:lineRule="auto"/>
        <w:jc w:val="right"/>
        <w:rPr>
          <w:rFonts w:ascii="仿宋" w:hAnsi="仿宋" w:eastAsia="仿宋" w:cs="仿宋"/>
          <w:sz w:val="20"/>
          <w:szCs w:val="20"/>
        </w:rPr>
      </w:pPr>
      <w:r>
        <w:rPr>
          <w:rFonts w:ascii="仿宋" w:hAnsi="仿宋" w:eastAsia="仿宋" w:cs="仿宋"/>
          <w:color w:val="262626"/>
          <w:spacing w:val="7"/>
          <w:sz w:val="20"/>
          <w:szCs w:val="20"/>
        </w:rPr>
        <w:t>4.2</w:t>
      </w:r>
      <w:r>
        <w:rPr>
          <w:rFonts w:ascii="仿宋" w:hAnsi="仿宋" w:eastAsia="仿宋" w:cs="仿宋"/>
          <w:color w:val="262626"/>
          <w:spacing w:val="-33"/>
          <w:sz w:val="20"/>
          <w:szCs w:val="20"/>
        </w:rPr>
        <w:t xml:space="preserve"> </w:t>
      </w:r>
      <w:r>
        <w:rPr>
          <w:rFonts w:ascii="仿宋" w:hAnsi="仿宋" w:eastAsia="仿宋" w:cs="仿宋"/>
          <w:color w:val="262626"/>
          <w:spacing w:val="7"/>
          <w:sz w:val="20"/>
          <w:szCs w:val="20"/>
        </w:rPr>
        <w:t>提供相同品牌产品且通过资格审查、符合性审查的不同供应商，按一家供应</w:t>
      </w:r>
      <w:r>
        <w:rPr>
          <w:rFonts w:ascii="仿宋" w:hAnsi="仿宋" w:eastAsia="仿宋" w:cs="仿宋"/>
          <w:color w:val="262626"/>
          <w:spacing w:val="6"/>
          <w:sz w:val="20"/>
          <w:szCs w:val="20"/>
        </w:rPr>
        <w:t>商计算。</w:t>
      </w:r>
    </w:p>
    <w:p>
      <w:pPr>
        <w:spacing w:before="161" w:line="303" w:lineRule="auto"/>
        <w:ind w:left="450" w:right="18" w:hanging="8"/>
        <w:rPr>
          <w:rFonts w:ascii="仿宋" w:hAnsi="仿宋" w:eastAsia="仿宋" w:cs="仿宋"/>
          <w:sz w:val="20"/>
          <w:szCs w:val="20"/>
        </w:rPr>
      </w:pPr>
      <w:r>
        <w:rPr>
          <w:rFonts w:ascii="仿宋" w:hAnsi="仿宋" w:eastAsia="仿宋" w:cs="仿宋"/>
          <w:color w:val="262626"/>
          <w:spacing w:val="6"/>
          <w:sz w:val="20"/>
          <w:szCs w:val="20"/>
        </w:rPr>
        <w:t>4.3</w:t>
      </w:r>
      <w:r>
        <w:rPr>
          <w:rFonts w:ascii="仿宋" w:hAnsi="仿宋" w:eastAsia="仿宋" w:cs="仿宋"/>
          <w:color w:val="262626"/>
          <w:spacing w:val="-16"/>
          <w:sz w:val="20"/>
          <w:szCs w:val="20"/>
        </w:rPr>
        <w:t xml:space="preserve"> </w:t>
      </w:r>
      <w:r>
        <w:rPr>
          <w:rFonts w:ascii="仿宋" w:hAnsi="仿宋" w:eastAsia="仿宋" w:cs="仿宋"/>
          <w:color w:val="262626"/>
          <w:spacing w:val="6"/>
          <w:sz w:val="20"/>
          <w:szCs w:val="20"/>
        </w:rPr>
        <w:t>如一个分包内只有一种产品，不同供应商所报产品为同一品牌的，按如下方式处理：</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本项目使用最低评标价法，提供相同品牌产品</w:t>
      </w:r>
      <w:r>
        <w:rPr>
          <w:rFonts w:ascii="仿宋" w:hAnsi="仿宋" w:eastAsia="仿宋" w:cs="仿宋"/>
          <w:color w:val="262626"/>
          <w:spacing w:val="9"/>
          <w:sz w:val="20"/>
          <w:szCs w:val="20"/>
        </w:rPr>
        <w:t>的不同供应商以其中通过资格审查、符合</w:t>
      </w:r>
    </w:p>
    <w:p>
      <w:pPr>
        <w:spacing w:before="159" w:line="408" w:lineRule="exact"/>
        <w:ind w:left="33"/>
        <w:rPr>
          <w:rFonts w:ascii="仿宋" w:hAnsi="仿宋" w:eastAsia="仿宋" w:cs="仿宋"/>
          <w:sz w:val="20"/>
          <w:szCs w:val="20"/>
        </w:rPr>
      </w:pPr>
      <w:r>
        <w:rPr>
          <w:rFonts w:ascii="仿宋" w:hAnsi="仿宋" w:eastAsia="仿宋" w:cs="仿宋"/>
          <w:color w:val="262626"/>
          <w:spacing w:val="9"/>
          <w:position w:val="15"/>
          <w:sz w:val="20"/>
          <w:szCs w:val="20"/>
        </w:rPr>
        <w:t>性审查且报价最低的参加比较及评价；报价相同的，按本章第</w:t>
      </w:r>
      <w:r>
        <w:rPr>
          <w:rFonts w:ascii="仿宋" w:hAnsi="仿宋" w:eastAsia="仿宋" w:cs="仿宋"/>
          <w:color w:val="262626"/>
          <w:spacing w:val="-39"/>
          <w:position w:val="15"/>
          <w:sz w:val="20"/>
          <w:szCs w:val="20"/>
        </w:rPr>
        <w:t xml:space="preserve"> </w:t>
      </w:r>
      <w:r>
        <w:rPr>
          <w:rFonts w:ascii="仿宋" w:hAnsi="仿宋" w:eastAsia="仿宋" w:cs="仿宋"/>
          <w:color w:val="262626"/>
          <w:spacing w:val="9"/>
          <w:position w:val="15"/>
          <w:sz w:val="20"/>
          <w:szCs w:val="20"/>
        </w:rPr>
        <w:t>8</w:t>
      </w:r>
      <w:r>
        <w:rPr>
          <w:rFonts w:ascii="仿宋" w:hAnsi="仿宋" w:eastAsia="仿宋" w:cs="仿宋"/>
          <w:color w:val="262626"/>
          <w:spacing w:val="-30"/>
          <w:position w:val="15"/>
          <w:sz w:val="20"/>
          <w:szCs w:val="20"/>
        </w:rPr>
        <w:t xml:space="preserve"> </w:t>
      </w:r>
      <w:r>
        <w:rPr>
          <w:rFonts w:ascii="仿宋" w:hAnsi="仿宋" w:eastAsia="仿宋" w:cs="仿宋"/>
          <w:color w:val="262626"/>
          <w:spacing w:val="8"/>
          <w:position w:val="15"/>
          <w:sz w:val="20"/>
          <w:szCs w:val="20"/>
        </w:rPr>
        <w:t>条“推荐成交候选供应商的</w:t>
      </w:r>
    </w:p>
    <w:p>
      <w:pPr>
        <w:spacing w:before="1" w:line="229" w:lineRule="auto"/>
        <w:ind w:left="34"/>
        <w:rPr>
          <w:rFonts w:ascii="仿宋" w:hAnsi="仿宋" w:eastAsia="仿宋" w:cs="仿宋"/>
          <w:sz w:val="20"/>
          <w:szCs w:val="20"/>
        </w:rPr>
      </w:pPr>
      <w:r>
        <w:rPr>
          <w:rFonts w:ascii="仿宋" w:hAnsi="仿宋" w:eastAsia="仿宋" w:cs="仿宋"/>
          <w:color w:val="262626"/>
          <w:spacing w:val="8"/>
          <w:sz w:val="20"/>
          <w:szCs w:val="20"/>
        </w:rPr>
        <w:t>原则</w:t>
      </w:r>
      <w:r>
        <w:rPr>
          <w:rFonts w:ascii="仿宋" w:hAnsi="仿宋" w:eastAsia="仿宋" w:cs="仿宋"/>
          <w:color w:val="262626"/>
          <w:spacing w:val="-66"/>
          <w:sz w:val="20"/>
          <w:szCs w:val="20"/>
        </w:rPr>
        <w:t xml:space="preserve"> </w:t>
      </w:r>
      <w:r>
        <w:rPr>
          <w:rFonts w:ascii="仿宋" w:hAnsi="仿宋" w:eastAsia="仿宋" w:cs="仿宋"/>
          <w:color w:val="262626"/>
          <w:spacing w:val="8"/>
          <w:sz w:val="20"/>
          <w:szCs w:val="20"/>
        </w:rPr>
        <w:t>”规定执行；未规定的采取随机抽取方式确定，其他</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响应无效</w:t>
      </w:r>
      <w:r>
        <w:rPr>
          <w:rFonts w:ascii="仿宋" w:hAnsi="仿宋" w:eastAsia="仿宋" w:cs="仿宋"/>
          <w:color w:val="262626"/>
          <w:spacing w:val="8"/>
          <w:sz w:val="20"/>
          <w:szCs w:val="20"/>
        </w:rPr>
        <w:t>。</w:t>
      </w:r>
    </w:p>
    <w:p>
      <w:pPr>
        <w:spacing w:before="161" w:line="228" w:lineRule="auto"/>
        <w:ind w:left="442"/>
        <w:rPr>
          <w:rFonts w:ascii="仿宋" w:hAnsi="仿宋" w:eastAsia="仿宋" w:cs="仿宋"/>
          <w:sz w:val="20"/>
          <w:szCs w:val="20"/>
        </w:rPr>
      </w:pPr>
      <w:r>
        <w:rPr>
          <w:rFonts w:ascii="仿宋" w:hAnsi="仿宋" w:eastAsia="仿宋" w:cs="仿宋"/>
          <w:color w:val="262626"/>
          <w:spacing w:val="10"/>
          <w:sz w:val="20"/>
          <w:szCs w:val="20"/>
        </w:rPr>
        <w:t>4.4</w:t>
      </w:r>
      <w:r>
        <w:rPr>
          <w:rFonts w:ascii="仿宋" w:hAnsi="仿宋" w:eastAsia="仿宋" w:cs="仿宋"/>
          <w:color w:val="262626"/>
          <w:spacing w:val="-18"/>
          <w:sz w:val="20"/>
          <w:szCs w:val="20"/>
        </w:rPr>
        <w:t xml:space="preserve"> </w:t>
      </w:r>
      <w:r>
        <w:rPr>
          <w:rFonts w:ascii="仿宋" w:hAnsi="仿宋" w:eastAsia="仿宋" w:cs="仿宋"/>
          <w:color w:val="262626"/>
          <w:spacing w:val="10"/>
          <w:sz w:val="20"/>
          <w:szCs w:val="20"/>
        </w:rPr>
        <w:t>如一个分包内包含多种产品的，采购人或采购代理机构将在采购文件中载明核心产</w:t>
      </w:r>
    </w:p>
    <w:p>
      <w:pPr>
        <w:spacing w:before="162" w:line="230" w:lineRule="auto"/>
        <w:ind w:left="53"/>
        <w:rPr>
          <w:rFonts w:ascii="仿宋" w:hAnsi="仿宋" w:eastAsia="仿宋" w:cs="仿宋"/>
          <w:sz w:val="20"/>
          <w:szCs w:val="20"/>
        </w:rPr>
      </w:pPr>
      <w:r>
        <w:rPr>
          <w:rFonts w:ascii="仿宋" w:hAnsi="仿宋" w:eastAsia="仿宋" w:cs="仿宋"/>
          <w:color w:val="262626"/>
          <w:spacing w:val="7"/>
          <w:sz w:val="20"/>
          <w:szCs w:val="20"/>
        </w:rPr>
        <w:t>品，多家供应商提供的核心产品品牌相同的，按本章第</w:t>
      </w:r>
      <w:r>
        <w:rPr>
          <w:rFonts w:ascii="仿宋" w:hAnsi="仿宋" w:eastAsia="仿宋" w:cs="仿宋"/>
          <w:color w:val="262626"/>
          <w:spacing w:val="-28"/>
          <w:sz w:val="20"/>
          <w:szCs w:val="20"/>
        </w:rPr>
        <w:t xml:space="preserve"> </w:t>
      </w:r>
      <w:r>
        <w:rPr>
          <w:rFonts w:ascii="仿宋" w:hAnsi="仿宋" w:eastAsia="仿宋" w:cs="仿宋"/>
          <w:color w:val="262626"/>
          <w:spacing w:val="7"/>
          <w:sz w:val="20"/>
          <w:szCs w:val="20"/>
        </w:rPr>
        <w:t>4.3</w:t>
      </w:r>
      <w:r>
        <w:rPr>
          <w:rFonts w:ascii="仿宋" w:hAnsi="仿宋" w:eastAsia="仿宋" w:cs="仿宋"/>
          <w:color w:val="262626"/>
          <w:spacing w:val="-32"/>
          <w:sz w:val="20"/>
          <w:szCs w:val="20"/>
        </w:rPr>
        <w:t xml:space="preserve"> </w:t>
      </w:r>
      <w:r>
        <w:rPr>
          <w:rFonts w:ascii="仿宋" w:hAnsi="仿宋" w:eastAsia="仿宋" w:cs="仿宋"/>
          <w:color w:val="262626"/>
          <w:spacing w:val="7"/>
          <w:sz w:val="20"/>
          <w:szCs w:val="20"/>
        </w:rPr>
        <w:t>条规定处理。</w:t>
      </w:r>
    </w:p>
    <w:p>
      <w:pPr>
        <w:spacing w:line="230" w:lineRule="auto"/>
        <w:rPr>
          <w:rFonts w:ascii="仿宋" w:hAnsi="仿宋" w:eastAsia="仿宋" w:cs="仿宋"/>
          <w:sz w:val="20"/>
          <w:szCs w:val="20"/>
        </w:rPr>
        <w:sectPr>
          <w:footerReference r:id="rId53" w:type="default"/>
          <w:pgSz w:w="11906" w:h="16839"/>
          <w:pgMar w:top="1431" w:right="1632" w:bottom="1362" w:left="1785" w:header="0" w:footer="1200" w:gutter="0"/>
          <w:cols w:space="720" w:num="1"/>
        </w:sectPr>
      </w:pPr>
    </w:p>
    <w:p>
      <w:pPr>
        <w:spacing w:before="42" w:line="230" w:lineRule="auto"/>
        <w:ind w:left="447"/>
        <w:rPr>
          <w:rFonts w:ascii="仿宋" w:hAnsi="仿宋" w:eastAsia="仿宋" w:cs="仿宋"/>
          <w:sz w:val="20"/>
          <w:szCs w:val="20"/>
        </w:rPr>
      </w:pPr>
      <w:r>
        <w:rPr>
          <w:rFonts w:ascii="仿宋" w:hAnsi="仿宋" w:eastAsia="仿宋" w:cs="仿宋"/>
          <w:color w:val="262626"/>
          <w:spacing w:val="1"/>
          <w:sz w:val="20"/>
          <w:szCs w:val="20"/>
          <w14:textOutline w14:w="3795" w14:cap="sq" w14:cmpd="sng">
            <w14:solidFill>
              <w14:srgbClr w14:val="262626"/>
            </w14:solidFill>
            <w14:prstDash w14:val="solid"/>
            <w14:bevel/>
          </w14:textOutline>
        </w:rPr>
        <w:t>5、</w:t>
      </w:r>
      <w:r>
        <w:rPr>
          <w:rFonts w:ascii="仿宋" w:hAnsi="仿宋" w:eastAsia="仿宋" w:cs="仿宋"/>
          <w:color w:val="262626"/>
          <w:spacing w:val="-52"/>
          <w:sz w:val="20"/>
          <w:szCs w:val="20"/>
        </w:rPr>
        <w:t xml:space="preserve"> </w:t>
      </w:r>
      <w:r>
        <w:rPr>
          <w:rFonts w:ascii="仿宋" w:hAnsi="仿宋" w:eastAsia="仿宋" w:cs="仿宋"/>
          <w:color w:val="262626"/>
          <w:spacing w:val="1"/>
          <w:sz w:val="20"/>
          <w:szCs w:val="20"/>
          <w14:textOutline w14:w="3795" w14:cap="sq" w14:cmpd="sng">
            <w14:solidFill>
              <w14:srgbClr w14:val="262626"/>
            </w14:solidFill>
            <w14:prstDash w14:val="solid"/>
            <w14:bevel/>
          </w14:textOutline>
        </w:rPr>
        <w:t>比较及评价</w:t>
      </w:r>
    </w:p>
    <w:p>
      <w:pPr>
        <w:spacing w:before="158" w:line="229" w:lineRule="auto"/>
        <w:ind w:left="447"/>
        <w:rPr>
          <w:rFonts w:ascii="仿宋" w:hAnsi="仿宋" w:eastAsia="仿宋" w:cs="仿宋"/>
          <w:sz w:val="20"/>
          <w:szCs w:val="20"/>
        </w:rPr>
      </w:pPr>
      <w:r>
        <w:rPr>
          <w:rFonts w:ascii="仿宋" w:hAnsi="仿宋" w:eastAsia="仿宋" w:cs="仿宋"/>
          <w:color w:val="262626"/>
          <w:spacing w:val="8"/>
          <w:sz w:val="20"/>
          <w:szCs w:val="20"/>
        </w:rPr>
        <w:t>5.1</w:t>
      </w:r>
      <w:r>
        <w:rPr>
          <w:rFonts w:ascii="仿宋" w:hAnsi="仿宋" w:eastAsia="仿宋" w:cs="仿宋"/>
          <w:color w:val="262626"/>
          <w:spacing w:val="-21"/>
          <w:sz w:val="20"/>
          <w:szCs w:val="20"/>
        </w:rPr>
        <w:t xml:space="preserve"> </w:t>
      </w:r>
      <w:r>
        <w:rPr>
          <w:rFonts w:ascii="仿宋" w:hAnsi="仿宋" w:eastAsia="仿宋" w:cs="仿宋"/>
          <w:color w:val="262626"/>
          <w:spacing w:val="8"/>
          <w:sz w:val="20"/>
          <w:szCs w:val="20"/>
        </w:rPr>
        <w:t>询价小组对通过资格审查、符合性审查的响应文件进行比较和评价。</w:t>
      </w:r>
    </w:p>
    <w:p>
      <w:pPr>
        <w:spacing w:before="163" w:line="229" w:lineRule="auto"/>
        <w:ind w:left="447"/>
        <w:rPr>
          <w:rFonts w:ascii="仿宋" w:hAnsi="仿宋" w:eastAsia="仿宋" w:cs="仿宋"/>
          <w:sz w:val="20"/>
          <w:szCs w:val="20"/>
        </w:rPr>
      </w:pPr>
      <w:r>
        <w:rPr>
          <w:rFonts w:ascii="仿宋" w:hAnsi="仿宋" w:eastAsia="仿宋" w:cs="仿宋"/>
          <w:color w:val="262626"/>
          <w:spacing w:val="6"/>
          <w:sz w:val="20"/>
          <w:szCs w:val="20"/>
        </w:rPr>
        <w:t>5.2</w:t>
      </w:r>
      <w:r>
        <w:rPr>
          <w:rFonts w:ascii="仿宋" w:hAnsi="仿宋" w:eastAsia="仿宋" w:cs="仿宋"/>
          <w:color w:val="262626"/>
          <w:spacing w:val="-25"/>
          <w:sz w:val="20"/>
          <w:szCs w:val="20"/>
        </w:rPr>
        <w:t xml:space="preserve"> </w:t>
      </w:r>
      <w:r>
        <w:rPr>
          <w:rFonts w:ascii="仿宋" w:hAnsi="仿宋" w:eastAsia="仿宋" w:cs="仿宋"/>
          <w:color w:val="262626"/>
          <w:spacing w:val="6"/>
          <w:sz w:val="20"/>
          <w:szCs w:val="20"/>
        </w:rPr>
        <w:t>对响应文件的澄清按供应商须知</w:t>
      </w:r>
      <w:r>
        <w:rPr>
          <w:rFonts w:ascii="仿宋" w:hAnsi="仿宋" w:eastAsia="仿宋" w:cs="仿宋"/>
          <w:color w:val="262626"/>
          <w:spacing w:val="-35"/>
          <w:sz w:val="20"/>
          <w:szCs w:val="20"/>
        </w:rPr>
        <w:t xml:space="preserve"> </w:t>
      </w:r>
      <w:r>
        <w:rPr>
          <w:rFonts w:ascii="仿宋" w:hAnsi="仿宋" w:eastAsia="仿宋" w:cs="仿宋"/>
          <w:color w:val="262626"/>
          <w:spacing w:val="6"/>
          <w:sz w:val="20"/>
          <w:szCs w:val="20"/>
        </w:rPr>
        <w:t>25</w:t>
      </w:r>
      <w:r>
        <w:rPr>
          <w:rFonts w:ascii="仿宋" w:hAnsi="仿宋" w:eastAsia="仿宋" w:cs="仿宋"/>
          <w:color w:val="262626"/>
          <w:spacing w:val="-32"/>
          <w:sz w:val="20"/>
          <w:szCs w:val="20"/>
        </w:rPr>
        <w:t xml:space="preserve"> </w:t>
      </w:r>
      <w:r>
        <w:rPr>
          <w:rFonts w:ascii="仿宋" w:hAnsi="仿宋" w:eastAsia="仿宋" w:cs="仿宋"/>
          <w:color w:val="262626"/>
          <w:spacing w:val="6"/>
          <w:sz w:val="20"/>
          <w:szCs w:val="20"/>
        </w:rPr>
        <w:t>条内容执行。</w:t>
      </w:r>
    </w:p>
    <w:p>
      <w:pPr>
        <w:spacing w:before="159" w:line="229" w:lineRule="auto"/>
        <w:ind w:left="447"/>
        <w:rPr>
          <w:rFonts w:ascii="仿宋" w:hAnsi="仿宋" w:eastAsia="仿宋" w:cs="仿宋"/>
          <w:sz w:val="20"/>
          <w:szCs w:val="20"/>
        </w:rPr>
      </w:pPr>
      <w:r>
        <w:rPr>
          <w:rFonts w:ascii="仿宋" w:hAnsi="仿宋" w:eastAsia="仿宋" w:cs="仿宋"/>
          <w:color w:val="262626"/>
          <w:spacing w:val="10"/>
          <w:sz w:val="20"/>
          <w:szCs w:val="20"/>
        </w:rPr>
        <w:t>5.3</w:t>
      </w:r>
      <w:r>
        <w:rPr>
          <w:rFonts w:ascii="仿宋" w:hAnsi="仿宋" w:eastAsia="仿宋" w:cs="仿宋"/>
          <w:color w:val="262626"/>
          <w:spacing w:val="-26"/>
          <w:sz w:val="20"/>
          <w:szCs w:val="20"/>
        </w:rPr>
        <w:t xml:space="preserve"> </w:t>
      </w:r>
      <w:r>
        <w:rPr>
          <w:rFonts w:ascii="仿宋" w:hAnsi="仿宋" w:eastAsia="仿宋" w:cs="仿宋"/>
          <w:color w:val="262626"/>
          <w:spacing w:val="10"/>
          <w:sz w:val="20"/>
          <w:szCs w:val="20"/>
        </w:rPr>
        <w:t>询价小组认为供应商的报价明显低于其他通过符合性审查的供应商报价，有可能影</w:t>
      </w:r>
    </w:p>
    <w:p>
      <w:pPr>
        <w:tabs>
          <w:tab w:val="left" w:pos="131"/>
        </w:tabs>
        <w:spacing w:before="159" w:line="378" w:lineRule="auto"/>
        <w:ind w:left="16" w:right="55" w:firstLine="20"/>
        <w:jc w:val="both"/>
        <w:rPr>
          <w:rFonts w:ascii="仿宋" w:hAnsi="仿宋" w:eastAsia="仿宋" w:cs="仿宋"/>
          <w:sz w:val="20"/>
          <w:szCs w:val="20"/>
        </w:rPr>
      </w:pPr>
      <w:r>
        <w:rPr>
          <w:rFonts w:ascii="仿宋" w:hAnsi="仿宋" w:eastAsia="仿宋" w:cs="仿宋"/>
          <w:color w:val="262626"/>
          <w:spacing w:val="9"/>
          <w:sz w:val="20"/>
          <w:szCs w:val="20"/>
        </w:rPr>
        <w:t>响产品质量或者不能诚信履约的，询价小组应当要求其在评审现场合理的时间（接到通知后</w:t>
      </w:r>
      <w:r>
        <w:rPr>
          <w:rFonts w:ascii="仿宋" w:hAnsi="仿宋" w:eastAsia="仿宋" w:cs="仿宋"/>
          <w:color w:val="262626"/>
          <w:spacing w:val="18"/>
          <w:sz w:val="20"/>
          <w:szCs w:val="20"/>
        </w:rPr>
        <w:t xml:space="preserve"> </w:t>
      </w:r>
      <w:r>
        <w:rPr>
          <w:rFonts w:ascii="仿宋" w:hAnsi="仿宋" w:eastAsia="仿宋" w:cs="仿宋"/>
          <w:color w:val="262626"/>
          <w:sz w:val="20"/>
          <w:szCs w:val="20"/>
          <w:u w:val="single" w:color="auto"/>
        </w:rPr>
        <w:tab/>
      </w:r>
      <w:r>
        <w:rPr>
          <w:rFonts w:ascii="仿宋" w:hAnsi="仿宋" w:eastAsia="仿宋" w:cs="仿宋"/>
          <w:color w:val="262626"/>
          <w:spacing w:val="7"/>
          <w:sz w:val="20"/>
          <w:szCs w:val="20"/>
          <w:u w:val="single" w:color="auto"/>
        </w:rPr>
        <w:t xml:space="preserve">2 </w:t>
      </w:r>
      <w:r>
        <w:rPr>
          <w:rFonts w:ascii="仿宋" w:hAnsi="仿宋" w:eastAsia="仿宋" w:cs="仿宋"/>
          <w:color w:val="262626"/>
          <w:spacing w:val="7"/>
          <w:sz w:val="20"/>
          <w:szCs w:val="20"/>
        </w:rPr>
        <w:t>小时）内提供书面说明，并提交相关证明材料，供应商不能证明其报价合理性的，</w:t>
      </w:r>
      <w:r>
        <w:rPr>
          <w:rFonts w:ascii="仿宋" w:hAnsi="仿宋" w:eastAsia="仿宋" w:cs="仿宋"/>
          <w:color w:val="262626"/>
          <w:spacing w:val="6"/>
          <w:sz w:val="20"/>
          <w:szCs w:val="20"/>
        </w:rPr>
        <w:t>询价小</w:t>
      </w:r>
    </w:p>
    <w:p>
      <w:pPr>
        <w:spacing w:line="228" w:lineRule="auto"/>
        <w:ind w:left="31"/>
        <w:rPr>
          <w:rFonts w:ascii="仿宋" w:hAnsi="仿宋" w:eastAsia="仿宋" w:cs="仿宋"/>
          <w:sz w:val="20"/>
          <w:szCs w:val="20"/>
        </w:rPr>
      </w:pPr>
      <w:r>
        <w:rPr>
          <w:rFonts w:ascii="仿宋" w:hAnsi="仿宋" w:eastAsia="仿宋" w:cs="仿宋"/>
          <w:color w:val="262626"/>
          <w:spacing w:val="8"/>
          <w:sz w:val="20"/>
          <w:szCs w:val="20"/>
        </w:rPr>
        <w:t>组应当将其响应作为</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无效响应处理</w:t>
      </w:r>
      <w:r>
        <w:rPr>
          <w:rFonts w:ascii="仿宋" w:hAnsi="仿宋" w:eastAsia="仿宋" w:cs="仿宋"/>
          <w:color w:val="262626"/>
          <w:spacing w:val="8"/>
          <w:sz w:val="20"/>
          <w:szCs w:val="20"/>
        </w:rPr>
        <w:t>。</w:t>
      </w:r>
    </w:p>
    <w:p>
      <w:pPr>
        <w:spacing w:before="161" w:line="408" w:lineRule="exact"/>
        <w:ind w:right="58"/>
        <w:jc w:val="right"/>
        <w:rPr>
          <w:rFonts w:ascii="仿宋" w:hAnsi="仿宋" w:eastAsia="仿宋" w:cs="仿宋"/>
          <w:sz w:val="20"/>
          <w:szCs w:val="20"/>
        </w:rPr>
      </w:pPr>
      <w:r>
        <w:rPr>
          <w:rFonts w:ascii="仿宋" w:hAnsi="仿宋" w:eastAsia="仿宋" w:cs="仿宋"/>
          <w:color w:val="262626"/>
          <w:spacing w:val="8"/>
          <w:position w:val="15"/>
          <w:sz w:val="20"/>
          <w:szCs w:val="20"/>
        </w:rPr>
        <w:t>供应商的书面说明材料包含货物本身成本、人工费用、运输、税收等，</w:t>
      </w:r>
      <w:r>
        <w:rPr>
          <w:rFonts w:ascii="仿宋" w:hAnsi="仿宋" w:eastAsia="仿宋" w:cs="仿宋"/>
          <w:color w:val="262626"/>
          <w:spacing w:val="-43"/>
          <w:position w:val="15"/>
          <w:sz w:val="20"/>
          <w:szCs w:val="20"/>
        </w:rPr>
        <w:t xml:space="preserve"> </w:t>
      </w:r>
      <w:r>
        <w:rPr>
          <w:rFonts w:ascii="仿宋" w:hAnsi="仿宋" w:eastAsia="仿宋" w:cs="仿宋"/>
          <w:color w:val="262626"/>
          <w:spacing w:val="8"/>
          <w:position w:val="15"/>
          <w:sz w:val="20"/>
          <w:szCs w:val="20"/>
        </w:rPr>
        <w:t>以及响应报价不</w:t>
      </w:r>
    </w:p>
    <w:p>
      <w:pPr>
        <w:spacing w:line="230" w:lineRule="auto"/>
        <w:ind w:left="36"/>
        <w:rPr>
          <w:rFonts w:ascii="仿宋" w:hAnsi="仿宋" w:eastAsia="仿宋" w:cs="仿宋"/>
          <w:sz w:val="20"/>
          <w:szCs w:val="20"/>
        </w:rPr>
      </w:pPr>
      <w:r>
        <w:rPr>
          <w:rFonts w:ascii="仿宋" w:hAnsi="仿宋" w:eastAsia="仿宋" w:cs="仿宋"/>
          <w:color w:val="262626"/>
          <w:spacing w:val="8"/>
          <w:sz w:val="20"/>
          <w:szCs w:val="20"/>
        </w:rPr>
        <w:t>会影响产品质量或诚信履约能力的说明等。</w:t>
      </w:r>
    </w:p>
    <w:p>
      <w:pPr>
        <w:spacing w:before="158" w:line="411" w:lineRule="exact"/>
        <w:ind w:right="58"/>
        <w:jc w:val="right"/>
        <w:rPr>
          <w:rFonts w:ascii="仿宋" w:hAnsi="仿宋" w:eastAsia="仿宋" w:cs="仿宋"/>
          <w:sz w:val="20"/>
          <w:szCs w:val="20"/>
        </w:rPr>
      </w:pPr>
      <w:r>
        <w:rPr>
          <w:rFonts w:ascii="仿宋" w:hAnsi="仿宋" w:eastAsia="仿宋" w:cs="仿宋"/>
          <w:color w:val="262626"/>
          <w:spacing w:val="8"/>
          <w:position w:val="15"/>
          <w:sz w:val="20"/>
          <w:szCs w:val="20"/>
        </w:rPr>
        <w:t>供应商的书面说明应当签字确认或者加盖公章，否则无效。书面说明的签字确认，</w:t>
      </w:r>
      <w:r>
        <w:rPr>
          <w:rFonts w:ascii="仿宋" w:hAnsi="仿宋" w:eastAsia="仿宋" w:cs="仿宋"/>
          <w:color w:val="262626"/>
          <w:spacing w:val="-43"/>
          <w:position w:val="15"/>
          <w:sz w:val="20"/>
          <w:szCs w:val="20"/>
        </w:rPr>
        <w:t xml:space="preserve"> </w:t>
      </w:r>
      <w:r>
        <w:rPr>
          <w:rFonts w:ascii="仿宋" w:hAnsi="仿宋" w:eastAsia="仿宋" w:cs="仿宋"/>
          <w:color w:val="262626"/>
          <w:spacing w:val="8"/>
          <w:position w:val="15"/>
          <w:sz w:val="20"/>
          <w:szCs w:val="20"/>
        </w:rPr>
        <w:t>由其</w:t>
      </w:r>
    </w:p>
    <w:p>
      <w:pPr>
        <w:spacing w:line="229" w:lineRule="auto"/>
        <w:ind w:left="36"/>
        <w:rPr>
          <w:rFonts w:ascii="仿宋" w:hAnsi="仿宋" w:eastAsia="仿宋" w:cs="仿宋"/>
          <w:sz w:val="20"/>
          <w:szCs w:val="20"/>
        </w:rPr>
      </w:pPr>
      <w:r>
        <w:rPr>
          <w:rFonts w:ascii="仿宋" w:hAnsi="仿宋" w:eastAsia="仿宋" w:cs="仿宋"/>
          <w:color w:val="262626"/>
          <w:spacing w:val="9"/>
          <w:sz w:val="20"/>
          <w:szCs w:val="20"/>
        </w:rPr>
        <w:t>法定代表人（非法人单位负责人或自然人本人）或者其授权代表签字确认。</w:t>
      </w:r>
    </w:p>
    <w:p>
      <w:pPr>
        <w:spacing w:before="159" w:line="377" w:lineRule="auto"/>
        <w:ind w:left="32" w:right="58" w:firstLine="418"/>
        <w:rPr>
          <w:rFonts w:ascii="仿宋" w:hAnsi="仿宋" w:eastAsia="仿宋" w:cs="仿宋"/>
          <w:sz w:val="20"/>
          <w:szCs w:val="20"/>
        </w:rPr>
      </w:pPr>
      <w:r>
        <w:rPr>
          <w:rFonts w:ascii="仿宋" w:hAnsi="仿宋" w:eastAsia="仿宋" w:cs="仿宋"/>
          <w:color w:val="262626"/>
          <w:spacing w:val="10"/>
          <w:sz w:val="20"/>
          <w:szCs w:val="20"/>
        </w:rPr>
        <w:t>供应商提供书面说明后，询价小组应当结合</w:t>
      </w:r>
      <w:r>
        <w:rPr>
          <w:rFonts w:ascii="仿宋" w:hAnsi="仿宋" w:eastAsia="仿宋" w:cs="仿宋"/>
          <w:color w:val="262626"/>
          <w:spacing w:val="9"/>
          <w:sz w:val="20"/>
          <w:szCs w:val="20"/>
        </w:rPr>
        <w:t>采购项目采购需求、专业实际情况、供应商</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财务状况报告、与其他供应商比较情况等供应</w:t>
      </w:r>
      <w:r>
        <w:rPr>
          <w:rFonts w:ascii="仿宋" w:hAnsi="仿宋" w:eastAsia="仿宋" w:cs="仿宋"/>
          <w:color w:val="262626"/>
          <w:spacing w:val="9"/>
          <w:sz w:val="20"/>
          <w:szCs w:val="20"/>
        </w:rPr>
        <w:t>商的书面说明进行审查评价。供应商如有下列</w:t>
      </w:r>
    </w:p>
    <w:p>
      <w:pPr>
        <w:spacing w:before="1" w:line="228" w:lineRule="auto"/>
        <w:ind w:left="35"/>
        <w:rPr>
          <w:rFonts w:ascii="仿宋" w:hAnsi="仿宋" w:eastAsia="仿宋" w:cs="仿宋"/>
          <w:sz w:val="20"/>
          <w:szCs w:val="20"/>
        </w:rPr>
      </w:pPr>
      <w:r>
        <w:rPr>
          <w:rFonts w:ascii="仿宋" w:hAnsi="仿宋" w:eastAsia="仿宋" w:cs="仿宋"/>
          <w:color w:val="262626"/>
          <w:spacing w:val="8"/>
          <w:sz w:val="20"/>
          <w:szCs w:val="20"/>
        </w:rPr>
        <w:t>情况的，询价小组应当将其响应文件作为无效处理：</w:t>
      </w:r>
    </w:p>
    <w:p>
      <w:pPr>
        <w:spacing w:before="160" w:line="408" w:lineRule="exact"/>
        <w:ind w:left="454"/>
        <w:rPr>
          <w:rFonts w:ascii="仿宋" w:hAnsi="仿宋" w:eastAsia="仿宋" w:cs="仿宋"/>
          <w:sz w:val="20"/>
          <w:szCs w:val="20"/>
        </w:rPr>
      </w:pPr>
      <w:r>
        <w:rPr>
          <w:rFonts w:ascii="仿宋" w:hAnsi="仿宋" w:eastAsia="仿宋" w:cs="仿宋"/>
          <w:color w:val="262626"/>
          <w:spacing w:val="8"/>
          <w:position w:val="15"/>
          <w:sz w:val="20"/>
          <w:szCs w:val="20"/>
        </w:rPr>
        <w:t>（1）拒绝或者变相拒绝提供有效书面说明；</w:t>
      </w:r>
    </w:p>
    <w:p>
      <w:pPr>
        <w:spacing w:before="1" w:line="228" w:lineRule="auto"/>
        <w:ind w:left="454"/>
        <w:rPr>
          <w:rFonts w:ascii="仿宋" w:hAnsi="仿宋" w:eastAsia="仿宋" w:cs="仿宋"/>
          <w:sz w:val="20"/>
          <w:szCs w:val="20"/>
        </w:rPr>
      </w:pPr>
      <w:r>
        <w:rPr>
          <w:rFonts w:ascii="仿宋" w:hAnsi="仿宋" w:eastAsia="仿宋" w:cs="仿宋"/>
          <w:color w:val="262626"/>
          <w:spacing w:val="8"/>
          <w:sz w:val="20"/>
          <w:szCs w:val="20"/>
        </w:rPr>
        <w:t>（2）书面说明不能证明其报价合理性的；</w:t>
      </w:r>
    </w:p>
    <w:p>
      <w:pPr>
        <w:spacing w:before="162" w:line="228" w:lineRule="auto"/>
        <w:ind w:left="454"/>
        <w:rPr>
          <w:rFonts w:ascii="仿宋" w:hAnsi="仿宋" w:eastAsia="仿宋" w:cs="仿宋"/>
          <w:sz w:val="20"/>
          <w:szCs w:val="20"/>
        </w:rPr>
      </w:pPr>
      <w:r>
        <w:rPr>
          <w:rFonts w:ascii="仿宋" w:hAnsi="仿宋" w:eastAsia="仿宋" w:cs="仿宋"/>
          <w:color w:val="262626"/>
          <w:spacing w:val="8"/>
          <w:sz w:val="20"/>
          <w:szCs w:val="20"/>
        </w:rPr>
        <w:t>（3）未在规定时间内递交有效书面说明书的。</w:t>
      </w:r>
    </w:p>
    <w:p>
      <w:pPr>
        <w:spacing w:before="161" w:line="229" w:lineRule="auto"/>
        <w:ind w:left="445"/>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6、需落实的政府采购政策性规定：</w:t>
      </w:r>
    </w:p>
    <w:p>
      <w:pPr>
        <w:spacing w:before="160" w:line="230" w:lineRule="auto"/>
        <w:ind w:left="445"/>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6.1</w:t>
      </w:r>
      <w:r>
        <w:rPr>
          <w:rFonts w:ascii="仿宋" w:hAnsi="仿宋" w:eastAsia="仿宋" w:cs="仿宋"/>
          <w:color w:val="262626"/>
          <w:spacing w:val="-34"/>
          <w:sz w:val="20"/>
          <w:szCs w:val="20"/>
        </w:rPr>
        <w:t xml:space="preserve"> </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对于中小微企业的相关规定</w:t>
      </w:r>
    </w:p>
    <w:p>
      <w:pPr>
        <w:spacing w:before="160" w:line="377" w:lineRule="auto"/>
        <w:ind w:left="31" w:right="55" w:firstLine="414"/>
        <w:jc w:val="both"/>
        <w:rPr>
          <w:rFonts w:ascii="仿宋" w:hAnsi="仿宋" w:eastAsia="仿宋" w:cs="仿宋"/>
          <w:sz w:val="20"/>
          <w:szCs w:val="20"/>
        </w:rPr>
      </w:pPr>
      <w:r>
        <w:rPr>
          <w:rFonts w:ascii="仿宋" w:hAnsi="仿宋" w:eastAsia="仿宋" w:cs="仿宋"/>
          <w:color w:val="262626"/>
          <w:spacing w:val="9"/>
          <w:sz w:val="20"/>
          <w:szCs w:val="20"/>
        </w:rPr>
        <w:t>6.1.1</w:t>
      </w:r>
      <w:r>
        <w:rPr>
          <w:rFonts w:ascii="仿宋" w:hAnsi="仿宋" w:eastAsia="仿宋" w:cs="仿宋"/>
          <w:color w:val="262626"/>
          <w:spacing w:val="-30"/>
          <w:sz w:val="20"/>
          <w:szCs w:val="20"/>
        </w:rPr>
        <w:t xml:space="preserve"> </w:t>
      </w:r>
      <w:r>
        <w:rPr>
          <w:rFonts w:ascii="仿宋" w:hAnsi="仿宋" w:eastAsia="仿宋" w:cs="仿宋"/>
          <w:color w:val="262626"/>
          <w:spacing w:val="9"/>
          <w:sz w:val="20"/>
          <w:szCs w:val="20"/>
        </w:rPr>
        <w:t>对于非专门面向中小企业的项目，在满足价格扣除</w:t>
      </w:r>
      <w:r>
        <w:rPr>
          <w:rFonts w:ascii="仿宋" w:hAnsi="仿宋" w:eastAsia="仿宋" w:cs="仿宋"/>
          <w:color w:val="262626"/>
          <w:spacing w:val="8"/>
          <w:sz w:val="20"/>
          <w:szCs w:val="20"/>
        </w:rPr>
        <w:t>条件且在响应文件中按要求提</w:t>
      </w:r>
      <w:r>
        <w:rPr>
          <w:rFonts w:ascii="仿宋" w:hAnsi="仿宋" w:eastAsia="仿宋" w:cs="仿宋"/>
          <w:color w:val="262626"/>
          <w:sz w:val="20"/>
          <w:szCs w:val="20"/>
        </w:rPr>
        <w:t xml:space="preserve"> </w:t>
      </w:r>
      <w:r>
        <w:rPr>
          <w:rFonts w:ascii="仿宋" w:hAnsi="仿宋" w:eastAsia="仿宋" w:cs="仿宋"/>
          <w:color w:val="262626"/>
          <w:spacing w:val="5"/>
          <w:sz w:val="20"/>
          <w:szCs w:val="20"/>
        </w:rPr>
        <w:t>交了《中小企业声明函》、《制造商企业（单</w:t>
      </w:r>
      <w:r>
        <w:rPr>
          <w:rFonts w:ascii="仿宋" w:hAnsi="仿宋" w:eastAsia="仿宋" w:cs="仿宋"/>
          <w:color w:val="262626"/>
          <w:spacing w:val="4"/>
          <w:sz w:val="20"/>
          <w:szCs w:val="20"/>
        </w:rPr>
        <w:t>位）类型声明函》（采购人采购的服务有伴随货</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物时，供应商所投货物为其它企业生产时须提供此</w:t>
      </w:r>
      <w:r>
        <w:rPr>
          <w:rFonts w:ascii="仿宋" w:hAnsi="仿宋" w:eastAsia="仿宋" w:cs="仿宋"/>
          <w:color w:val="262626"/>
          <w:spacing w:val="9"/>
          <w:sz w:val="20"/>
          <w:szCs w:val="20"/>
        </w:rPr>
        <w:t>声明函，仅作为价格扣除条件）的，对响</w:t>
      </w:r>
    </w:p>
    <w:p>
      <w:pPr>
        <w:spacing w:before="1" w:line="230" w:lineRule="auto"/>
        <w:ind w:left="30"/>
        <w:rPr>
          <w:rFonts w:ascii="仿宋" w:hAnsi="仿宋" w:eastAsia="仿宋" w:cs="仿宋"/>
          <w:sz w:val="20"/>
          <w:szCs w:val="20"/>
        </w:rPr>
      </w:pPr>
      <w:r>
        <w:rPr>
          <w:rFonts w:ascii="仿宋" w:hAnsi="仿宋" w:eastAsia="仿宋" w:cs="仿宋"/>
          <w:color w:val="262626"/>
          <w:spacing w:val="9"/>
          <w:sz w:val="20"/>
          <w:szCs w:val="20"/>
        </w:rPr>
        <w:t>应报价给予价格扣除，用扣除后的价格参与评审。响应报价扣除比例如下：</w:t>
      </w:r>
    </w:p>
    <w:p>
      <w:pPr>
        <w:spacing w:before="158" w:line="231" w:lineRule="auto"/>
        <w:ind w:left="245"/>
        <w:rPr>
          <w:rFonts w:ascii="仿宋" w:hAnsi="仿宋" w:eastAsia="仿宋" w:cs="仿宋"/>
          <w:sz w:val="20"/>
          <w:szCs w:val="20"/>
        </w:rPr>
      </w:pPr>
      <w:r>
        <w:rPr>
          <w:rFonts w:ascii="仿宋" w:hAnsi="仿宋" w:eastAsia="仿宋" w:cs="仿宋"/>
          <w:color w:val="262626"/>
          <w:spacing w:val="7"/>
          <w:sz w:val="20"/>
          <w:szCs w:val="20"/>
        </w:rPr>
        <w:t>（1）非联合体投标</w:t>
      </w:r>
    </w:p>
    <w:p>
      <w:pPr>
        <w:spacing w:before="158" w:line="230" w:lineRule="auto"/>
        <w:ind w:left="764"/>
        <w:rPr>
          <w:rFonts w:ascii="仿宋" w:hAnsi="仿宋" w:eastAsia="仿宋" w:cs="仿宋"/>
          <w:sz w:val="20"/>
          <w:szCs w:val="20"/>
        </w:rPr>
      </w:pPr>
      <w:r>
        <w:rPr>
          <w:rFonts w:ascii="仿宋" w:hAnsi="仿宋" w:eastAsia="仿宋" w:cs="仿宋"/>
          <w:color w:val="262626"/>
          <w:spacing w:val="8"/>
          <w:sz w:val="20"/>
          <w:szCs w:val="20"/>
        </w:rPr>
        <w:t>小型和微型企业相应产品、服务响应报价的</w:t>
      </w:r>
      <w:r>
        <w:rPr>
          <w:rFonts w:ascii="仿宋" w:hAnsi="仿宋" w:eastAsia="仿宋" w:cs="仿宋"/>
          <w:color w:val="262626"/>
          <w:spacing w:val="8"/>
          <w:sz w:val="20"/>
          <w:szCs w:val="20"/>
          <w:u w:val="single" w:color="auto"/>
        </w:rPr>
        <w:t xml:space="preserve">  10%</w:t>
      </w:r>
      <w:r>
        <w:rPr>
          <w:rFonts w:ascii="仿宋" w:hAnsi="仿宋" w:eastAsia="仿宋" w:cs="仿宋"/>
          <w:color w:val="262626"/>
          <w:spacing w:val="2"/>
          <w:sz w:val="20"/>
          <w:szCs w:val="20"/>
          <w:u w:val="single" w:color="auto"/>
        </w:rPr>
        <w:t xml:space="preserve">   </w:t>
      </w:r>
    </w:p>
    <w:p>
      <w:pPr>
        <w:spacing w:before="158" w:line="378" w:lineRule="auto"/>
        <w:ind w:left="56" w:right="58" w:firstLine="389"/>
        <w:jc w:val="both"/>
        <w:rPr>
          <w:rFonts w:ascii="仿宋" w:hAnsi="仿宋" w:eastAsia="仿宋" w:cs="仿宋"/>
          <w:sz w:val="20"/>
          <w:szCs w:val="20"/>
        </w:rPr>
      </w:pPr>
      <w:r>
        <w:rPr>
          <w:rFonts w:ascii="仿宋" w:hAnsi="仿宋" w:eastAsia="仿宋" w:cs="仿宋"/>
          <w:color w:val="262626"/>
          <w:spacing w:val="9"/>
          <w:sz w:val="20"/>
          <w:szCs w:val="20"/>
        </w:rPr>
        <w:t>6.1.2</w:t>
      </w:r>
      <w:r>
        <w:rPr>
          <w:rFonts w:ascii="仿宋" w:hAnsi="仿宋" w:eastAsia="仿宋" w:cs="仿宋"/>
          <w:color w:val="262626"/>
          <w:spacing w:val="-26"/>
          <w:sz w:val="20"/>
          <w:szCs w:val="20"/>
        </w:rPr>
        <w:t xml:space="preserve"> </w:t>
      </w:r>
      <w:r>
        <w:rPr>
          <w:rFonts w:ascii="仿宋" w:hAnsi="仿宋" w:eastAsia="仿宋" w:cs="仿宋"/>
          <w:color w:val="262626"/>
          <w:spacing w:val="9"/>
          <w:sz w:val="20"/>
          <w:szCs w:val="20"/>
        </w:rPr>
        <w:t>监狱企业视同小型、微型企业，在满足价</w:t>
      </w:r>
      <w:r>
        <w:rPr>
          <w:rFonts w:ascii="仿宋" w:hAnsi="仿宋" w:eastAsia="仿宋" w:cs="仿宋"/>
          <w:color w:val="262626"/>
          <w:spacing w:val="8"/>
          <w:sz w:val="20"/>
          <w:szCs w:val="20"/>
        </w:rPr>
        <w:t>格扣除条件且在响应文件中按要求提交</w:t>
      </w:r>
      <w:r>
        <w:rPr>
          <w:rFonts w:ascii="仿宋" w:hAnsi="仿宋" w:eastAsia="仿宋" w:cs="仿宋"/>
          <w:color w:val="262626"/>
          <w:sz w:val="20"/>
          <w:szCs w:val="20"/>
        </w:rPr>
        <w:t xml:space="preserve"> </w:t>
      </w:r>
      <w:r>
        <w:rPr>
          <w:rFonts w:ascii="仿宋" w:hAnsi="仿宋" w:eastAsia="仿宋" w:cs="仿宋"/>
          <w:color w:val="262626"/>
          <w:spacing w:val="8"/>
          <w:sz w:val="20"/>
          <w:szCs w:val="20"/>
        </w:rPr>
        <w:t>了省级以上监狱管理局、戒毒管理局（含新疆生产建设兵团）</w:t>
      </w:r>
      <w:r>
        <w:rPr>
          <w:rFonts w:ascii="仿宋" w:hAnsi="仿宋" w:eastAsia="仿宋" w:cs="仿宋"/>
          <w:color w:val="262626"/>
          <w:spacing w:val="-54"/>
          <w:sz w:val="20"/>
          <w:szCs w:val="20"/>
        </w:rPr>
        <w:t xml:space="preserve"> </w:t>
      </w:r>
      <w:r>
        <w:rPr>
          <w:rFonts w:ascii="仿宋" w:hAnsi="仿宋" w:eastAsia="仿宋" w:cs="仿宋"/>
          <w:color w:val="262626"/>
          <w:spacing w:val="8"/>
          <w:sz w:val="20"/>
          <w:szCs w:val="20"/>
        </w:rPr>
        <w:t>出具的</w:t>
      </w:r>
      <w:r>
        <w:rPr>
          <w:rFonts w:ascii="仿宋" w:hAnsi="仿宋" w:eastAsia="仿宋" w:cs="仿宋"/>
          <w:color w:val="262626"/>
          <w:spacing w:val="7"/>
          <w:sz w:val="20"/>
          <w:szCs w:val="20"/>
        </w:rPr>
        <w:t>属于监狱企业的证明文</w:t>
      </w:r>
    </w:p>
    <w:p>
      <w:pPr>
        <w:spacing w:before="1" w:line="230" w:lineRule="auto"/>
        <w:ind w:left="30"/>
        <w:rPr>
          <w:rFonts w:ascii="仿宋" w:hAnsi="仿宋" w:eastAsia="仿宋" w:cs="仿宋"/>
          <w:sz w:val="20"/>
          <w:szCs w:val="20"/>
        </w:rPr>
      </w:pPr>
      <w:r>
        <w:rPr>
          <w:rFonts w:ascii="仿宋" w:hAnsi="仿宋" w:eastAsia="仿宋" w:cs="仿宋"/>
          <w:color w:val="262626"/>
          <w:spacing w:val="8"/>
          <w:sz w:val="20"/>
          <w:szCs w:val="20"/>
        </w:rPr>
        <w:t>件的，对其响应报价按本章</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5.1.1</w:t>
      </w:r>
      <w:r>
        <w:rPr>
          <w:rFonts w:ascii="仿宋" w:hAnsi="仿宋" w:eastAsia="仿宋" w:cs="仿宋"/>
          <w:color w:val="262626"/>
          <w:spacing w:val="-30"/>
          <w:sz w:val="20"/>
          <w:szCs w:val="20"/>
        </w:rPr>
        <w:t xml:space="preserve"> </w:t>
      </w:r>
      <w:r>
        <w:rPr>
          <w:rFonts w:ascii="仿宋" w:hAnsi="仿宋" w:eastAsia="仿宋" w:cs="仿宋"/>
          <w:color w:val="262626"/>
          <w:spacing w:val="8"/>
          <w:sz w:val="20"/>
          <w:szCs w:val="20"/>
        </w:rPr>
        <w:t>条款的比例予以扣除，用扣除后的价格参</w:t>
      </w:r>
      <w:r>
        <w:rPr>
          <w:rFonts w:ascii="仿宋" w:hAnsi="仿宋" w:eastAsia="仿宋" w:cs="仿宋"/>
          <w:color w:val="262626"/>
          <w:spacing w:val="7"/>
          <w:sz w:val="20"/>
          <w:szCs w:val="20"/>
        </w:rPr>
        <w:t>与评审。</w:t>
      </w:r>
    </w:p>
    <w:p>
      <w:pPr>
        <w:spacing w:before="157" w:line="378" w:lineRule="auto"/>
        <w:ind w:left="31" w:right="57" w:firstLine="414"/>
        <w:jc w:val="both"/>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6.1.3</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残疾人福利性单位视同小型、微型企业，在满足价格扣除条件且</w:t>
      </w:r>
      <w:r>
        <w:rPr>
          <w:rFonts w:ascii="仿宋" w:hAnsi="仿宋" w:eastAsia="仿宋" w:cs="仿宋"/>
          <w:color w:val="262626"/>
          <w:spacing w:val="8"/>
          <w:sz w:val="20"/>
          <w:szCs w:val="20"/>
        </w:rPr>
        <w:t>在响应文件中提</w:t>
      </w:r>
      <w:r>
        <w:rPr>
          <w:rFonts w:ascii="仿宋" w:hAnsi="仿宋" w:eastAsia="仿宋" w:cs="仿宋"/>
          <w:color w:val="262626"/>
          <w:sz w:val="20"/>
          <w:szCs w:val="20"/>
        </w:rPr>
        <w:t xml:space="preserve"> </w:t>
      </w:r>
      <w:r>
        <w:rPr>
          <w:rFonts w:ascii="仿宋" w:hAnsi="仿宋" w:eastAsia="仿宋" w:cs="仿宋"/>
          <w:color w:val="262626"/>
          <w:spacing w:val="8"/>
          <w:sz w:val="20"/>
          <w:szCs w:val="20"/>
        </w:rPr>
        <w:t>供了《残疾人福利性单位声明函》的，对其响应报价按本章</w:t>
      </w:r>
      <w:r>
        <w:rPr>
          <w:rFonts w:ascii="仿宋" w:hAnsi="仿宋" w:eastAsia="仿宋" w:cs="仿宋"/>
          <w:color w:val="262626"/>
          <w:spacing w:val="-25"/>
          <w:sz w:val="20"/>
          <w:szCs w:val="20"/>
        </w:rPr>
        <w:t xml:space="preserve"> </w:t>
      </w:r>
      <w:r>
        <w:rPr>
          <w:rFonts w:ascii="仿宋" w:hAnsi="仿宋" w:eastAsia="仿宋" w:cs="仿宋"/>
          <w:color w:val="262626"/>
          <w:spacing w:val="8"/>
          <w:sz w:val="20"/>
          <w:szCs w:val="20"/>
        </w:rPr>
        <w:t>5.1.1</w:t>
      </w:r>
      <w:r>
        <w:rPr>
          <w:rFonts w:ascii="仿宋" w:hAnsi="仿宋" w:eastAsia="仿宋" w:cs="仿宋"/>
          <w:color w:val="262626"/>
          <w:spacing w:val="-29"/>
          <w:sz w:val="20"/>
          <w:szCs w:val="20"/>
        </w:rPr>
        <w:t xml:space="preserve"> </w:t>
      </w:r>
      <w:r>
        <w:rPr>
          <w:rFonts w:ascii="仿宋" w:hAnsi="仿宋" w:eastAsia="仿宋" w:cs="仿宋"/>
          <w:color w:val="262626"/>
          <w:spacing w:val="8"/>
          <w:sz w:val="20"/>
          <w:szCs w:val="20"/>
        </w:rPr>
        <w:t>条款的比例予以扣除，用</w:t>
      </w:r>
    </w:p>
    <w:p>
      <w:pPr>
        <w:spacing w:before="1" w:line="230" w:lineRule="auto"/>
        <w:ind w:left="34"/>
        <w:rPr>
          <w:rFonts w:ascii="仿宋" w:hAnsi="仿宋" w:eastAsia="仿宋" w:cs="仿宋"/>
          <w:sz w:val="20"/>
          <w:szCs w:val="20"/>
        </w:rPr>
      </w:pPr>
      <w:r>
        <w:rPr>
          <w:rFonts w:ascii="仿宋" w:hAnsi="仿宋" w:eastAsia="仿宋" w:cs="仿宋"/>
          <w:color w:val="262626"/>
          <w:spacing w:val="7"/>
          <w:sz w:val="20"/>
          <w:szCs w:val="20"/>
        </w:rPr>
        <w:t>扣除后的价格参与评审。</w:t>
      </w:r>
    </w:p>
    <w:p>
      <w:pPr>
        <w:spacing w:before="158" w:line="229" w:lineRule="auto"/>
        <w:ind w:left="445"/>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6.1.4</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14:textOutline w14:w="3795" w14:cap="sq" w14:cmpd="sng">
            <w14:solidFill>
              <w14:srgbClr w14:val="262626"/>
            </w14:solidFill>
            <w14:prstDash w14:val="solid"/>
            <w14:bevel/>
          </w14:textOutline>
        </w:rPr>
        <w:t>残疾人福利性单位属于小型、微型企业的，不重复</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享受政策。</w:t>
      </w:r>
    </w:p>
    <w:p>
      <w:pPr>
        <w:spacing w:before="160" w:line="230" w:lineRule="auto"/>
        <w:ind w:left="445"/>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6.2</w:t>
      </w:r>
      <w:r>
        <w:rPr>
          <w:rFonts w:ascii="仿宋" w:hAnsi="仿宋" w:eastAsia="仿宋" w:cs="仿宋"/>
          <w:color w:val="262626"/>
          <w:spacing w:val="-17"/>
          <w:sz w:val="20"/>
          <w:szCs w:val="20"/>
        </w:rPr>
        <w:t xml:space="preserve"> </w:t>
      </w:r>
      <w:r>
        <w:rPr>
          <w:rFonts w:ascii="仿宋" w:hAnsi="仿宋" w:eastAsia="仿宋" w:cs="仿宋"/>
          <w:color w:val="262626"/>
          <w:spacing w:val="8"/>
          <w:sz w:val="20"/>
          <w:szCs w:val="20"/>
          <w14:textOutline w14:w="3795" w14:cap="sq" w14:cmpd="sng">
            <w14:solidFill>
              <w14:srgbClr w14:val="262626"/>
            </w14:solidFill>
            <w14:prstDash w14:val="solid"/>
            <w14:bevel/>
          </w14:textOutline>
        </w:rPr>
        <w:t>对于节能产品、环境标志产品的相关规定</w:t>
      </w:r>
    </w:p>
    <w:p>
      <w:pPr>
        <w:spacing w:before="161" w:line="229" w:lineRule="auto"/>
        <w:jc w:val="right"/>
        <w:rPr>
          <w:rFonts w:ascii="仿宋" w:hAnsi="仿宋" w:eastAsia="仿宋" w:cs="仿宋"/>
          <w:sz w:val="20"/>
          <w:szCs w:val="20"/>
        </w:rPr>
      </w:pPr>
      <w:r>
        <w:rPr>
          <w:rFonts w:ascii="仿宋" w:hAnsi="仿宋" w:eastAsia="仿宋" w:cs="仿宋"/>
          <w:color w:val="262626"/>
          <w:spacing w:val="8"/>
          <w:sz w:val="20"/>
          <w:szCs w:val="20"/>
        </w:rPr>
        <w:t>（1）供应商应同时提供品目清单网络截图，并以明确标注所报产品信息和位置的方式，</w:t>
      </w:r>
    </w:p>
    <w:p>
      <w:pPr>
        <w:spacing w:line="229" w:lineRule="auto"/>
        <w:rPr>
          <w:rFonts w:ascii="仿宋" w:hAnsi="仿宋" w:eastAsia="仿宋" w:cs="仿宋"/>
          <w:sz w:val="20"/>
          <w:szCs w:val="20"/>
        </w:rPr>
        <w:sectPr>
          <w:footerReference r:id="rId54" w:type="default"/>
          <w:pgSz w:w="11906" w:h="16839"/>
          <w:pgMar w:top="1427" w:right="1647" w:bottom="1362" w:left="1785" w:header="0" w:footer="1200" w:gutter="0"/>
          <w:cols w:space="720" w:num="1"/>
        </w:sectPr>
      </w:pPr>
    </w:p>
    <w:p>
      <w:pPr>
        <w:spacing w:before="42" w:line="231" w:lineRule="auto"/>
        <w:ind w:left="30"/>
        <w:rPr>
          <w:rFonts w:ascii="仿宋" w:hAnsi="仿宋" w:eastAsia="仿宋" w:cs="仿宋"/>
          <w:sz w:val="20"/>
          <w:szCs w:val="20"/>
        </w:rPr>
      </w:pPr>
      <w:r>
        <w:rPr>
          <w:rFonts w:ascii="仿宋" w:hAnsi="仿宋" w:eastAsia="仿宋" w:cs="仿宋"/>
          <w:color w:val="262626"/>
          <w:spacing w:val="6"/>
          <w:sz w:val="20"/>
          <w:szCs w:val="20"/>
        </w:rPr>
        <w:t>用以方便评审。</w:t>
      </w:r>
    </w:p>
    <w:p>
      <w:pPr>
        <w:spacing w:before="157" w:line="411" w:lineRule="exact"/>
        <w:jc w:val="right"/>
        <w:rPr>
          <w:rFonts w:ascii="仿宋" w:hAnsi="仿宋" w:eastAsia="仿宋" w:cs="仿宋"/>
          <w:sz w:val="20"/>
          <w:szCs w:val="20"/>
        </w:rPr>
      </w:pPr>
      <w:r>
        <w:rPr>
          <w:rFonts w:ascii="仿宋" w:hAnsi="仿宋" w:eastAsia="仿宋" w:cs="仿宋"/>
          <w:color w:val="262626"/>
          <w:spacing w:val="10"/>
          <w:position w:val="15"/>
          <w:sz w:val="20"/>
          <w:szCs w:val="20"/>
        </w:rPr>
        <w:t>（2）认证机构和获证产品信息发布媒体：详见中国政府采购网（</w:t>
      </w:r>
      <w:r>
        <w:rPr>
          <w:rFonts w:ascii="仿宋" w:hAnsi="仿宋" w:eastAsia="仿宋" w:cs="仿宋"/>
          <w:color w:val="262626"/>
          <w:position w:val="15"/>
          <w:sz w:val="20"/>
          <w:szCs w:val="20"/>
        </w:rPr>
        <w:t>www</w:t>
      </w:r>
      <w:r>
        <w:rPr>
          <w:rFonts w:ascii="仿宋" w:hAnsi="仿宋" w:eastAsia="仿宋" w:cs="仿宋"/>
          <w:color w:val="262626"/>
          <w:spacing w:val="10"/>
          <w:position w:val="15"/>
          <w:sz w:val="20"/>
          <w:szCs w:val="20"/>
        </w:rPr>
        <w:t>.</w:t>
      </w:r>
      <w:r>
        <w:rPr>
          <w:rFonts w:ascii="仿宋" w:hAnsi="仿宋" w:eastAsia="仿宋" w:cs="仿宋"/>
          <w:color w:val="262626"/>
          <w:position w:val="15"/>
          <w:sz w:val="20"/>
          <w:szCs w:val="20"/>
        </w:rPr>
        <w:t>ccgp</w:t>
      </w:r>
      <w:r>
        <w:rPr>
          <w:rFonts w:ascii="仿宋" w:hAnsi="仿宋" w:eastAsia="仿宋" w:cs="仿宋"/>
          <w:color w:val="262626"/>
          <w:spacing w:val="10"/>
          <w:position w:val="15"/>
          <w:sz w:val="20"/>
          <w:szCs w:val="20"/>
        </w:rPr>
        <w:t>.</w:t>
      </w:r>
      <w:r>
        <w:rPr>
          <w:rFonts w:ascii="仿宋" w:hAnsi="仿宋" w:eastAsia="仿宋" w:cs="仿宋"/>
          <w:color w:val="262626"/>
          <w:position w:val="15"/>
          <w:sz w:val="20"/>
          <w:szCs w:val="20"/>
        </w:rPr>
        <w:t>gov</w:t>
      </w:r>
      <w:r>
        <w:rPr>
          <w:rFonts w:ascii="仿宋" w:hAnsi="仿宋" w:eastAsia="仿宋" w:cs="仿宋"/>
          <w:color w:val="262626"/>
          <w:spacing w:val="10"/>
          <w:position w:val="15"/>
          <w:sz w:val="20"/>
          <w:szCs w:val="20"/>
        </w:rPr>
        <w:t>.</w:t>
      </w:r>
      <w:r>
        <w:rPr>
          <w:rFonts w:ascii="仿宋" w:hAnsi="仿宋" w:eastAsia="仿宋" w:cs="仿宋"/>
          <w:color w:val="262626"/>
          <w:position w:val="15"/>
          <w:sz w:val="20"/>
          <w:szCs w:val="20"/>
        </w:rPr>
        <w:t>cn</w:t>
      </w:r>
      <w:r>
        <w:rPr>
          <w:rFonts w:ascii="仿宋" w:hAnsi="仿宋" w:eastAsia="仿宋" w:cs="仿宋"/>
          <w:color w:val="262626"/>
          <w:spacing w:val="10"/>
          <w:position w:val="15"/>
          <w:sz w:val="20"/>
          <w:szCs w:val="20"/>
        </w:rPr>
        <w:t>）建</w:t>
      </w:r>
    </w:p>
    <w:p>
      <w:pPr>
        <w:spacing w:line="228" w:lineRule="auto"/>
        <w:ind w:left="35"/>
        <w:rPr>
          <w:rFonts w:ascii="仿宋" w:hAnsi="仿宋" w:eastAsia="仿宋" w:cs="仿宋"/>
          <w:sz w:val="20"/>
          <w:szCs w:val="20"/>
        </w:rPr>
      </w:pPr>
      <w:r>
        <w:rPr>
          <w:rFonts w:ascii="仿宋" w:hAnsi="仿宋" w:eastAsia="仿宋" w:cs="仿宋"/>
          <w:color w:val="262626"/>
          <w:spacing w:val="8"/>
          <w:sz w:val="20"/>
          <w:szCs w:val="20"/>
        </w:rPr>
        <w:t>立的与认证结果信息发布平台的链接。</w:t>
      </w:r>
    </w:p>
    <w:p>
      <w:pPr>
        <w:spacing w:before="159" w:line="232" w:lineRule="auto"/>
        <w:ind w:left="448"/>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7、响应无效</w:t>
      </w:r>
    </w:p>
    <w:p>
      <w:pPr>
        <w:spacing w:before="157" w:line="229" w:lineRule="auto"/>
        <w:ind w:left="451"/>
        <w:rPr>
          <w:rFonts w:ascii="仿宋" w:hAnsi="仿宋" w:eastAsia="仿宋" w:cs="仿宋"/>
          <w:sz w:val="20"/>
          <w:szCs w:val="20"/>
        </w:rPr>
      </w:pPr>
      <w:r>
        <w:rPr>
          <w:rFonts w:ascii="仿宋" w:hAnsi="仿宋" w:eastAsia="仿宋" w:cs="仿宋"/>
          <w:color w:val="262626"/>
          <w:spacing w:val="4"/>
          <w:sz w:val="20"/>
          <w:szCs w:val="20"/>
        </w:rPr>
        <w:t>详见供应商须知</w:t>
      </w:r>
      <w:r>
        <w:rPr>
          <w:rFonts w:ascii="仿宋" w:hAnsi="仿宋" w:eastAsia="仿宋" w:cs="仿宋"/>
          <w:color w:val="262626"/>
          <w:spacing w:val="-36"/>
          <w:sz w:val="20"/>
          <w:szCs w:val="20"/>
        </w:rPr>
        <w:t xml:space="preserve"> </w:t>
      </w:r>
      <w:r>
        <w:rPr>
          <w:rFonts w:ascii="仿宋" w:hAnsi="仿宋" w:eastAsia="仿宋" w:cs="仿宋"/>
          <w:color w:val="262626"/>
          <w:spacing w:val="4"/>
          <w:sz w:val="20"/>
          <w:szCs w:val="20"/>
        </w:rPr>
        <w:t>26</w:t>
      </w:r>
      <w:r>
        <w:rPr>
          <w:rFonts w:ascii="仿宋" w:hAnsi="仿宋" w:eastAsia="仿宋" w:cs="仿宋"/>
          <w:color w:val="262626"/>
          <w:spacing w:val="-30"/>
          <w:sz w:val="20"/>
          <w:szCs w:val="20"/>
        </w:rPr>
        <w:t xml:space="preserve"> </w:t>
      </w:r>
      <w:r>
        <w:rPr>
          <w:rFonts w:ascii="仿宋" w:hAnsi="仿宋" w:eastAsia="仿宋" w:cs="仿宋"/>
          <w:color w:val="262626"/>
          <w:spacing w:val="4"/>
          <w:sz w:val="20"/>
          <w:szCs w:val="20"/>
        </w:rPr>
        <w:t>条。</w:t>
      </w:r>
    </w:p>
    <w:p>
      <w:pPr>
        <w:spacing w:before="160" w:line="230" w:lineRule="auto"/>
        <w:ind w:left="444"/>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8、推荐成交候选供应商的原则</w:t>
      </w:r>
    </w:p>
    <w:p>
      <w:pPr>
        <w:spacing w:before="161" w:line="408" w:lineRule="exact"/>
        <w:ind w:left="451"/>
        <w:rPr>
          <w:rFonts w:ascii="仿宋" w:hAnsi="仿宋" w:eastAsia="仿宋" w:cs="仿宋"/>
          <w:sz w:val="20"/>
          <w:szCs w:val="20"/>
        </w:rPr>
      </w:pPr>
      <w:r>
        <w:rPr>
          <w:rFonts w:ascii="仿宋" w:hAnsi="仿宋" w:eastAsia="仿宋" w:cs="仿宋"/>
          <w:color w:val="262626"/>
          <w:spacing w:val="7"/>
          <w:position w:val="15"/>
          <w:sz w:val="20"/>
          <w:szCs w:val="20"/>
        </w:rPr>
        <w:t>详见第一章供应商须知第</w:t>
      </w:r>
      <w:r>
        <w:rPr>
          <w:rFonts w:ascii="仿宋" w:hAnsi="仿宋" w:eastAsia="仿宋" w:cs="仿宋"/>
          <w:color w:val="262626"/>
          <w:spacing w:val="-27"/>
          <w:position w:val="15"/>
          <w:sz w:val="20"/>
          <w:szCs w:val="20"/>
        </w:rPr>
        <w:t xml:space="preserve"> </w:t>
      </w:r>
      <w:r>
        <w:rPr>
          <w:rFonts w:ascii="仿宋" w:hAnsi="仿宋" w:eastAsia="仿宋" w:cs="仿宋"/>
          <w:color w:val="262626"/>
          <w:spacing w:val="7"/>
          <w:position w:val="15"/>
          <w:sz w:val="20"/>
          <w:szCs w:val="20"/>
        </w:rPr>
        <w:t>29</w:t>
      </w:r>
      <w:r>
        <w:rPr>
          <w:rFonts w:ascii="仿宋" w:hAnsi="仿宋" w:eastAsia="仿宋" w:cs="仿宋"/>
          <w:color w:val="262626"/>
          <w:spacing w:val="-30"/>
          <w:position w:val="15"/>
          <w:sz w:val="20"/>
          <w:szCs w:val="20"/>
        </w:rPr>
        <w:t xml:space="preserve"> </w:t>
      </w:r>
      <w:r>
        <w:rPr>
          <w:rFonts w:ascii="仿宋" w:hAnsi="仿宋" w:eastAsia="仿宋" w:cs="仿宋"/>
          <w:color w:val="262626"/>
          <w:spacing w:val="7"/>
          <w:position w:val="15"/>
          <w:sz w:val="20"/>
          <w:szCs w:val="20"/>
        </w:rPr>
        <w:t>条，具体的处理办法如下：</w:t>
      </w:r>
    </w:p>
    <w:p>
      <w:pPr>
        <w:spacing w:line="230" w:lineRule="auto"/>
        <w:ind w:left="454"/>
        <w:rPr>
          <w:rFonts w:ascii="仿宋" w:hAnsi="仿宋" w:eastAsia="仿宋" w:cs="仿宋"/>
          <w:sz w:val="20"/>
          <w:szCs w:val="20"/>
        </w:rPr>
      </w:pPr>
      <w:r>
        <w:rPr>
          <w:rFonts w:ascii="仿宋" w:hAnsi="仿宋" w:eastAsia="仿宋" w:cs="仿宋"/>
          <w:color w:val="262626"/>
          <w:spacing w:val="8"/>
          <w:sz w:val="20"/>
          <w:szCs w:val="20"/>
        </w:rPr>
        <w:t>扣除后的报价相同时，按报价由低至高排序；</w:t>
      </w:r>
    </w:p>
    <w:p>
      <w:pPr>
        <w:spacing w:before="159" w:line="230" w:lineRule="auto"/>
        <w:ind w:left="450"/>
        <w:rPr>
          <w:rFonts w:ascii="仿宋" w:hAnsi="仿宋" w:eastAsia="仿宋" w:cs="仿宋"/>
          <w:sz w:val="20"/>
          <w:szCs w:val="20"/>
        </w:rPr>
      </w:pPr>
      <w:r>
        <w:rPr>
          <w:rFonts w:ascii="仿宋" w:hAnsi="仿宋" w:eastAsia="仿宋" w:cs="仿宋"/>
          <w:color w:val="262626"/>
          <w:spacing w:val="9"/>
          <w:sz w:val="20"/>
          <w:szCs w:val="20"/>
        </w:rPr>
        <w:t>按前款不能区分的，优先采购节能产品、环境标志</w:t>
      </w:r>
      <w:r>
        <w:rPr>
          <w:rFonts w:ascii="仿宋" w:hAnsi="仿宋" w:eastAsia="仿宋" w:cs="仿宋"/>
          <w:color w:val="262626"/>
          <w:spacing w:val="8"/>
          <w:sz w:val="20"/>
          <w:szCs w:val="20"/>
        </w:rPr>
        <w:t>产品；</w:t>
      </w:r>
    </w:p>
    <w:p>
      <w:pPr>
        <w:spacing w:before="159" w:line="410" w:lineRule="exact"/>
        <w:ind w:left="450"/>
        <w:rPr>
          <w:rFonts w:ascii="仿宋" w:hAnsi="仿宋" w:eastAsia="仿宋" w:cs="仿宋"/>
          <w:sz w:val="20"/>
          <w:szCs w:val="20"/>
        </w:rPr>
      </w:pPr>
      <w:r>
        <w:rPr>
          <w:rFonts w:ascii="仿宋" w:hAnsi="仿宋" w:eastAsia="仿宋" w:cs="仿宋"/>
          <w:color w:val="262626"/>
          <w:spacing w:val="8"/>
          <w:position w:val="15"/>
          <w:sz w:val="20"/>
          <w:szCs w:val="20"/>
        </w:rPr>
        <w:t>按前款不能区分的，按技术指标优劣排序；</w:t>
      </w:r>
    </w:p>
    <w:p>
      <w:pPr>
        <w:spacing w:line="230" w:lineRule="auto"/>
        <w:ind w:left="451"/>
        <w:rPr>
          <w:rFonts w:ascii="仿宋" w:hAnsi="仿宋" w:eastAsia="仿宋" w:cs="仿宋"/>
          <w:sz w:val="20"/>
          <w:szCs w:val="20"/>
        </w:rPr>
      </w:pPr>
      <w:r>
        <w:rPr>
          <w:rFonts w:ascii="仿宋" w:hAnsi="仿宋" w:eastAsia="仿宋" w:cs="仿宋"/>
          <w:color w:val="262626"/>
          <w:spacing w:val="5"/>
          <w:sz w:val="20"/>
          <w:szCs w:val="20"/>
        </w:rPr>
        <w:t>其他情况，</w:t>
      </w:r>
      <w:r>
        <w:rPr>
          <w:rFonts w:ascii="仿宋" w:hAnsi="仿宋" w:eastAsia="仿宋" w:cs="仿宋"/>
          <w:color w:val="262626"/>
          <w:spacing w:val="-54"/>
          <w:sz w:val="20"/>
          <w:szCs w:val="20"/>
        </w:rPr>
        <w:t xml:space="preserve"> </w:t>
      </w:r>
      <w:r>
        <w:rPr>
          <w:rFonts w:ascii="仿宋" w:hAnsi="仿宋" w:eastAsia="仿宋" w:cs="仿宋"/>
          <w:color w:val="262626"/>
          <w:spacing w:val="5"/>
          <w:sz w:val="20"/>
          <w:szCs w:val="20"/>
        </w:rPr>
        <w:t>由询价小组投票处理。</w:t>
      </w:r>
    </w:p>
    <w:p>
      <w:pPr>
        <w:spacing w:before="159" w:line="232" w:lineRule="auto"/>
        <w:ind w:left="456"/>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三、确定成交供应商</w:t>
      </w:r>
    </w:p>
    <w:p>
      <w:pPr>
        <w:spacing w:before="157" w:line="408" w:lineRule="exact"/>
        <w:jc w:val="right"/>
        <w:rPr>
          <w:rFonts w:ascii="仿宋" w:hAnsi="仿宋" w:eastAsia="仿宋" w:cs="仿宋"/>
          <w:sz w:val="20"/>
          <w:szCs w:val="20"/>
        </w:rPr>
      </w:pPr>
      <w:r>
        <w:rPr>
          <w:rFonts w:ascii="仿宋" w:hAnsi="仿宋" w:eastAsia="仿宋" w:cs="仿宋"/>
          <w:color w:val="262626"/>
          <w:spacing w:val="10"/>
          <w:position w:val="15"/>
          <w:sz w:val="20"/>
          <w:szCs w:val="20"/>
        </w:rPr>
        <w:t>询价小组根据全体询价小组成员签字的原始评审</w:t>
      </w:r>
      <w:r>
        <w:rPr>
          <w:rFonts w:ascii="仿宋" w:hAnsi="仿宋" w:eastAsia="仿宋" w:cs="仿宋"/>
          <w:color w:val="262626"/>
          <w:spacing w:val="9"/>
          <w:position w:val="15"/>
          <w:sz w:val="20"/>
          <w:szCs w:val="20"/>
        </w:rPr>
        <w:t>记录和评审结果编写评审报告，并向采</w:t>
      </w:r>
    </w:p>
    <w:p>
      <w:pPr>
        <w:spacing w:before="1" w:line="230" w:lineRule="auto"/>
        <w:ind w:left="30"/>
        <w:rPr>
          <w:rFonts w:ascii="仿宋" w:hAnsi="仿宋" w:eastAsia="仿宋" w:cs="仿宋"/>
          <w:sz w:val="20"/>
          <w:szCs w:val="20"/>
        </w:rPr>
      </w:pPr>
      <w:r>
        <w:rPr>
          <w:rFonts w:ascii="仿宋" w:hAnsi="仿宋" w:eastAsia="仿宋" w:cs="仿宋"/>
          <w:color w:val="262626"/>
          <w:spacing w:val="7"/>
          <w:sz w:val="20"/>
          <w:szCs w:val="20"/>
        </w:rPr>
        <w:t>购人提交书面评审报告。</w:t>
      </w:r>
    </w:p>
    <w:p>
      <w:pPr>
        <w:spacing w:before="158" w:line="229" w:lineRule="auto"/>
        <w:jc w:val="right"/>
        <w:rPr>
          <w:rFonts w:ascii="仿宋" w:hAnsi="仿宋" w:eastAsia="仿宋" w:cs="仿宋"/>
          <w:sz w:val="20"/>
          <w:szCs w:val="20"/>
        </w:rPr>
      </w:pPr>
      <w:r>
        <w:rPr>
          <w:rFonts w:ascii="仿宋" w:hAnsi="仿宋" w:eastAsia="仿宋" w:cs="仿宋"/>
          <w:color w:val="262626"/>
          <w:spacing w:val="10"/>
          <w:sz w:val="20"/>
          <w:szCs w:val="20"/>
        </w:rPr>
        <w:t>采购人按照评审报告确定的成交候选供应商</w:t>
      </w:r>
      <w:r>
        <w:rPr>
          <w:rFonts w:ascii="仿宋" w:hAnsi="仿宋" w:eastAsia="仿宋" w:cs="仿宋"/>
          <w:color w:val="262626"/>
          <w:spacing w:val="9"/>
          <w:sz w:val="20"/>
          <w:szCs w:val="20"/>
        </w:rPr>
        <w:t>名单按顺序确定成交供应商，或由采购人委</w:t>
      </w:r>
    </w:p>
    <w:p>
      <w:pPr>
        <w:spacing w:before="159" w:line="231" w:lineRule="auto"/>
        <w:ind w:left="30"/>
        <w:outlineLvl w:val="1"/>
        <w:rPr>
          <w:rFonts w:ascii="仿宋" w:hAnsi="仿宋" w:eastAsia="仿宋" w:cs="仿宋"/>
          <w:sz w:val="20"/>
          <w:szCs w:val="20"/>
        </w:rPr>
      </w:pPr>
      <w:r>
        <w:rPr>
          <w:rFonts w:ascii="仿宋" w:hAnsi="仿宋" w:eastAsia="仿宋" w:cs="仿宋"/>
          <w:color w:val="262626"/>
          <w:spacing w:val="8"/>
          <w:sz w:val="20"/>
          <w:szCs w:val="20"/>
        </w:rPr>
        <w:t>托询价小组按照第一章 供应商须知表</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31</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条中规定的方式确定成交</w:t>
      </w:r>
      <w:r>
        <w:rPr>
          <w:rFonts w:ascii="仿宋" w:hAnsi="仿宋" w:eastAsia="仿宋" w:cs="仿宋"/>
          <w:color w:val="262626"/>
          <w:spacing w:val="7"/>
          <w:sz w:val="20"/>
          <w:szCs w:val="20"/>
        </w:rPr>
        <w:t>供应商。</w:t>
      </w:r>
    </w:p>
    <w:p>
      <w:pPr>
        <w:spacing w:line="231" w:lineRule="auto"/>
        <w:rPr>
          <w:rFonts w:ascii="仿宋" w:hAnsi="仿宋" w:eastAsia="仿宋" w:cs="仿宋"/>
          <w:sz w:val="20"/>
          <w:szCs w:val="20"/>
        </w:rPr>
        <w:sectPr>
          <w:footerReference r:id="rId55" w:type="default"/>
          <w:pgSz w:w="11906" w:h="16839"/>
          <w:pgMar w:top="1427" w:right="1705" w:bottom="1362" w:left="1785" w:header="0" w:footer="1200" w:gutter="0"/>
          <w:cols w:space="720" w:num="1"/>
        </w:sectPr>
      </w:pPr>
    </w:p>
    <w:p>
      <w:pPr>
        <w:spacing w:before="57" w:line="223" w:lineRule="auto"/>
        <w:ind w:left="142"/>
        <w:rPr>
          <w:rFonts w:ascii="仿宋" w:hAnsi="仿宋" w:eastAsia="仿宋" w:cs="仿宋"/>
          <w:sz w:val="28"/>
          <w:szCs w:val="28"/>
        </w:rPr>
      </w:pPr>
      <w:r>
        <w:rPr>
          <w:rFonts w:ascii="仿宋" w:hAnsi="仿宋" w:eastAsia="仿宋" w:cs="仿宋"/>
          <w:color w:val="262626"/>
          <w:spacing w:val="-10"/>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38"/>
          <w:sz w:val="28"/>
          <w:szCs w:val="28"/>
        </w:rPr>
        <w:t xml:space="preserve"> </w:t>
      </w:r>
      <w:r>
        <w:rPr>
          <w:rFonts w:ascii="仿宋" w:hAnsi="仿宋" w:eastAsia="仿宋" w:cs="仿宋"/>
          <w:color w:val="262626"/>
          <w:spacing w:val="-10"/>
          <w:sz w:val="28"/>
          <w:szCs w:val="28"/>
          <w14:textOutline w14:w="5103" w14:cap="sq" w14:cmpd="sng">
            <w14:solidFill>
              <w14:srgbClr w14:val="262626"/>
            </w14:solidFill>
            <w14:prstDash w14:val="solid"/>
            <w14:bevel/>
          </w14:textOutline>
        </w:rPr>
        <w:t>1</w:t>
      </w:r>
    </w:p>
    <w:p>
      <w:pPr>
        <w:spacing w:before="144" w:line="228" w:lineRule="auto"/>
        <w:ind w:left="3547"/>
        <w:rPr>
          <w:rFonts w:ascii="仿宋" w:hAnsi="仿宋" w:eastAsia="仿宋" w:cs="仿宋"/>
          <w:sz w:val="31"/>
          <w:szCs w:val="31"/>
        </w:rPr>
      </w:pPr>
      <w:r>
        <w:rPr>
          <w:rFonts w:ascii="仿宋" w:hAnsi="仿宋" w:eastAsia="仿宋" w:cs="仿宋"/>
          <w:color w:val="262626"/>
          <w:spacing w:val="3"/>
          <w:sz w:val="31"/>
          <w:szCs w:val="31"/>
          <w14:textOutline w14:w="5793" w14:cap="sq" w14:cmpd="sng">
            <w14:solidFill>
              <w14:srgbClr w14:val="262626"/>
            </w14:solidFill>
            <w14:prstDash w14:val="solid"/>
            <w14:bevel/>
          </w14:textOutline>
        </w:rPr>
        <w:t>资格审查表</w:t>
      </w:r>
    </w:p>
    <w:p>
      <w:pPr>
        <w:spacing w:line="94" w:lineRule="exact"/>
      </w:pPr>
    </w:p>
    <w:tbl>
      <w:tblPr>
        <w:tblStyle w:val="6"/>
        <w:tblW w:w="8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725"/>
        <w:gridCol w:w="4824"/>
        <w:gridCol w:w="436"/>
        <w:gridCol w:w="478"/>
        <w:gridCol w:w="4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77" w:type="dxa"/>
            <w:vMerge w:val="restart"/>
            <w:tcBorders>
              <w:bottom w:val="nil"/>
            </w:tcBorders>
            <w:vAlign w:val="top"/>
          </w:tcPr>
          <w:p>
            <w:pPr>
              <w:spacing w:line="296" w:lineRule="auto"/>
              <w:rPr>
                <w:rFonts w:ascii="Arial"/>
                <w:sz w:val="21"/>
              </w:rPr>
            </w:pPr>
          </w:p>
          <w:p>
            <w:pPr>
              <w:pStyle w:val="7"/>
              <w:spacing w:before="65" w:line="231" w:lineRule="auto"/>
              <w:ind w:left="120"/>
              <w:rPr>
                <w:sz w:val="20"/>
                <w:szCs w:val="20"/>
              </w:rPr>
            </w:pPr>
            <w:r>
              <w:rPr>
                <w:color w:val="262626"/>
                <w:spacing w:val="2"/>
                <w:sz w:val="20"/>
                <w:szCs w:val="20"/>
              </w:rPr>
              <w:t>序号</w:t>
            </w:r>
          </w:p>
        </w:tc>
        <w:tc>
          <w:tcPr>
            <w:tcW w:w="1725" w:type="dxa"/>
            <w:vMerge w:val="restart"/>
            <w:tcBorders>
              <w:bottom w:val="nil"/>
            </w:tcBorders>
            <w:vAlign w:val="top"/>
          </w:tcPr>
          <w:p>
            <w:pPr>
              <w:spacing w:line="296" w:lineRule="auto"/>
              <w:rPr>
                <w:rFonts w:ascii="Arial"/>
                <w:sz w:val="21"/>
              </w:rPr>
            </w:pPr>
          </w:p>
          <w:p>
            <w:pPr>
              <w:pStyle w:val="7"/>
              <w:spacing w:before="65" w:line="231" w:lineRule="auto"/>
              <w:ind w:left="468"/>
              <w:outlineLvl w:val="1"/>
              <w:rPr>
                <w:sz w:val="20"/>
                <w:szCs w:val="20"/>
              </w:rPr>
            </w:pPr>
            <w:r>
              <w:rPr>
                <w:color w:val="262626"/>
                <w:spacing w:val="1"/>
                <w:sz w:val="20"/>
                <w:szCs w:val="20"/>
              </w:rPr>
              <w:t>审查项目</w:t>
            </w:r>
          </w:p>
        </w:tc>
        <w:tc>
          <w:tcPr>
            <w:tcW w:w="4824" w:type="dxa"/>
            <w:vMerge w:val="restart"/>
            <w:tcBorders>
              <w:bottom w:val="nil"/>
            </w:tcBorders>
            <w:vAlign w:val="top"/>
          </w:tcPr>
          <w:p>
            <w:pPr>
              <w:spacing w:line="296" w:lineRule="auto"/>
              <w:rPr>
                <w:rFonts w:ascii="Arial"/>
                <w:sz w:val="21"/>
              </w:rPr>
            </w:pPr>
          </w:p>
          <w:p>
            <w:pPr>
              <w:pStyle w:val="7"/>
              <w:spacing w:before="65" w:line="231" w:lineRule="auto"/>
              <w:ind w:left="2019"/>
              <w:outlineLvl w:val="1"/>
              <w:rPr>
                <w:sz w:val="20"/>
                <w:szCs w:val="20"/>
              </w:rPr>
            </w:pPr>
            <w:r>
              <w:rPr>
                <w:color w:val="262626"/>
                <w:spacing w:val="1"/>
                <w:sz w:val="20"/>
                <w:szCs w:val="20"/>
              </w:rPr>
              <w:t>审查标准</w:t>
            </w:r>
          </w:p>
        </w:tc>
        <w:tc>
          <w:tcPr>
            <w:tcW w:w="1396" w:type="dxa"/>
            <w:gridSpan w:val="3"/>
            <w:vAlign w:val="top"/>
          </w:tcPr>
          <w:p>
            <w:pPr>
              <w:pStyle w:val="7"/>
              <w:spacing w:before="145" w:line="229" w:lineRule="auto"/>
              <w:ind w:left="184"/>
              <w:outlineLvl w:val="1"/>
              <w:rPr>
                <w:sz w:val="20"/>
                <w:szCs w:val="20"/>
              </w:rPr>
            </w:pPr>
            <w:r>
              <w:rPr>
                <w:color w:val="262626"/>
                <w:spacing w:val="6"/>
                <w:sz w:val="20"/>
                <w:szCs w:val="20"/>
              </w:rPr>
              <w:t>供应商名称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7" w:type="dxa"/>
            <w:vMerge w:val="continue"/>
            <w:tcBorders>
              <w:top w:val="nil"/>
            </w:tcBorders>
            <w:vAlign w:val="top"/>
          </w:tcPr>
          <w:p>
            <w:pPr>
              <w:rPr>
                <w:rFonts w:ascii="Arial"/>
                <w:sz w:val="21"/>
              </w:rPr>
            </w:pPr>
          </w:p>
        </w:tc>
        <w:tc>
          <w:tcPr>
            <w:tcW w:w="1725" w:type="dxa"/>
            <w:vMerge w:val="continue"/>
            <w:tcBorders>
              <w:top w:val="nil"/>
            </w:tcBorders>
            <w:vAlign w:val="top"/>
          </w:tcPr>
          <w:p>
            <w:pPr>
              <w:rPr>
                <w:rFonts w:ascii="Arial"/>
                <w:sz w:val="21"/>
              </w:rPr>
            </w:pPr>
          </w:p>
        </w:tc>
        <w:tc>
          <w:tcPr>
            <w:tcW w:w="4824" w:type="dxa"/>
            <w:vMerge w:val="continue"/>
            <w:tcBorders>
              <w:top w:val="nil"/>
            </w:tcBorders>
            <w:vAlign w:val="top"/>
          </w:tcPr>
          <w:p>
            <w:pPr>
              <w:rPr>
                <w:rFonts w:ascii="Arial"/>
                <w:sz w:val="21"/>
              </w:rPr>
            </w:pP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77" w:type="dxa"/>
            <w:vAlign w:val="top"/>
          </w:tcPr>
          <w:p>
            <w:pPr>
              <w:spacing w:line="271" w:lineRule="auto"/>
              <w:rPr>
                <w:rFonts w:ascii="Arial"/>
                <w:sz w:val="21"/>
              </w:rPr>
            </w:pPr>
          </w:p>
          <w:p>
            <w:pPr>
              <w:pStyle w:val="7"/>
              <w:spacing w:before="65" w:line="187" w:lineRule="auto"/>
              <w:ind w:left="307"/>
              <w:rPr>
                <w:sz w:val="20"/>
                <w:szCs w:val="20"/>
              </w:rPr>
            </w:pPr>
            <w:r>
              <w:rPr>
                <w:color w:val="262626"/>
                <w:sz w:val="20"/>
                <w:szCs w:val="20"/>
              </w:rPr>
              <w:t>1</w:t>
            </w:r>
          </w:p>
        </w:tc>
        <w:tc>
          <w:tcPr>
            <w:tcW w:w="1725" w:type="dxa"/>
            <w:vAlign w:val="top"/>
          </w:tcPr>
          <w:p>
            <w:pPr>
              <w:pStyle w:val="7"/>
              <w:spacing w:before="169"/>
              <w:ind w:left="118" w:right="146" w:firstLine="2"/>
              <w:rPr>
                <w:sz w:val="20"/>
                <w:szCs w:val="20"/>
              </w:rPr>
            </w:pPr>
            <w:r>
              <w:rPr>
                <w:color w:val="262626"/>
                <w:spacing w:val="7"/>
                <w:sz w:val="20"/>
                <w:szCs w:val="20"/>
              </w:rPr>
              <w:t>具有独立承担民</w:t>
            </w:r>
            <w:r>
              <w:rPr>
                <w:color w:val="262626"/>
                <w:spacing w:val="2"/>
                <w:sz w:val="20"/>
                <w:szCs w:val="20"/>
              </w:rPr>
              <w:t xml:space="preserve"> </w:t>
            </w:r>
            <w:r>
              <w:rPr>
                <w:color w:val="262626"/>
                <w:spacing w:val="7"/>
                <w:sz w:val="20"/>
                <w:szCs w:val="20"/>
              </w:rPr>
              <w:t>事责任的能力</w:t>
            </w:r>
          </w:p>
        </w:tc>
        <w:tc>
          <w:tcPr>
            <w:tcW w:w="4824" w:type="dxa"/>
            <w:vAlign w:val="top"/>
          </w:tcPr>
          <w:p>
            <w:pPr>
              <w:pStyle w:val="7"/>
              <w:spacing w:before="31"/>
              <w:ind w:left="118" w:right="105" w:firstLine="2"/>
              <w:outlineLvl w:val="1"/>
              <w:rPr>
                <w:sz w:val="20"/>
                <w:szCs w:val="20"/>
              </w:rPr>
            </w:pPr>
            <w:r>
              <w:rPr>
                <w:color w:val="262626"/>
                <w:spacing w:val="5"/>
                <w:sz w:val="20"/>
                <w:szCs w:val="20"/>
              </w:rPr>
              <w:t>提供有效的“三证合一</w:t>
            </w:r>
            <w:r>
              <w:rPr>
                <w:color w:val="262626"/>
                <w:spacing w:val="-70"/>
                <w:sz w:val="20"/>
                <w:szCs w:val="20"/>
              </w:rPr>
              <w:t xml:space="preserve"> </w:t>
            </w:r>
            <w:r>
              <w:rPr>
                <w:color w:val="262626"/>
                <w:spacing w:val="5"/>
                <w:sz w:val="20"/>
                <w:szCs w:val="20"/>
              </w:rPr>
              <w:t>”营业执照（副本）</w:t>
            </w:r>
            <w:r>
              <w:rPr>
                <w:color w:val="262626"/>
                <w:spacing w:val="-45"/>
                <w:sz w:val="20"/>
                <w:szCs w:val="20"/>
              </w:rPr>
              <w:t xml:space="preserve"> </w:t>
            </w:r>
            <w:r>
              <w:rPr>
                <w:color w:val="262626"/>
                <w:spacing w:val="5"/>
                <w:sz w:val="20"/>
                <w:szCs w:val="20"/>
              </w:rPr>
              <w:t>(原件</w:t>
            </w:r>
            <w:r>
              <w:rPr>
                <w:color w:val="262626"/>
                <w:sz w:val="20"/>
                <w:szCs w:val="20"/>
              </w:rPr>
              <w:t xml:space="preserve">  </w:t>
            </w:r>
            <w:r>
              <w:rPr>
                <w:color w:val="262626"/>
                <w:spacing w:val="8"/>
                <w:sz w:val="20"/>
                <w:szCs w:val="20"/>
              </w:rPr>
              <w:t>扫描件，提供的扫描件应清晰可辨，否则视为未提</w:t>
            </w:r>
            <w:r>
              <w:rPr>
                <w:color w:val="262626"/>
                <w:spacing w:val="18"/>
                <w:sz w:val="20"/>
                <w:szCs w:val="20"/>
              </w:rPr>
              <w:t xml:space="preserve"> </w:t>
            </w:r>
            <w:r>
              <w:rPr>
                <w:color w:val="262626"/>
                <w:sz w:val="20"/>
                <w:szCs w:val="20"/>
              </w:rPr>
              <w:t>供)</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67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65" w:line="186" w:lineRule="auto"/>
              <w:ind w:left="294"/>
              <w:rPr>
                <w:sz w:val="20"/>
                <w:szCs w:val="20"/>
              </w:rPr>
            </w:pPr>
            <w:r>
              <w:rPr>
                <w:color w:val="262626"/>
                <w:sz w:val="20"/>
                <w:szCs w:val="20"/>
              </w:rPr>
              <w:t>2</w:t>
            </w:r>
          </w:p>
        </w:tc>
        <w:tc>
          <w:tcPr>
            <w:tcW w:w="172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65" w:line="244" w:lineRule="auto"/>
              <w:ind w:left="118" w:right="146" w:firstLine="2"/>
              <w:jc w:val="both"/>
              <w:rPr>
                <w:sz w:val="20"/>
                <w:szCs w:val="20"/>
              </w:rPr>
            </w:pPr>
            <w:r>
              <w:rPr>
                <w:color w:val="262626"/>
                <w:spacing w:val="7"/>
                <w:sz w:val="20"/>
                <w:szCs w:val="20"/>
              </w:rPr>
              <w:t>具有良好的商业</w:t>
            </w:r>
            <w:r>
              <w:rPr>
                <w:color w:val="262626"/>
                <w:spacing w:val="2"/>
                <w:sz w:val="20"/>
                <w:szCs w:val="20"/>
              </w:rPr>
              <w:t xml:space="preserve"> </w:t>
            </w:r>
            <w:r>
              <w:rPr>
                <w:color w:val="262626"/>
                <w:spacing w:val="7"/>
                <w:sz w:val="20"/>
                <w:szCs w:val="20"/>
              </w:rPr>
              <w:t>信誉和健全的财</w:t>
            </w:r>
            <w:r>
              <w:rPr>
                <w:color w:val="262626"/>
                <w:spacing w:val="5"/>
                <w:sz w:val="20"/>
                <w:szCs w:val="20"/>
              </w:rPr>
              <w:t xml:space="preserve"> </w:t>
            </w:r>
            <w:r>
              <w:rPr>
                <w:color w:val="262626"/>
                <w:spacing w:val="7"/>
                <w:sz w:val="20"/>
                <w:szCs w:val="20"/>
              </w:rPr>
              <w:t>务会计制度</w:t>
            </w:r>
          </w:p>
        </w:tc>
        <w:tc>
          <w:tcPr>
            <w:tcW w:w="4824" w:type="dxa"/>
            <w:vAlign w:val="top"/>
          </w:tcPr>
          <w:p>
            <w:pPr>
              <w:pStyle w:val="7"/>
              <w:spacing w:before="31" w:line="247" w:lineRule="auto"/>
              <w:ind w:left="119" w:right="103" w:hanging="4"/>
              <w:outlineLvl w:val="1"/>
              <w:rPr>
                <w:sz w:val="20"/>
                <w:szCs w:val="20"/>
              </w:rPr>
            </w:pPr>
            <w:r>
              <w:rPr>
                <w:color w:val="262626"/>
                <w:spacing w:val="8"/>
                <w:sz w:val="20"/>
                <w:szCs w:val="20"/>
              </w:rPr>
              <w:t>2.1</w:t>
            </w:r>
            <w:r>
              <w:rPr>
                <w:color w:val="262626"/>
                <w:spacing w:val="-30"/>
                <w:sz w:val="20"/>
                <w:szCs w:val="20"/>
              </w:rPr>
              <w:t xml:space="preserve"> </w:t>
            </w:r>
            <w:r>
              <w:rPr>
                <w:color w:val="262626"/>
                <w:spacing w:val="8"/>
                <w:sz w:val="20"/>
                <w:szCs w:val="20"/>
              </w:rPr>
              <w:t>投标人在本项目投标文件提交截止时间前在国</w:t>
            </w:r>
            <w:r>
              <w:rPr>
                <w:color w:val="262626"/>
                <w:sz w:val="20"/>
                <w:szCs w:val="20"/>
              </w:rPr>
              <w:t xml:space="preserve"> </w:t>
            </w:r>
            <w:r>
              <w:rPr>
                <w:color w:val="262626"/>
                <w:spacing w:val="5"/>
                <w:sz w:val="20"/>
                <w:szCs w:val="20"/>
              </w:rPr>
              <w:t>家企业信用信息公示系统（</w:t>
            </w:r>
            <w:r>
              <w:rPr>
                <w:color w:val="262626"/>
                <w:sz w:val="20"/>
                <w:szCs w:val="20"/>
              </w:rPr>
              <w:t>www</w:t>
            </w:r>
            <w:r>
              <w:rPr>
                <w:color w:val="262626"/>
                <w:spacing w:val="5"/>
                <w:sz w:val="20"/>
                <w:szCs w:val="20"/>
              </w:rPr>
              <w:t>.</w:t>
            </w:r>
            <w:r>
              <w:rPr>
                <w:color w:val="262626"/>
                <w:sz w:val="20"/>
                <w:szCs w:val="20"/>
              </w:rPr>
              <w:t>gsxt</w:t>
            </w:r>
            <w:r>
              <w:rPr>
                <w:color w:val="262626"/>
                <w:spacing w:val="5"/>
                <w:sz w:val="20"/>
                <w:szCs w:val="20"/>
              </w:rPr>
              <w:t>.</w:t>
            </w:r>
            <w:r>
              <w:rPr>
                <w:color w:val="262626"/>
                <w:sz w:val="20"/>
                <w:szCs w:val="20"/>
              </w:rPr>
              <w:t>gov</w:t>
            </w:r>
            <w:r>
              <w:rPr>
                <w:color w:val="262626"/>
                <w:spacing w:val="5"/>
                <w:sz w:val="20"/>
                <w:szCs w:val="20"/>
              </w:rPr>
              <w:t>.</w:t>
            </w:r>
            <w:r>
              <w:rPr>
                <w:color w:val="262626"/>
                <w:sz w:val="20"/>
                <w:szCs w:val="20"/>
              </w:rPr>
              <w:t>cn</w:t>
            </w:r>
            <w:r>
              <w:rPr>
                <w:color w:val="262626"/>
                <w:spacing w:val="5"/>
                <w:sz w:val="20"/>
                <w:szCs w:val="20"/>
              </w:rPr>
              <w:t>）“行</w:t>
            </w:r>
            <w:r>
              <w:rPr>
                <w:color w:val="262626"/>
                <w:spacing w:val="4"/>
                <w:sz w:val="20"/>
                <w:szCs w:val="20"/>
              </w:rPr>
              <w:t xml:space="preserve"> </w:t>
            </w:r>
            <w:r>
              <w:rPr>
                <w:color w:val="262626"/>
                <w:spacing w:val="-3"/>
                <w:sz w:val="20"/>
                <w:szCs w:val="20"/>
              </w:rPr>
              <w:t>政处罚信息</w:t>
            </w:r>
            <w:r>
              <w:rPr>
                <w:color w:val="262626"/>
                <w:spacing w:val="-69"/>
                <w:sz w:val="20"/>
                <w:szCs w:val="20"/>
              </w:rPr>
              <w:t xml:space="preserve"> </w:t>
            </w:r>
            <w:r>
              <w:rPr>
                <w:color w:val="262626"/>
                <w:spacing w:val="-3"/>
                <w:sz w:val="20"/>
                <w:szCs w:val="20"/>
              </w:rPr>
              <w:t>”“列入经营异常名录信息</w:t>
            </w:r>
            <w:r>
              <w:rPr>
                <w:color w:val="262626"/>
                <w:spacing w:val="-70"/>
                <w:sz w:val="20"/>
                <w:szCs w:val="20"/>
              </w:rPr>
              <w:t xml:space="preserve"> </w:t>
            </w:r>
            <w:r>
              <w:rPr>
                <w:color w:val="262626"/>
                <w:spacing w:val="-3"/>
                <w:sz w:val="20"/>
                <w:szCs w:val="20"/>
              </w:rPr>
              <w:t>”“列入严重</w:t>
            </w:r>
            <w:r>
              <w:rPr>
                <w:color w:val="262626"/>
                <w:sz w:val="20"/>
                <w:szCs w:val="20"/>
              </w:rPr>
              <w:t xml:space="preserve"> </w:t>
            </w:r>
            <w:r>
              <w:rPr>
                <w:color w:val="262626"/>
                <w:spacing w:val="7"/>
                <w:sz w:val="20"/>
                <w:szCs w:val="20"/>
              </w:rPr>
              <w:t>违法失信企业名单（黑名单）信息</w:t>
            </w:r>
            <w:r>
              <w:rPr>
                <w:color w:val="262626"/>
                <w:spacing w:val="-62"/>
                <w:sz w:val="20"/>
                <w:szCs w:val="20"/>
              </w:rPr>
              <w:t xml:space="preserve"> </w:t>
            </w:r>
            <w:r>
              <w:rPr>
                <w:color w:val="262626"/>
                <w:spacing w:val="7"/>
                <w:sz w:val="20"/>
                <w:szCs w:val="20"/>
              </w:rPr>
              <w:t>”查询栏中查询</w:t>
            </w:r>
            <w:r>
              <w:rPr>
                <w:color w:val="262626"/>
                <w:sz w:val="20"/>
                <w:szCs w:val="20"/>
              </w:rPr>
              <w:t xml:space="preserve"> </w:t>
            </w:r>
            <w:r>
              <w:rPr>
                <w:color w:val="262626"/>
                <w:spacing w:val="9"/>
                <w:sz w:val="20"/>
                <w:szCs w:val="20"/>
              </w:rPr>
              <w:t>的信息记录未出现参加政府采购活动前三年内因</w:t>
            </w:r>
          </w:p>
          <w:p>
            <w:pPr>
              <w:pStyle w:val="7"/>
              <w:spacing w:before="26" w:line="247" w:lineRule="auto"/>
              <w:ind w:left="120" w:right="103"/>
              <w:outlineLvl w:val="1"/>
              <w:rPr>
                <w:sz w:val="20"/>
                <w:szCs w:val="20"/>
              </w:rPr>
            </w:pPr>
            <w:r>
              <w:rPr>
                <w:color w:val="262626"/>
                <w:spacing w:val="7"/>
                <w:sz w:val="20"/>
                <w:szCs w:val="20"/>
              </w:rPr>
              <w:t>违法经营受到刑事处罚或者责令停产停业、</w:t>
            </w:r>
            <w:r>
              <w:rPr>
                <w:color w:val="262626"/>
                <w:spacing w:val="-58"/>
                <w:sz w:val="20"/>
                <w:szCs w:val="20"/>
              </w:rPr>
              <w:t xml:space="preserve"> </w:t>
            </w:r>
            <w:r>
              <w:rPr>
                <w:color w:val="262626"/>
                <w:spacing w:val="7"/>
                <w:sz w:val="20"/>
                <w:szCs w:val="20"/>
              </w:rPr>
              <w:t>吊</w:t>
            </w:r>
            <w:r>
              <w:rPr>
                <w:color w:val="262626"/>
                <w:spacing w:val="6"/>
                <w:sz w:val="20"/>
                <w:szCs w:val="20"/>
              </w:rPr>
              <w:t>销许</w:t>
            </w:r>
            <w:r>
              <w:rPr>
                <w:color w:val="262626"/>
                <w:sz w:val="20"/>
                <w:szCs w:val="20"/>
              </w:rPr>
              <w:t xml:space="preserve"> </w:t>
            </w:r>
            <w:r>
              <w:rPr>
                <w:color w:val="262626"/>
                <w:spacing w:val="8"/>
                <w:sz w:val="20"/>
                <w:szCs w:val="20"/>
              </w:rPr>
              <w:t>可证或者执照、较大数额罚款等行政处罚、列入经</w:t>
            </w:r>
            <w:r>
              <w:rPr>
                <w:color w:val="262626"/>
                <w:spacing w:val="18"/>
                <w:sz w:val="20"/>
                <w:szCs w:val="20"/>
              </w:rPr>
              <w:t xml:space="preserve"> </w:t>
            </w:r>
            <w:r>
              <w:rPr>
                <w:color w:val="262626"/>
                <w:spacing w:val="8"/>
                <w:sz w:val="20"/>
                <w:szCs w:val="20"/>
              </w:rPr>
              <w:t>营异常名录且未被移出、列入严重违法失信企业名</w:t>
            </w:r>
            <w:r>
              <w:rPr>
                <w:color w:val="262626"/>
                <w:spacing w:val="18"/>
                <w:sz w:val="20"/>
                <w:szCs w:val="20"/>
              </w:rPr>
              <w:t xml:space="preserve"> </w:t>
            </w:r>
            <w:r>
              <w:rPr>
                <w:color w:val="262626"/>
                <w:spacing w:val="8"/>
                <w:sz w:val="20"/>
                <w:szCs w:val="20"/>
              </w:rPr>
              <w:t>单（黑名单）且未被移出等不良情况（查询结果以</w:t>
            </w:r>
            <w:r>
              <w:rPr>
                <w:color w:val="262626"/>
                <w:spacing w:val="18"/>
                <w:sz w:val="20"/>
                <w:szCs w:val="20"/>
              </w:rPr>
              <w:t xml:space="preserve"> </w:t>
            </w:r>
            <w:r>
              <w:rPr>
                <w:color w:val="262626"/>
                <w:spacing w:val="8"/>
                <w:sz w:val="20"/>
                <w:szCs w:val="20"/>
              </w:rPr>
              <w:t>采购人、采购代理机构查询结果为准</w:t>
            </w:r>
            <w:r>
              <w:rPr>
                <w:color w:val="262626"/>
                <w:spacing w:val="-26"/>
                <w:sz w:val="20"/>
                <w:szCs w:val="20"/>
              </w:rPr>
              <w:t>）；</w:t>
            </w:r>
          </w:p>
          <w:p>
            <w:pPr>
              <w:pStyle w:val="7"/>
              <w:spacing w:before="17" w:line="249" w:lineRule="auto"/>
              <w:ind w:left="118" w:right="105" w:hanging="3"/>
              <w:outlineLvl w:val="1"/>
              <w:rPr>
                <w:sz w:val="20"/>
                <w:szCs w:val="20"/>
              </w:rPr>
            </w:pPr>
            <w:r>
              <w:rPr>
                <w:color w:val="262626"/>
                <w:spacing w:val="6"/>
                <w:sz w:val="20"/>
                <w:szCs w:val="20"/>
              </w:rPr>
              <w:t>2.2</w:t>
            </w:r>
            <w:r>
              <w:rPr>
                <w:color w:val="262626"/>
                <w:spacing w:val="-31"/>
                <w:sz w:val="20"/>
                <w:szCs w:val="20"/>
              </w:rPr>
              <w:t xml:space="preserve"> </w:t>
            </w:r>
            <w:r>
              <w:rPr>
                <w:color w:val="262626"/>
                <w:spacing w:val="6"/>
                <w:sz w:val="20"/>
                <w:szCs w:val="20"/>
              </w:rPr>
              <w:t>具有健全的财务会计制度的证明材料，</w:t>
            </w:r>
            <w:r>
              <w:rPr>
                <w:color w:val="262626"/>
                <w:spacing w:val="-53"/>
                <w:sz w:val="20"/>
                <w:szCs w:val="20"/>
              </w:rPr>
              <w:t xml:space="preserve"> </w:t>
            </w:r>
            <w:r>
              <w:rPr>
                <w:color w:val="262626"/>
                <w:spacing w:val="6"/>
                <w:sz w:val="20"/>
                <w:szCs w:val="20"/>
              </w:rPr>
              <w:t>由供应</w:t>
            </w:r>
            <w:r>
              <w:rPr>
                <w:color w:val="262626"/>
                <w:sz w:val="20"/>
                <w:szCs w:val="20"/>
              </w:rPr>
              <w:t xml:space="preserve"> </w:t>
            </w:r>
            <w:r>
              <w:rPr>
                <w:color w:val="262626"/>
                <w:spacing w:val="7"/>
                <w:sz w:val="20"/>
                <w:szCs w:val="20"/>
              </w:rPr>
              <w:t>商提供相关证明材料或承诺函【注：提供</w:t>
            </w:r>
            <w:r>
              <w:rPr>
                <w:color w:val="262626"/>
                <w:spacing w:val="-34"/>
                <w:sz w:val="20"/>
                <w:szCs w:val="20"/>
              </w:rPr>
              <w:t xml:space="preserve"> </w:t>
            </w:r>
            <w:r>
              <w:rPr>
                <w:color w:val="262626"/>
                <w:spacing w:val="7"/>
                <w:sz w:val="20"/>
                <w:szCs w:val="20"/>
              </w:rPr>
              <w:t>202</w:t>
            </w:r>
            <w:r>
              <w:rPr>
                <w:rFonts w:hint="eastAsia"/>
                <w:color w:val="262626"/>
                <w:spacing w:val="7"/>
                <w:sz w:val="20"/>
                <w:szCs w:val="20"/>
                <w:lang w:val="en-US" w:eastAsia="zh-CN"/>
              </w:rPr>
              <w:t>2</w:t>
            </w:r>
            <w:r>
              <w:rPr>
                <w:color w:val="262626"/>
                <w:spacing w:val="-28"/>
                <w:sz w:val="20"/>
                <w:szCs w:val="20"/>
              </w:rPr>
              <w:t xml:space="preserve"> </w:t>
            </w:r>
            <w:r>
              <w:rPr>
                <w:color w:val="262626"/>
                <w:spacing w:val="7"/>
                <w:sz w:val="20"/>
                <w:szCs w:val="20"/>
              </w:rPr>
              <w:t>年</w:t>
            </w:r>
            <w:r>
              <w:rPr>
                <w:color w:val="262626"/>
                <w:sz w:val="20"/>
                <w:szCs w:val="20"/>
              </w:rPr>
              <w:t xml:space="preserve">  </w:t>
            </w:r>
            <w:r>
              <w:rPr>
                <w:color w:val="262626"/>
                <w:spacing w:val="7"/>
                <w:sz w:val="20"/>
                <w:szCs w:val="20"/>
              </w:rPr>
              <w:t>度或</w:t>
            </w:r>
            <w:r>
              <w:rPr>
                <w:color w:val="262626"/>
                <w:spacing w:val="-34"/>
                <w:sz w:val="20"/>
                <w:szCs w:val="20"/>
              </w:rPr>
              <w:t xml:space="preserve"> </w:t>
            </w:r>
            <w:r>
              <w:rPr>
                <w:color w:val="262626"/>
                <w:spacing w:val="7"/>
                <w:sz w:val="20"/>
                <w:szCs w:val="20"/>
              </w:rPr>
              <w:t>202</w:t>
            </w:r>
            <w:r>
              <w:rPr>
                <w:rFonts w:hint="eastAsia"/>
                <w:color w:val="262626"/>
                <w:spacing w:val="7"/>
                <w:sz w:val="20"/>
                <w:szCs w:val="20"/>
                <w:lang w:val="en-US" w:eastAsia="zh-CN"/>
              </w:rPr>
              <w:t>3</w:t>
            </w:r>
            <w:r>
              <w:rPr>
                <w:color w:val="262626"/>
                <w:spacing w:val="-28"/>
                <w:sz w:val="20"/>
                <w:szCs w:val="20"/>
              </w:rPr>
              <w:t xml:space="preserve"> </w:t>
            </w:r>
            <w:r>
              <w:rPr>
                <w:color w:val="262626"/>
                <w:spacing w:val="7"/>
                <w:sz w:val="20"/>
                <w:szCs w:val="20"/>
              </w:rPr>
              <w:t>年度经第三方审计机构审计的财务状况</w:t>
            </w:r>
            <w:r>
              <w:rPr>
                <w:color w:val="262626"/>
                <w:sz w:val="20"/>
                <w:szCs w:val="20"/>
              </w:rPr>
              <w:t xml:space="preserve">  </w:t>
            </w:r>
            <w:r>
              <w:rPr>
                <w:color w:val="262626"/>
                <w:spacing w:val="6"/>
                <w:sz w:val="20"/>
                <w:szCs w:val="20"/>
              </w:rPr>
              <w:t>报告</w:t>
            </w:r>
            <w:r>
              <w:rPr>
                <w:color w:val="262626"/>
                <w:spacing w:val="-52"/>
                <w:w w:val="92"/>
                <w:sz w:val="20"/>
                <w:szCs w:val="20"/>
              </w:rPr>
              <w:t>，（</w:t>
            </w:r>
            <w:r>
              <w:rPr>
                <w:color w:val="262626"/>
                <w:spacing w:val="6"/>
                <w:sz w:val="20"/>
                <w:szCs w:val="20"/>
              </w:rPr>
              <w:t>包括资产负债表、利润表（损益表）、现金</w:t>
            </w:r>
            <w:r>
              <w:rPr>
                <w:color w:val="262626"/>
                <w:spacing w:val="3"/>
                <w:sz w:val="20"/>
                <w:szCs w:val="20"/>
              </w:rPr>
              <w:t xml:space="preserve"> </w:t>
            </w:r>
            <w:r>
              <w:rPr>
                <w:color w:val="262626"/>
                <w:spacing w:val="6"/>
                <w:sz w:val="20"/>
                <w:szCs w:val="20"/>
              </w:rPr>
              <w:t>流量表及其附注</w:t>
            </w:r>
            <w:r>
              <w:rPr>
                <w:color w:val="262626"/>
                <w:spacing w:val="-32"/>
                <w:sz w:val="20"/>
                <w:szCs w:val="20"/>
              </w:rPr>
              <w:t>），</w:t>
            </w:r>
            <w:r>
              <w:rPr>
                <w:color w:val="262626"/>
                <w:spacing w:val="6"/>
                <w:sz w:val="20"/>
                <w:szCs w:val="20"/>
              </w:rPr>
              <w:t>新成立企业，</w:t>
            </w:r>
            <w:r>
              <w:rPr>
                <w:color w:val="262626"/>
                <w:spacing w:val="-59"/>
                <w:sz w:val="20"/>
                <w:szCs w:val="20"/>
              </w:rPr>
              <w:t xml:space="preserve"> </w:t>
            </w:r>
            <w:r>
              <w:rPr>
                <w:color w:val="262626"/>
                <w:spacing w:val="6"/>
                <w:sz w:val="20"/>
                <w:szCs w:val="20"/>
              </w:rPr>
              <w:t>以各项资质证书</w:t>
            </w:r>
            <w:r>
              <w:rPr>
                <w:color w:val="262626"/>
                <w:sz w:val="20"/>
                <w:szCs w:val="20"/>
              </w:rPr>
              <w:t xml:space="preserve">  </w:t>
            </w:r>
            <w:r>
              <w:rPr>
                <w:color w:val="262626"/>
                <w:spacing w:val="8"/>
                <w:sz w:val="20"/>
                <w:szCs w:val="20"/>
              </w:rPr>
              <w:t>取得的时间，按规定提交财务审计报告，公司成立</w:t>
            </w:r>
            <w:r>
              <w:rPr>
                <w:color w:val="262626"/>
                <w:spacing w:val="17"/>
                <w:sz w:val="20"/>
                <w:szCs w:val="20"/>
              </w:rPr>
              <w:t xml:space="preserve"> </w:t>
            </w:r>
            <w:r>
              <w:rPr>
                <w:color w:val="262626"/>
                <w:spacing w:val="6"/>
                <w:sz w:val="20"/>
                <w:szCs w:val="20"/>
              </w:rPr>
              <w:t>不足一年的，提供近期财务报表】</w:t>
            </w:r>
            <w:r>
              <w:rPr>
                <w:color w:val="262626"/>
                <w:spacing w:val="-44"/>
                <w:sz w:val="20"/>
                <w:szCs w:val="20"/>
              </w:rPr>
              <w:t xml:space="preserve"> </w:t>
            </w:r>
            <w:r>
              <w:rPr>
                <w:color w:val="262626"/>
                <w:spacing w:val="6"/>
                <w:sz w:val="20"/>
                <w:szCs w:val="20"/>
              </w:rPr>
              <w:t>(原件扫描件，</w:t>
            </w:r>
          </w:p>
          <w:p>
            <w:pPr>
              <w:pStyle w:val="7"/>
              <w:spacing w:before="20" w:line="217" w:lineRule="auto"/>
              <w:ind w:left="120"/>
              <w:outlineLvl w:val="1"/>
              <w:rPr>
                <w:sz w:val="20"/>
                <w:szCs w:val="20"/>
              </w:rPr>
            </w:pPr>
            <w:r>
              <w:rPr>
                <w:color w:val="262626"/>
                <w:spacing w:val="8"/>
                <w:sz w:val="20"/>
                <w:szCs w:val="20"/>
              </w:rPr>
              <w:t>提供的扫描件应清晰可辨，否则视为未提供)。</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77" w:type="dxa"/>
            <w:vAlign w:val="top"/>
          </w:tcPr>
          <w:p>
            <w:pPr>
              <w:spacing w:line="409" w:lineRule="auto"/>
              <w:rPr>
                <w:rFonts w:ascii="Arial"/>
                <w:sz w:val="21"/>
              </w:rPr>
            </w:pPr>
          </w:p>
          <w:p>
            <w:pPr>
              <w:pStyle w:val="7"/>
              <w:spacing w:before="66" w:line="186" w:lineRule="auto"/>
              <w:ind w:left="296"/>
              <w:rPr>
                <w:sz w:val="20"/>
                <w:szCs w:val="20"/>
              </w:rPr>
            </w:pPr>
            <w:r>
              <w:rPr>
                <w:color w:val="262626"/>
                <w:sz w:val="20"/>
                <w:szCs w:val="20"/>
              </w:rPr>
              <w:t>3</w:t>
            </w:r>
          </w:p>
        </w:tc>
        <w:tc>
          <w:tcPr>
            <w:tcW w:w="1725" w:type="dxa"/>
            <w:vAlign w:val="top"/>
          </w:tcPr>
          <w:p>
            <w:pPr>
              <w:pStyle w:val="7"/>
              <w:spacing w:before="35" w:line="242" w:lineRule="auto"/>
              <w:ind w:left="117" w:right="146" w:firstLine="3"/>
              <w:jc w:val="both"/>
              <w:rPr>
                <w:sz w:val="20"/>
                <w:szCs w:val="20"/>
              </w:rPr>
            </w:pPr>
            <w:r>
              <w:rPr>
                <w:color w:val="262626"/>
                <w:spacing w:val="7"/>
                <w:sz w:val="20"/>
                <w:szCs w:val="20"/>
              </w:rPr>
              <w:t>具有履行合同所</w:t>
            </w:r>
            <w:r>
              <w:rPr>
                <w:color w:val="262626"/>
                <w:spacing w:val="2"/>
                <w:sz w:val="20"/>
                <w:szCs w:val="20"/>
              </w:rPr>
              <w:t xml:space="preserve"> </w:t>
            </w:r>
            <w:r>
              <w:rPr>
                <w:color w:val="262626"/>
                <w:spacing w:val="7"/>
                <w:sz w:val="20"/>
                <w:szCs w:val="20"/>
              </w:rPr>
              <w:t>必需的设备和专</w:t>
            </w:r>
            <w:r>
              <w:rPr>
                <w:color w:val="262626"/>
                <w:spacing w:val="5"/>
                <w:sz w:val="20"/>
                <w:szCs w:val="20"/>
              </w:rPr>
              <w:t xml:space="preserve"> </w:t>
            </w:r>
            <w:r>
              <w:rPr>
                <w:color w:val="262626"/>
                <w:spacing w:val="7"/>
                <w:sz w:val="20"/>
                <w:szCs w:val="20"/>
              </w:rPr>
              <w:t>业技术能力证明</w:t>
            </w:r>
            <w:r>
              <w:rPr>
                <w:color w:val="262626"/>
                <w:spacing w:val="5"/>
                <w:sz w:val="20"/>
                <w:szCs w:val="20"/>
              </w:rPr>
              <w:t xml:space="preserve"> </w:t>
            </w:r>
            <w:r>
              <w:rPr>
                <w:color w:val="262626"/>
                <w:spacing w:val="2"/>
                <w:sz w:val="20"/>
                <w:szCs w:val="20"/>
              </w:rPr>
              <w:t>材料</w:t>
            </w:r>
          </w:p>
        </w:tc>
        <w:tc>
          <w:tcPr>
            <w:tcW w:w="4824" w:type="dxa"/>
            <w:vAlign w:val="top"/>
          </w:tcPr>
          <w:p>
            <w:pPr>
              <w:spacing w:line="241" w:lineRule="auto"/>
              <w:rPr>
                <w:rFonts w:ascii="Arial"/>
                <w:sz w:val="21"/>
              </w:rPr>
            </w:pPr>
          </w:p>
          <w:p>
            <w:pPr>
              <w:pStyle w:val="7"/>
              <w:spacing w:before="65" w:line="239" w:lineRule="auto"/>
              <w:ind w:left="119" w:right="304"/>
              <w:outlineLvl w:val="1"/>
              <w:rPr>
                <w:sz w:val="20"/>
                <w:szCs w:val="20"/>
              </w:rPr>
            </w:pPr>
            <w:r>
              <w:rPr>
                <w:color w:val="262626"/>
                <w:spacing w:val="9"/>
                <w:sz w:val="20"/>
                <w:szCs w:val="20"/>
              </w:rPr>
              <w:t>提供供应商可充分满足履行合同所需设备和专业</w:t>
            </w:r>
            <w:r>
              <w:rPr>
                <w:color w:val="262626"/>
                <w:spacing w:val="3"/>
                <w:sz w:val="20"/>
                <w:szCs w:val="20"/>
              </w:rPr>
              <w:t xml:space="preserve"> </w:t>
            </w:r>
            <w:r>
              <w:rPr>
                <w:color w:val="262626"/>
                <w:spacing w:val="7"/>
                <w:sz w:val="20"/>
                <w:szCs w:val="20"/>
              </w:rPr>
              <w:t>技术能力的证明材料或承诺；</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8" w:hRule="atLeast"/>
        </w:trPr>
        <w:tc>
          <w:tcPr>
            <w:tcW w:w="67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65" w:line="186" w:lineRule="auto"/>
              <w:ind w:left="291"/>
              <w:rPr>
                <w:sz w:val="20"/>
                <w:szCs w:val="20"/>
              </w:rPr>
            </w:pPr>
            <w:r>
              <w:rPr>
                <w:color w:val="262626"/>
                <w:sz w:val="20"/>
                <w:szCs w:val="20"/>
              </w:rPr>
              <w:t>4</w:t>
            </w:r>
          </w:p>
        </w:tc>
        <w:tc>
          <w:tcPr>
            <w:tcW w:w="172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65" w:line="245" w:lineRule="auto"/>
              <w:ind w:left="118" w:right="146" w:firstLine="2"/>
              <w:jc w:val="both"/>
              <w:rPr>
                <w:sz w:val="20"/>
                <w:szCs w:val="20"/>
              </w:rPr>
            </w:pPr>
            <w:r>
              <w:rPr>
                <w:color w:val="262626"/>
                <w:spacing w:val="7"/>
                <w:sz w:val="20"/>
                <w:szCs w:val="20"/>
              </w:rPr>
              <w:t>具有依法缴纳税</w:t>
            </w:r>
            <w:r>
              <w:rPr>
                <w:color w:val="262626"/>
                <w:spacing w:val="2"/>
                <w:sz w:val="20"/>
                <w:szCs w:val="20"/>
              </w:rPr>
              <w:t xml:space="preserve"> </w:t>
            </w:r>
            <w:r>
              <w:rPr>
                <w:color w:val="262626"/>
                <w:spacing w:val="7"/>
                <w:sz w:val="20"/>
                <w:szCs w:val="20"/>
              </w:rPr>
              <w:t>收和社会保障资</w:t>
            </w:r>
            <w:r>
              <w:rPr>
                <w:color w:val="262626"/>
                <w:spacing w:val="5"/>
                <w:sz w:val="20"/>
                <w:szCs w:val="20"/>
              </w:rPr>
              <w:t xml:space="preserve"> </w:t>
            </w:r>
            <w:r>
              <w:rPr>
                <w:color w:val="262626"/>
                <w:spacing w:val="7"/>
                <w:sz w:val="20"/>
                <w:szCs w:val="20"/>
              </w:rPr>
              <w:t>金的良好记录</w:t>
            </w:r>
          </w:p>
        </w:tc>
        <w:tc>
          <w:tcPr>
            <w:tcW w:w="4824" w:type="dxa"/>
            <w:vAlign w:val="top"/>
          </w:tcPr>
          <w:p>
            <w:pPr>
              <w:pStyle w:val="7"/>
              <w:spacing w:before="32" w:line="245" w:lineRule="auto"/>
              <w:ind w:left="124" w:right="105" w:hanging="13"/>
              <w:outlineLvl w:val="1"/>
              <w:rPr>
                <w:sz w:val="20"/>
                <w:szCs w:val="20"/>
              </w:rPr>
            </w:pPr>
            <w:r>
              <w:rPr>
                <w:color w:val="262626"/>
                <w:spacing w:val="4"/>
                <w:sz w:val="20"/>
                <w:szCs w:val="20"/>
              </w:rPr>
              <w:t>4.1</w:t>
            </w:r>
            <w:r>
              <w:rPr>
                <w:color w:val="262626"/>
                <w:spacing w:val="-18"/>
                <w:sz w:val="20"/>
                <w:szCs w:val="20"/>
              </w:rPr>
              <w:t xml:space="preserve"> </w:t>
            </w:r>
            <w:r>
              <w:rPr>
                <w:color w:val="262626"/>
                <w:spacing w:val="4"/>
                <w:sz w:val="20"/>
                <w:szCs w:val="20"/>
              </w:rPr>
              <w:t>提供参加政府采购活动前段时间(2023</w:t>
            </w:r>
            <w:r>
              <w:rPr>
                <w:color w:val="262626"/>
                <w:spacing w:val="-28"/>
                <w:sz w:val="20"/>
                <w:szCs w:val="20"/>
              </w:rPr>
              <w:t xml:space="preserve"> </w:t>
            </w:r>
            <w:r>
              <w:rPr>
                <w:color w:val="262626"/>
                <w:spacing w:val="4"/>
                <w:sz w:val="20"/>
                <w:szCs w:val="20"/>
              </w:rPr>
              <w:t>年</w:t>
            </w:r>
            <w:r>
              <w:rPr>
                <w:color w:val="262626"/>
                <w:spacing w:val="-25"/>
                <w:sz w:val="20"/>
                <w:szCs w:val="20"/>
              </w:rPr>
              <w:t xml:space="preserve"> </w:t>
            </w:r>
            <w:r>
              <w:rPr>
                <w:rFonts w:hint="eastAsia"/>
                <w:color w:val="262626"/>
                <w:spacing w:val="-25"/>
                <w:sz w:val="20"/>
                <w:szCs w:val="20"/>
                <w:lang w:val="en-US" w:eastAsia="zh-CN"/>
              </w:rPr>
              <w:t>6</w:t>
            </w:r>
            <w:r>
              <w:rPr>
                <w:color w:val="262626"/>
                <w:spacing w:val="-22"/>
                <w:sz w:val="20"/>
                <w:szCs w:val="20"/>
              </w:rPr>
              <w:t xml:space="preserve"> </w:t>
            </w:r>
            <w:r>
              <w:rPr>
                <w:color w:val="262626"/>
                <w:spacing w:val="4"/>
                <w:sz w:val="20"/>
                <w:szCs w:val="20"/>
              </w:rPr>
              <w:t>月</w:t>
            </w:r>
            <w:r>
              <w:rPr>
                <w:color w:val="262626"/>
                <w:sz w:val="20"/>
                <w:szCs w:val="20"/>
              </w:rPr>
              <w:t xml:space="preserve">  </w:t>
            </w:r>
            <w:r>
              <w:rPr>
                <w:color w:val="262626"/>
                <w:spacing w:val="7"/>
                <w:sz w:val="20"/>
                <w:szCs w:val="20"/>
              </w:rPr>
              <w:t>至今)连续</w:t>
            </w:r>
            <w:r>
              <w:rPr>
                <w:color w:val="262626"/>
                <w:spacing w:val="-35"/>
                <w:sz w:val="20"/>
                <w:szCs w:val="20"/>
              </w:rPr>
              <w:t xml:space="preserve"> </w:t>
            </w:r>
            <w:r>
              <w:rPr>
                <w:color w:val="262626"/>
                <w:spacing w:val="7"/>
                <w:sz w:val="20"/>
                <w:szCs w:val="20"/>
              </w:rPr>
              <w:t>3</w:t>
            </w:r>
            <w:r>
              <w:rPr>
                <w:color w:val="262626"/>
                <w:spacing w:val="-39"/>
                <w:sz w:val="20"/>
                <w:szCs w:val="20"/>
              </w:rPr>
              <w:t xml:space="preserve"> </w:t>
            </w:r>
            <w:r>
              <w:rPr>
                <w:color w:val="262626"/>
                <w:spacing w:val="7"/>
                <w:sz w:val="20"/>
                <w:szCs w:val="20"/>
              </w:rPr>
              <w:t>个月依法缴纳税收(税收是指增值税或</w:t>
            </w:r>
            <w:r>
              <w:rPr>
                <w:color w:val="262626"/>
                <w:sz w:val="20"/>
                <w:szCs w:val="20"/>
              </w:rPr>
              <w:t xml:space="preserve"> </w:t>
            </w:r>
            <w:r>
              <w:rPr>
                <w:color w:val="262626"/>
                <w:spacing w:val="8"/>
                <w:sz w:val="20"/>
                <w:szCs w:val="20"/>
              </w:rPr>
              <w:t>营业税或企业所得税)的凭据(凭据是指税务局税</w:t>
            </w:r>
          </w:p>
          <w:p>
            <w:pPr>
              <w:pStyle w:val="7"/>
              <w:spacing w:before="23" w:line="229" w:lineRule="auto"/>
              <w:ind w:left="130"/>
              <w:outlineLvl w:val="1"/>
              <w:rPr>
                <w:sz w:val="20"/>
                <w:szCs w:val="20"/>
              </w:rPr>
            </w:pPr>
            <w:r>
              <w:rPr>
                <w:color w:val="262626"/>
                <w:spacing w:val="8"/>
                <w:sz w:val="20"/>
                <w:szCs w:val="20"/>
              </w:rPr>
              <w:t>收通用缴款书或银行电子缴税(费)凭证或税务局</w:t>
            </w:r>
          </w:p>
          <w:p>
            <w:pPr>
              <w:pStyle w:val="7"/>
              <w:spacing w:before="23"/>
              <w:ind w:left="121" w:right="201" w:firstLine="18"/>
              <w:outlineLvl w:val="1"/>
              <w:rPr>
                <w:sz w:val="20"/>
                <w:szCs w:val="20"/>
              </w:rPr>
            </w:pPr>
            <w:r>
              <w:rPr>
                <w:color w:val="262626"/>
                <w:spacing w:val="8"/>
                <w:sz w:val="20"/>
                <w:szCs w:val="20"/>
              </w:rPr>
              <w:t>出具纳税情况的相关证明)；如在参加政府采购活</w:t>
            </w:r>
            <w:r>
              <w:rPr>
                <w:color w:val="262626"/>
                <w:sz w:val="20"/>
                <w:szCs w:val="20"/>
              </w:rPr>
              <w:t xml:space="preserve"> </w:t>
            </w:r>
            <w:r>
              <w:rPr>
                <w:color w:val="262626"/>
                <w:spacing w:val="9"/>
                <w:sz w:val="20"/>
                <w:szCs w:val="20"/>
              </w:rPr>
              <w:t>动前段时间上税为零，提供该段时间税收为零的</w:t>
            </w:r>
          </w:p>
          <w:p>
            <w:pPr>
              <w:pStyle w:val="7"/>
              <w:spacing w:before="24" w:line="231" w:lineRule="auto"/>
              <w:ind w:left="118"/>
              <w:outlineLvl w:val="1"/>
              <w:rPr>
                <w:sz w:val="20"/>
                <w:szCs w:val="20"/>
              </w:rPr>
            </w:pPr>
            <w:r>
              <w:rPr>
                <w:color w:val="262626"/>
                <w:spacing w:val="9"/>
                <w:sz w:val="20"/>
                <w:szCs w:val="20"/>
              </w:rPr>
              <w:t>《增值税或营业税或企业所得税税款申报表》或</w:t>
            </w:r>
          </w:p>
          <w:p>
            <w:pPr>
              <w:pStyle w:val="7"/>
              <w:spacing w:before="20" w:line="231" w:lineRule="auto"/>
              <w:ind w:left="118"/>
              <w:outlineLvl w:val="1"/>
              <w:rPr>
                <w:sz w:val="20"/>
                <w:szCs w:val="20"/>
              </w:rPr>
            </w:pPr>
            <w:r>
              <w:rPr>
                <w:color w:val="262626"/>
                <w:spacing w:val="9"/>
                <w:sz w:val="20"/>
                <w:szCs w:val="20"/>
              </w:rPr>
              <w:t>《增值税或营业税或企业所得税税款网上办税受</w:t>
            </w:r>
          </w:p>
          <w:p>
            <w:pPr>
              <w:pStyle w:val="7"/>
              <w:spacing w:before="24" w:line="245" w:lineRule="auto"/>
              <w:ind w:left="118" w:right="105" w:firstLine="2"/>
              <w:outlineLvl w:val="1"/>
              <w:rPr>
                <w:sz w:val="20"/>
                <w:szCs w:val="20"/>
              </w:rPr>
            </w:pPr>
            <w:r>
              <w:rPr>
                <w:color w:val="262626"/>
                <w:spacing w:val="2"/>
                <w:sz w:val="20"/>
                <w:szCs w:val="20"/>
              </w:rPr>
              <w:t>理通知单》；若为新成立的公司应作出说明。</w:t>
            </w:r>
            <w:r>
              <w:rPr>
                <w:color w:val="262626"/>
                <w:spacing w:val="-53"/>
                <w:sz w:val="20"/>
                <w:szCs w:val="20"/>
              </w:rPr>
              <w:t xml:space="preserve"> </w:t>
            </w:r>
            <w:r>
              <w:rPr>
                <w:color w:val="262626"/>
                <w:spacing w:val="2"/>
                <w:sz w:val="20"/>
                <w:szCs w:val="20"/>
              </w:rPr>
              <w:t>(</w:t>
            </w:r>
            <w:r>
              <w:rPr>
                <w:color w:val="262626"/>
                <w:spacing w:val="1"/>
                <w:sz w:val="20"/>
                <w:szCs w:val="20"/>
              </w:rPr>
              <w:t>原件</w:t>
            </w:r>
            <w:r>
              <w:rPr>
                <w:color w:val="262626"/>
                <w:sz w:val="20"/>
                <w:szCs w:val="20"/>
              </w:rPr>
              <w:t xml:space="preserve"> </w:t>
            </w:r>
            <w:r>
              <w:rPr>
                <w:color w:val="262626"/>
                <w:spacing w:val="8"/>
                <w:sz w:val="20"/>
                <w:szCs w:val="20"/>
              </w:rPr>
              <w:t>扫描件，提供的扫描件应清晰可辨，否则视为未提</w:t>
            </w:r>
            <w:r>
              <w:rPr>
                <w:color w:val="262626"/>
                <w:spacing w:val="18"/>
                <w:sz w:val="20"/>
                <w:szCs w:val="20"/>
              </w:rPr>
              <w:t xml:space="preserve"> </w:t>
            </w:r>
            <w:r>
              <w:rPr>
                <w:color w:val="262626"/>
                <w:sz w:val="20"/>
                <w:szCs w:val="20"/>
              </w:rPr>
              <w:t>供)。</w:t>
            </w:r>
          </w:p>
          <w:p>
            <w:pPr>
              <w:pStyle w:val="7"/>
              <w:spacing w:before="23" w:line="246" w:lineRule="auto"/>
              <w:ind w:left="118" w:right="50" w:hanging="7"/>
              <w:outlineLvl w:val="1"/>
              <w:rPr>
                <w:sz w:val="20"/>
                <w:szCs w:val="20"/>
              </w:rPr>
            </w:pPr>
            <w:r>
              <w:rPr>
                <w:color w:val="262626"/>
                <w:spacing w:val="4"/>
                <w:sz w:val="20"/>
                <w:szCs w:val="20"/>
              </w:rPr>
              <w:t>4.2</w:t>
            </w:r>
            <w:r>
              <w:rPr>
                <w:color w:val="262626"/>
                <w:spacing w:val="-22"/>
                <w:sz w:val="20"/>
                <w:szCs w:val="20"/>
              </w:rPr>
              <w:t xml:space="preserve"> </w:t>
            </w:r>
            <w:r>
              <w:rPr>
                <w:color w:val="262626"/>
                <w:spacing w:val="4"/>
                <w:sz w:val="20"/>
                <w:szCs w:val="20"/>
              </w:rPr>
              <w:t>提供参加政府采购活动前段时间（2023</w:t>
            </w:r>
            <w:r>
              <w:rPr>
                <w:color w:val="262626"/>
                <w:spacing w:val="-28"/>
                <w:sz w:val="20"/>
                <w:szCs w:val="20"/>
              </w:rPr>
              <w:t xml:space="preserve"> </w:t>
            </w:r>
            <w:r>
              <w:rPr>
                <w:color w:val="262626"/>
                <w:spacing w:val="4"/>
                <w:sz w:val="20"/>
                <w:szCs w:val="20"/>
              </w:rPr>
              <w:t>年</w:t>
            </w:r>
            <w:r>
              <w:rPr>
                <w:color w:val="262626"/>
                <w:spacing w:val="-25"/>
                <w:sz w:val="20"/>
                <w:szCs w:val="20"/>
              </w:rPr>
              <w:t xml:space="preserve"> </w:t>
            </w:r>
            <w:r>
              <w:rPr>
                <w:rFonts w:hint="eastAsia"/>
                <w:color w:val="262626"/>
                <w:spacing w:val="-25"/>
                <w:sz w:val="20"/>
                <w:szCs w:val="20"/>
                <w:lang w:val="en-US" w:eastAsia="zh-CN"/>
              </w:rPr>
              <w:t>6</w:t>
            </w:r>
            <w:r>
              <w:rPr>
                <w:color w:val="262626"/>
                <w:spacing w:val="-22"/>
                <w:sz w:val="20"/>
                <w:szCs w:val="20"/>
              </w:rPr>
              <w:t xml:space="preserve"> </w:t>
            </w:r>
            <w:r>
              <w:rPr>
                <w:color w:val="262626"/>
                <w:spacing w:val="4"/>
                <w:sz w:val="20"/>
                <w:szCs w:val="20"/>
              </w:rPr>
              <w:t>月</w:t>
            </w:r>
            <w:r>
              <w:rPr>
                <w:color w:val="262626"/>
                <w:sz w:val="20"/>
                <w:szCs w:val="20"/>
              </w:rPr>
              <w:t xml:space="preserve"> </w:t>
            </w:r>
            <w:r>
              <w:rPr>
                <w:color w:val="262626"/>
                <w:spacing w:val="7"/>
                <w:sz w:val="20"/>
                <w:szCs w:val="20"/>
              </w:rPr>
              <w:t>至今）连续</w:t>
            </w:r>
            <w:r>
              <w:rPr>
                <w:color w:val="262626"/>
                <w:spacing w:val="-27"/>
                <w:sz w:val="20"/>
                <w:szCs w:val="20"/>
              </w:rPr>
              <w:t xml:space="preserve"> </w:t>
            </w:r>
            <w:r>
              <w:rPr>
                <w:color w:val="262626"/>
                <w:spacing w:val="7"/>
                <w:sz w:val="20"/>
                <w:szCs w:val="20"/>
              </w:rPr>
              <w:t>3</w:t>
            </w:r>
            <w:r>
              <w:rPr>
                <w:color w:val="262626"/>
                <w:spacing w:val="-32"/>
                <w:sz w:val="20"/>
                <w:szCs w:val="20"/>
              </w:rPr>
              <w:t xml:space="preserve"> </w:t>
            </w:r>
            <w:r>
              <w:rPr>
                <w:color w:val="262626"/>
                <w:spacing w:val="7"/>
                <w:sz w:val="20"/>
                <w:szCs w:val="20"/>
              </w:rPr>
              <w:t>个月依法缴纳社会保险（社会保险是</w:t>
            </w:r>
            <w:r>
              <w:rPr>
                <w:color w:val="262626"/>
                <w:sz w:val="20"/>
                <w:szCs w:val="20"/>
              </w:rPr>
              <w:t xml:space="preserve"> </w:t>
            </w:r>
            <w:r>
              <w:rPr>
                <w:color w:val="262626"/>
                <w:spacing w:val="9"/>
                <w:sz w:val="20"/>
                <w:szCs w:val="20"/>
              </w:rPr>
              <w:t>指养老保险、工伤保险、医疗保险和失业保</w:t>
            </w:r>
            <w:r>
              <w:rPr>
                <w:color w:val="262626"/>
                <w:spacing w:val="8"/>
                <w:sz w:val="20"/>
                <w:szCs w:val="20"/>
              </w:rPr>
              <w:t>险）的</w:t>
            </w:r>
            <w:r>
              <w:rPr>
                <w:color w:val="262626"/>
                <w:sz w:val="20"/>
                <w:szCs w:val="20"/>
              </w:rPr>
              <w:t xml:space="preserve"> </w:t>
            </w:r>
            <w:r>
              <w:rPr>
                <w:color w:val="262626"/>
                <w:spacing w:val="9"/>
                <w:sz w:val="20"/>
                <w:szCs w:val="20"/>
              </w:rPr>
              <w:t>凭据（凭据是指社会保险费缴款书或银行电</w:t>
            </w:r>
            <w:r>
              <w:rPr>
                <w:color w:val="262626"/>
                <w:spacing w:val="8"/>
                <w:sz w:val="20"/>
                <w:szCs w:val="20"/>
              </w:rPr>
              <w:t>子缴税</w:t>
            </w:r>
            <w:r>
              <w:rPr>
                <w:color w:val="262626"/>
                <w:sz w:val="20"/>
                <w:szCs w:val="20"/>
              </w:rPr>
              <w:t xml:space="preserve"> </w:t>
            </w:r>
            <w:r>
              <w:rPr>
                <w:color w:val="262626"/>
                <w:spacing w:val="8"/>
                <w:sz w:val="20"/>
                <w:szCs w:val="20"/>
              </w:rPr>
              <w:t>（费）凭证或社保管理部门出具的有效缴款证明</w:t>
            </w:r>
            <w:r>
              <w:rPr>
                <w:color w:val="262626"/>
                <w:spacing w:val="-54"/>
                <w:w w:val="97"/>
                <w:sz w:val="20"/>
                <w:szCs w:val="20"/>
              </w:rPr>
              <w:t>）；</w:t>
            </w:r>
            <w:r>
              <w:rPr>
                <w:color w:val="262626"/>
                <w:sz w:val="20"/>
                <w:szCs w:val="20"/>
              </w:rPr>
              <w:t xml:space="preserve"> </w:t>
            </w:r>
            <w:r>
              <w:rPr>
                <w:color w:val="262626"/>
                <w:spacing w:val="6"/>
                <w:sz w:val="20"/>
                <w:szCs w:val="20"/>
              </w:rPr>
              <w:t>若为新成立的公司应作出说明。</w:t>
            </w:r>
            <w:r>
              <w:rPr>
                <w:color w:val="262626"/>
                <w:spacing w:val="-33"/>
                <w:sz w:val="20"/>
                <w:szCs w:val="20"/>
              </w:rPr>
              <w:t xml:space="preserve"> </w:t>
            </w:r>
            <w:r>
              <w:rPr>
                <w:color w:val="262626"/>
                <w:spacing w:val="6"/>
                <w:sz w:val="20"/>
                <w:szCs w:val="20"/>
              </w:rPr>
              <w:t>(原件扫描件，提</w:t>
            </w:r>
            <w:r>
              <w:rPr>
                <w:color w:val="262626"/>
                <w:sz w:val="20"/>
                <w:szCs w:val="20"/>
              </w:rPr>
              <w:t xml:space="preserve">  </w:t>
            </w:r>
            <w:r>
              <w:rPr>
                <w:color w:val="262626"/>
                <w:spacing w:val="8"/>
                <w:sz w:val="20"/>
                <w:szCs w:val="20"/>
              </w:rPr>
              <w:t>供的扫描件应清晰可辨，否则视为未提供)</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bl>
    <w:p>
      <w:pPr>
        <w:pStyle w:val="2"/>
      </w:pPr>
    </w:p>
    <w:p>
      <w:pPr>
        <w:sectPr>
          <w:footerReference r:id="rId56" w:type="default"/>
          <w:pgSz w:w="11906" w:h="16839"/>
          <w:pgMar w:top="1422" w:right="1588" w:bottom="1362" w:left="1690" w:header="0" w:footer="1200" w:gutter="0"/>
          <w:cols w:space="720" w:num="1"/>
        </w:sectPr>
      </w:pPr>
    </w:p>
    <w:p>
      <w:pPr>
        <w:spacing w:line="91" w:lineRule="auto"/>
        <w:rPr>
          <w:rFonts w:ascii="Arial"/>
          <w:sz w:val="2"/>
        </w:rPr>
      </w:pPr>
    </w:p>
    <w:tbl>
      <w:tblPr>
        <w:tblStyle w:val="6"/>
        <w:tblW w:w="8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725"/>
        <w:gridCol w:w="4824"/>
        <w:gridCol w:w="436"/>
        <w:gridCol w:w="478"/>
        <w:gridCol w:w="4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trPr>
        <w:tc>
          <w:tcPr>
            <w:tcW w:w="67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7"/>
              <w:spacing w:before="65" w:line="184" w:lineRule="auto"/>
              <w:ind w:left="296"/>
              <w:rPr>
                <w:sz w:val="20"/>
                <w:szCs w:val="20"/>
              </w:rPr>
            </w:pPr>
            <w:r>
              <w:rPr>
                <w:color w:val="262626"/>
                <w:sz w:val="20"/>
                <w:szCs w:val="20"/>
              </w:rPr>
              <w:t>5</w:t>
            </w:r>
          </w:p>
        </w:tc>
        <w:tc>
          <w:tcPr>
            <w:tcW w:w="1725" w:type="dxa"/>
            <w:vAlign w:val="top"/>
          </w:tcPr>
          <w:p>
            <w:pPr>
              <w:pStyle w:val="7"/>
              <w:spacing w:before="30" w:line="250" w:lineRule="auto"/>
              <w:ind w:left="116" w:right="146" w:firstLine="3"/>
              <w:rPr>
                <w:sz w:val="20"/>
                <w:szCs w:val="20"/>
              </w:rPr>
            </w:pPr>
            <w:r>
              <w:rPr>
                <w:color w:val="262626"/>
                <w:spacing w:val="7"/>
                <w:sz w:val="20"/>
                <w:szCs w:val="20"/>
              </w:rPr>
              <w:t>供应商参加政府</w:t>
            </w:r>
            <w:r>
              <w:rPr>
                <w:color w:val="262626"/>
                <w:spacing w:val="4"/>
                <w:sz w:val="20"/>
                <w:szCs w:val="20"/>
              </w:rPr>
              <w:t xml:space="preserve"> </w:t>
            </w:r>
            <w:r>
              <w:rPr>
                <w:color w:val="262626"/>
                <w:spacing w:val="8"/>
                <w:sz w:val="20"/>
                <w:szCs w:val="20"/>
              </w:rPr>
              <w:t>采购活动前三年</w:t>
            </w:r>
            <w:r>
              <w:rPr>
                <w:color w:val="262626"/>
                <w:sz w:val="20"/>
                <w:szCs w:val="20"/>
              </w:rPr>
              <w:t xml:space="preserve"> </w:t>
            </w:r>
            <w:r>
              <w:rPr>
                <w:color w:val="262626"/>
                <w:spacing w:val="8"/>
                <w:sz w:val="20"/>
                <w:szCs w:val="20"/>
              </w:rPr>
              <w:t>内，在经营活动</w:t>
            </w:r>
            <w:r>
              <w:rPr>
                <w:color w:val="262626"/>
                <w:sz w:val="20"/>
                <w:szCs w:val="20"/>
              </w:rPr>
              <w:t xml:space="preserve"> </w:t>
            </w:r>
            <w:r>
              <w:rPr>
                <w:color w:val="262626"/>
                <w:spacing w:val="8"/>
                <w:sz w:val="20"/>
                <w:szCs w:val="20"/>
              </w:rPr>
              <w:t>中没有重大违法</w:t>
            </w:r>
            <w:r>
              <w:rPr>
                <w:color w:val="262626"/>
                <w:sz w:val="20"/>
                <w:szCs w:val="20"/>
              </w:rPr>
              <w:t xml:space="preserve"> </w:t>
            </w:r>
            <w:r>
              <w:rPr>
                <w:color w:val="262626"/>
                <w:spacing w:val="8"/>
                <w:sz w:val="20"/>
                <w:szCs w:val="20"/>
              </w:rPr>
              <w:t>记录（重大违法</w:t>
            </w:r>
            <w:r>
              <w:rPr>
                <w:color w:val="262626"/>
                <w:sz w:val="20"/>
                <w:szCs w:val="20"/>
              </w:rPr>
              <w:t xml:space="preserve"> </w:t>
            </w:r>
            <w:r>
              <w:rPr>
                <w:color w:val="262626"/>
                <w:spacing w:val="8"/>
                <w:sz w:val="20"/>
                <w:szCs w:val="20"/>
              </w:rPr>
              <w:t>记录，是指投标</w:t>
            </w:r>
            <w:r>
              <w:rPr>
                <w:color w:val="262626"/>
                <w:sz w:val="20"/>
                <w:szCs w:val="20"/>
              </w:rPr>
              <w:t xml:space="preserve"> </w:t>
            </w:r>
            <w:r>
              <w:rPr>
                <w:color w:val="262626"/>
                <w:spacing w:val="8"/>
                <w:sz w:val="20"/>
                <w:szCs w:val="20"/>
              </w:rPr>
              <w:t>人因违法经营受</w:t>
            </w:r>
            <w:r>
              <w:rPr>
                <w:color w:val="262626"/>
                <w:sz w:val="20"/>
                <w:szCs w:val="20"/>
              </w:rPr>
              <w:t xml:space="preserve"> </w:t>
            </w:r>
            <w:r>
              <w:rPr>
                <w:color w:val="262626"/>
                <w:spacing w:val="8"/>
                <w:sz w:val="20"/>
                <w:szCs w:val="20"/>
              </w:rPr>
              <w:t>到刑事处罚或者</w:t>
            </w:r>
            <w:r>
              <w:rPr>
                <w:color w:val="262626"/>
                <w:sz w:val="20"/>
                <w:szCs w:val="20"/>
              </w:rPr>
              <w:t xml:space="preserve"> </w:t>
            </w:r>
            <w:r>
              <w:rPr>
                <w:color w:val="262626"/>
                <w:spacing w:val="8"/>
                <w:sz w:val="20"/>
                <w:szCs w:val="20"/>
              </w:rPr>
              <w:t>责令停产停业、</w:t>
            </w:r>
            <w:r>
              <w:rPr>
                <w:color w:val="262626"/>
                <w:sz w:val="20"/>
                <w:szCs w:val="20"/>
              </w:rPr>
              <w:t xml:space="preserve"> </w:t>
            </w:r>
            <w:r>
              <w:rPr>
                <w:color w:val="262626"/>
                <w:spacing w:val="8"/>
                <w:sz w:val="20"/>
                <w:szCs w:val="20"/>
              </w:rPr>
              <w:t>吊销许可证或者</w:t>
            </w:r>
            <w:r>
              <w:rPr>
                <w:color w:val="262626"/>
                <w:sz w:val="20"/>
                <w:szCs w:val="20"/>
              </w:rPr>
              <w:t xml:space="preserve"> </w:t>
            </w:r>
            <w:r>
              <w:rPr>
                <w:color w:val="262626"/>
                <w:spacing w:val="8"/>
                <w:sz w:val="20"/>
                <w:szCs w:val="20"/>
              </w:rPr>
              <w:t>执照、较大数额</w:t>
            </w:r>
            <w:r>
              <w:rPr>
                <w:color w:val="262626"/>
                <w:sz w:val="20"/>
                <w:szCs w:val="20"/>
              </w:rPr>
              <w:t xml:space="preserve"> </w:t>
            </w:r>
            <w:r>
              <w:rPr>
                <w:color w:val="262626"/>
                <w:spacing w:val="7"/>
                <w:sz w:val="20"/>
                <w:szCs w:val="20"/>
              </w:rPr>
              <w:t>罚款等行政处</w:t>
            </w:r>
          </w:p>
          <w:p>
            <w:pPr>
              <w:pStyle w:val="7"/>
              <w:spacing w:before="23" w:line="215" w:lineRule="auto"/>
              <w:ind w:left="124"/>
              <w:rPr>
                <w:sz w:val="20"/>
                <w:szCs w:val="20"/>
              </w:rPr>
            </w:pPr>
            <w:r>
              <w:rPr>
                <w:color w:val="262626"/>
                <w:spacing w:val="-6"/>
                <w:sz w:val="20"/>
                <w:szCs w:val="20"/>
              </w:rPr>
              <w:t>罚）</w:t>
            </w:r>
          </w:p>
        </w:tc>
        <w:tc>
          <w:tcPr>
            <w:tcW w:w="4824" w:type="dxa"/>
            <w:vAlign w:val="top"/>
          </w:tcPr>
          <w:p>
            <w:pPr>
              <w:pStyle w:val="7"/>
              <w:spacing w:before="38" w:line="239" w:lineRule="auto"/>
              <w:ind w:left="120" w:right="105"/>
              <w:outlineLvl w:val="1"/>
              <w:rPr>
                <w:sz w:val="20"/>
                <w:szCs w:val="20"/>
              </w:rPr>
            </w:pPr>
            <w:r>
              <w:rPr>
                <w:color w:val="262626"/>
                <w:spacing w:val="8"/>
                <w:sz w:val="20"/>
                <w:szCs w:val="20"/>
              </w:rPr>
              <w:t>提供供应商参加政府采购活动前三年内，在经营活</w:t>
            </w:r>
            <w:r>
              <w:rPr>
                <w:color w:val="262626"/>
                <w:spacing w:val="15"/>
                <w:sz w:val="20"/>
                <w:szCs w:val="20"/>
              </w:rPr>
              <w:t xml:space="preserve"> </w:t>
            </w:r>
            <w:r>
              <w:rPr>
                <w:color w:val="262626"/>
                <w:spacing w:val="8"/>
                <w:sz w:val="20"/>
                <w:szCs w:val="20"/>
              </w:rPr>
              <w:t>动中没有重大违法记录的书面声明材料</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9" w:hRule="atLeast"/>
        </w:trPr>
        <w:tc>
          <w:tcPr>
            <w:tcW w:w="67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65" w:line="186" w:lineRule="auto"/>
              <w:ind w:left="293"/>
              <w:rPr>
                <w:sz w:val="20"/>
                <w:szCs w:val="20"/>
              </w:rPr>
            </w:pPr>
            <w:r>
              <w:rPr>
                <w:color w:val="262626"/>
                <w:sz w:val="20"/>
                <w:szCs w:val="20"/>
              </w:rPr>
              <w:t>6</w:t>
            </w:r>
          </w:p>
        </w:tc>
        <w:tc>
          <w:tcPr>
            <w:tcW w:w="172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7"/>
              <w:spacing w:before="65"/>
              <w:ind w:left="117" w:right="146" w:firstLine="7"/>
              <w:rPr>
                <w:sz w:val="20"/>
                <w:szCs w:val="20"/>
              </w:rPr>
            </w:pPr>
            <w:r>
              <w:rPr>
                <w:color w:val="262626"/>
                <w:spacing w:val="6"/>
                <w:sz w:val="20"/>
                <w:szCs w:val="20"/>
              </w:rPr>
              <w:t>法律、行政法规</w:t>
            </w:r>
            <w:r>
              <w:rPr>
                <w:color w:val="262626"/>
                <w:spacing w:val="5"/>
                <w:sz w:val="20"/>
                <w:szCs w:val="20"/>
              </w:rPr>
              <w:t xml:space="preserve"> </w:t>
            </w:r>
            <w:r>
              <w:rPr>
                <w:color w:val="262626"/>
                <w:spacing w:val="7"/>
                <w:sz w:val="20"/>
                <w:szCs w:val="20"/>
              </w:rPr>
              <w:t>规定的其他条件</w:t>
            </w:r>
          </w:p>
        </w:tc>
        <w:tc>
          <w:tcPr>
            <w:tcW w:w="4824" w:type="dxa"/>
            <w:vAlign w:val="top"/>
          </w:tcPr>
          <w:p>
            <w:pPr>
              <w:pStyle w:val="7"/>
              <w:spacing w:before="35" w:line="229" w:lineRule="auto"/>
              <w:ind w:left="114"/>
              <w:outlineLvl w:val="1"/>
              <w:rPr>
                <w:sz w:val="20"/>
                <w:szCs w:val="20"/>
              </w:rPr>
            </w:pPr>
            <w:r>
              <w:rPr>
                <w:color w:val="262626"/>
                <w:spacing w:val="8"/>
                <w:sz w:val="20"/>
                <w:szCs w:val="20"/>
              </w:rPr>
              <w:t>6.1</w:t>
            </w:r>
            <w:r>
              <w:rPr>
                <w:color w:val="262626"/>
                <w:spacing w:val="-30"/>
                <w:sz w:val="20"/>
                <w:szCs w:val="20"/>
              </w:rPr>
              <w:t xml:space="preserve"> </w:t>
            </w:r>
            <w:r>
              <w:rPr>
                <w:color w:val="262626"/>
                <w:spacing w:val="8"/>
                <w:sz w:val="20"/>
                <w:szCs w:val="20"/>
              </w:rPr>
              <w:t>提供供应商满足法律、行政法规规定的其他条</w:t>
            </w:r>
          </w:p>
          <w:p>
            <w:pPr>
              <w:pStyle w:val="7"/>
              <w:spacing w:before="22" w:line="231" w:lineRule="auto"/>
              <w:ind w:left="118"/>
              <w:rPr>
                <w:sz w:val="20"/>
                <w:szCs w:val="20"/>
              </w:rPr>
            </w:pPr>
            <w:r>
              <w:rPr>
                <w:color w:val="262626"/>
                <w:spacing w:val="5"/>
                <w:sz w:val="20"/>
                <w:szCs w:val="20"/>
              </w:rPr>
              <w:t>件承诺函</w:t>
            </w:r>
          </w:p>
          <w:p>
            <w:pPr>
              <w:pStyle w:val="7"/>
              <w:spacing w:before="44" w:line="282" w:lineRule="auto"/>
              <w:ind w:left="118" w:right="103" w:hanging="4"/>
              <w:rPr>
                <w:sz w:val="20"/>
                <w:szCs w:val="20"/>
              </w:rPr>
            </w:pPr>
            <w:r>
              <w:rPr>
                <w:color w:val="262626"/>
                <w:spacing w:val="10"/>
                <w:sz w:val="20"/>
                <w:szCs w:val="20"/>
              </w:rPr>
              <w:t>6.2</w:t>
            </w:r>
            <w:r>
              <w:rPr>
                <w:color w:val="262626"/>
                <w:spacing w:val="-30"/>
                <w:sz w:val="20"/>
                <w:szCs w:val="20"/>
              </w:rPr>
              <w:t xml:space="preserve"> </w:t>
            </w:r>
            <w:r>
              <w:rPr>
                <w:color w:val="262626"/>
                <w:spacing w:val="10"/>
                <w:sz w:val="20"/>
                <w:szCs w:val="20"/>
              </w:rPr>
              <w:t>投标人在本项目投标文件提交截止时间前在信</w:t>
            </w:r>
            <w:r>
              <w:rPr>
                <w:color w:val="262626"/>
                <w:sz w:val="20"/>
                <w:szCs w:val="20"/>
              </w:rPr>
              <w:t xml:space="preserve"> </w:t>
            </w:r>
            <w:r>
              <w:rPr>
                <w:color w:val="262626"/>
                <w:spacing w:val="10"/>
                <w:sz w:val="20"/>
                <w:szCs w:val="20"/>
              </w:rPr>
              <w:t>用中国网站（</w:t>
            </w:r>
            <w:r>
              <w:rPr>
                <w:color w:val="262626"/>
                <w:sz w:val="20"/>
                <w:szCs w:val="20"/>
              </w:rPr>
              <w:t>www</w:t>
            </w:r>
            <w:r>
              <w:rPr>
                <w:color w:val="262626"/>
                <w:spacing w:val="10"/>
                <w:sz w:val="20"/>
                <w:szCs w:val="20"/>
              </w:rPr>
              <w:t>.</w:t>
            </w:r>
            <w:r>
              <w:rPr>
                <w:color w:val="262626"/>
                <w:sz w:val="20"/>
                <w:szCs w:val="20"/>
              </w:rPr>
              <w:t>creditchina</w:t>
            </w:r>
            <w:r>
              <w:rPr>
                <w:color w:val="262626"/>
                <w:spacing w:val="10"/>
                <w:sz w:val="20"/>
                <w:szCs w:val="20"/>
              </w:rPr>
              <w:t>.</w:t>
            </w:r>
            <w:r>
              <w:rPr>
                <w:color w:val="262626"/>
                <w:sz w:val="20"/>
                <w:szCs w:val="20"/>
              </w:rPr>
              <w:t>gov</w:t>
            </w:r>
            <w:r>
              <w:rPr>
                <w:color w:val="262626"/>
                <w:spacing w:val="10"/>
                <w:sz w:val="20"/>
                <w:szCs w:val="20"/>
              </w:rPr>
              <w:t>.</w:t>
            </w:r>
            <w:r>
              <w:rPr>
                <w:color w:val="262626"/>
                <w:sz w:val="20"/>
                <w:szCs w:val="20"/>
              </w:rPr>
              <w:t>cn</w:t>
            </w:r>
            <w:r>
              <w:rPr>
                <w:color w:val="262626"/>
                <w:spacing w:val="-46"/>
                <w:sz w:val="20"/>
                <w:szCs w:val="20"/>
              </w:rPr>
              <w:t xml:space="preserve"> </w:t>
            </w:r>
            <w:r>
              <w:rPr>
                <w:color w:val="262626"/>
                <w:spacing w:val="10"/>
                <w:sz w:val="20"/>
                <w:szCs w:val="20"/>
              </w:rPr>
              <w:t>）“信用信</w:t>
            </w:r>
            <w:r>
              <w:rPr>
                <w:color w:val="262626"/>
                <w:sz w:val="20"/>
                <w:szCs w:val="20"/>
              </w:rPr>
              <w:t xml:space="preserve"> </w:t>
            </w:r>
            <w:r>
              <w:rPr>
                <w:color w:val="262626"/>
                <w:spacing w:val="7"/>
                <w:sz w:val="20"/>
                <w:szCs w:val="20"/>
              </w:rPr>
              <w:t>息</w:t>
            </w:r>
            <w:r>
              <w:rPr>
                <w:color w:val="262626"/>
                <w:spacing w:val="-61"/>
                <w:sz w:val="20"/>
                <w:szCs w:val="20"/>
              </w:rPr>
              <w:t xml:space="preserve"> </w:t>
            </w:r>
            <w:r>
              <w:rPr>
                <w:color w:val="262626"/>
                <w:spacing w:val="7"/>
                <w:sz w:val="20"/>
                <w:szCs w:val="20"/>
              </w:rPr>
              <w:t>”查询栏中查询下载的信用信息中未出现不良信</w:t>
            </w:r>
            <w:r>
              <w:rPr>
                <w:color w:val="262626"/>
                <w:sz w:val="20"/>
                <w:szCs w:val="20"/>
              </w:rPr>
              <w:t xml:space="preserve"> </w:t>
            </w:r>
            <w:r>
              <w:rPr>
                <w:color w:val="262626"/>
                <w:spacing w:val="9"/>
                <w:sz w:val="20"/>
                <w:szCs w:val="20"/>
              </w:rPr>
              <w:t>用信息查询记录（查询结果以采购人、采购代</w:t>
            </w:r>
            <w:r>
              <w:rPr>
                <w:color w:val="262626"/>
                <w:spacing w:val="8"/>
                <w:sz w:val="20"/>
                <w:szCs w:val="20"/>
              </w:rPr>
              <w:t>理机</w:t>
            </w:r>
            <w:r>
              <w:rPr>
                <w:color w:val="262626"/>
                <w:sz w:val="20"/>
                <w:szCs w:val="20"/>
              </w:rPr>
              <w:t xml:space="preserve"> </w:t>
            </w:r>
            <w:r>
              <w:rPr>
                <w:color w:val="262626"/>
                <w:spacing w:val="6"/>
                <w:sz w:val="20"/>
                <w:szCs w:val="20"/>
              </w:rPr>
              <w:t>构查询结果为准）</w:t>
            </w:r>
          </w:p>
          <w:p>
            <w:pPr>
              <w:pStyle w:val="7"/>
              <w:spacing w:before="69" w:line="278" w:lineRule="auto"/>
              <w:ind w:left="120" w:right="103" w:hanging="6"/>
              <w:rPr>
                <w:sz w:val="20"/>
                <w:szCs w:val="20"/>
              </w:rPr>
            </w:pPr>
            <w:r>
              <w:rPr>
                <w:color w:val="262626"/>
                <w:spacing w:val="10"/>
                <w:sz w:val="20"/>
                <w:szCs w:val="20"/>
              </w:rPr>
              <w:t>6.3</w:t>
            </w:r>
            <w:r>
              <w:rPr>
                <w:color w:val="262626"/>
                <w:spacing w:val="-30"/>
                <w:sz w:val="20"/>
                <w:szCs w:val="20"/>
              </w:rPr>
              <w:t xml:space="preserve"> </w:t>
            </w:r>
            <w:r>
              <w:rPr>
                <w:color w:val="262626"/>
                <w:spacing w:val="10"/>
                <w:sz w:val="20"/>
                <w:szCs w:val="20"/>
              </w:rPr>
              <w:t>投标人在本项目投标文件提交截止时间前在中</w:t>
            </w:r>
            <w:r>
              <w:rPr>
                <w:color w:val="262626"/>
                <w:sz w:val="20"/>
                <w:szCs w:val="20"/>
              </w:rPr>
              <w:t xml:space="preserve"> </w:t>
            </w:r>
            <w:r>
              <w:rPr>
                <w:color w:val="262626"/>
                <w:spacing w:val="17"/>
                <w:sz w:val="20"/>
                <w:szCs w:val="20"/>
              </w:rPr>
              <w:t>国政府采购网（</w:t>
            </w:r>
            <w:r>
              <w:rPr>
                <w:color w:val="262626"/>
                <w:sz w:val="20"/>
                <w:szCs w:val="20"/>
              </w:rPr>
              <w:t>www</w:t>
            </w:r>
            <w:r>
              <w:rPr>
                <w:color w:val="262626"/>
                <w:spacing w:val="17"/>
                <w:sz w:val="20"/>
                <w:szCs w:val="20"/>
              </w:rPr>
              <w:t>.</w:t>
            </w:r>
            <w:r>
              <w:rPr>
                <w:color w:val="262626"/>
                <w:sz w:val="20"/>
                <w:szCs w:val="20"/>
              </w:rPr>
              <w:t>ccgp</w:t>
            </w:r>
            <w:r>
              <w:rPr>
                <w:color w:val="262626"/>
                <w:spacing w:val="17"/>
                <w:sz w:val="20"/>
                <w:szCs w:val="20"/>
              </w:rPr>
              <w:t>.</w:t>
            </w:r>
            <w:r>
              <w:rPr>
                <w:color w:val="262626"/>
                <w:sz w:val="20"/>
                <w:szCs w:val="20"/>
              </w:rPr>
              <w:t>gov</w:t>
            </w:r>
            <w:r>
              <w:rPr>
                <w:color w:val="262626"/>
                <w:spacing w:val="17"/>
                <w:sz w:val="20"/>
                <w:szCs w:val="20"/>
              </w:rPr>
              <w:t>.</w:t>
            </w:r>
            <w:r>
              <w:rPr>
                <w:color w:val="262626"/>
                <w:sz w:val="20"/>
                <w:szCs w:val="20"/>
              </w:rPr>
              <w:t>cn</w:t>
            </w:r>
            <w:r>
              <w:rPr>
                <w:color w:val="262626"/>
                <w:spacing w:val="17"/>
                <w:sz w:val="20"/>
                <w:szCs w:val="20"/>
              </w:rPr>
              <w:t>）政府采购严重</w:t>
            </w:r>
            <w:r>
              <w:rPr>
                <w:color w:val="262626"/>
                <w:spacing w:val="2"/>
                <w:sz w:val="20"/>
                <w:szCs w:val="20"/>
              </w:rPr>
              <w:t xml:space="preserve"> </w:t>
            </w:r>
            <w:r>
              <w:rPr>
                <w:color w:val="262626"/>
                <w:spacing w:val="8"/>
                <w:sz w:val="20"/>
                <w:szCs w:val="20"/>
              </w:rPr>
              <w:t>违法失信行为记录名单内无不良信息记录（查询结</w:t>
            </w:r>
            <w:r>
              <w:rPr>
                <w:color w:val="262626"/>
                <w:spacing w:val="18"/>
                <w:sz w:val="20"/>
                <w:szCs w:val="20"/>
              </w:rPr>
              <w:t xml:space="preserve"> </w:t>
            </w:r>
            <w:r>
              <w:rPr>
                <w:color w:val="262626"/>
                <w:spacing w:val="8"/>
                <w:sz w:val="20"/>
                <w:szCs w:val="20"/>
              </w:rPr>
              <w:t>果以采购人、采购代理机构查询结果为准）</w:t>
            </w: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77" w:type="dxa"/>
            <w:vAlign w:val="top"/>
          </w:tcPr>
          <w:p>
            <w:pPr>
              <w:rPr>
                <w:rFonts w:ascii="Arial"/>
                <w:sz w:val="21"/>
              </w:rPr>
            </w:pPr>
          </w:p>
        </w:tc>
        <w:tc>
          <w:tcPr>
            <w:tcW w:w="1725" w:type="dxa"/>
            <w:vAlign w:val="top"/>
          </w:tcPr>
          <w:p>
            <w:pPr>
              <w:pStyle w:val="7"/>
              <w:spacing w:before="36" w:line="218" w:lineRule="auto"/>
              <w:ind w:left="667"/>
              <w:rPr>
                <w:sz w:val="20"/>
                <w:szCs w:val="20"/>
              </w:rPr>
            </w:pPr>
            <w:r>
              <w:rPr>
                <w:color w:val="262626"/>
                <w:spacing w:val="-1"/>
                <w:sz w:val="20"/>
                <w:szCs w:val="20"/>
              </w:rPr>
              <w:t>结论</w:t>
            </w:r>
          </w:p>
        </w:tc>
        <w:tc>
          <w:tcPr>
            <w:tcW w:w="4824" w:type="dxa"/>
            <w:vAlign w:val="top"/>
          </w:tcPr>
          <w:p>
            <w:pPr>
              <w:rPr>
                <w:rFonts w:ascii="Arial"/>
                <w:sz w:val="21"/>
              </w:rPr>
            </w:pPr>
          </w:p>
        </w:tc>
        <w:tc>
          <w:tcPr>
            <w:tcW w:w="436" w:type="dxa"/>
            <w:vAlign w:val="top"/>
          </w:tcPr>
          <w:p>
            <w:pPr>
              <w:rPr>
                <w:rFonts w:ascii="Arial"/>
                <w:sz w:val="21"/>
              </w:rPr>
            </w:pPr>
          </w:p>
        </w:tc>
        <w:tc>
          <w:tcPr>
            <w:tcW w:w="478" w:type="dxa"/>
            <w:vAlign w:val="top"/>
          </w:tcPr>
          <w:p>
            <w:pPr>
              <w:rPr>
                <w:rFonts w:ascii="Arial"/>
                <w:sz w:val="21"/>
              </w:rPr>
            </w:pPr>
          </w:p>
        </w:tc>
        <w:tc>
          <w:tcPr>
            <w:tcW w:w="482" w:type="dxa"/>
            <w:vAlign w:val="top"/>
          </w:tcPr>
          <w:p>
            <w:pPr>
              <w:rPr>
                <w:rFonts w:ascii="Arial"/>
                <w:sz w:val="21"/>
              </w:rPr>
            </w:pPr>
          </w:p>
        </w:tc>
      </w:tr>
    </w:tbl>
    <w:p>
      <w:pPr>
        <w:spacing w:before="52" w:line="228" w:lineRule="auto"/>
        <w:ind w:left="127"/>
        <w:rPr>
          <w:rFonts w:ascii="仿宋" w:hAnsi="仿宋" w:eastAsia="仿宋" w:cs="仿宋"/>
          <w:sz w:val="20"/>
          <w:szCs w:val="20"/>
        </w:rPr>
      </w:pPr>
      <w:r>
        <w:rPr>
          <w:rFonts w:ascii="仿宋" w:hAnsi="仿宋" w:eastAsia="仿宋" w:cs="仿宋"/>
          <w:color w:val="262626"/>
          <w:spacing w:val="4"/>
          <w:sz w:val="20"/>
          <w:szCs w:val="20"/>
        </w:rPr>
        <w:t>填表说明：1、每项内容审查合格，在表中填写“</w:t>
      </w:r>
      <w:r>
        <w:rPr>
          <w:rFonts w:ascii="仿宋" w:hAnsi="仿宋" w:eastAsia="仿宋" w:cs="仿宋"/>
          <w:color w:val="262626"/>
          <w:spacing w:val="-32"/>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 不合格填写“</w:t>
      </w:r>
      <w:r>
        <w:rPr>
          <w:rFonts w:ascii="仿宋" w:hAnsi="仿宋" w:eastAsia="仿宋" w:cs="仿宋"/>
          <w:color w:val="262626"/>
          <w:spacing w:val="-61"/>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w:t>
      </w:r>
    </w:p>
    <w:p>
      <w:pPr>
        <w:spacing w:before="72" w:line="401" w:lineRule="exact"/>
        <w:ind w:left="1173"/>
        <w:rPr>
          <w:rFonts w:ascii="仿宋" w:hAnsi="仿宋" w:eastAsia="仿宋" w:cs="仿宋"/>
          <w:sz w:val="20"/>
          <w:szCs w:val="20"/>
        </w:rPr>
      </w:pPr>
      <w:r>
        <w:rPr>
          <w:rFonts w:ascii="仿宋" w:hAnsi="仿宋" w:eastAsia="仿宋" w:cs="仿宋"/>
          <w:color w:val="262626"/>
          <w:spacing w:val="11"/>
          <w:position w:val="14"/>
          <w:sz w:val="20"/>
          <w:szCs w:val="20"/>
        </w:rPr>
        <w:t>2、审查结论填写“通过</w:t>
      </w:r>
      <w:r>
        <w:rPr>
          <w:rFonts w:ascii="仿宋" w:hAnsi="仿宋" w:eastAsia="仿宋" w:cs="仿宋"/>
          <w:color w:val="262626"/>
          <w:spacing w:val="-65"/>
          <w:position w:val="14"/>
          <w:sz w:val="20"/>
          <w:szCs w:val="20"/>
        </w:rPr>
        <w:t xml:space="preserve"> </w:t>
      </w:r>
      <w:r>
        <w:rPr>
          <w:rFonts w:ascii="仿宋" w:hAnsi="仿宋" w:eastAsia="仿宋" w:cs="仿宋"/>
          <w:color w:val="262626"/>
          <w:spacing w:val="11"/>
          <w:position w:val="14"/>
          <w:sz w:val="20"/>
          <w:szCs w:val="20"/>
        </w:rPr>
        <w:t>”或“不通过</w:t>
      </w:r>
      <w:r>
        <w:rPr>
          <w:rFonts w:ascii="仿宋" w:hAnsi="仿宋" w:eastAsia="仿宋" w:cs="仿宋"/>
          <w:color w:val="262626"/>
          <w:spacing w:val="-72"/>
          <w:position w:val="14"/>
          <w:sz w:val="20"/>
          <w:szCs w:val="20"/>
        </w:rPr>
        <w:t xml:space="preserve"> </w:t>
      </w:r>
      <w:r>
        <w:rPr>
          <w:rFonts w:ascii="仿宋" w:hAnsi="仿宋" w:eastAsia="仿宋" w:cs="仿宋"/>
          <w:color w:val="262626"/>
          <w:spacing w:val="11"/>
          <w:position w:val="14"/>
          <w:sz w:val="20"/>
          <w:szCs w:val="20"/>
        </w:rPr>
        <w:t>”</w:t>
      </w:r>
    </w:p>
    <w:p>
      <w:pPr>
        <w:spacing w:line="230" w:lineRule="auto"/>
        <w:ind w:left="142"/>
        <w:rPr>
          <w:rFonts w:ascii="仿宋" w:hAnsi="仿宋" w:eastAsia="仿宋" w:cs="仿宋"/>
          <w:sz w:val="20"/>
          <w:szCs w:val="20"/>
        </w:rPr>
      </w:pPr>
      <w:r>
        <w:rPr>
          <w:rFonts w:ascii="仿宋" w:hAnsi="仿宋" w:eastAsia="仿宋" w:cs="仿宋"/>
          <w:color w:val="262626"/>
          <w:spacing w:val="3"/>
          <w:sz w:val="20"/>
          <w:szCs w:val="20"/>
        </w:rPr>
        <w:t>审查人签字：</w:t>
      </w:r>
    </w:p>
    <w:p>
      <w:pPr>
        <w:spacing w:before="227" w:line="232" w:lineRule="auto"/>
        <w:ind w:left="170"/>
        <w:outlineLvl w:val="1"/>
        <w:rPr>
          <w:rFonts w:ascii="仿宋" w:hAnsi="仿宋" w:eastAsia="仿宋" w:cs="仿宋"/>
          <w:sz w:val="20"/>
          <w:szCs w:val="20"/>
        </w:rPr>
      </w:pPr>
      <w:r>
        <w:rPr>
          <w:rFonts w:ascii="仿宋" w:hAnsi="仿宋" w:eastAsia="仿宋" w:cs="仿宋"/>
          <w:color w:val="262626"/>
          <w:spacing w:val="-11"/>
          <w:sz w:val="20"/>
          <w:szCs w:val="20"/>
        </w:rPr>
        <w:t>日       期：</w:t>
      </w:r>
    </w:p>
    <w:p>
      <w:pPr>
        <w:spacing w:line="232" w:lineRule="auto"/>
        <w:rPr>
          <w:rFonts w:ascii="仿宋" w:hAnsi="仿宋" w:eastAsia="仿宋" w:cs="仿宋"/>
          <w:sz w:val="20"/>
          <w:szCs w:val="20"/>
        </w:rPr>
        <w:sectPr>
          <w:footerReference r:id="rId57" w:type="default"/>
          <w:pgSz w:w="11906" w:h="16839"/>
          <w:pgMar w:top="1431" w:right="1588" w:bottom="1362" w:left="1690" w:header="0" w:footer="1200" w:gutter="0"/>
          <w:cols w:space="720" w:num="1"/>
        </w:sectPr>
      </w:pPr>
      <w:bookmarkStart w:id="22" w:name="_GoBack"/>
      <w:bookmarkEnd w:id="22"/>
    </w:p>
    <w:p>
      <w:pPr>
        <w:spacing w:before="57" w:line="223" w:lineRule="auto"/>
        <w:ind w:left="142"/>
        <w:rPr>
          <w:rFonts w:ascii="仿宋" w:hAnsi="仿宋" w:eastAsia="仿宋" w:cs="仿宋"/>
          <w:sz w:val="28"/>
          <w:szCs w:val="28"/>
        </w:rPr>
      </w:pPr>
      <w:r>
        <w:rPr>
          <w:rFonts w:ascii="仿宋" w:hAnsi="仿宋" w:eastAsia="仿宋" w:cs="仿宋"/>
          <w:color w:val="262626"/>
          <w:spacing w:val="-10"/>
          <w:sz w:val="28"/>
          <w:szCs w:val="28"/>
          <w14:textOutline w14:w="5103" w14:cap="sq" w14:cmpd="sng">
            <w14:solidFill>
              <w14:srgbClr w14:val="262626"/>
            </w14:solidFill>
            <w14:prstDash w14:val="solid"/>
            <w14:bevel/>
          </w14:textOutline>
        </w:rPr>
        <w:t>附件</w:t>
      </w:r>
      <w:r>
        <w:rPr>
          <w:rFonts w:ascii="仿宋" w:hAnsi="仿宋" w:eastAsia="仿宋" w:cs="仿宋"/>
          <w:color w:val="262626"/>
          <w:spacing w:val="-55"/>
          <w:sz w:val="28"/>
          <w:szCs w:val="28"/>
        </w:rPr>
        <w:t xml:space="preserve"> </w:t>
      </w:r>
      <w:r>
        <w:rPr>
          <w:rFonts w:ascii="仿宋" w:hAnsi="仿宋" w:eastAsia="仿宋" w:cs="仿宋"/>
          <w:color w:val="262626"/>
          <w:spacing w:val="-10"/>
          <w:sz w:val="28"/>
          <w:szCs w:val="28"/>
          <w14:textOutline w14:w="5103" w14:cap="sq" w14:cmpd="sng">
            <w14:solidFill>
              <w14:srgbClr w14:val="262626"/>
            </w14:solidFill>
            <w14:prstDash w14:val="solid"/>
            <w14:bevel/>
          </w14:textOutline>
        </w:rPr>
        <w:t>2</w:t>
      </w:r>
    </w:p>
    <w:p>
      <w:pPr>
        <w:spacing w:before="144" w:line="226" w:lineRule="auto"/>
        <w:ind w:left="3378"/>
        <w:rPr>
          <w:rFonts w:ascii="仿宋" w:hAnsi="仿宋" w:eastAsia="仿宋" w:cs="仿宋"/>
          <w:sz w:val="31"/>
          <w:szCs w:val="31"/>
        </w:rPr>
      </w:pPr>
      <w:r>
        <w:rPr>
          <w:rFonts w:ascii="仿宋" w:hAnsi="仿宋" w:eastAsia="仿宋" w:cs="仿宋"/>
          <w:color w:val="262626"/>
          <w:spacing w:val="5"/>
          <w:sz w:val="31"/>
          <w:szCs w:val="31"/>
          <w14:textOutline w14:w="5793" w14:cap="sq" w14:cmpd="sng">
            <w14:solidFill>
              <w14:srgbClr w14:val="262626"/>
            </w14:solidFill>
            <w14:prstDash w14:val="solid"/>
            <w14:bevel/>
          </w14:textOutline>
        </w:rPr>
        <w:t>符合性审查表</w:t>
      </w:r>
    </w:p>
    <w:p>
      <w:pPr>
        <w:spacing w:line="98" w:lineRule="exact"/>
      </w:pPr>
    </w:p>
    <w:tbl>
      <w:tblPr>
        <w:tblStyle w:val="6"/>
        <w:tblW w:w="8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500"/>
        <w:gridCol w:w="3034"/>
        <w:gridCol w:w="763"/>
        <w:gridCol w:w="763"/>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56" w:type="dxa"/>
            <w:vMerge w:val="restart"/>
            <w:tcBorders>
              <w:bottom w:val="nil"/>
            </w:tcBorders>
            <w:vAlign w:val="top"/>
          </w:tcPr>
          <w:p>
            <w:pPr>
              <w:spacing w:line="303" w:lineRule="auto"/>
              <w:rPr>
                <w:rFonts w:ascii="Arial"/>
                <w:sz w:val="21"/>
              </w:rPr>
            </w:pPr>
          </w:p>
          <w:p>
            <w:pPr>
              <w:pStyle w:val="7"/>
              <w:spacing w:before="65" w:line="231" w:lineRule="auto"/>
              <w:ind w:left="120"/>
              <w:rPr>
                <w:sz w:val="20"/>
                <w:szCs w:val="20"/>
              </w:rPr>
            </w:pPr>
            <w:r>
              <w:rPr>
                <w:color w:val="262626"/>
                <w:spacing w:val="2"/>
                <w:sz w:val="20"/>
                <w:szCs w:val="20"/>
              </w:rPr>
              <w:t>序号</w:t>
            </w:r>
          </w:p>
        </w:tc>
        <w:tc>
          <w:tcPr>
            <w:tcW w:w="2500" w:type="dxa"/>
            <w:vMerge w:val="restart"/>
            <w:tcBorders>
              <w:bottom w:val="nil"/>
            </w:tcBorders>
            <w:vAlign w:val="top"/>
          </w:tcPr>
          <w:p>
            <w:pPr>
              <w:spacing w:line="303" w:lineRule="auto"/>
              <w:rPr>
                <w:rFonts w:ascii="Arial"/>
                <w:sz w:val="21"/>
              </w:rPr>
            </w:pPr>
          </w:p>
          <w:p>
            <w:pPr>
              <w:pStyle w:val="7"/>
              <w:spacing w:before="65" w:line="231" w:lineRule="auto"/>
              <w:ind w:left="857"/>
              <w:outlineLvl w:val="1"/>
              <w:rPr>
                <w:sz w:val="20"/>
                <w:szCs w:val="20"/>
              </w:rPr>
            </w:pPr>
            <w:r>
              <w:rPr>
                <w:color w:val="262626"/>
                <w:spacing w:val="1"/>
                <w:sz w:val="20"/>
                <w:szCs w:val="20"/>
              </w:rPr>
              <w:t>审查项目</w:t>
            </w:r>
          </w:p>
        </w:tc>
        <w:tc>
          <w:tcPr>
            <w:tcW w:w="3034" w:type="dxa"/>
            <w:vMerge w:val="restart"/>
            <w:tcBorders>
              <w:bottom w:val="nil"/>
            </w:tcBorders>
            <w:vAlign w:val="top"/>
          </w:tcPr>
          <w:p>
            <w:pPr>
              <w:spacing w:line="303" w:lineRule="auto"/>
              <w:rPr>
                <w:rFonts w:ascii="Arial"/>
                <w:sz w:val="21"/>
              </w:rPr>
            </w:pPr>
          </w:p>
          <w:p>
            <w:pPr>
              <w:pStyle w:val="7"/>
              <w:spacing w:before="65" w:line="231" w:lineRule="auto"/>
              <w:ind w:left="1127"/>
              <w:outlineLvl w:val="1"/>
              <w:rPr>
                <w:sz w:val="20"/>
                <w:szCs w:val="20"/>
              </w:rPr>
            </w:pPr>
            <w:r>
              <w:rPr>
                <w:color w:val="262626"/>
                <w:spacing w:val="1"/>
                <w:sz w:val="20"/>
                <w:szCs w:val="20"/>
              </w:rPr>
              <w:t>审查标准</w:t>
            </w:r>
          </w:p>
        </w:tc>
        <w:tc>
          <w:tcPr>
            <w:tcW w:w="2293" w:type="dxa"/>
            <w:gridSpan w:val="3"/>
            <w:vAlign w:val="top"/>
          </w:tcPr>
          <w:p>
            <w:pPr>
              <w:pStyle w:val="7"/>
              <w:spacing w:before="150" w:line="229" w:lineRule="auto"/>
              <w:ind w:left="633"/>
              <w:outlineLvl w:val="1"/>
              <w:rPr>
                <w:sz w:val="20"/>
                <w:szCs w:val="20"/>
              </w:rPr>
            </w:pPr>
            <w:r>
              <w:rPr>
                <w:color w:val="262626"/>
                <w:spacing w:val="6"/>
                <w:sz w:val="20"/>
                <w:szCs w:val="20"/>
              </w:rPr>
              <w:t>供应商名称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56" w:type="dxa"/>
            <w:vMerge w:val="continue"/>
            <w:tcBorders>
              <w:top w:val="nil"/>
            </w:tcBorders>
            <w:vAlign w:val="top"/>
          </w:tcPr>
          <w:p>
            <w:pPr>
              <w:rPr>
                <w:rFonts w:ascii="Arial"/>
                <w:sz w:val="21"/>
              </w:rPr>
            </w:pPr>
          </w:p>
        </w:tc>
        <w:tc>
          <w:tcPr>
            <w:tcW w:w="2500" w:type="dxa"/>
            <w:vMerge w:val="continue"/>
            <w:tcBorders>
              <w:top w:val="nil"/>
            </w:tcBorders>
            <w:vAlign w:val="top"/>
          </w:tcPr>
          <w:p>
            <w:pPr>
              <w:rPr>
                <w:rFonts w:ascii="Arial"/>
                <w:sz w:val="21"/>
              </w:rPr>
            </w:pPr>
          </w:p>
        </w:tc>
        <w:tc>
          <w:tcPr>
            <w:tcW w:w="3034" w:type="dxa"/>
            <w:vMerge w:val="continue"/>
            <w:tcBorders>
              <w:top w:val="nil"/>
            </w:tcBorders>
            <w:vAlign w:val="top"/>
          </w:tcPr>
          <w:p>
            <w:pPr>
              <w:rPr>
                <w:rFonts w:ascii="Arial"/>
                <w:sz w:val="21"/>
              </w:rPr>
            </w:pP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Align w:val="top"/>
          </w:tcPr>
          <w:p>
            <w:pPr>
              <w:pStyle w:val="7"/>
              <w:spacing w:before="250" w:line="187" w:lineRule="auto"/>
              <w:ind w:left="347"/>
              <w:rPr>
                <w:sz w:val="19"/>
                <w:szCs w:val="19"/>
              </w:rPr>
            </w:pPr>
            <w:r>
              <w:rPr>
                <w:color w:val="262626"/>
                <w:sz w:val="19"/>
                <w:szCs w:val="19"/>
              </w:rPr>
              <w:t>1</w:t>
            </w:r>
          </w:p>
        </w:tc>
        <w:tc>
          <w:tcPr>
            <w:tcW w:w="2500" w:type="dxa"/>
            <w:vAlign w:val="top"/>
          </w:tcPr>
          <w:p>
            <w:pPr>
              <w:pStyle w:val="7"/>
              <w:spacing w:before="210" w:line="229" w:lineRule="auto"/>
              <w:ind w:left="119"/>
              <w:rPr>
                <w:sz w:val="20"/>
                <w:szCs w:val="20"/>
              </w:rPr>
            </w:pPr>
            <w:r>
              <w:rPr>
                <w:color w:val="262626"/>
                <w:spacing w:val="6"/>
                <w:sz w:val="20"/>
                <w:szCs w:val="20"/>
              </w:rPr>
              <w:t>供应商名称</w:t>
            </w:r>
          </w:p>
        </w:tc>
        <w:tc>
          <w:tcPr>
            <w:tcW w:w="3034" w:type="dxa"/>
            <w:vAlign w:val="top"/>
          </w:tcPr>
          <w:p>
            <w:pPr>
              <w:pStyle w:val="7"/>
              <w:spacing w:before="209" w:line="232" w:lineRule="auto"/>
              <w:ind w:left="127"/>
              <w:rPr>
                <w:sz w:val="20"/>
                <w:szCs w:val="20"/>
              </w:rPr>
            </w:pPr>
            <w:r>
              <w:rPr>
                <w:color w:val="262626"/>
                <w:spacing w:val="8"/>
                <w:sz w:val="20"/>
                <w:szCs w:val="20"/>
              </w:rPr>
              <w:t>与营业执照或法人证书一致</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756" w:type="dxa"/>
            <w:vAlign w:val="top"/>
          </w:tcPr>
          <w:p>
            <w:pPr>
              <w:spacing w:line="250" w:lineRule="auto"/>
              <w:rPr>
                <w:rFonts w:ascii="Arial"/>
                <w:sz w:val="21"/>
              </w:rPr>
            </w:pPr>
          </w:p>
          <w:p>
            <w:pPr>
              <w:spacing w:line="250" w:lineRule="auto"/>
              <w:rPr>
                <w:rFonts w:ascii="Arial"/>
                <w:sz w:val="21"/>
              </w:rPr>
            </w:pPr>
          </w:p>
          <w:p>
            <w:pPr>
              <w:pStyle w:val="7"/>
              <w:spacing w:before="65" w:line="186" w:lineRule="auto"/>
              <w:ind w:left="333"/>
              <w:rPr>
                <w:sz w:val="20"/>
                <w:szCs w:val="20"/>
              </w:rPr>
            </w:pPr>
            <w:r>
              <w:rPr>
                <w:color w:val="262626"/>
                <w:sz w:val="20"/>
                <w:szCs w:val="20"/>
              </w:rPr>
              <w:t>2</w:t>
            </w:r>
          </w:p>
        </w:tc>
        <w:tc>
          <w:tcPr>
            <w:tcW w:w="2500" w:type="dxa"/>
            <w:vAlign w:val="top"/>
          </w:tcPr>
          <w:p>
            <w:pPr>
              <w:pStyle w:val="7"/>
              <w:spacing w:before="53" w:line="279" w:lineRule="auto"/>
              <w:ind w:left="118" w:right="105" w:firstLine="6"/>
              <w:jc w:val="both"/>
              <w:rPr>
                <w:sz w:val="20"/>
                <w:szCs w:val="20"/>
              </w:rPr>
            </w:pPr>
            <w:r>
              <w:rPr>
                <w:color w:val="262626"/>
                <w:spacing w:val="26"/>
                <w:sz w:val="20"/>
                <w:szCs w:val="20"/>
              </w:rPr>
              <w:t>法定代表人身份证明书</w:t>
            </w:r>
            <w:r>
              <w:rPr>
                <w:color w:val="262626"/>
                <w:spacing w:val="3"/>
                <w:sz w:val="20"/>
                <w:szCs w:val="20"/>
              </w:rPr>
              <w:t xml:space="preserve"> </w:t>
            </w:r>
            <w:r>
              <w:rPr>
                <w:color w:val="262626"/>
                <w:spacing w:val="27"/>
                <w:sz w:val="20"/>
                <w:szCs w:val="20"/>
              </w:rPr>
              <w:t>和法定代表人授权委托</w:t>
            </w:r>
            <w:r>
              <w:rPr>
                <w:color w:val="262626"/>
                <w:sz w:val="20"/>
                <w:szCs w:val="20"/>
              </w:rPr>
              <w:t xml:space="preserve"> </w:t>
            </w:r>
            <w:r>
              <w:rPr>
                <w:color w:val="262626"/>
                <w:spacing w:val="6"/>
                <w:sz w:val="20"/>
                <w:szCs w:val="20"/>
              </w:rPr>
              <w:t>书（法定代表人递交响应</w:t>
            </w:r>
            <w:r>
              <w:rPr>
                <w:color w:val="262626"/>
                <w:spacing w:val="4"/>
                <w:sz w:val="20"/>
                <w:szCs w:val="20"/>
              </w:rPr>
              <w:t xml:space="preserve"> </w:t>
            </w:r>
            <w:r>
              <w:rPr>
                <w:color w:val="262626"/>
                <w:spacing w:val="6"/>
                <w:sz w:val="20"/>
                <w:szCs w:val="20"/>
              </w:rPr>
              <w:t>文件的无需授权）</w:t>
            </w:r>
          </w:p>
        </w:tc>
        <w:tc>
          <w:tcPr>
            <w:tcW w:w="3034" w:type="dxa"/>
            <w:vAlign w:val="top"/>
          </w:tcPr>
          <w:p>
            <w:pPr>
              <w:pStyle w:val="7"/>
              <w:spacing w:before="53" w:line="279" w:lineRule="auto"/>
              <w:ind w:left="121" w:right="105"/>
              <w:jc w:val="both"/>
              <w:rPr>
                <w:sz w:val="20"/>
                <w:szCs w:val="20"/>
              </w:rPr>
            </w:pPr>
            <w:r>
              <w:rPr>
                <w:color w:val="262626"/>
                <w:spacing w:val="15"/>
                <w:sz w:val="20"/>
                <w:szCs w:val="20"/>
              </w:rPr>
              <w:t>提供有效的法定代表人身份证</w:t>
            </w:r>
            <w:r>
              <w:rPr>
                <w:color w:val="262626"/>
                <w:spacing w:val="6"/>
                <w:sz w:val="20"/>
                <w:szCs w:val="20"/>
              </w:rPr>
              <w:t xml:space="preserve"> </w:t>
            </w:r>
            <w:r>
              <w:rPr>
                <w:color w:val="262626"/>
                <w:spacing w:val="15"/>
                <w:sz w:val="20"/>
                <w:szCs w:val="20"/>
              </w:rPr>
              <w:t>明书和法定代表人授权委托书</w:t>
            </w:r>
            <w:r>
              <w:rPr>
                <w:color w:val="262626"/>
                <w:spacing w:val="5"/>
                <w:sz w:val="20"/>
                <w:szCs w:val="20"/>
              </w:rPr>
              <w:t xml:space="preserve"> </w:t>
            </w:r>
            <w:r>
              <w:rPr>
                <w:color w:val="262626"/>
                <w:spacing w:val="15"/>
                <w:sz w:val="20"/>
                <w:szCs w:val="20"/>
              </w:rPr>
              <w:t>（法定代表人递交响应文件的</w:t>
            </w:r>
            <w:r>
              <w:rPr>
                <w:color w:val="262626"/>
                <w:spacing w:val="5"/>
                <w:sz w:val="20"/>
                <w:szCs w:val="20"/>
              </w:rPr>
              <w:t xml:space="preserve"> </w:t>
            </w:r>
            <w:r>
              <w:rPr>
                <w:color w:val="262626"/>
                <w:spacing w:val="4"/>
                <w:sz w:val="20"/>
                <w:szCs w:val="20"/>
              </w:rPr>
              <w:t>无需授权）</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56" w:type="dxa"/>
            <w:vAlign w:val="top"/>
          </w:tcPr>
          <w:p>
            <w:pPr>
              <w:pStyle w:val="7"/>
              <w:spacing w:before="250" w:line="186" w:lineRule="auto"/>
              <w:ind w:left="334"/>
              <w:rPr>
                <w:sz w:val="20"/>
                <w:szCs w:val="20"/>
              </w:rPr>
            </w:pPr>
            <w:r>
              <w:rPr>
                <w:color w:val="262626"/>
                <w:sz w:val="20"/>
                <w:szCs w:val="20"/>
              </w:rPr>
              <w:t>3</w:t>
            </w:r>
          </w:p>
        </w:tc>
        <w:tc>
          <w:tcPr>
            <w:tcW w:w="2500" w:type="dxa"/>
            <w:vAlign w:val="top"/>
          </w:tcPr>
          <w:p>
            <w:pPr>
              <w:pStyle w:val="7"/>
              <w:spacing w:before="214" w:line="231" w:lineRule="auto"/>
              <w:ind w:left="118"/>
              <w:rPr>
                <w:sz w:val="20"/>
                <w:szCs w:val="20"/>
              </w:rPr>
            </w:pPr>
            <w:r>
              <w:rPr>
                <w:color w:val="262626"/>
                <w:spacing w:val="2"/>
                <w:sz w:val="20"/>
                <w:szCs w:val="20"/>
              </w:rPr>
              <w:t>报价</w:t>
            </w:r>
          </w:p>
        </w:tc>
        <w:tc>
          <w:tcPr>
            <w:tcW w:w="3034" w:type="dxa"/>
            <w:vAlign w:val="top"/>
          </w:tcPr>
          <w:p>
            <w:pPr>
              <w:pStyle w:val="7"/>
              <w:spacing w:before="55" w:line="263" w:lineRule="auto"/>
              <w:ind w:left="120" w:right="105"/>
              <w:rPr>
                <w:sz w:val="20"/>
                <w:szCs w:val="20"/>
              </w:rPr>
            </w:pPr>
            <w:r>
              <w:rPr>
                <w:color w:val="262626"/>
                <w:spacing w:val="15"/>
                <w:sz w:val="20"/>
                <w:szCs w:val="20"/>
              </w:rPr>
              <w:t>是否有效，未超过项目最高限</w:t>
            </w:r>
            <w:r>
              <w:rPr>
                <w:color w:val="262626"/>
                <w:spacing w:val="7"/>
                <w:sz w:val="20"/>
                <w:szCs w:val="20"/>
              </w:rPr>
              <w:t xml:space="preserve"> </w:t>
            </w:r>
            <w:r>
              <w:rPr>
                <w:color w:val="262626"/>
                <w:sz w:val="20"/>
                <w:szCs w:val="20"/>
              </w:rPr>
              <w:t>价</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Align w:val="top"/>
          </w:tcPr>
          <w:p>
            <w:pPr>
              <w:pStyle w:val="7"/>
              <w:spacing w:before="246" w:line="186" w:lineRule="auto"/>
              <w:ind w:left="329"/>
              <w:rPr>
                <w:sz w:val="20"/>
                <w:szCs w:val="20"/>
              </w:rPr>
            </w:pPr>
            <w:r>
              <w:rPr>
                <w:color w:val="262626"/>
                <w:sz w:val="20"/>
                <w:szCs w:val="20"/>
              </w:rPr>
              <w:t>4</w:t>
            </w:r>
          </w:p>
        </w:tc>
        <w:tc>
          <w:tcPr>
            <w:tcW w:w="2500" w:type="dxa"/>
            <w:vAlign w:val="top"/>
          </w:tcPr>
          <w:p>
            <w:pPr>
              <w:pStyle w:val="7"/>
              <w:spacing w:before="210" w:line="229" w:lineRule="auto"/>
              <w:ind w:left="124"/>
              <w:rPr>
                <w:sz w:val="20"/>
                <w:szCs w:val="20"/>
              </w:rPr>
            </w:pPr>
            <w:r>
              <w:rPr>
                <w:color w:val="262626"/>
                <w:spacing w:val="6"/>
                <w:sz w:val="20"/>
                <w:szCs w:val="20"/>
              </w:rPr>
              <w:t>合同履行期限</w:t>
            </w:r>
          </w:p>
        </w:tc>
        <w:tc>
          <w:tcPr>
            <w:tcW w:w="3034" w:type="dxa"/>
            <w:vAlign w:val="top"/>
          </w:tcPr>
          <w:p>
            <w:pPr>
              <w:pStyle w:val="7"/>
              <w:spacing w:before="210" w:line="229" w:lineRule="auto"/>
              <w:ind w:left="120"/>
              <w:rPr>
                <w:sz w:val="20"/>
                <w:szCs w:val="20"/>
              </w:rPr>
            </w:pPr>
            <w:r>
              <w:rPr>
                <w:color w:val="262626"/>
                <w:spacing w:val="8"/>
                <w:sz w:val="20"/>
                <w:szCs w:val="20"/>
              </w:rPr>
              <w:t>是否符合询价通知书要求</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56" w:type="dxa"/>
            <w:vAlign w:val="top"/>
          </w:tcPr>
          <w:p>
            <w:pPr>
              <w:pStyle w:val="7"/>
              <w:spacing w:before="253" w:line="184" w:lineRule="auto"/>
              <w:ind w:left="334"/>
              <w:rPr>
                <w:sz w:val="20"/>
                <w:szCs w:val="20"/>
              </w:rPr>
            </w:pPr>
            <w:r>
              <w:rPr>
                <w:color w:val="262626"/>
                <w:sz w:val="20"/>
                <w:szCs w:val="20"/>
              </w:rPr>
              <w:t>5</w:t>
            </w:r>
          </w:p>
        </w:tc>
        <w:tc>
          <w:tcPr>
            <w:tcW w:w="2500" w:type="dxa"/>
            <w:vAlign w:val="top"/>
          </w:tcPr>
          <w:p>
            <w:pPr>
              <w:pStyle w:val="7"/>
              <w:spacing w:before="214" w:line="231" w:lineRule="auto"/>
              <w:ind w:left="125"/>
              <w:rPr>
                <w:sz w:val="20"/>
                <w:szCs w:val="20"/>
              </w:rPr>
            </w:pPr>
            <w:r>
              <w:rPr>
                <w:color w:val="262626"/>
                <w:spacing w:val="5"/>
                <w:sz w:val="20"/>
                <w:szCs w:val="20"/>
              </w:rPr>
              <w:t>响应有效期</w:t>
            </w:r>
          </w:p>
        </w:tc>
        <w:tc>
          <w:tcPr>
            <w:tcW w:w="3034" w:type="dxa"/>
            <w:vAlign w:val="top"/>
          </w:tcPr>
          <w:p>
            <w:pPr>
              <w:pStyle w:val="7"/>
              <w:spacing w:before="57" w:line="262" w:lineRule="auto"/>
              <w:ind w:left="125" w:right="103" w:hanging="12"/>
              <w:rPr>
                <w:sz w:val="20"/>
                <w:szCs w:val="20"/>
              </w:rPr>
            </w:pPr>
            <w:r>
              <w:rPr>
                <w:color w:val="262626"/>
                <w:spacing w:val="7"/>
                <w:sz w:val="20"/>
                <w:szCs w:val="20"/>
              </w:rPr>
              <w:t>90 日历天、响应有效期从提交</w:t>
            </w:r>
            <w:r>
              <w:rPr>
                <w:color w:val="262626"/>
                <w:spacing w:val="6"/>
                <w:sz w:val="20"/>
                <w:szCs w:val="20"/>
              </w:rPr>
              <w:t xml:space="preserve"> </w:t>
            </w:r>
            <w:r>
              <w:rPr>
                <w:color w:val="262626"/>
                <w:spacing w:val="8"/>
                <w:sz w:val="20"/>
                <w:szCs w:val="20"/>
              </w:rPr>
              <w:t>响应文件的截止之日起算</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56" w:type="dxa"/>
            <w:vAlign w:val="top"/>
          </w:tcPr>
          <w:p>
            <w:pPr>
              <w:spacing w:line="344" w:lineRule="auto"/>
              <w:rPr>
                <w:rFonts w:ascii="Arial"/>
                <w:sz w:val="21"/>
              </w:rPr>
            </w:pPr>
          </w:p>
          <w:p>
            <w:pPr>
              <w:pStyle w:val="7"/>
              <w:spacing w:before="65" w:line="186" w:lineRule="auto"/>
              <w:ind w:left="332"/>
              <w:rPr>
                <w:sz w:val="20"/>
                <w:szCs w:val="20"/>
              </w:rPr>
            </w:pPr>
            <w:r>
              <w:rPr>
                <w:color w:val="262626"/>
                <w:sz w:val="20"/>
                <w:szCs w:val="20"/>
              </w:rPr>
              <w:t>6</w:t>
            </w:r>
          </w:p>
        </w:tc>
        <w:tc>
          <w:tcPr>
            <w:tcW w:w="2500" w:type="dxa"/>
            <w:vAlign w:val="top"/>
          </w:tcPr>
          <w:p>
            <w:pPr>
              <w:spacing w:line="309" w:lineRule="auto"/>
              <w:rPr>
                <w:rFonts w:ascii="Arial"/>
                <w:sz w:val="21"/>
              </w:rPr>
            </w:pPr>
          </w:p>
          <w:p>
            <w:pPr>
              <w:pStyle w:val="7"/>
              <w:spacing w:before="65" w:line="229" w:lineRule="auto"/>
              <w:ind w:left="117"/>
              <w:rPr>
                <w:sz w:val="20"/>
                <w:szCs w:val="20"/>
              </w:rPr>
            </w:pPr>
            <w:r>
              <w:rPr>
                <w:color w:val="262626"/>
                <w:spacing w:val="7"/>
                <w:sz w:val="20"/>
                <w:szCs w:val="20"/>
              </w:rPr>
              <w:t>询价保证金</w:t>
            </w:r>
          </w:p>
        </w:tc>
        <w:tc>
          <w:tcPr>
            <w:tcW w:w="3034" w:type="dxa"/>
            <w:vAlign w:val="top"/>
          </w:tcPr>
          <w:p>
            <w:pPr>
              <w:pStyle w:val="7"/>
              <w:spacing w:before="57" w:line="273" w:lineRule="auto"/>
              <w:ind w:left="145" w:right="103" w:hanging="26"/>
              <w:jc w:val="both"/>
              <w:rPr>
                <w:sz w:val="20"/>
                <w:szCs w:val="20"/>
              </w:rPr>
            </w:pPr>
            <w:r>
              <w:rPr>
                <w:color w:val="262626"/>
                <w:spacing w:val="15"/>
                <w:sz w:val="20"/>
                <w:szCs w:val="20"/>
              </w:rPr>
              <w:t>按照本询价通知书的要求提交</w:t>
            </w:r>
            <w:r>
              <w:rPr>
                <w:color w:val="262626"/>
                <w:spacing w:val="7"/>
                <w:sz w:val="20"/>
                <w:szCs w:val="20"/>
              </w:rPr>
              <w:t xml:space="preserve"> </w:t>
            </w:r>
            <w:r>
              <w:rPr>
                <w:color w:val="262626"/>
                <w:spacing w:val="10"/>
                <w:sz w:val="20"/>
                <w:szCs w:val="20"/>
              </w:rPr>
              <w:t>了询价保证金</w:t>
            </w:r>
            <w:r>
              <w:rPr>
                <w:color w:val="262626"/>
                <w:spacing w:val="-51"/>
                <w:sz w:val="20"/>
                <w:szCs w:val="20"/>
              </w:rPr>
              <w:t xml:space="preserve"> </w:t>
            </w:r>
            <w:r>
              <w:rPr>
                <w:color w:val="262626"/>
                <w:spacing w:val="10"/>
                <w:sz w:val="20"/>
                <w:szCs w:val="20"/>
              </w:rPr>
              <w:t>，并在响应文件</w:t>
            </w:r>
            <w:r>
              <w:rPr>
                <w:color w:val="262626"/>
                <w:sz w:val="20"/>
                <w:szCs w:val="20"/>
              </w:rPr>
              <w:t xml:space="preserve"> </w:t>
            </w:r>
            <w:r>
              <w:rPr>
                <w:color w:val="262626"/>
                <w:spacing w:val="4"/>
                <w:sz w:val="20"/>
                <w:szCs w:val="20"/>
              </w:rPr>
              <w:t>中提供了缴纳凭证。</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56" w:type="dxa"/>
            <w:vAlign w:val="top"/>
          </w:tcPr>
          <w:p>
            <w:pPr>
              <w:spacing w:line="348" w:lineRule="auto"/>
              <w:rPr>
                <w:rFonts w:ascii="Arial"/>
                <w:sz w:val="21"/>
              </w:rPr>
            </w:pPr>
          </w:p>
          <w:p>
            <w:pPr>
              <w:pStyle w:val="7"/>
              <w:spacing w:before="65" w:line="184" w:lineRule="auto"/>
              <w:ind w:left="335"/>
              <w:rPr>
                <w:sz w:val="20"/>
                <w:szCs w:val="20"/>
              </w:rPr>
            </w:pPr>
            <w:r>
              <w:rPr>
                <w:color w:val="262626"/>
                <w:sz w:val="20"/>
                <w:szCs w:val="20"/>
              </w:rPr>
              <w:t>7</w:t>
            </w:r>
          </w:p>
        </w:tc>
        <w:tc>
          <w:tcPr>
            <w:tcW w:w="2500" w:type="dxa"/>
            <w:vAlign w:val="top"/>
          </w:tcPr>
          <w:p>
            <w:pPr>
              <w:spacing w:line="309" w:lineRule="auto"/>
              <w:rPr>
                <w:rFonts w:ascii="Arial"/>
                <w:sz w:val="21"/>
              </w:rPr>
            </w:pPr>
          </w:p>
          <w:p>
            <w:pPr>
              <w:pStyle w:val="7"/>
              <w:spacing w:before="65" w:line="231" w:lineRule="auto"/>
              <w:ind w:left="119"/>
              <w:rPr>
                <w:sz w:val="20"/>
                <w:szCs w:val="20"/>
              </w:rPr>
            </w:pPr>
            <w:r>
              <w:rPr>
                <w:color w:val="262626"/>
                <w:spacing w:val="5"/>
                <w:sz w:val="20"/>
                <w:szCs w:val="20"/>
              </w:rPr>
              <w:t>技术参数</w:t>
            </w:r>
          </w:p>
        </w:tc>
        <w:tc>
          <w:tcPr>
            <w:tcW w:w="3034" w:type="dxa"/>
            <w:vAlign w:val="top"/>
          </w:tcPr>
          <w:p>
            <w:pPr>
              <w:pStyle w:val="7"/>
              <w:spacing w:before="59" w:line="273" w:lineRule="auto"/>
              <w:ind w:left="118" w:right="105" w:firstLine="4"/>
              <w:jc w:val="both"/>
              <w:rPr>
                <w:sz w:val="20"/>
                <w:szCs w:val="20"/>
              </w:rPr>
            </w:pPr>
            <w:r>
              <w:rPr>
                <w:color w:val="262626"/>
                <w:spacing w:val="15"/>
                <w:sz w:val="20"/>
                <w:szCs w:val="20"/>
              </w:rPr>
              <w:t>完全满足采购需求一览表中的</w:t>
            </w:r>
            <w:r>
              <w:rPr>
                <w:color w:val="262626"/>
                <w:spacing w:val="3"/>
                <w:sz w:val="20"/>
                <w:szCs w:val="20"/>
              </w:rPr>
              <w:t xml:space="preserve"> </w:t>
            </w:r>
            <w:r>
              <w:rPr>
                <w:color w:val="262626"/>
                <w:spacing w:val="15"/>
                <w:sz w:val="20"/>
                <w:szCs w:val="20"/>
              </w:rPr>
              <w:t>技术参数要求，并已提供所需</w:t>
            </w:r>
            <w:r>
              <w:rPr>
                <w:color w:val="262626"/>
                <w:spacing w:val="8"/>
                <w:sz w:val="20"/>
                <w:szCs w:val="20"/>
              </w:rPr>
              <w:t xml:space="preserve"> </w:t>
            </w:r>
            <w:r>
              <w:rPr>
                <w:color w:val="262626"/>
                <w:spacing w:val="4"/>
                <w:sz w:val="20"/>
                <w:szCs w:val="20"/>
              </w:rPr>
              <w:t>证明文件。</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756" w:type="dxa"/>
            <w:vAlign w:val="top"/>
          </w:tcPr>
          <w:p>
            <w:pPr>
              <w:spacing w:line="252" w:lineRule="auto"/>
              <w:rPr>
                <w:rFonts w:ascii="Arial"/>
                <w:sz w:val="21"/>
              </w:rPr>
            </w:pPr>
          </w:p>
          <w:p>
            <w:pPr>
              <w:spacing w:line="252" w:lineRule="auto"/>
              <w:rPr>
                <w:rFonts w:ascii="Arial"/>
                <w:sz w:val="21"/>
              </w:rPr>
            </w:pPr>
          </w:p>
          <w:p>
            <w:pPr>
              <w:pStyle w:val="7"/>
              <w:spacing w:before="65" w:line="186" w:lineRule="auto"/>
              <w:ind w:left="331"/>
              <w:rPr>
                <w:sz w:val="20"/>
                <w:szCs w:val="20"/>
              </w:rPr>
            </w:pPr>
            <w:r>
              <w:rPr>
                <w:color w:val="262626"/>
                <w:sz w:val="20"/>
                <w:szCs w:val="20"/>
              </w:rPr>
              <w:t>8</w:t>
            </w:r>
          </w:p>
        </w:tc>
        <w:tc>
          <w:tcPr>
            <w:tcW w:w="2500" w:type="dxa"/>
            <w:vAlign w:val="top"/>
          </w:tcPr>
          <w:p>
            <w:pPr>
              <w:spacing w:line="310" w:lineRule="auto"/>
              <w:rPr>
                <w:rFonts w:ascii="Arial"/>
                <w:sz w:val="21"/>
              </w:rPr>
            </w:pPr>
          </w:p>
          <w:p>
            <w:pPr>
              <w:pStyle w:val="7"/>
              <w:spacing w:before="65" w:line="262" w:lineRule="auto"/>
              <w:ind w:left="121" w:right="107" w:hanging="4"/>
              <w:rPr>
                <w:sz w:val="20"/>
                <w:szCs w:val="20"/>
              </w:rPr>
            </w:pPr>
            <w:r>
              <w:rPr>
                <w:color w:val="262626"/>
                <w:spacing w:val="26"/>
                <w:sz w:val="20"/>
                <w:szCs w:val="20"/>
              </w:rPr>
              <w:t>询价通知书规定的其他</w:t>
            </w:r>
            <w:r>
              <w:rPr>
                <w:color w:val="262626"/>
                <w:spacing w:val="8"/>
                <w:sz w:val="20"/>
                <w:szCs w:val="20"/>
              </w:rPr>
              <w:t xml:space="preserve"> </w:t>
            </w:r>
            <w:r>
              <w:rPr>
                <w:color w:val="262626"/>
                <w:spacing w:val="6"/>
                <w:sz w:val="20"/>
                <w:szCs w:val="20"/>
              </w:rPr>
              <w:t>实质性要求</w:t>
            </w:r>
          </w:p>
        </w:tc>
        <w:tc>
          <w:tcPr>
            <w:tcW w:w="3034" w:type="dxa"/>
            <w:vAlign w:val="top"/>
          </w:tcPr>
          <w:p>
            <w:pPr>
              <w:pStyle w:val="7"/>
              <w:spacing w:before="58" w:line="278" w:lineRule="auto"/>
              <w:ind w:left="120" w:right="103" w:firstLine="5"/>
              <w:rPr>
                <w:sz w:val="20"/>
                <w:szCs w:val="20"/>
              </w:rPr>
            </w:pPr>
            <w:r>
              <w:rPr>
                <w:color w:val="262626"/>
                <w:spacing w:val="15"/>
                <w:sz w:val="20"/>
                <w:szCs w:val="20"/>
              </w:rPr>
              <w:t>响应文件未出现其他不满足询</w:t>
            </w:r>
            <w:r>
              <w:rPr>
                <w:color w:val="262626"/>
                <w:spacing w:val="3"/>
                <w:sz w:val="20"/>
                <w:szCs w:val="20"/>
              </w:rPr>
              <w:t xml:space="preserve"> </w:t>
            </w:r>
            <w:r>
              <w:rPr>
                <w:color w:val="262626"/>
                <w:spacing w:val="15"/>
                <w:sz w:val="20"/>
                <w:szCs w:val="20"/>
              </w:rPr>
              <w:t>价通知书中标注★条款内容，</w:t>
            </w:r>
            <w:r>
              <w:rPr>
                <w:color w:val="262626"/>
                <w:spacing w:val="9"/>
                <w:sz w:val="20"/>
                <w:szCs w:val="20"/>
              </w:rPr>
              <w:t xml:space="preserve"> </w:t>
            </w:r>
            <w:r>
              <w:rPr>
                <w:color w:val="262626"/>
                <w:spacing w:val="15"/>
                <w:sz w:val="20"/>
                <w:szCs w:val="20"/>
              </w:rPr>
              <w:t>响应文件未出现询价通知书明</w:t>
            </w:r>
            <w:r>
              <w:rPr>
                <w:color w:val="262626"/>
                <w:spacing w:val="9"/>
                <w:sz w:val="20"/>
                <w:szCs w:val="20"/>
              </w:rPr>
              <w:t xml:space="preserve"> </w:t>
            </w:r>
            <w:r>
              <w:rPr>
                <w:color w:val="262626"/>
                <w:spacing w:val="8"/>
                <w:sz w:val="20"/>
                <w:szCs w:val="20"/>
              </w:rPr>
              <w:t>确规定可以废标的其他情形</w:t>
            </w: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56" w:type="dxa"/>
            <w:vAlign w:val="top"/>
          </w:tcPr>
          <w:p>
            <w:pPr>
              <w:rPr>
                <w:rFonts w:ascii="Arial"/>
                <w:sz w:val="21"/>
              </w:rPr>
            </w:pPr>
          </w:p>
        </w:tc>
        <w:tc>
          <w:tcPr>
            <w:tcW w:w="2500" w:type="dxa"/>
            <w:vAlign w:val="top"/>
          </w:tcPr>
          <w:p>
            <w:pPr>
              <w:pStyle w:val="7"/>
              <w:spacing w:before="72" w:line="232" w:lineRule="auto"/>
              <w:ind w:left="1053"/>
              <w:rPr>
                <w:sz w:val="20"/>
                <w:szCs w:val="20"/>
              </w:rPr>
            </w:pPr>
            <w:r>
              <w:rPr>
                <w:color w:val="262626"/>
                <w:spacing w:val="-1"/>
                <w:sz w:val="20"/>
                <w:szCs w:val="20"/>
              </w:rPr>
              <w:t>结论</w:t>
            </w:r>
          </w:p>
        </w:tc>
        <w:tc>
          <w:tcPr>
            <w:tcW w:w="3034" w:type="dxa"/>
            <w:vAlign w:val="top"/>
          </w:tcPr>
          <w:p>
            <w:pPr>
              <w:rPr>
                <w:rFonts w:ascii="Arial"/>
                <w:sz w:val="21"/>
              </w:rPr>
            </w:pPr>
          </w:p>
        </w:tc>
        <w:tc>
          <w:tcPr>
            <w:tcW w:w="763" w:type="dxa"/>
            <w:vAlign w:val="top"/>
          </w:tcPr>
          <w:p>
            <w:pPr>
              <w:rPr>
                <w:rFonts w:ascii="Arial"/>
                <w:sz w:val="21"/>
              </w:rPr>
            </w:pPr>
          </w:p>
        </w:tc>
        <w:tc>
          <w:tcPr>
            <w:tcW w:w="763" w:type="dxa"/>
            <w:vAlign w:val="top"/>
          </w:tcPr>
          <w:p>
            <w:pPr>
              <w:rPr>
                <w:rFonts w:ascii="Arial"/>
                <w:sz w:val="21"/>
              </w:rPr>
            </w:pPr>
          </w:p>
        </w:tc>
        <w:tc>
          <w:tcPr>
            <w:tcW w:w="767" w:type="dxa"/>
            <w:vAlign w:val="top"/>
          </w:tcPr>
          <w:p>
            <w:pPr>
              <w:rPr>
                <w:rFonts w:ascii="Arial"/>
                <w:sz w:val="21"/>
              </w:rPr>
            </w:pPr>
          </w:p>
        </w:tc>
      </w:tr>
    </w:tbl>
    <w:p>
      <w:pPr>
        <w:spacing w:before="54" w:line="228" w:lineRule="auto"/>
        <w:ind w:left="127"/>
        <w:rPr>
          <w:rFonts w:ascii="仿宋" w:hAnsi="仿宋" w:eastAsia="仿宋" w:cs="仿宋"/>
          <w:sz w:val="20"/>
          <w:szCs w:val="20"/>
        </w:rPr>
      </w:pPr>
      <w:r>
        <w:rPr>
          <w:rFonts w:ascii="仿宋" w:hAnsi="仿宋" w:eastAsia="仿宋" w:cs="仿宋"/>
          <w:color w:val="262626"/>
          <w:spacing w:val="4"/>
          <w:sz w:val="20"/>
          <w:szCs w:val="20"/>
        </w:rPr>
        <w:t>填表说明：1、每项内容审查合格，在表中填写“</w:t>
      </w:r>
      <w:r>
        <w:rPr>
          <w:rFonts w:ascii="仿宋" w:hAnsi="仿宋" w:eastAsia="仿宋" w:cs="仿宋"/>
          <w:color w:val="262626"/>
          <w:spacing w:val="-32"/>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 不合格填写“</w:t>
      </w:r>
      <w:r>
        <w:rPr>
          <w:rFonts w:ascii="仿宋" w:hAnsi="仿宋" w:eastAsia="仿宋" w:cs="仿宋"/>
          <w:color w:val="262626"/>
          <w:spacing w:val="-61"/>
          <w:sz w:val="20"/>
          <w:szCs w:val="20"/>
        </w:rPr>
        <w:t xml:space="preserve"> </w:t>
      </w:r>
      <w:r>
        <w:rPr>
          <w:rFonts w:ascii="仿宋" w:hAnsi="仿宋" w:eastAsia="仿宋" w:cs="仿宋"/>
          <w:color w:val="262626"/>
          <w:spacing w:val="4"/>
          <w:sz w:val="20"/>
          <w:szCs w:val="20"/>
        </w:rPr>
        <w:t>×</w:t>
      </w:r>
      <w:r>
        <w:rPr>
          <w:rFonts w:ascii="仿宋" w:hAnsi="仿宋" w:eastAsia="仿宋" w:cs="仿宋"/>
          <w:color w:val="262626"/>
          <w:spacing w:val="-70"/>
          <w:sz w:val="20"/>
          <w:szCs w:val="20"/>
        </w:rPr>
        <w:t xml:space="preserve"> </w:t>
      </w:r>
      <w:r>
        <w:rPr>
          <w:rFonts w:ascii="仿宋" w:hAnsi="仿宋" w:eastAsia="仿宋" w:cs="仿宋"/>
          <w:color w:val="262626"/>
          <w:spacing w:val="4"/>
          <w:sz w:val="20"/>
          <w:szCs w:val="20"/>
        </w:rPr>
        <w:t>”</w:t>
      </w:r>
    </w:p>
    <w:p>
      <w:pPr>
        <w:spacing w:before="72" w:line="399" w:lineRule="exact"/>
        <w:ind w:left="1173"/>
        <w:rPr>
          <w:rFonts w:ascii="仿宋" w:hAnsi="仿宋" w:eastAsia="仿宋" w:cs="仿宋"/>
          <w:sz w:val="20"/>
          <w:szCs w:val="20"/>
        </w:rPr>
      </w:pPr>
      <w:r>
        <w:rPr>
          <w:rFonts w:ascii="仿宋" w:hAnsi="仿宋" w:eastAsia="仿宋" w:cs="仿宋"/>
          <w:color w:val="262626"/>
          <w:spacing w:val="11"/>
          <w:position w:val="14"/>
          <w:sz w:val="20"/>
          <w:szCs w:val="20"/>
        </w:rPr>
        <w:t>2、审查结论填写“通过</w:t>
      </w:r>
      <w:r>
        <w:rPr>
          <w:rFonts w:ascii="仿宋" w:hAnsi="仿宋" w:eastAsia="仿宋" w:cs="仿宋"/>
          <w:color w:val="262626"/>
          <w:spacing w:val="-65"/>
          <w:position w:val="14"/>
          <w:sz w:val="20"/>
          <w:szCs w:val="20"/>
        </w:rPr>
        <w:t xml:space="preserve"> </w:t>
      </w:r>
      <w:r>
        <w:rPr>
          <w:rFonts w:ascii="仿宋" w:hAnsi="仿宋" w:eastAsia="仿宋" w:cs="仿宋"/>
          <w:color w:val="262626"/>
          <w:spacing w:val="11"/>
          <w:position w:val="14"/>
          <w:sz w:val="20"/>
          <w:szCs w:val="20"/>
        </w:rPr>
        <w:t>”或“不通过</w:t>
      </w:r>
      <w:r>
        <w:rPr>
          <w:rFonts w:ascii="仿宋" w:hAnsi="仿宋" w:eastAsia="仿宋" w:cs="仿宋"/>
          <w:color w:val="262626"/>
          <w:spacing w:val="-72"/>
          <w:position w:val="14"/>
          <w:sz w:val="20"/>
          <w:szCs w:val="20"/>
        </w:rPr>
        <w:t xml:space="preserve"> </w:t>
      </w:r>
      <w:r>
        <w:rPr>
          <w:rFonts w:ascii="仿宋" w:hAnsi="仿宋" w:eastAsia="仿宋" w:cs="仿宋"/>
          <w:color w:val="262626"/>
          <w:spacing w:val="11"/>
          <w:position w:val="14"/>
          <w:sz w:val="20"/>
          <w:szCs w:val="20"/>
        </w:rPr>
        <w:t>”</w:t>
      </w:r>
    </w:p>
    <w:p>
      <w:pPr>
        <w:spacing w:line="230" w:lineRule="auto"/>
        <w:ind w:left="142"/>
        <w:rPr>
          <w:rFonts w:ascii="仿宋" w:hAnsi="仿宋" w:eastAsia="仿宋" w:cs="仿宋"/>
          <w:sz w:val="20"/>
          <w:szCs w:val="20"/>
        </w:rPr>
      </w:pPr>
      <w:r>
        <w:rPr>
          <w:rFonts w:ascii="仿宋" w:hAnsi="仿宋" w:eastAsia="仿宋" w:cs="仿宋"/>
          <w:color w:val="262626"/>
          <w:spacing w:val="3"/>
          <w:sz w:val="20"/>
          <w:szCs w:val="20"/>
        </w:rPr>
        <w:t>审查人签字：</w:t>
      </w:r>
    </w:p>
    <w:p>
      <w:pPr>
        <w:spacing w:before="227" w:line="232" w:lineRule="auto"/>
        <w:ind w:left="170"/>
        <w:rPr>
          <w:rFonts w:ascii="仿宋" w:hAnsi="仿宋" w:eastAsia="仿宋" w:cs="仿宋"/>
          <w:sz w:val="20"/>
          <w:szCs w:val="20"/>
        </w:rPr>
      </w:pPr>
      <w:r>
        <w:rPr>
          <w:rFonts w:ascii="仿宋" w:hAnsi="仿宋" w:eastAsia="仿宋" w:cs="仿宋"/>
          <w:color w:val="262626"/>
          <w:spacing w:val="-11"/>
          <w:sz w:val="20"/>
          <w:szCs w:val="20"/>
        </w:rPr>
        <w:t>日       期：</w:t>
      </w:r>
    </w:p>
    <w:p>
      <w:pPr>
        <w:spacing w:line="232" w:lineRule="auto"/>
        <w:rPr>
          <w:rFonts w:ascii="仿宋" w:hAnsi="仿宋" w:eastAsia="仿宋" w:cs="仿宋"/>
          <w:sz w:val="20"/>
          <w:szCs w:val="20"/>
        </w:rPr>
        <w:sectPr>
          <w:footerReference r:id="rId58" w:type="default"/>
          <w:pgSz w:w="11906" w:h="16839"/>
          <w:pgMar w:top="1422" w:right="1627" w:bottom="1362" w:left="1690" w:header="0" w:footer="1200" w:gutter="0"/>
          <w:cols w:space="720" w:num="1"/>
        </w:sectPr>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140" w:line="226" w:lineRule="auto"/>
        <w:ind w:left="1062"/>
        <w:outlineLvl w:val="0"/>
        <w:rPr>
          <w:rFonts w:ascii="仿宋" w:hAnsi="仿宋" w:eastAsia="仿宋" w:cs="仿宋"/>
          <w:sz w:val="43"/>
          <w:szCs w:val="43"/>
        </w:rPr>
      </w:pPr>
      <w:bookmarkStart w:id="21" w:name="_Toc15115"/>
      <w:r>
        <w:rPr>
          <w:rFonts w:ascii="仿宋" w:hAnsi="仿宋" w:eastAsia="仿宋" w:cs="仿宋"/>
          <w:color w:val="262626"/>
          <w:spacing w:val="7"/>
          <w:sz w:val="43"/>
          <w:szCs w:val="43"/>
          <w14:textOutline w14:w="7972" w14:cap="sq" w14:cmpd="sng">
            <w14:solidFill>
              <w14:srgbClr w14:val="262626"/>
            </w14:solidFill>
            <w14:prstDash w14:val="solid"/>
            <w14:bevel/>
          </w14:textOutline>
        </w:rPr>
        <w:t>第五章</w:t>
      </w:r>
      <w:r>
        <w:rPr>
          <w:rFonts w:ascii="仿宋" w:hAnsi="仿宋" w:eastAsia="仿宋" w:cs="仿宋"/>
          <w:color w:val="262626"/>
          <w:spacing w:val="7"/>
          <w:sz w:val="43"/>
          <w:szCs w:val="43"/>
        </w:rPr>
        <w:t xml:space="preserve"> </w:t>
      </w:r>
      <w:r>
        <w:rPr>
          <w:rFonts w:ascii="仿宋" w:hAnsi="仿宋" w:eastAsia="仿宋" w:cs="仿宋"/>
          <w:color w:val="262626"/>
          <w:spacing w:val="7"/>
          <w:sz w:val="43"/>
          <w:szCs w:val="43"/>
          <w14:textOutline w14:w="7972" w14:cap="sq" w14:cmpd="sng">
            <w14:solidFill>
              <w14:srgbClr w14:val="262626"/>
            </w14:solidFill>
            <w14:prstDash w14:val="solid"/>
            <w14:bevel/>
          </w14:textOutline>
        </w:rPr>
        <w:t>政府采购合同条款及格式</w:t>
      </w:r>
      <w:bookmarkEnd w:id="21"/>
    </w:p>
    <w:p>
      <w:pPr>
        <w:spacing w:line="226" w:lineRule="auto"/>
        <w:rPr>
          <w:rFonts w:ascii="仿宋" w:hAnsi="仿宋" w:eastAsia="仿宋" w:cs="仿宋"/>
          <w:sz w:val="43"/>
          <w:szCs w:val="43"/>
        </w:rPr>
        <w:sectPr>
          <w:footerReference r:id="rId59" w:type="default"/>
          <w:pgSz w:w="11906" w:h="16839"/>
          <w:pgMar w:top="1431" w:right="1785" w:bottom="1360" w:left="1785" w:header="0" w:footer="1200" w:gutter="0"/>
          <w:cols w:space="720" w:num="1"/>
        </w:sectPr>
      </w:pPr>
    </w:p>
    <w:p>
      <w:pPr>
        <w:pStyle w:val="2"/>
        <w:spacing w:line="250" w:lineRule="auto"/>
      </w:pPr>
    </w:p>
    <w:p>
      <w:pPr>
        <w:pStyle w:val="2"/>
        <w:spacing w:line="251" w:lineRule="auto"/>
      </w:pPr>
    </w:p>
    <w:p>
      <w:pPr>
        <w:spacing w:before="91" w:line="224" w:lineRule="auto"/>
        <w:ind w:left="42"/>
        <w:outlineLvl w:val="1"/>
        <w:rPr>
          <w:rFonts w:ascii="仿宋" w:hAnsi="仿宋" w:eastAsia="仿宋" w:cs="仿宋"/>
          <w:sz w:val="28"/>
          <w:szCs w:val="28"/>
        </w:rPr>
      </w:pPr>
      <w:r>
        <w:rPr>
          <w:rFonts w:ascii="仿宋" w:hAnsi="仿宋" w:eastAsia="仿宋" w:cs="仿宋"/>
          <w:color w:val="262626"/>
          <w:spacing w:val="-6"/>
          <w:sz w:val="28"/>
          <w:szCs w:val="28"/>
          <w14:textOutline w14:w="5103" w14:cap="sq" w14:cmpd="sng">
            <w14:solidFill>
              <w14:srgbClr w14:val="262626"/>
            </w14:solidFill>
            <w14:prstDash w14:val="solid"/>
            <w14:bevel/>
          </w14:textOutline>
        </w:rPr>
        <w:t>合同条款</w:t>
      </w:r>
    </w:p>
    <w:p>
      <w:pPr>
        <w:spacing w:before="219" w:line="226" w:lineRule="auto"/>
        <w:ind w:left="2480"/>
        <w:rPr>
          <w:rFonts w:ascii="仿宋" w:hAnsi="仿宋" w:eastAsia="仿宋" w:cs="仿宋"/>
          <w:sz w:val="43"/>
          <w:szCs w:val="43"/>
        </w:rPr>
      </w:pPr>
      <w:r>
        <w:rPr>
          <w:rFonts w:ascii="仿宋" w:hAnsi="仿宋" w:eastAsia="仿宋" w:cs="仿宋"/>
          <w:color w:val="262626"/>
          <w:spacing w:val="7"/>
          <w:sz w:val="43"/>
          <w:szCs w:val="43"/>
          <w14:textOutline w14:w="7972" w14:cap="sq" w14:cmpd="sng">
            <w14:solidFill>
              <w14:srgbClr w14:val="262626"/>
            </w14:solidFill>
            <w14:prstDash w14:val="solid"/>
            <w14:bevel/>
          </w14:textOutline>
        </w:rPr>
        <w:t>政府采购合同条款</w:t>
      </w:r>
    </w:p>
    <w:p>
      <w:pPr>
        <w:spacing w:before="42" w:line="231"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1.术语定义</w:t>
      </w:r>
    </w:p>
    <w:p>
      <w:pPr>
        <w:spacing w:before="160" w:line="231" w:lineRule="auto"/>
        <w:ind w:left="443"/>
        <w:rPr>
          <w:rFonts w:ascii="仿宋" w:hAnsi="仿宋" w:eastAsia="仿宋" w:cs="仿宋"/>
          <w:sz w:val="20"/>
          <w:szCs w:val="20"/>
        </w:rPr>
      </w:pPr>
      <w:r>
        <w:rPr>
          <w:rFonts w:ascii="仿宋" w:hAnsi="仿宋" w:eastAsia="仿宋" w:cs="仿宋"/>
          <w:color w:val="262626"/>
          <w:spacing w:val="8"/>
          <w:sz w:val="20"/>
          <w:szCs w:val="20"/>
        </w:rPr>
        <w:t>本政府采购合同下列术语应解释为：</w:t>
      </w:r>
    </w:p>
    <w:p>
      <w:pPr>
        <w:spacing w:before="157" w:line="408" w:lineRule="exact"/>
        <w:ind w:left="452"/>
        <w:rPr>
          <w:rFonts w:ascii="仿宋" w:hAnsi="仿宋" w:eastAsia="仿宋" w:cs="仿宋"/>
          <w:sz w:val="20"/>
          <w:szCs w:val="20"/>
        </w:rPr>
      </w:pPr>
      <w:r>
        <w:rPr>
          <w:rFonts w:ascii="仿宋" w:hAnsi="仿宋" w:eastAsia="仿宋" w:cs="仿宋"/>
          <w:color w:val="262626"/>
          <w:spacing w:val="6"/>
          <w:position w:val="15"/>
          <w:sz w:val="20"/>
          <w:szCs w:val="20"/>
        </w:rPr>
        <w:t>1.1“政府采购合同</w:t>
      </w:r>
      <w:r>
        <w:rPr>
          <w:rFonts w:ascii="仿宋" w:hAnsi="仿宋" w:eastAsia="仿宋" w:cs="仿宋"/>
          <w:color w:val="262626"/>
          <w:spacing w:val="-70"/>
          <w:position w:val="15"/>
          <w:sz w:val="20"/>
          <w:szCs w:val="20"/>
        </w:rPr>
        <w:t xml:space="preserve"> </w:t>
      </w:r>
      <w:r>
        <w:rPr>
          <w:rFonts w:ascii="仿宋" w:hAnsi="仿宋" w:eastAsia="仿宋" w:cs="仿宋"/>
          <w:color w:val="262626"/>
          <w:spacing w:val="6"/>
          <w:position w:val="15"/>
          <w:sz w:val="20"/>
          <w:szCs w:val="20"/>
        </w:rPr>
        <w:t>”指供需双方依照政府采购程序、按照报价采购文件</w:t>
      </w:r>
      <w:r>
        <w:rPr>
          <w:rFonts w:ascii="仿宋" w:hAnsi="仿宋" w:eastAsia="仿宋" w:cs="仿宋"/>
          <w:color w:val="262626"/>
          <w:spacing w:val="5"/>
          <w:position w:val="15"/>
          <w:sz w:val="20"/>
          <w:szCs w:val="20"/>
        </w:rPr>
        <w:t>响应文件确定的</w:t>
      </w:r>
    </w:p>
    <w:p>
      <w:pPr>
        <w:spacing w:before="1" w:line="230" w:lineRule="auto"/>
        <w:ind w:left="30"/>
        <w:rPr>
          <w:rFonts w:ascii="仿宋" w:hAnsi="仿宋" w:eastAsia="仿宋" w:cs="仿宋"/>
          <w:sz w:val="20"/>
          <w:szCs w:val="20"/>
        </w:rPr>
      </w:pPr>
      <w:r>
        <w:rPr>
          <w:rFonts w:ascii="仿宋" w:hAnsi="仿宋" w:eastAsia="仿宋" w:cs="仿宋"/>
          <w:color w:val="262626"/>
          <w:spacing w:val="9"/>
          <w:sz w:val="20"/>
          <w:szCs w:val="20"/>
        </w:rPr>
        <w:t>事项所达成的协议，包括附件、附录和上述文件所提到的构成政府采购合同的所有文件。</w:t>
      </w:r>
    </w:p>
    <w:p>
      <w:pPr>
        <w:spacing w:before="158" w:line="408" w:lineRule="exact"/>
        <w:ind w:right="57"/>
        <w:jc w:val="right"/>
        <w:rPr>
          <w:rFonts w:ascii="仿宋" w:hAnsi="仿宋" w:eastAsia="仿宋" w:cs="仿宋"/>
          <w:sz w:val="20"/>
          <w:szCs w:val="20"/>
        </w:rPr>
      </w:pPr>
      <w:r>
        <w:rPr>
          <w:rFonts w:ascii="仿宋" w:hAnsi="仿宋" w:eastAsia="仿宋" w:cs="仿宋"/>
          <w:color w:val="262626"/>
          <w:spacing w:val="6"/>
          <w:position w:val="15"/>
          <w:sz w:val="20"/>
          <w:szCs w:val="20"/>
        </w:rPr>
        <w:t>1.2“政府采购合同价</w:t>
      </w:r>
      <w:r>
        <w:rPr>
          <w:rFonts w:ascii="仿宋" w:hAnsi="仿宋" w:eastAsia="仿宋" w:cs="仿宋"/>
          <w:color w:val="262626"/>
          <w:spacing w:val="-64"/>
          <w:position w:val="15"/>
          <w:sz w:val="20"/>
          <w:szCs w:val="20"/>
        </w:rPr>
        <w:t xml:space="preserve"> </w:t>
      </w:r>
      <w:r>
        <w:rPr>
          <w:rFonts w:ascii="仿宋" w:hAnsi="仿宋" w:eastAsia="仿宋" w:cs="仿宋"/>
          <w:color w:val="262626"/>
          <w:spacing w:val="6"/>
          <w:position w:val="15"/>
          <w:sz w:val="20"/>
          <w:szCs w:val="20"/>
        </w:rPr>
        <w:t>”指根据合同约定供方在正确地完全履行政府采购合同义务后，需</w:t>
      </w:r>
    </w:p>
    <w:p>
      <w:pPr>
        <w:spacing w:before="1" w:line="230" w:lineRule="auto"/>
        <w:ind w:left="35"/>
        <w:rPr>
          <w:rFonts w:ascii="仿宋" w:hAnsi="仿宋" w:eastAsia="仿宋" w:cs="仿宋"/>
          <w:sz w:val="20"/>
          <w:szCs w:val="20"/>
        </w:rPr>
      </w:pPr>
      <w:r>
        <w:rPr>
          <w:rFonts w:ascii="仿宋" w:hAnsi="仿宋" w:eastAsia="仿宋" w:cs="仿宋"/>
          <w:color w:val="262626"/>
          <w:spacing w:val="7"/>
          <w:sz w:val="20"/>
          <w:szCs w:val="20"/>
        </w:rPr>
        <w:t>方应支付给供方的价格。</w:t>
      </w:r>
    </w:p>
    <w:p>
      <w:pPr>
        <w:spacing w:before="157" w:line="378" w:lineRule="auto"/>
        <w:ind w:left="34" w:right="15" w:firstLine="417"/>
        <w:rPr>
          <w:rFonts w:ascii="仿宋" w:hAnsi="仿宋" w:eastAsia="仿宋" w:cs="仿宋"/>
          <w:sz w:val="20"/>
          <w:szCs w:val="20"/>
        </w:rPr>
      </w:pPr>
      <w:r>
        <w:rPr>
          <w:rFonts w:ascii="仿宋" w:hAnsi="仿宋" w:eastAsia="仿宋" w:cs="仿宋"/>
          <w:color w:val="262626"/>
          <w:spacing w:val="2"/>
          <w:sz w:val="20"/>
          <w:szCs w:val="20"/>
        </w:rPr>
        <w:t>1.3“政府采购合同货物</w:t>
      </w:r>
      <w:r>
        <w:rPr>
          <w:rFonts w:ascii="仿宋" w:hAnsi="仿宋" w:eastAsia="仿宋" w:cs="仿宋"/>
          <w:color w:val="262626"/>
          <w:spacing w:val="-63"/>
          <w:sz w:val="20"/>
          <w:szCs w:val="20"/>
        </w:rPr>
        <w:t xml:space="preserve"> </w:t>
      </w:r>
      <w:r>
        <w:rPr>
          <w:rFonts w:ascii="仿宋" w:hAnsi="仿宋" w:eastAsia="仿宋" w:cs="仿宋"/>
          <w:color w:val="262626"/>
          <w:spacing w:val="2"/>
          <w:sz w:val="20"/>
          <w:szCs w:val="20"/>
        </w:rPr>
        <w:t>”指政府采购合同货物清单（同响应文件中报价一览表及其附表，</w:t>
      </w:r>
      <w:r>
        <w:rPr>
          <w:rFonts w:ascii="仿宋" w:hAnsi="仿宋" w:eastAsia="仿宋" w:cs="仿宋"/>
          <w:color w:val="262626"/>
          <w:sz w:val="20"/>
          <w:szCs w:val="20"/>
        </w:rPr>
        <w:t xml:space="preserve"> </w:t>
      </w:r>
      <w:r>
        <w:rPr>
          <w:rFonts w:ascii="仿宋" w:hAnsi="仿宋" w:eastAsia="仿宋" w:cs="仿宋"/>
          <w:color w:val="262626"/>
          <w:spacing w:val="8"/>
          <w:sz w:val="20"/>
          <w:szCs w:val="20"/>
        </w:rPr>
        <w:t>下同）</w:t>
      </w:r>
      <w:r>
        <w:rPr>
          <w:rFonts w:ascii="仿宋" w:hAnsi="仿宋" w:eastAsia="仿宋" w:cs="仿宋"/>
          <w:color w:val="262626"/>
          <w:spacing w:val="-48"/>
          <w:sz w:val="20"/>
          <w:szCs w:val="20"/>
        </w:rPr>
        <w:t xml:space="preserve"> </w:t>
      </w:r>
      <w:r>
        <w:rPr>
          <w:rFonts w:ascii="仿宋" w:hAnsi="仿宋" w:eastAsia="仿宋" w:cs="仿宋"/>
          <w:color w:val="262626"/>
          <w:spacing w:val="8"/>
          <w:sz w:val="20"/>
          <w:szCs w:val="20"/>
        </w:rPr>
        <w:t>中所约定的各种形态和种类的物品，包括原材料、燃料、设备、产品、硬件、</w:t>
      </w:r>
      <w:r>
        <w:rPr>
          <w:rFonts w:ascii="仿宋" w:hAnsi="仿宋" w:eastAsia="仿宋" w:cs="仿宋"/>
          <w:color w:val="262626"/>
          <w:spacing w:val="7"/>
          <w:sz w:val="20"/>
          <w:szCs w:val="20"/>
        </w:rPr>
        <w:t>软件、</w:t>
      </w:r>
    </w:p>
    <w:p>
      <w:pPr>
        <w:spacing w:before="1" w:line="228" w:lineRule="auto"/>
        <w:ind w:left="32"/>
        <w:rPr>
          <w:rFonts w:ascii="仿宋" w:hAnsi="仿宋" w:eastAsia="仿宋" w:cs="仿宋"/>
          <w:sz w:val="20"/>
          <w:szCs w:val="20"/>
        </w:rPr>
      </w:pPr>
      <w:r>
        <w:rPr>
          <w:rFonts w:ascii="仿宋" w:hAnsi="仿宋" w:eastAsia="仿宋" w:cs="仿宋"/>
          <w:color w:val="262626"/>
          <w:spacing w:val="8"/>
          <w:sz w:val="20"/>
          <w:szCs w:val="20"/>
        </w:rPr>
        <w:t>安装材料、备件及专用器具、文件资料等内容。</w:t>
      </w:r>
    </w:p>
    <w:p>
      <w:pPr>
        <w:spacing w:before="159" w:line="378" w:lineRule="auto"/>
        <w:ind w:left="43" w:right="73" w:firstLine="408"/>
        <w:rPr>
          <w:rFonts w:ascii="仿宋" w:hAnsi="仿宋" w:eastAsia="仿宋" w:cs="仿宋"/>
          <w:sz w:val="20"/>
          <w:szCs w:val="20"/>
        </w:rPr>
      </w:pPr>
      <w:r>
        <w:rPr>
          <w:rFonts w:ascii="仿宋" w:hAnsi="仿宋" w:eastAsia="仿宋" w:cs="仿宋"/>
          <w:color w:val="262626"/>
          <w:spacing w:val="6"/>
          <w:sz w:val="20"/>
          <w:szCs w:val="20"/>
        </w:rPr>
        <w:t>1.4“服务</w:t>
      </w:r>
      <w:r>
        <w:rPr>
          <w:rFonts w:ascii="仿宋" w:hAnsi="仿宋" w:eastAsia="仿宋" w:cs="仿宋"/>
          <w:color w:val="262626"/>
          <w:spacing w:val="-70"/>
          <w:sz w:val="20"/>
          <w:szCs w:val="20"/>
        </w:rPr>
        <w:t xml:space="preserve"> </w:t>
      </w:r>
      <w:r>
        <w:rPr>
          <w:rFonts w:ascii="仿宋" w:hAnsi="仿宋" w:eastAsia="仿宋" w:cs="仿宋"/>
          <w:color w:val="262626"/>
          <w:spacing w:val="6"/>
          <w:sz w:val="20"/>
          <w:szCs w:val="20"/>
        </w:rPr>
        <w:t>”指根据政府采购合同约定供方应承担的与供货有关的伴</w:t>
      </w:r>
      <w:r>
        <w:rPr>
          <w:rFonts w:ascii="仿宋" w:hAnsi="仿宋" w:eastAsia="仿宋" w:cs="仿宋"/>
          <w:color w:val="262626"/>
          <w:spacing w:val="5"/>
          <w:sz w:val="20"/>
          <w:szCs w:val="20"/>
        </w:rPr>
        <w:t>随服务，包括（但不</w:t>
      </w:r>
      <w:r>
        <w:rPr>
          <w:rFonts w:ascii="仿宋" w:hAnsi="仿宋" w:eastAsia="仿宋" w:cs="仿宋"/>
          <w:color w:val="262626"/>
          <w:sz w:val="20"/>
          <w:szCs w:val="20"/>
        </w:rPr>
        <w:t xml:space="preserve"> </w:t>
      </w:r>
      <w:r>
        <w:rPr>
          <w:rFonts w:ascii="仿宋" w:hAnsi="仿宋" w:eastAsia="仿宋" w:cs="仿宋"/>
          <w:color w:val="262626"/>
          <w:spacing w:val="9"/>
          <w:sz w:val="20"/>
          <w:szCs w:val="20"/>
        </w:rPr>
        <w:t>限于）政府采购合同货物的运输、保险、安装、测试、调试、培训、维修、提供技术指导和</w:t>
      </w:r>
    </w:p>
    <w:p>
      <w:pPr>
        <w:spacing w:before="1" w:line="229" w:lineRule="auto"/>
        <w:ind w:left="30"/>
        <w:rPr>
          <w:rFonts w:ascii="仿宋" w:hAnsi="仿宋" w:eastAsia="仿宋" w:cs="仿宋"/>
          <w:sz w:val="20"/>
          <w:szCs w:val="20"/>
        </w:rPr>
      </w:pPr>
      <w:r>
        <w:rPr>
          <w:rFonts w:ascii="仿宋" w:hAnsi="仿宋" w:eastAsia="仿宋" w:cs="仿宋"/>
          <w:color w:val="262626"/>
          <w:spacing w:val="8"/>
          <w:sz w:val="20"/>
          <w:szCs w:val="20"/>
        </w:rPr>
        <w:t>支持、保修期外的维护以及其它类似的义务。</w:t>
      </w:r>
    </w:p>
    <w:p>
      <w:pPr>
        <w:spacing w:before="160" w:line="229" w:lineRule="auto"/>
        <w:ind w:left="452"/>
        <w:rPr>
          <w:rFonts w:ascii="仿宋" w:hAnsi="仿宋" w:eastAsia="仿宋" w:cs="仿宋"/>
          <w:sz w:val="20"/>
          <w:szCs w:val="20"/>
        </w:rPr>
      </w:pPr>
      <w:r>
        <w:rPr>
          <w:rFonts w:ascii="仿宋" w:hAnsi="仿宋" w:eastAsia="仿宋" w:cs="仿宋"/>
          <w:color w:val="262626"/>
          <w:spacing w:val="7"/>
          <w:sz w:val="20"/>
          <w:szCs w:val="20"/>
        </w:rPr>
        <w:t>1.5“</w:t>
      </w:r>
      <w:r>
        <w:rPr>
          <w:rFonts w:ascii="仿宋" w:hAnsi="仿宋" w:eastAsia="仿宋" w:cs="仿宋"/>
          <w:color w:val="262626"/>
          <w:spacing w:val="-76"/>
          <w:sz w:val="20"/>
          <w:szCs w:val="20"/>
        </w:rPr>
        <w:t xml:space="preserve"> </w:t>
      </w:r>
      <w:r>
        <w:rPr>
          <w:rFonts w:ascii="仿宋" w:hAnsi="仿宋" w:eastAsia="仿宋" w:cs="仿宋"/>
          <w:color w:val="262626"/>
          <w:spacing w:val="7"/>
          <w:sz w:val="20"/>
          <w:szCs w:val="20"/>
        </w:rPr>
        <w:t>需方</w:t>
      </w:r>
      <w:r>
        <w:rPr>
          <w:rFonts w:ascii="仿宋" w:hAnsi="仿宋" w:eastAsia="仿宋" w:cs="仿宋"/>
          <w:color w:val="262626"/>
          <w:spacing w:val="-70"/>
          <w:sz w:val="20"/>
          <w:szCs w:val="20"/>
        </w:rPr>
        <w:t xml:space="preserve"> </w:t>
      </w:r>
      <w:r>
        <w:rPr>
          <w:rFonts w:ascii="仿宋" w:hAnsi="仿宋" w:eastAsia="仿宋" w:cs="仿宋"/>
          <w:color w:val="262626"/>
          <w:spacing w:val="7"/>
          <w:sz w:val="20"/>
          <w:szCs w:val="20"/>
        </w:rPr>
        <w:t>”指项目基本内容及要求中所述取得</w:t>
      </w:r>
      <w:r>
        <w:rPr>
          <w:rFonts w:ascii="仿宋" w:hAnsi="仿宋" w:eastAsia="仿宋" w:cs="仿宋"/>
          <w:color w:val="262626"/>
          <w:spacing w:val="6"/>
          <w:sz w:val="20"/>
          <w:szCs w:val="20"/>
        </w:rPr>
        <w:t>货物和服务的采购人。</w:t>
      </w:r>
    </w:p>
    <w:p>
      <w:pPr>
        <w:spacing w:before="159" w:line="231" w:lineRule="auto"/>
        <w:ind w:left="452"/>
        <w:rPr>
          <w:rFonts w:ascii="仿宋" w:hAnsi="仿宋" w:eastAsia="仿宋" w:cs="仿宋"/>
          <w:sz w:val="20"/>
          <w:szCs w:val="20"/>
        </w:rPr>
      </w:pPr>
      <w:r>
        <w:rPr>
          <w:rFonts w:ascii="仿宋" w:hAnsi="仿宋" w:eastAsia="仿宋" w:cs="仿宋"/>
          <w:color w:val="262626"/>
          <w:spacing w:val="8"/>
          <w:sz w:val="20"/>
          <w:szCs w:val="20"/>
        </w:rPr>
        <w:t>1.6“供方</w:t>
      </w:r>
      <w:r>
        <w:rPr>
          <w:rFonts w:ascii="仿宋" w:hAnsi="仿宋" w:eastAsia="仿宋" w:cs="仿宋"/>
          <w:color w:val="262626"/>
          <w:spacing w:val="-70"/>
          <w:sz w:val="20"/>
          <w:szCs w:val="20"/>
        </w:rPr>
        <w:t xml:space="preserve"> </w:t>
      </w:r>
      <w:r>
        <w:rPr>
          <w:rFonts w:ascii="仿宋" w:hAnsi="仿宋" w:eastAsia="仿宋" w:cs="仿宋"/>
          <w:color w:val="262626"/>
          <w:spacing w:val="8"/>
          <w:sz w:val="20"/>
          <w:szCs w:val="20"/>
        </w:rPr>
        <w:t>”指项目基本内容及要求中所述</w:t>
      </w:r>
      <w:r>
        <w:rPr>
          <w:rFonts w:ascii="仿宋" w:hAnsi="仿宋" w:eastAsia="仿宋" w:cs="仿宋"/>
          <w:color w:val="262626"/>
          <w:spacing w:val="7"/>
          <w:sz w:val="20"/>
          <w:szCs w:val="20"/>
        </w:rPr>
        <w:t>提供产品和服务的成交供应商。</w:t>
      </w:r>
    </w:p>
    <w:p>
      <w:pPr>
        <w:spacing w:before="158" w:line="408" w:lineRule="exact"/>
        <w:ind w:left="452"/>
        <w:rPr>
          <w:rFonts w:ascii="仿宋" w:hAnsi="仿宋" w:eastAsia="仿宋" w:cs="仿宋"/>
          <w:sz w:val="20"/>
          <w:szCs w:val="20"/>
        </w:rPr>
      </w:pPr>
      <w:r>
        <w:rPr>
          <w:rFonts w:ascii="仿宋" w:hAnsi="仿宋" w:eastAsia="仿宋" w:cs="仿宋"/>
          <w:color w:val="262626"/>
          <w:spacing w:val="6"/>
          <w:position w:val="15"/>
          <w:sz w:val="20"/>
          <w:szCs w:val="20"/>
        </w:rPr>
        <w:t>1.7“检验</w:t>
      </w:r>
      <w:r>
        <w:rPr>
          <w:rFonts w:ascii="仿宋" w:hAnsi="仿宋" w:eastAsia="仿宋" w:cs="仿宋"/>
          <w:color w:val="262626"/>
          <w:spacing w:val="-70"/>
          <w:position w:val="15"/>
          <w:sz w:val="20"/>
          <w:szCs w:val="20"/>
        </w:rPr>
        <w:t xml:space="preserve"> </w:t>
      </w:r>
      <w:r>
        <w:rPr>
          <w:rFonts w:ascii="仿宋" w:hAnsi="仿宋" w:eastAsia="仿宋" w:cs="仿宋"/>
          <w:color w:val="262626"/>
          <w:spacing w:val="6"/>
          <w:position w:val="15"/>
          <w:sz w:val="20"/>
          <w:szCs w:val="20"/>
        </w:rPr>
        <w:t>”指需方或者需方的最终用户收货后，按照本政府采购合同约</w:t>
      </w:r>
      <w:r>
        <w:rPr>
          <w:rFonts w:ascii="仿宋" w:hAnsi="仿宋" w:eastAsia="仿宋" w:cs="仿宋"/>
          <w:color w:val="262626"/>
          <w:spacing w:val="5"/>
          <w:position w:val="15"/>
          <w:sz w:val="20"/>
          <w:szCs w:val="20"/>
        </w:rPr>
        <w:t>定的标准对政府</w:t>
      </w:r>
    </w:p>
    <w:p>
      <w:pPr>
        <w:spacing w:before="1" w:line="228" w:lineRule="auto"/>
        <w:ind w:left="31"/>
        <w:rPr>
          <w:rFonts w:ascii="仿宋" w:hAnsi="仿宋" w:eastAsia="仿宋" w:cs="仿宋"/>
          <w:sz w:val="20"/>
          <w:szCs w:val="20"/>
        </w:rPr>
      </w:pPr>
      <w:r>
        <w:rPr>
          <w:rFonts w:ascii="仿宋" w:hAnsi="仿宋" w:eastAsia="仿宋" w:cs="仿宋"/>
          <w:color w:val="262626"/>
          <w:spacing w:val="8"/>
          <w:sz w:val="20"/>
          <w:szCs w:val="20"/>
        </w:rPr>
        <w:t>采购合同货物进行的检测与查验。</w:t>
      </w:r>
    </w:p>
    <w:p>
      <w:pPr>
        <w:spacing w:before="160" w:line="410" w:lineRule="exact"/>
        <w:ind w:left="452"/>
        <w:rPr>
          <w:rFonts w:ascii="仿宋" w:hAnsi="仿宋" w:eastAsia="仿宋" w:cs="仿宋"/>
          <w:sz w:val="20"/>
          <w:szCs w:val="20"/>
        </w:rPr>
      </w:pPr>
      <w:r>
        <w:rPr>
          <w:rFonts w:ascii="仿宋" w:hAnsi="仿宋" w:eastAsia="仿宋" w:cs="仿宋"/>
          <w:color w:val="262626"/>
          <w:spacing w:val="6"/>
          <w:position w:val="15"/>
          <w:sz w:val="20"/>
          <w:szCs w:val="20"/>
        </w:rPr>
        <w:t>1.8“验收书</w:t>
      </w:r>
      <w:r>
        <w:rPr>
          <w:rFonts w:ascii="仿宋" w:hAnsi="仿宋" w:eastAsia="仿宋" w:cs="仿宋"/>
          <w:color w:val="262626"/>
          <w:spacing w:val="-69"/>
          <w:position w:val="15"/>
          <w:sz w:val="20"/>
          <w:szCs w:val="20"/>
        </w:rPr>
        <w:t xml:space="preserve"> </w:t>
      </w:r>
      <w:r>
        <w:rPr>
          <w:rFonts w:ascii="仿宋" w:hAnsi="仿宋" w:eastAsia="仿宋" w:cs="仿宋"/>
          <w:color w:val="262626"/>
          <w:spacing w:val="6"/>
          <w:position w:val="15"/>
          <w:sz w:val="20"/>
          <w:szCs w:val="20"/>
        </w:rPr>
        <w:t>”指需方对供方履行政府采购合同情况及结果进行现</w:t>
      </w:r>
      <w:r>
        <w:rPr>
          <w:rFonts w:ascii="仿宋" w:hAnsi="仿宋" w:eastAsia="仿宋" w:cs="仿宋"/>
          <w:color w:val="262626"/>
          <w:spacing w:val="5"/>
          <w:position w:val="15"/>
          <w:sz w:val="20"/>
          <w:szCs w:val="20"/>
        </w:rPr>
        <w:t>场检验和评估意见的文</w:t>
      </w:r>
    </w:p>
    <w:p>
      <w:pPr>
        <w:spacing w:before="1" w:line="230" w:lineRule="auto"/>
        <w:ind w:left="30"/>
        <w:rPr>
          <w:rFonts w:ascii="仿宋" w:hAnsi="仿宋" w:eastAsia="仿宋" w:cs="仿宋"/>
          <w:sz w:val="20"/>
          <w:szCs w:val="20"/>
        </w:rPr>
      </w:pPr>
      <w:r>
        <w:rPr>
          <w:rFonts w:ascii="仿宋" w:hAnsi="仿宋" w:eastAsia="仿宋" w:cs="仿宋"/>
          <w:color w:val="262626"/>
          <w:spacing w:val="-3"/>
          <w:sz w:val="20"/>
          <w:szCs w:val="20"/>
        </w:rPr>
        <w:t>件。</w:t>
      </w:r>
    </w:p>
    <w:p>
      <w:pPr>
        <w:spacing w:before="158" w:line="408" w:lineRule="exact"/>
        <w:ind w:left="452"/>
        <w:rPr>
          <w:rFonts w:ascii="仿宋" w:hAnsi="仿宋" w:eastAsia="仿宋" w:cs="仿宋"/>
          <w:sz w:val="20"/>
          <w:szCs w:val="20"/>
        </w:rPr>
      </w:pPr>
      <w:r>
        <w:rPr>
          <w:rFonts w:ascii="仿宋" w:hAnsi="仿宋" w:eastAsia="仿宋" w:cs="仿宋"/>
          <w:color w:val="262626"/>
          <w:spacing w:val="6"/>
          <w:position w:val="15"/>
          <w:sz w:val="20"/>
          <w:szCs w:val="20"/>
        </w:rPr>
        <w:t>1.9“技术资料</w:t>
      </w:r>
      <w:r>
        <w:rPr>
          <w:rFonts w:ascii="仿宋" w:hAnsi="仿宋" w:eastAsia="仿宋" w:cs="仿宋"/>
          <w:color w:val="262626"/>
          <w:spacing w:val="-70"/>
          <w:position w:val="15"/>
          <w:sz w:val="20"/>
          <w:szCs w:val="20"/>
        </w:rPr>
        <w:t xml:space="preserve"> </w:t>
      </w:r>
      <w:r>
        <w:rPr>
          <w:rFonts w:ascii="仿宋" w:hAnsi="仿宋" w:eastAsia="仿宋" w:cs="仿宋"/>
          <w:color w:val="262626"/>
          <w:spacing w:val="6"/>
          <w:position w:val="15"/>
          <w:sz w:val="20"/>
          <w:szCs w:val="20"/>
        </w:rPr>
        <w:t>”指安装、调试、使用、维修政府采购合同货物所应具备</w:t>
      </w:r>
      <w:r>
        <w:rPr>
          <w:rFonts w:ascii="仿宋" w:hAnsi="仿宋" w:eastAsia="仿宋" w:cs="仿宋"/>
          <w:color w:val="262626"/>
          <w:spacing w:val="5"/>
          <w:position w:val="15"/>
          <w:sz w:val="20"/>
          <w:szCs w:val="20"/>
        </w:rPr>
        <w:t>的产品使用说明</w:t>
      </w:r>
    </w:p>
    <w:p>
      <w:pPr>
        <w:spacing w:before="1" w:line="228" w:lineRule="auto"/>
        <w:jc w:val="right"/>
        <w:rPr>
          <w:rFonts w:ascii="仿宋" w:hAnsi="仿宋" w:eastAsia="仿宋" w:cs="仿宋"/>
          <w:sz w:val="20"/>
          <w:szCs w:val="20"/>
        </w:rPr>
      </w:pPr>
      <w:r>
        <w:rPr>
          <w:rFonts w:ascii="仿宋" w:hAnsi="仿宋" w:eastAsia="仿宋" w:cs="仿宋"/>
          <w:color w:val="262626"/>
          <w:spacing w:val="6"/>
          <w:sz w:val="20"/>
          <w:szCs w:val="20"/>
        </w:rPr>
        <w:t>书和、或使用指南、操作手册、维修指南、服务手册、电路图、产品演示等文件及音像资料。</w:t>
      </w:r>
    </w:p>
    <w:p>
      <w:pPr>
        <w:spacing w:before="160" w:line="411" w:lineRule="exact"/>
        <w:ind w:left="452"/>
        <w:rPr>
          <w:rFonts w:ascii="仿宋" w:hAnsi="仿宋" w:eastAsia="仿宋" w:cs="仿宋"/>
          <w:sz w:val="20"/>
          <w:szCs w:val="20"/>
        </w:rPr>
      </w:pPr>
      <w:r>
        <w:rPr>
          <w:rFonts w:ascii="仿宋" w:hAnsi="仿宋" w:eastAsia="仿宋" w:cs="仿宋"/>
          <w:color w:val="262626"/>
          <w:spacing w:val="8"/>
          <w:position w:val="15"/>
          <w:sz w:val="20"/>
          <w:szCs w:val="20"/>
        </w:rPr>
        <w:t>1.10“保修期</w:t>
      </w:r>
      <w:r>
        <w:rPr>
          <w:rFonts w:ascii="仿宋" w:hAnsi="仿宋" w:eastAsia="仿宋" w:cs="仿宋"/>
          <w:color w:val="262626"/>
          <w:spacing w:val="-57"/>
          <w:position w:val="15"/>
          <w:sz w:val="20"/>
          <w:szCs w:val="20"/>
        </w:rPr>
        <w:t xml:space="preserve"> </w:t>
      </w:r>
      <w:r>
        <w:rPr>
          <w:rFonts w:ascii="仿宋" w:hAnsi="仿宋" w:eastAsia="仿宋" w:cs="仿宋"/>
          <w:color w:val="262626"/>
          <w:spacing w:val="8"/>
          <w:position w:val="15"/>
          <w:sz w:val="20"/>
          <w:szCs w:val="20"/>
        </w:rPr>
        <w:t>”指自验收书签署之日起，供方以自担费用方式保证政府采购合同货物正</w:t>
      </w:r>
    </w:p>
    <w:p>
      <w:pPr>
        <w:spacing w:line="229" w:lineRule="auto"/>
        <w:ind w:left="41"/>
        <w:rPr>
          <w:rFonts w:ascii="仿宋" w:hAnsi="仿宋" w:eastAsia="仿宋" w:cs="仿宋"/>
          <w:sz w:val="20"/>
          <w:szCs w:val="20"/>
        </w:rPr>
      </w:pPr>
      <w:r>
        <w:rPr>
          <w:rFonts w:ascii="仿宋" w:hAnsi="仿宋" w:eastAsia="仿宋" w:cs="仿宋"/>
          <w:color w:val="262626"/>
          <w:spacing w:val="4"/>
          <w:sz w:val="20"/>
          <w:szCs w:val="20"/>
        </w:rPr>
        <w:t>常运行的时期。</w:t>
      </w:r>
    </w:p>
    <w:p>
      <w:pPr>
        <w:spacing w:before="160" w:line="408" w:lineRule="exact"/>
        <w:ind w:left="452"/>
        <w:rPr>
          <w:rFonts w:ascii="仿宋" w:hAnsi="仿宋" w:eastAsia="仿宋" w:cs="仿宋"/>
          <w:sz w:val="20"/>
          <w:szCs w:val="20"/>
        </w:rPr>
      </w:pPr>
      <w:r>
        <w:rPr>
          <w:rFonts w:ascii="仿宋" w:hAnsi="仿宋" w:eastAsia="仿宋" w:cs="仿宋"/>
          <w:color w:val="262626"/>
          <w:spacing w:val="8"/>
          <w:position w:val="15"/>
          <w:sz w:val="20"/>
          <w:szCs w:val="20"/>
        </w:rPr>
        <w:t>1.11“第三人</w:t>
      </w:r>
      <w:r>
        <w:rPr>
          <w:rFonts w:ascii="仿宋" w:hAnsi="仿宋" w:eastAsia="仿宋" w:cs="仿宋"/>
          <w:color w:val="262626"/>
          <w:spacing w:val="-57"/>
          <w:position w:val="15"/>
          <w:sz w:val="20"/>
          <w:szCs w:val="20"/>
        </w:rPr>
        <w:t xml:space="preserve"> </w:t>
      </w:r>
      <w:r>
        <w:rPr>
          <w:rFonts w:ascii="仿宋" w:hAnsi="仿宋" w:eastAsia="仿宋" w:cs="仿宋"/>
          <w:color w:val="262626"/>
          <w:spacing w:val="8"/>
          <w:position w:val="15"/>
          <w:sz w:val="20"/>
          <w:szCs w:val="20"/>
        </w:rPr>
        <w:t>”是指本政府采购合同双方以外的任何中国境内外的自然人、法人或其它</w:t>
      </w:r>
    </w:p>
    <w:p>
      <w:pPr>
        <w:spacing w:line="229" w:lineRule="auto"/>
        <w:ind w:left="30"/>
        <w:rPr>
          <w:rFonts w:ascii="仿宋" w:hAnsi="仿宋" w:eastAsia="仿宋" w:cs="仿宋"/>
          <w:sz w:val="20"/>
          <w:szCs w:val="20"/>
        </w:rPr>
      </w:pPr>
      <w:r>
        <w:rPr>
          <w:rFonts w:ascii="仿宋" w:hAnsi="仿宋" w:eastAsia="仿宋" w:cs="仿宋"/>
          <w:color w:val="262626"/>
          <w:spacing w:val="4"/>
          <w:sz w:val="20"/>
          <w:szCs w:val="20"/>
        </w:rPr>
        <w:t>经济组织。</w:t>
      </w:r>
    </w:p>
    <w:p>
      <w:pPr>
        <w:spacing w:before="160" w:line="410" w:lineRule="exact"/>
        <w:ind w:left="452"/>
        <w:rPr>
          <w:rFonts w:ascii="仿宋" w:hAnsi="仿宋" w:eastAsia="仿宋" w:cs="仿宋"/>
          <w:sz w:val="20"/>
          <w:szCs w:val="20"/>
        </w:rPr>
      </w:pPr>
      <w:r>
        <w:rPr>
          <w:rFonts w:ascii="仿宋" w:hAnsi="仿宋" w:eastAsia="仿宋" w:cs="仿宋"/>
          <w:color w:val="262626"/>
          <w:spacing w:val="8"/>
          <w:position w:val="15"/>
          <w:sz w:val="20"/>
          <w:szCs w:val="20"/>
        </w:rPr>
        <w:t>1.12“法律、法规</w:t>
      </w:r>
      <w:r>
        <w:rPr>
          <w:rFonts w:ascii="仿宋" w:hAnsi="仿宋" w:eastAsia="仿宋" w:cs="仿宋"/>
          <w:color w:val="262626"/>
          <w:spacing w:val="-57"/>
          <w:position w:val="15"/>
          <w:sz w:val="20"/>
          <w:szCs w:val="20"/>
        </w:rPr>
        <w:t xml:space="preserve"> </w:t>
      </w:r>
      <w:r>
        <w:rPr>
          <w:rFonts w:ascii="仿宋" w:hAnsi="仿宋" w:eastAsia="仿宋" w:cs="仿宋"/>
          <w:color w:val="262626"/>
          <w:spacing w:val="8"/>
          <w:position w:val="15"/>
          <w:sz w:val="20"/>
          <w:szCs w:val="20"/>
        </w:rPr>
        <w:t>”是指由中国各级政府及有关部门制定的法律、行政法规、地方性法</w:t>
      </w:r>
    </w:p>
    <w:p>
      <w:pPr>
        <w:spacing w:before="1" w:line="228" w:lineRule="auto"/>
        <w:ind w:left="29"/>
        <w:rPr>
          <w:rFonts w:ascii="仿宋" w:hAnsi="仿宋" w:eastAsia="仿宋" w:cs="仿宋"/>
          <w:sz w:val="20"/>
          <w:szCs w:val="20"/>
        </w:rPr>
      </w:pPr>
      <w:r>
        <w:rPr>
          <w:rFonts w:ascii="仿宋" w:hAnsi="仿宋" w:eastAsia="仿宋" w:cs="仿宋"/>
          <w:color w:val="262626"/>
          <w:spacing w:val="8"/>
          <w:sz w:val="20"/>
          <w:szCs w:val="20"/>
        </w:rPr>
        <w:t>规、规章及其它规范性文件的有关规定。</w:t>
      </w:r>
    </w:p>
    <w:p>
      <w:pPr>
        <w:spacing w:before="160" w:line="229" w:lineRule="auto"/>
        <w:ind w:left="452"/>
        <w:rPr>
          <w:rFonts w:ascii="仿宋" w:hAnsi="仿宋" w:eastAsia="仿宋" w:cs="仿宋"/>
          <w:sz w:val="20"/>
          <w:szCs w:val="20"/>
        </w:rPr>
      </w:pPr>
      <w:r>
        <w:rPr>
          <w:rFonts w:ascii="仿宋" w:hAnsi="仿宋" w:eastAsia="仿宋" w:cs="仿宋"/>
          <w:color w:val="262626"/>
          <w:spacing w:val="7"/>
          <w:sz w:val="20"/>
          <w:szCs w:val="20"/>
        </w:rPr>
        <w:t>1.13“采购文件</w:t>
      </w:r>
      <w:r>
        <w:rPr>
          <w:rFonts w:ascii="仿宋" w:hAnsi="仿宋" w:eastAsia="仿宋" w:cs="仿宋"/>
          <w:color w:val="262626"/>
          <w:spacing w:val="-65"/>
          <w:sz w:val="20"/>
          <w:szCs w:val="20"/>
        </w:rPr>
        <w:t xml:space="preserve"> </w:t>
      </w:r>
      <w:r>
        <w:rPr>
          <w:rFonts w:ascii="仿宋" w:hAnsi="仿宋" w:eastAsia="仿宋" w:cs="仿宋"/>
          <w:color w:val="262626"/>
          <w:spacing w:val="7"/>
          <w:sz w:val="20"/>
          <w:szCs w:val="20"/>
        </w:rPr>
        <w:t>”指采购人或者采购代理机构发布的采购文件。</w:t>
      </w:r>
    </w:p>
    <w:p>
      <w:pPr>
        <w:spacing w:before="160" w:line="408" w:lineRule="exact"/>
        <w:ind w:left="452"/>
        <w:rPr>
          <w:rFonts w:ascii="仿宋" w:hAnsi="仿宋" w:eastAsia="仿宋" w:cs="仿宋"/>
          <w:sz w:val="20"/>
          <w:szCs w:val="20"/>
        </w:rPr>
      </w:pPr>
      <w:r>
        <w:rPr>
          <w:rFonts w:ascii="仿宋" w:hAnsi="仿宋" w:eastAsia="仿宋" w:cs="仿宋"/>
          <w:color w:val="262626"/>
          <w:spacing w:val="8"/>
          <w:position w:val="15"/>
          <w:sz w:val="20"/>
          <w:szCs w:val="20"/>
        </w:rPr>
        <w:t>1.14“响应文件</w:t>
      </w:r>
      <w:r>
        <w:rPr>
          <w:rFonts w:ascii="仿宋" w:hAnsi="仿宋" w:eastAsia="仿宋" w:cs="仿宋"/>
          <w:color w:val="262626"/>
          <w:spacing w:val="-60"/>
          <w:position w:val="15"/>
          <w:sz w:val="20"/>
          <w:szCs w:val="20"/>
        </w:rPr>
        <w:t xml:space="preserve"> </w:t>
      </w:r>
      <w:r>
        <w:rPr>
          <w:rFonts w:ascii="仿宋" w:hAnsi="仿宋" w:eastAsia="仿宋" w:cs="仿宋"/>
          <w:color w:val="262626"/>
          <w:spacing w:val="8"/>
          <w:position w:val="15"/>
          <w:sz w:val="20"/>
          <w:szCs w:val="20"/>
        </w:rPr>
        <w:t>”指供方按照采购代理机构采购文件的要求编制和递交，并最终被评标</w:t>
      </w:r>
    </w:p>
    <w:p>
      <w:pPr>
        <w:spacing w:before="1" w:line="230" w:lineRule="auto"/>
        <w:ind w:left="38"/>
        <w:rPr>
          <w:rFonts w:ascii="仿宋" w:hAnsi="仿宋" w:eastAsia="仿宋" w:cs="仿宋"/>
          <w:sz w:val="20"/>
          <w:szCs w:val="20"/>
        </w:rPr>
      </w:pPr>
      <w:r>
        <w:rPr>
          <w:rFonts w:ascii="仿宋" w:hAnsi="仿宋" w:eastAsia="仿宋" w:cs="仿宋"/>
          <w:color w:val="262626"/>
          <w:spacing w:val="6"/>
          <w:sz w:val="20"/>
          <w:szCs w:val="20"/>
        </w:rPr>
        <w:t>委员会接受的响应文件。</w:t>
      </w:r>
    </w:p>
    <w:p>
      <w:pPr>
        <w:spacing w:before="157" w:line="231" w:lineRule="auto"/>
        <w:ind w:left="439"/>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2.技术指标</w:t>
      </w:r>
    </w:p>
    <w:p>
      <w:pPr>
        <w:spacing w:line="231" w:lineRule="auto"/>
        <w:rPr>
          <w:rFonts w:ascii="仿宋" w:hAnsi="仿宋" w:eastAsia="仿宋" w:cs="仿宋"/>
          <w:sz w:val="20"/>
          <w:szCs w:val="20"/>
        </w:rPr>
        <w:sectPr>
          <w:footerReference r:id="rId60" w:type="default"/>
          <w:pgSz w:w="11906" w:h="16839"/>
          <w:pgMar w:top="1431" w:right="1632" w:bottom="1362" w:left="1785" w:header="0" w:footer="1200" w:gutter="0"/>
          <w:cols w:space="720" w:num="1"/>
        </w:sectPr>
      </w:pPr>
    </w:p>
    <w:p>
      <w:pPr>
        <w:spacing w:before="42" w:line="408" w:lineRule="exact"/>
        <w:jc w:val="right"/>
        <w:rPr>
          <w:rFonts w:ascii="仿宋" w:hAnsi="仿宋" w:eastAsia="仿宋" w:cs="仿宋"/>
          <w:sz w:val="20"/>
          <w:szCs w:val="20"/>
        </w:rPr>
      </w:pPr>
      <w:r>
        <w:rPr>
          <w:rFonts w:ascii="仿宋" w:hAnsi="仿宋" w:eastAsia="仿宋" w:cs="仿宋"/>
          <w:color w:val="262626"/>
          <w:spacing w:val="10"/>
          <w:position w:val="15"/>
          <w:sz w:val="20"/>
          <w:szCs w:val="20"/>
        </w:rPr>
        <w:t>2.1</w:t>
      </w:r>
      <w:r>
        <w:rPr>
          <w:rFonts w:ascii="仿宋" w:hAnsi="仿宋" w:eastAsia="仿宋" w:cs="仿宋"/>
          <w:color w:val="262626"/>
          <w:spacing w:val="-14"/>
          <w:position w:val="15"/>
          <w:sz w:val="20"/>
          <w:szCs w:val="20"/>
        </w:rPr>
        <w:t xml:space="preserve"> </w:t>
      </w:r>
      <w:r>
        <w:rPr>
          <w:rFonts w:ascii="仿宋" w:hAnsi="仿宋" w:eastAsia="仿宋" w:cs="仿宋"/>
          <w:color w:val="262626"/>
          <w:spacing w:val="10"/>
          <w:position w:val="15"/>
          <w:sz w:val="20"/>
          <w:szCs w:val="20"/>
        </w:rPr>
        <w:t>交付产品的技术指标应与采购文件规定的技术指标要求及响应文件中的“技术规格</w:t>
      </w:r>
    </w:p>
    <w:p>
      <w:pPr>
        <w:spacing w:line="230" w:lineRule="auto"/>
        <w:ind w:left="31"/>
        <w:rPr>
          <w:rFonts w:ascii="仿宋" w:hAnsi="仿宋" w:eastAsia="仿宋" w:cs="仿宋"/>
          <w:sz w:val="20"/>
          <w:szCs w:val="20"/>
        </w:rPr>
      </w:pPr>
      <w:r>
        <w:rPr>
          <w:rFonts w:ascii="仿宋" w:hAnsi="仿宋" w:eastAsia="仿宋" w:cs="仿宋"/>
          <w:color w:val="262626"/>
          <w:spacing w:val="7"/>
          <w:sz w:val="20"/>
          <w:szCs w:val="20"/>
        </w:rPr>
        <w:t>偏离表及商务条款偏离表</w:t>
      </w:r>
      <w:r>
        <w:rPr>
          <w:rFonts w:ascii="仿宋" w:hAnsi="仿宋" w:eastAsia="仿宋" w:cs="仿宋"/>
          <w:color w:val="262626"/>
          <w:spacing w:val="-65"/>
          <w:sz w:val="20"/>
          <w:szCs w:val="20"/>
        </w:rPr>
        <w:t xml:space="preserve"> </w:t>
      </w:r>
      <w:r>
        <w:rPr>
          <w:rFonts w:ascii="仿宋" w:hAnsi="仿宋" w:eastAsia="仿宋" w:cs="仿宋"/>
          <w:color w:val="262626"/>
          <w:spacing w:val="7"/>
          <w:sz w:val="20"/>
          <w:szCs w:val="20"/>
        </w:rPr>
        <w:t>”的承诺内容相一致。</w:t>
      </w:r>
    </w:p>
    <w:p>
      <w:pPr>
        <w:spacing w:before="161" w:line="229" w:lineRule="auto"/>
        <w:ind w:left="439"/>
        <w:rPr>
          <w:rFonts w:ascii="仿宋" w:hAnsi="仿宋" w:eastAsia="仿宋" w:cs="仿宋"/>
          <w:sz w:val="20"/>
          <w:szCs w:val="20"/>
        </w:rPr>
      </w:pPr>
      <w:r>
        <w:rPr>
          <w:rFonts w:ascii="仿宋" w:hAnsi="仿宋" w:eastAsia="仿宋" w:cs="仿宋"/>
          <w:color w:val="262626"/>
          <w:spacing w:val="8"/>
          <w:sz w:val="20"/>
          <w:szCs w:val="20"/>
        </w:rPr>
        <w:t>2.2 除技术指标另有规定外，计量单位应该使用公制。</w:t>
      </w:r>
    </w:p>
    <w:p>
      <w:pPr>
        <w:spacing w:before="159" w:line="232" w:lineRule="auto"/>
        <w:ind w:left="440"/>
        <w:rPr>
          <w:rFonts w:ascii="仿宋" w:hAnsi="仿宋" w:eastAsia="仿宋" w:cs="仿宋"/>
          <w:sz w:val="20"/>
          <w:szCs w:val="20"/>
        </w:rPr>
      </w:pPr>
      <w:r>
        <w:rPr>
          <w:rFonts w:ascii="仿宋" w:hAnsi="仿宋" w:eastAsia="仿宋" w:cs="仿宋"/>
          <w:color w:val="262626"/>
          <w:spacing w:val="4"/>
          <w:sz w:val="20"/>
          <w:szCs w:val="20"/>
          <w14:textOutline w14:w="3795" w14:cap="sq" w14:cmpd="sng">
            <w14:solidFill>
              <w14:srgbClr w14:val="262626"/>
            </w14:solidFill>
            <w14:prstDash w14:val="solid"/>
            <w14:bevel/>
          </w14:textOutline>
        </w:rPr>
        <w:t>3.交货</w:t>
      </w:r>
    </w:p>
    <w:p>
      <w:pPr>
        <w:spacing w:before="156" w:line="232" w:lineRule="auto"/>
        <w:ind w:left="440"/>
        <w:rPr>
          <w:rFonts w:ascii="仿宋" w:hAnsi="仿宋" w:eastAsia="仿宋" w:cs="仿宋"/>
          <w:sz w:val="20"/>
          <w:szCs w:val="20"/>
        </w:rPr>
      </w:pPr>
      <w:r>
        <w:rPr>
          <w:rFonts w:ascii="仿宋" w:hAnsi="仿宋" w:eastAsia="仿宋" w:cs="仿宋"/>
          <w:color w:val="262626"/>
          <w:spacing w:val="7"/>
          <w:sz w:val="20"/>
          <w:szCs w:val="20"/>
        </w:rPr>
        <w:t>3.1</w:t>
      </w:r>
      <w:r>
        <w:rPr>
          <w:rFonts w:ascii="仿宋" w:hAnsi="仿宋" w:eastAsia="仿宋" w:cs="仿宋"/>
          <w:color w:val="262626"/>
          <w:spacing w:val="-21"/>
          <w:sz w:val="20"/>
          <w:szCs w:val="20"/>
        </w:rPr>
        <w:t xml:space="preserve"> </w:t>
      </w:r>
      <w:r>
        <w:rPr>
          <w:rFonts w:ascii="仿宋" w:hAnsi="仿宋" w:eastAsia="仿宋" w:cs="仿宋"/>
          <w:color w:val="262626"/>
          <w:spacing w:val="7"/>
          <w:sz w:val="20"/>
          <w:szCs w:val="20"/>
        </w:rPr>
        <w:t>供方按照合同约定的时间、地点交货</w:t>
      </w:r>
    </w:p>
    <w:p>
      <w:pPr>
        <w:spacing w:before="157" w:line="410" w:lineRule="exact"/>
        <w:jc w:val="right"/>
        <w:rPr>
          <w:rFonts w:ascii="仿宋" w:hAnsi="仿宋" w:eastAsia="仿宋" w:cs="仿宋"/>
          <w:sz w:val="20"/>
          <w:szCs w:val="20"/>
        </w:rPr>
      </w:pPr>
      <w:r>
        <w:rPr>
          <w:rFonts w:ascii="仿宋" w:hAnsi="仿宋" w:eastAsia="仿宋" w:cs="仿宋"/>
          <w:color w:val="262626"/>
          <w:spacing w:val="10"/>
          <w:position w:val="15"/>
          <w:sz w:val="20"/>
          <w:szCs w:val="20"/>
        </w:rPr>
        <w:t>3.2</w:t>
      </w:r>
      <w:r>
        <w:rPr>
          <w:rFonts w:ascii="仿宋" w:hAnsi="仿宋" w:eastAsia="仿宋" w:cs="仿宋"/>
          <w:color w:val="262626"/>
          <w:spacing w:val="-16"/>
          <w:position w:val="15"/>
          <w:sz w:val="20"/>
          <w:szCs w:val="20"/>
        </w:rPr>
        <w:t xml:space="preserve"> </w:t>
      </w:r>
      <w:r>
        <w:rPr>
          <w:rFonts w:ascii="仿宋" w:hAnsi="仿宋" w:eastAsia="仿宋" w:cs="仿宋"/>
          <w:color w:val="262626"/>
          <w:spacing w:val="10"/>
          <w:position w:val="15"/>
          <w:sz w:val="20"/>
          <w:szCs w:val="20"/>
        </w:rPr>
        <w:t>供方交货的同时应提交下列文件：销售发票，制造厂商出具的质量检验证书、产品</w:t>
      </w:r>
    </w:p>
    <w:p>
      <w:pPr>
        <w:spacing w:before="1" w:line="228" w:lineRule="auto"/>
        <w:ind w:left="36"/>
        <w:rPr>
          <w:rFonts w:ascii="仿宋" w:hAnsi="仿宋" w:eastAsia="仿宋" w:cs="仿宋"/>
          <w:sz w:val="20"/>
          <w:szCs w:val="20"/>
        </w:rPr>
      </w:pPr>
      <w:r>
        <w:rPr>
          <w:rFonts w:ascii="仿宋" w:hAnsi="仿宋" w:eastAsia="仿宋" w:cs="仿宋"/>
          <w:color w:val="262626"/>
          <w:spacing w:val="9"/>
          <w:sz w:val="20"/>
          <w:szCs w:val="20"/>
        </w:rPr>
        <w:t>合格证以及采购文件、响应文件确定供方应随货物同时提供的其他资料。</w:t>
      </w:r>
    </w:p>
    <w:p>
      <w:pPr>
        <w:spacing w:before="160" w:line="232" w:lineRule="auto"/>
        <w:ind w:left="435"/>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4.合同金额</w:t>
      </w:r>
    </w:p>
    <w:p>
      <w:pPr>
        <w:spacing w:before="157" w:line="229" w:lineRule="auto"/>
        <w:ind w:left="443"/>
        <w:rPr>
          <w:rFonts w:ascii="仿宋" w:hAnsi="仿宋" w:eastAsia="仿宋" w:cs="仿宋"/>
          <w:sz w:val="20"/>
          <w:szCs w:val="20"/>
        </w:rPr>
      </w:pPr>
      <w:r>
        <w:rPr>
          <w:rFonts w:ascii="仿宋" w:hAnsi="仿宋" w:eastAsia="仿宋" w:cs="仿宋"/>
          <w:color w:val="262626"/>
          <w:spacing w:val="9"/>
          <w:sz w:val="20"/>
          <w:szCs w:val="20"/>
        </w:rPr>
        <w:t>根据政府采购合同文件要求，确定政府采购合同的总金额。</w:t>
      </w:r>
    </w:p>
    <w:p>
      <w:pPr>
        <w:spacing w:before="159" w:line="232" w:lineRule="auto"/>
        <w:ind w:left="440"/>
        <w:rPr>
          <w:rFonts w:ascii="仿宋" w:hAnsi="仿宋" w:eastAsia="仿宋" w:cs="仿宋"/>
          <w:sz w:val="20"/>
          <w:szCs w:val="20"/>
        </w:rPr>
      </w:pPr>
      <w:r>
        <w:rPr>
          <w:rFonts w:ascii="仿宋" w:hAnsi="仿宋" w:eastAsia="仿宋" w:cs="仿宋"/>
          <w:color w:val="262626"/>
          <w:spacing w:val="4"/>
          <w:sz w:val="20"/>
          <w:szCs w:val="20"/>
          <w14:textOutline w14:w="3795" w14:cap="sq" w14:cmpd="sng">
            <w14:solidFill>
              <w14:srgbClr w14:val="262626"/>
            </w14:solidFill>
            <w14:prstDash w14:val="solid"/>
            <w14:bevel/>
          </w14:textOutline>
        </w:rPr>
        <w:t>5.付款</w:t>
      </w:r>
    </w:p>
    <w:p>
      <w:pPr>
        <w:spacing w:before="160" w:line="231" w:lineRule="auto"/>
        <w:ind w:left="440"/>
        <w:rPr>
          <w:rFonts w:ascii="仿宋" w:hAnsi="仿宋" w:eastAsia="仿宋" w:cs="仿宋"/>
          <w:sz w:val="20"/>
          <w:szCs w:val="20"/>
        </w:rPr>
      </w:pPr>
      <w:r>
        <w:rPr>
          <w:rFonts w:ascii="仿宋" w:hAnsi="仿宋" w:eastAsia="仿宋" w:cs="仿宋"/>
          <w:color w:val="262626"/>
          <w:spacing w:val="8"/>
          <w:sz w:val="20"/>
          <w:szCs w:val="20"/>
        </w:rPr>
        <w:t>5.1</w:t>
      </w:r>
      <w:r>
        <w:rPr>
          <w:rFonts w:ascii="仿宋" w:hAnsi="仿宋" w:eastAsia="仿宋" w:cs="仿宋"/>
          <w:color w:val="262626"/>
          <w:spacing w:val="-32"/>
          <w:sz w:val="20"/>
          <w:szCs w:val="20"/>
        </w:rPr>
        <w:t xml:space="preserve"> </w:t>
      </w:r>
      <w:r>
        <w:rPr>
          <w:rFonts w:ascii="仿宋" w:hAnsi="仿宋" w:eastAsia="仿宋" w:cs="仿宋"/>
          <w:color w:val="262626"/>
          <w:spacing w:val="8"/>
          <w:sz w:val="20"/>
          <w:szCs w:val="20"/>
        </w:rPr>
        <w:t>付款方式、条件：需方按照合同约定的方式和条件付款。</w:t>
      </w:r>
    </w:p>
    <w:p>
      <w:pPr>
        <w:spacing w:before="157" w:line="232" w:lineRule="auto"/>
        <w:ind w:left="438"/>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6.验收</w:t>
      </w:r>
    </w:p>
    <w:p>
      <w:pPr>
        <w:spacing w:before="158" w:line="229" w:lineRule="auto"/>
        <w:ind w:left="438"/>
        <w:rPr>
          <w:rFonts w:ascii="仿宋" w:hAnsi="仿宋" w:eastAsia="仿宋" w:cs="仿宋"/>
          <w:sz w:val="20"/>
          <w:szCs w:val="20"/>
        </w:rPr>
      </w:pPr>
      <w:r>
        <w:rPr>
          <w:rFonts w:ascii="仿宋" w:hAnsi="仿宋" w:eastAsia="仿宋" w:cs="仿宋"/>
          <w:color w:val="262626"/>
          <w:spacing w:val="8"/>
          <w:sz w:val="20"/>
          <w:szCs w:val="20"/>
        </w:rPr>
        <w:t>6.1</w:t>
      </w:r>
      <w:r>
        <w:rPr>
          <w:rFonts w:ascii="仿宋" w:hAnsi="仿宋" w:eastAsia="仿宋" w:cs="仿宋"/>
          <w:color w:val="262626"/>
          <w:spacing w:val="-30"/>
          <w:sz w:val="20"/>
          <w:szCs w:val="20"/>
        </w:rPr>
        <w:t xml:space="preserve"> </w:t>
      </w:r>
      <w:r>
        <w:rPr>
          <w:rFonts w:ascii="仿宋" w:hAnsi="仿宋" w:eastAsia="仿宋" w:cs="仿宋"/>
          <w:color w:val="262626"/>
          <w:spacing w:val="8"/>
          <w:sz w:val="20"/>
          <w:szCs w:val="20"/>
        </w:rPr>
        <w:t>供方提交的货物由需方或者需方的最终用户负责验收。</w:t>
      </w:r>
    </w:p>
    <w:p>
      <w:pPr>
        <w:spacing w:before="159" w:line="408" w:lineRule="exact"/>
        <w:jc w:val="right"/>
        <w:rPr>
          <w:rFonts w:ascii="仿宋" w:hAnsi="仿宋" w:eastAsia="仿宋" w:cs="仿宋"/>
          <w:sz w:val="20"/>
          <w:szCs w:val="20"/>
        </w:rPr>
      </w:pPr>
      <w:r>
        <w:rPr>
          <w:rFonts w:ascii="仿宋" w:hAnsi="仿宋" w:eastAsia="仿宋" w:cs="仿宋"/>
          <w:color w:val="262626"/>
          <w:spacing w:val="10"/>
          <w:position w:val="15"/>
          <w:sz w:val="20"/>
          <w:szCs w:val="20"/>
        </w:rPr>
        <w:t>6.2</w:t>
      </w:r>
      <w:r>
        <w:rPr>
          <w:rFonts w:ascii="仿宋" w:hAnsi="仿宋" w:eastAsia="仿宋" w:cs="仿宋"/>
          <w:color w:val="262626"/>
          <w:spacing w:val="-13"/>
          <w:position w:val="15"/>
          <w:sz w:val="20"/>
          <w:szCs w:val="20"/>
        </w:rPr>
        <w:t xml:space="preserve"> </w:t>
      </w:r>
      <w:r>
        <w:rPr>
          <w:rFonts w:ascii="仿宋" w:hAnsi="仿宋" w:eastAsia="仿宋" w:cs="仿宋"/>
          <w:color w:val="262626"/>
          <w:spacing w:val="10"/>
          <w:position w:val="15"/>
          <w:sz w:val="20"/>
          <w:szCs w:val="20"/>
        </w:rPr>
        <w:t>需方或者需方的最终用户应当按照采购合同规定的技术、服务等要求组织对供应商</w:t>
      </w:r>
    </w:p>
    <w:p>
      <w:pPr>
        <w:spacing w:before="1" w:line="228" w:lineRule="auto"/>
        <w:ind w:left="34"/>
        <w:rPr>
          <w:rFonts w:ascii="仿宋" w:hAnsi="仿宋" w:eastAsia="仿宋" w:cs="仿宋"/>
          <w:sz w:val="20"/>
          <w:szCs w:val="20"/>
        </w:rPr>
      </w:pPr>
      <w:r>
        <w:rPr>
          <w:rFonts w:ascii="仿宋" w:hAnsi="仿宋" w:eastAsia="仿宋" w:cs="仿宋"/>
          <w:color w:val="262626"/>
          <w:spacing w:val="9"/>
          <w:sz w:val="20"/>
          <w:szCs w:val="20"/>
        </w:rPr>
        <w:t>履约的验收，并出具验收书。验收书应当包括每一项技术、服务等要求的履约情况。</w:t>
      </w:r>
    </w:p>
    <w:p>
      <w:pPr>
        <w:spacing w:before="160" w:line="229" w:lineRule="auto"/>
        <w:ind w:left="438"/>
        <w:rPr>
          <w:rFonts w:ascii="仿宋" w:hAnsi="仿宋" w:eastAsia="仿宋" w:cs="仿宋"/>
          <w:sz w:val="20"/>
          <w:szCs w:val="20"/>
        </w:rPr>
      </w:pPr>
      <w:r>
        <w:rPr>
          <w:rFonts w:ascii="仿宋" w:hAnsi="仿宋" w:eastAsia="仿宋" w:cs="仿宋"/>
          <w:color w:val="262626"/>
          <w:spacing w:val="8"/>
          <w:sz w:val="20"/>
          <w:szCs w:val="20"/>
        </w:rPr>
        <w:t>6.3</w:t>
      </w:r>
      <w:r>
        <w:rPr>
          <w:rFonts w:ascii="仿宋" w:hAnsi="仿宋" w:eastAsia="仿宋" w:cs="仿宋"/>
          <w:color w:val="262626"/>
          <w:spacing w:val="-18"/>
          <w:sz w:val="20"/>
          <w:szCs w:val="20"/>
        </w:rPr>
        <w:t xml:space="preserve"> </w:t>
      </w:r>
      <w:r>
        <w:rPr>
          <w:rFonts w:ascii="仿宋" w:hAnsi="仿宋" w:eastAsia="仿宋" w:cs="仿宋"/>
          <w:color w:val="262626"/>
          <w:spacing w:val="8"/>
          <w:sz w:val="20"/>
          <w:szCs w:val="20"/>
        </w:rPr>
        <w:t>大型或者复杂的项目，应当邀请国家认可的质量检测机构参加验收。</w:t>
      </w:r>
    </w:p>
    <w:p>
      <w:pPr>
        <w:spacing w:before="162" w:line="408" w:lineRule="exact"/>
        <w:ind w:right="11"/>
        <w:jc w:val="right"/>
        <w:rPr>
          <w:rFonts w:ascii="仿宋" w:hAnsi="仿宋" w:eastAsia="仿宋" w:cs="仿宋"/>
          <w:sz w:val="20"/>
          <w:szCs w:val="20"/>
        </w:rPr>
      </w:pPr>
      <w:r>
        <w:rPr>
          <w:rFonts w:ascii="仿宋" w:hAnsi="仿宋" w:eastAsia="仿宋" w:cs="仿宋"/>
          <w:color w:val="262626"/>
          <w:spacing w:val="10"/>
          <w:position w:val="15"/>
          <w:sz w:val="20"/>
          <w:szCs w:val="20"/>
        </w:rPr>
        <w:t>6.4</w:t>
      </w:r>
      <w:r>
        <w:rPr>
          <w:rFonts w:ascii="仿宋" w:hAnsi="仿宋" w:eastAsia="仿宋" w:cs="仿宋"/>
          <w:color w:val="262626"/>
          <w:spacing w:val="-25"/>
          <w:position w:val="15"/>
          <w:sz w:val="20"/>
          <w:szCs w:val="20"/>
        </w:rPr>
        <w:t xml:space="preserve"> </w:t>
      </w:r>
      <w:r>
        <w:rPr>
          <w:rFonts w:ascii="仿宋" w:hAnsi="仿宋" w:eastAsia="仿宋" w:cs="仿宋"/>
          <w:color w:val="262626"/>
          <w:spacing w:val="10"/>
          <w:position w:val="15"/>
          <w:sz w:val="20"/>
          <w:szCs w:val="20"/>
        </w:rPr>
        <w:t>政府向社会公众提供的公共服务项目，验收时应当邀请服务对象参与并出具意见，</w:t>
      </w:r>
    </w:p>
    <w:p>
      <w:pPr>
        <w:spacing w:before="1" w:line="230" w:lineRule="auto"/>
        <w:ind w:left="29"/>
        <w:rPr>
          <w:rFonts w:ascii="仿宋" w:hAnsi="仿宋" w:eastAsia="仿宋" w:cs="仿宋"/>
          <w:sz w:val="20"/>
          <w:szCs w:val="20"/>
        </w:rPr>
      </w:pPr>
      <w:r>
        <w:rPr>
          <w:rFonts w:ascii="仿宋" w:hAnsi="仿宋" w:eastAsia="仿宋" w:cs="仿宋"/>
          <w:color w:val="262626"/>
          <w:spacing w:val="7"/>
          <w:sz w:val="20"/>
          <w:szCs w:val="20"/>
        </w:rPr>
        <w:t>验收结果应当向社会公告。</w:t>
      </w:r>
    </w:p>
    <w:p>
      <w:pPr>
        <w:spacing w:before="159" w:line="377" w:lineRule="auto"/>
        <w:ind w:left="31" w:firstLine="407"/>
        <w:rPr>
          <w:rFonts w:ascii="仿宋" w:hAnsi="仿宋" w:eastAsia="仿宋" w:cs="仿宋"/>
          <w:sz w:val="20"/>
          <w:szCs w:val="20"/>
        </w:rPr>
      </w:pPr>
      <w:r>
        <w:rPr>
          <w:rFonts w:ascii="仿宋" w:hAnsi="仿宋" w:eastAsia="仿宋" w:cs="仿宋"/>
          <w:color w:val="262626"/>
          <w:spacing w:val="10"/>
          <w:sz w:val="20"/>
          <w:szCs w:val="20"/>
        </w:rPr>
        <w:t>6.5</w:t>
      </w:r>
      <w:r>
        <w:rPr>
          <w:rFonts w:ascii="仿宋" w:hAnsi="仿宋" w:eastAsia="仿宋" w:cs="仿宋"/>
          <w:color w:val="262626"/>
          <w:spacing w:val="-13"/>
          <w:sz w:val="20"/>
          <w:szCs w:val="20"/>
        </w:rPr>
        <w:t xml:space="preserve"> </w:t>
      </w:r>
      <w:r>
        <w:rPr>
          <w:rFonts w:ascii="仿宋" w:hAnsi="仿宋" w:eastAsia="仿宋" w:cs="仿宋"/>
          <w:color w:val="262626"/>
          <w:spacing w:val="10"/>
          <w:sz w:val="20"/>
          <w:szCs w:val="20"/>
        </w:rPr>
        <w:t>需方或者需方的最终用户根据政府采购合同的约定接收货物，在接收时对货物的品</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种、规格、性能、质量、数量、外观以及配件等</w:t>
      </w:r>
      <w:r>
        <w:rPr>
          <w:rFonts w:ascii="仿宋" w:hAnsi="仿宋" w:eastAsia="仿宋" w:cs="仿宋"/>
          <w:color w:val="262626"/>
          <w:spacing w:val="9"/>
          <w:sz w:val="20"/>
          <w:szCs w:val="20"/>
        </w:rPr>
        <w:t>进行验收。需方对货物的规格技术指标如有</w:t>
      </w:r>
      <w:r>
        <w:rPr>
          <w:rFonts w:ascii="仿宋" w:hAnsi="仿宋" w:eastAsia="仿宋" w:cs="仿宋"/>
          <w:color w:val="262626"/>
          <w:sz w:val="20"/>
          <w:szCs w:val="20"/>
        </w:rPr>
        <w:t xml:space="preserve"> </w:t>
      </w:r>
      <w:r>
        <w:rPr>
          <w:rFonts w:ascii="仿宋" w:hAnsi="仿宋" w:eastAsia="仿宋" w:cs="仿宋"/>
          <w:color w:val="262626"/>
          <w:spacing w:val="5"/>
          <w:sz w:val="20"/>
          <w:szCs w:val="20"/>
        </w:rPr>
        <w:t>异议，应从验收结束之日起</w:t>
      </w:r>
      <w:r>
        <w:rPr>
          <w:rFonts w:ascii="仿宋" w:hAnsi="仿宋" w:eastAsia="仿宋" w:cs="仿宋"/>
          <w:color w:val="262626"/>
          <w:spacing w:val="-25"/>
          <w:sz w:val="20"/>
          <w:szCs w:val="20"/>
        </w:rPr>
        <w:t xml:space="preserve"> </w:t>
      </w:r>
      <w:r>
        <w:rPr>
          <w:rFonts w:ascii="仿宋" w:hAnsi="仿宋" w:eastAsia="仿宋" w:cs="仿宋"/>
          <w:color w:val="262626"/>
          <w:spacing w:val="5"/>
          <w:sz w:val="20"/>
          <w:szCs w:val="20"/>
        </w:rPr>
        <w:t>10 日内按照政府采购合同约定的方式提出。验收通过后，需方向</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供方收取本政府采购合同第</w:t>
      </w:r>
      <w:r>
        <w:rPr>
          <w:rFonts w:ascii="仿宋" w:hAnsi="仿宋" w:eastAsia="仿宋" w:cs="仿宋"/>
          <w:color w:val="262626"/>
          <w:spacing w:val="-33"/>
          <w:sz w:val="20"/>
          <w:szCs w:val="20"/>
        </w:rPr>
        <w:t xml:space="preserve"> </w:t>
      </w:r>
      <w:r>
        <w:rPr>
          <w:rFonts w:ascii="仿宋" w:hAnsi="仿宋" w:eastAsia="仿宋" w:cs="仿宋"/>
          <w:color w:val="262626"/>
          <w:spacing w:val="9"/>
          <w:sz w:val="20"/>
          <w:szCs w:val="20"/>
        </w:rPr>
        <w:t>3.2</w:t>
      </w:r>
      <w:r>
        <w:rPr>
          <w:rFonts w:ascii="仿宋" w:hAnsi="仿宋" w:eastAsia="仿宋" w:cs="仿宋"/>
          <w:color w:val="262626"/>
          <w:spacing w:val="-36"/>
          <w:sz w:val="20"/>
          <w:szCs w:val="20"/>
        </w:rPr>
        <w:t xml:space="preserve"> </w:t>
      </w:r>
      <w:r>
        <w:rPr>
          <w:rFonts w:ascii="仿宋" w:hAnsi="仿宋" w:eastAsia="仿宋" w:cs="仿宋"/>
          <w:color w:val="262626"/>
          <w:spacing w:val="9"/>
          <w:sz w:val="20"/>
          <w:szCs w:val="20"/>
        </w:rPr>
        <w:t>款所列明的销售</w:t>
      </w:r>
      <w:r>
        <w:rPr>
          <w:rFonts w:ascii="仿宋" w:hAnsi="仿宋" w:eastAsia="仿宋" w:cs="仿宋"/>
          <w:color w:val="262626"/>
          <w:spacing w:val="8"/>
          <w:sz w:val="20"/>
          <w:szCs w:val="20"/>
        </w:rPr>
        <w:t>发票等文件并在验收书上签字和加盖单位公</w:t>
      </w:r>
    </w:p>
    <w:p>
      <w:pPr>
        <w:spacing w:before="1" w:line="228" w:lineRule="auto"/>
        <w:ind w:left="31"/>
        <w:rPr>
          <w:rFonts w:ascii="仿宋" w:hAnsi="仿宋" w:eastAsia="仿宋" w:cs="仿宋"/>
          <w:sz w:val="20"/>
          <w:szCs w:val="20"/>
        </w:rPr>
      </w:pPr>
      <w:r>
        <w:rPr>
          <w:rFonts w:ascii="仿宋" w:hAnsi="仿宋" w:eastAsia="仿宋" w:cs="仿宋"/>
          <w:color w:val="262626"/>
          <w:spacing w:val="5"/>
          <w:sz w:val="20"/>
          <w:szCs w:val="20"/>
        </w:rPr>
        <w:t>章，作为验收合格、</w:t>
      </w:r>
      <w:r>
        <w:rPr>
          <w:rFonts w:ascii="仿宋" w:hAnsi="仿宋" w:eastAsia="仿宋" w:cs="仿宋"/>
          <w:color w:val="262626"/>
          <w:spacing w:val="-44"/>
          <w:sz w:val="20"/>
          <w:szCs w:val="20"/>
        </w:rPr>
        <w:t xml:space="preserve"> </w:t>
      </w:r>
      <w:r>
        <w:rPr>
          <w:rFonts w:ascii="仿宋" w:hAnsi="仿宋" w:eastAsia="仿宋" w:cs="仿宋"/>
          <w:color w:val="262626"/>
          <w:spacing w:val="5"/>
          <w:sz w:val="20"/>
          <w:szCs w:val="20"/>
        </w:rPr>
        <w:t>同意付款的依据。</w:t>
      </w:r>
    </w:p>
    <w:p>
      <w:pPr>
        <w:spacing w:before="160" w:line="229" w:lineRule="auto"/>
        <w:ind w:left="438"/>
        <w:rPr>
          <w:rFonts w:ascii="仿宋" w:hAnsi="仿宋" w:eastAsia="仿宋" w:cs="仿宋"/>
          <w:sz w:val="20"/>
          <w:szCs w:val="20"/>
        </w:rPr>
      </w:pPr>
      <w:r>
        <w:rPr>
          <w:rFonts w:ascii="仿宋" w:hAnsi="仿宋" w:eastAsia="仿宋" w:cs="仿宋"/>
          <w:color w:val="262626"/>
          <w:spacing w:val="7"/>
          <w:sz w:val="20"/>
          <w:szCs w:val="20"/>
        </w:rPr>
        <w:t>6.6</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货物保修期自验收书签署之日起计算。</w:t>
      </w:r>
    </w:p>
    <w:p>
      <w:pPr>
        <w:spacing w:before="160" w:line="231" w:lineRule="auto"/>
        <w:ind w:left="441"/>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7.知识产权及有关规定</w:t>
      </w:r>
    </w:p>
    <w:p>
      <w:pPr>
        <w:spacing w:before="159" w:line="377" w:lineRule="auto"/>
        <w:ind w:left="31" w:firstLine="409"/>
        <w:rPr>
          <w:rFonts w:ascii="仿宋" w:hAnsi="仿宋" w:eastAsia="仿宋" w:cs="仿宋"/>
          <w:sz w:val="20"/>
          <w:szCs w:val="20"/>
        </w:rPr>
      </w:pPr>
      <w:r>
        <w:rPr>
          <w:rFonts w:ascii="仿宋" w:hAnsi="仿宋" w:eastAsia="仿宋" w:cs="仿宋"/>
          <w:color w:val="262626"/>
          <w:spacing w:val="16"/>
          <w:sz w:val="20"/>
          <w:szCs w:val="20"/>
        </w:rPr>
        <w:t>7.1</w:t>
      </w:r>
      <w:r>
        <w:rPr>
          <w:rFonts w:ascii="仿宋" w:hAnsi="仿宋" w:eastAsia="仿宋" w:cs="仿宋"/>
          <w:color w:val="262626"/>
          <w:spacing w:val="-27"/>
          <w:sz w:val="20"/>
          <w:szCs w:val="20"/>
        </w:rPr>
        <w:t xml:space="preserve"> </w:t>
      </w:r>
      <w:r>
        <w:rPr>
          <w:rFonts w:ascii="仿宋" w:hAnsi="仿宋" w:eastAsia="仿宋" w:cs="仿宋"/>
          <w:color w:val="262626"/>
          <w:spacing w:val="16"/>
          <w:sz w:val="20"/>
          <w:szCs w:val="20"/>
        </w:rPr>
        <w:t>供方应保证其向需方提供的任何货物或其任何部分或该货</w:t>
      </w:r>
      <w:r>
        <w:rPr>
          <w:rFonts w:ascii="仿宋" w:hAnsi="仿宋" w:eastAsia="仿宋" w:cs="仿宋"/>
          <w:color w:val="262626"/>
          <w:spacing w:val="15"/>
          <w:sz w:val="20"/>
          <w:szCs w:val="20"/>
        </w:rPr>
        <w:t>物与其他货物一起使用</w:t>
      </w:r>
      <w:r>
        <w:rPr>
          <w:rFonts w:ascii="仿宋" w:hAnsi="仿宋" w:eastAsia="仿宋" w:cs="仿宋"/>
          <w:color w:val="262626"/>
          <w:sz w:val="20"/>
          <w:szCs w:val="20"/>
        </w:rPr>
        <w:t xml:space="preserve"> </w:t>
      </w:r>
      <w:r>
        <w:rPr>
          <w:rFonts w:ascii="仿宋" w:hAnsi="仿宋" w:eastAsia="仿宋" w:cs="仿宋"/>
          <w:color w:val="262626"/>
          <w:spacing w:val="7"/>
          <w:sz w:val="20"/>
          <w:szCs w:val="20"/>
        </w:rPr>
        <w:t>后，不侵犯任何第三方的知识产权、专有技术权、商业秘密权或其他任何权利。 如</w:t>
      </w:r>
      <w:r>
        <w:rPr>
          <w:rFonts w:ascii="仿宋" w:hAnsi="仿宋" w:eastAsia="仿宋" w:cs="仿宋"/>
          <w:color w:val="262626"/>
          <w:spacing w:val="6"/>
          <w:sz w:val="20"/>
          <w:szCs w:val="20"/>
        </w:rPr>
        <w:t>因上述原</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因，第三方向需方提起侵权诉讼，供方有义务协</w:t>
      </w:r>
      <w:r>
        <w:rPr>
          <w:rFonts w:ascii="仿宋" w:hAnsi="仿宋" w:eastAsia="仿宋" w:cs="仿宋"/>
          <w:color w:val="262626"/>
          <w:spacing w:val="9"/>
          <w:sz w:val="20"/>
          <w:szCs w:val="20"/>
        </w:rPr>
        <w:t>助需方。如因此给需方造成损失，供方同意</w:t>
      </w:r>
    </w:p>
    <w:p>
      <w:pPr>
        <w:spacing w:before="1" w:line="230" w:lineRule="auto"/>
        <w:ind w:left="31"/>
        <w:rPr>
          <w:rFonts w:ascii="仿宋" w:hAnsi="仿宋" w:eastAsia="仿宋" w:cs="仿宋"/>
          <w:sz w:val="20"/>
          <w:szCs w:val="20"/>
        </w:rPr>
      </w:pPr>
      <w:r>
        <w:rPr>
          <w:rFonts w:ascii="仿宋" w:hAnsi="仿宋" w:eastAsia="仿宋" w:cs="仿宋"/>
          <w:color w:val="262626"/>
          <w:spacing w:val="7"/>
          <w:sz w:val="20"/>
          <w:szCs w:val="20"/>
        </w:rPr>
        <w:t>赔付需方遭受的损失。</w:t>
      </w:r>
    </w:p>
    <w:p>
      <w:pPr>
        <w:spacing w:before="158" w:line="410" w:lineRule="exact"/>
        <w:jc w:val="right"/>
        <w:rPr>
          <w:rFonts w:ascii="仿宋" w:hAnsi="仿宋" w:eastAsia="仿宋" w:cs="仿宋"/>
          <w:sz w:val="20"/>
          <w:szCs w:val="20"/>
        </w:rPr>
      </w:pPr>
      <w:r>
        <w:rPr>
          <w:rFonts w:ascii="仿宋" w:hAnsi="仿宋" w:eastAsia="仿宋" w:cs="仿宋"/>
          <w:color w:val="262626"/>
          <w:spacing w:val="5"/>
          <w:position w:val="15"/>
          <w:sz w:val="20"/>
          <w:szCs w:val="20"/>
        </w:rPr>
        <w:t>7.2</w:t>
      </w:r>
      <w:r>
        <w:rPr>
          <w:rFonts w:ascii="仿宋" w:hAnsi="仿宋" w:eastAsia="仿宋" w:cs="仿宋"/>
          <w:color w:val="262626"/>
          <w:spacing w:val="-26"/>
          <w:position w:val="15"/>
          <w:sz w:val="20"/>
          <w:szCs w:val="20"/>
        </w:rPr>
        <w:t xml:space="preserve"> </w:t>
      </w:r>
      <w:r>
        <w:rPr>
          <w:rFonts w:ascii="仿宋" w:hAnsi="仿宋" w:eastAsia="仿宋" w:cs="仿宋"/>
          <w:color w:val="262626"/>
          <w:spacing w:val="5"/>
          <w:position w:val="15"/>
          <w:sz w:val="20"/>
          <w:szCs w:val="20"/>
        </w:rPr>
        <w:t>一方对另一方提供的技术资料、样件、图纸及其他与质量、技术、经营相关信息（包</w:t>
      </w:r>
    </w:p>
    <w:p>
      <w:pPr>
        <w:spacing w:before="1" w:line="228" w:lineRule="auto"/>
        <w:ind w:left="31"/>
        <w:rPr>
          <w:rFonts w:ascii="仿宋" w:hAnsi="仿宋" w:eastAsia="仿宋" w:cs="仿宋"/>
          <w:sz w:val="20"/>
          <w:szCs w:val="20"/>
        </w:rPr>
      </w:pPr>
      <w:r>
        <w:rPr>
          <w:rFonts w:ascii="仿宋" w:hAnsi="仿宋" w:eastAsia="仿宋" w:cs="仿宋"/>
          <w:color w:val="262626"/>
          <w:spacing w:val="9"/>
          <w:sz w:val="20"/>
          <w:szCs w:val="20"/>
        </w:rPr>
        <w:t>括但不限于价格、数量）有保密义务。双方应确保其人员及相关协作方承担保密义务。</w:t>
      </w:r>
    </w:p>
    <w:p>
      <w:pPr>
        <w:spacing w:before="159" w:line="378" w:lineRule="auto"/>
        <w:ind w:left="57" w:firstLine="384"/>
        <w:rPr>
          <w:rFonts w:ascii="仿宋" w:hAnsi="仿宋" w:eastAsia="仿宋" w:cs="仿宋"/>
          <w:sz w:val="20"/>
          <w:szCs w:val="20"/>
        </w:rPr>
      </w:pPr>
      <w:r>
        <w:rPr>
          <w:rFonts w:ascii="仿宋" w:hAnsi="仿宋" w:eastAsia="仿宋" w:cs="仿宋"/>
          <w:color w:val="262626"/>
          <w:spacing w:val="10"/>
          <w:sz w:val="20"/>
          <w:szCs w:val="20"/>
        </w:rPr>
        <w:t>7.3</w:t>
      </w:r>
      <w:r>
        <w:rPr>
          <w:rFonts w:ascii="仿宋" w:hAnsi="仿宋" w:eastAsia="仿宋" w:cs="仿宋"/>
          <w:color w:val="262626"/>
          <w:spacing w:val="-17"/>
          <w:sz w:val="20"/>
          <w:szCs w:val="20"/>
        </w:rPr>
        <w:t xml:space="preserve"> </w:t>
      </w:r>
      <w:r>
        <w:rPr>
          <w:rFonts w:ascii="仿宋" w:hAnsi="仿宋" w:eastAsia="仿宋" w:cs="仿宋"/>
          <w:color w:val="262626"/>
          <w:spacing w:val="10"/>
          <w:sz w:val="20"/>
          <w:szCs w:val="20"/>
        </w:rPr>
        <w:t>供方保证，供方依据本政府采购合同提供的货物及相关的软件和技术资料，供方均</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已得到有关知识产权的权利人的合法授权，如发生涉及到专</w:t>
      </w:r>
      <w:r>
        <w:rPr>
          <w:rFonts w:ascii="仿宋" w:hAnsi="仿宋" w:eastAsia="仿宋" w:cs="仿宋"/>
          <w:color w:val="262626"/>
          <w:spacing w:val="8"/>
          <w:sz w:val="20"/>
          <w:szCs w:val="20"/>
        </w:rPr>
        <w:t>利权、著作权、商标权等争议，</w:t>
      </w:r>
    </w:p>
    <w:p>
      <w:pPr>
        <w:spacing w:before="1" w:line="228" w:lineRule="auto"/>
        <w:ind w:left="31"/>
        <w:rPr>
          <w:rFonts w:ascii="仿宋" w:hAnsi="仿宋" w:eastAsia="仿宋" w:cs="仿宋"/>
          <w:sz w:val="20"/>
          <w:szCs w:val="20"/>
        </w:rPr>
      </w:pPr>
      <w:r>
        <w:rPr>
          <w:rFonts w:ascii="仿宋" w:hAnsi="仿宋" w:eastAsia="仿宋" w:cs="仿宋"/>
          <w:color w:val="262626"/>
          <w:spacing w:val="9"/>
          <w:sz w:val="20"/>
          <w:szCs w:val="20"/>
        </w:rPr>
        <w:t>供方负责交涉、处理，并承担由此引起的对第三人和需方的全部法律及经济责任。</w:t>
      </w:r>
    </w:p>
    <w:p>
      <w:pPr>
        <w:spacing w:line="228" w:lineRule="auto"/>
        <w:rPr>
          <w:rFonts w:ascii="仿宋" w:hAnsi="仿宋" w:eastAsia="仿宋" w:cs="仿宋"/>
          <w:sz w:val="20"/>
          <w:szCs w:val="20"/>
        </w:rPr>
        <w:sectPr>
          <w:footerReference r:id="rId61" w:type="default"/>
          <w:pgSz w:w="11906" w:h="16839"/>
          <w:pgMar w:top="1427" w:right="1703" w:bottom="1360" w:left="1785" w:header="0" w:footer="1200" w:gutter="0"/>
          <w:cols w:space="720" w:num="1"/>
        </w:sectPr>
      </w:pPr>
    </w:p>
    <w:p>
      <w:pPr>
        <w:spacing w:before="42" w:line="228" w:lineRule="auto"/>
        <w:ind w:left="441"/>
        <w:rPr>
          <w:rFonts w:ascii="仿宋" w:hAnsi="仿宋" w:eastAsia="仿宋" w:cs="仿宋"/>
          <w:sz w:val="20"/>
          <w:szCs w:val="20"/>
        </w:rPr>
      </w:pPr>
      <w:r>
        <w:rPr>
          <w:rFonts w:ascii="仿宋" w:hAnsi="仿宋" w:eastAsia="仿宋" w:cs="仿宋"/>
          <w:color w:val="262626"/>
          <w:spacing w:val="9"/>
          <w:sz w:val="20"/>
          <w:szCs w:val="20"/>
        </w:rPr>
        <w:t>7.4</w:t>
      </w:r>
      <w:r>
        <w:rPr>
          <w:rFonts w:ascii="仿宋" w:hAnsi="仿宋" w:eastAsia="仿宋" w:cs="仿宋"/>
          <w:color w:val="262626"/>
          <w:spacing w:val="-34"/>
          <w:sz w:val="20"/>
          <w:szCs w:val="20"/>
        </w:rPr>
        <w:t xml:space="preserve"> </w:t>
      </w:r>
      <w:r>
        <w:rPr>
          <w:rFonts w:ascii="仿宋" w:hAnsi="仿宋" w:eastAsia="仿宋" w:cs="仿宋"/>
          <w:color w:val="262626"/>
          <w:spacing w:val="9"/>
          <w:sz w:val="20"/>
          <w:szCs w:val="20"/>
        </w:rPr>
        <w:t>本合同中涉及保密和知识产权任何条款，</w:t>
      </w:r>
      <w:r>
        <w:rPr>
          <w:rFonts w:ascii="仿宋" w:hAnsi="仿宋" w:eastAsia="仿宋" w:cs="仿宋"/>
          <w:color w:val="262626"/>
          <w:spacing w:val="8"/>
          <w:sz w:val="20"/>
          <w:szCs w:val="20"/>
        </w:rPr>
        <w:t>在合同期限内及合同终止后持续有效。</w:t>
      </w:r>
    </w:p>
    <w:p>
      <w:pPr>
        <w:spacing w:before="160" w:line="231" w:lineRule="auto"/>
        <w:ind w:left="437"/>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8.包装要求</w:t>
      </w:r>
    </w:p>
    <w:p>
      <w:pPr>
        <w:spacing w:before="159" w:line="377" w:lineRule="auto"/>
        <w:ind w:left="30" w:right="67" w:firstLine="407"/>
        <w:rPr>
          <w:rFonts w:ascii="仿宋" w:hAnsi="仿宋" w:eastAsia="仿宋" w:cs="仿宋"/>
          <w:sz w:val="20"/>
          <w:szCs w:val="20"/>
        </w:rPr>
      </w:pPr>
      <w:r>
        <w:rPr>
          <w:rFonts w:ascii="仿宋" w:hAnsi="仿宋" w:eastAsia="仿宋" w:cs="仿宋"/>
          <w:color w:val="262626"/>
          <w:spacing w:val="10"/>
          <w:sz w:val="20"/>
          <w:szCs w:val="20"/>
        </w:rPr>
        <w:t>8.1</w:t>
      </w:r>
      <w:r>
        <w:rPr>
          <w:rFonts w:ascii="仿宋" w:hAnsi="仿宋" w:eastAsia="仿宋" w:cs="仿宋"/>
          <w:color w:val="262626"/>
          <w:spacing w:val="-15"/>
          <w:sz w:val="20"/>
          <w:szCs w:val="20"/>
        </w:rPr>
        <w:t xml:space="preserve"> </w:t>
      </w:r>
      <w:r>
        <w:rPr>
          <w:rFonts w:ascii="仿宋" w:hAnsi="仿宋" w:eastAsia="仿宋" w:cs="仿宋"/>
          <w:color w:val="262626"/>
          <w:spacing w:val="10"/>
          <w:sz w:val="20"/>
          <w:szCs w:val="20"/>
        </w:rPr>
        <w:t>除政府采购合同另有规定外，供方提供的全部货物均应按标准保护措施进行包装。</w:t>
      </w:r>
      <w:r>
        <w:rPr>
          <w:rFonts w:ascii="仿宋" w:hAnsi="仿宋" w:eastAsia="仿宋" w:cs="仿宋"/>
          <w:color w:val="262626"/>
          <w:sz w:val="20"/>
          <w:szCs w:val="20"/>
        </w:rPr>
        <w:t xml:space="preserve"> </w:t>
      </w:r>
      <w:r>
        <w:rPr>
          <w:rFonts w:ascii="仿宋" w:hAnsi="仿宋" w:eastAsia="仿宋" w:cs="仿宋"/>
          <w:color w:val="262626"/>
          <w:spacing w:val="9"/>
          <w:sz w:val="20"/>
          <w:szCs w:val="20"/>
        </w:rPr>
        <w:t>这类包装应适应于远距离运输、防潮、防震、防</w:t>
      </w:r>
      <w:r>
        <w:rPr>
          <w:rFonts w:ascii="仿宋" w:hAnsi="仿宋" w:eastAsia="仿宋" w:cs="仿宋"/>
          <w:color w:val="262626"/>
          <w:spacing w:val="8"/>
          <w:sz w:val="20"/>
          <w:szCs w:val="20"/>
        </w:rPr>
        <w:t>锈和防野蛮装卸，</w:t>
      </w:r>
      <w:r>
        <w:rPr>
          <w:rFonts w:ascii="仿宋" w:hAnsi="仿宋" w:eastAsia="仿宋" w:cs="仿宋"/>
          <w:color w:val="262626"/>
          <w:spacing w:val="-59"/>
          <w:sz w:val="20"/>
          <w:szCs w:val="20"/>
        </w:rPr>
        <w:t xml:space="preserve"> </w:t>
      </w:r>
      <w:r>
        <w:rPr>
          <w:rFonts w:ascii="仿宋" w:hAnsi="仿宋" w:eastAsia="仿宋" w:cs="仿宋"/>
          <w:color w:val="262626"/>
          <w:spacing w:val="8"/>
          <w:sz w:val="20"/>
          <w:szCs w:val="20"/>
        </w:rPr>
        <w:t>以确保货物安全无损运抵</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指定交货地点。如因包装问题导致货物毁损或者品</w:t>
      </w:r>
      <w:r>
        <w:rPr>
          <w:rFonts w:ascii="仿宋" w:hAnsi="仿宋" w:eastAsia="仿宋" w:cs="仿宋"/>
          <w:color w:val="262626"/>
          <w:spacing w:val="9"/>
          <w:sz w:val="20"/>
          <w:szCs w:val="20"/>
        </w:rPr>
        <w:t>质下降，需方有权要求降价、换货、拒收</w:t>
      </w:r>
    </w:p>
    <w:p>
      <w:pPr>
        <w:spacing w:line="229" w:lineRule="auto"/>
        <w:ind w:left="31"/>
        <w:rPr>
          <w:rFonts w:ascii="仿宋" w:hAnsi="仿宋" w:eastAsia="仿宋" w:cs="仿宋"/>
          <w:sz w:val="20"/>
          <w:szCs w:val="20"/>
        </w:rPr>
      </w:pPr>
      <w:r>
        <w:rPr>
          <w:rFonts w:ascii="仿宋" w:hAnsi="仿宋" w:eastAsia="仿宋" w:cs="仿宋"/>
          <w:color w:val="262626"/>
          <w:spacing w:val="7"/>
          <w:sz w:val="20"/>
          <w:szCs w:val="20"/>
        </w:rPr>
        <w:t>部分或整批货物，</w:t>
      </w:r>
      <w:r>
        <w:rPr>
          <w:rFonts w:ascii="仿宋" w:hAnsi="仿宋" w:eastAsia="仿宋" w:cs="仿宋"/>
          <w:color w:val="262626"/>
          <w:spacing w:val="-43"/>
          <w:sz w:val="20"/>
          <w:szCs w:val="20"/>
        </w:rPr>
        <w:t xml:space="preserve"> </w:t>
      </w:r>
      <w:r>
        <w:rPr>
          <w:rFonts w:ascii="仿宋" w:hAnsi="仿宋" w:eastAsia="仿宋" w:cs="仿宋"/>
          <w:color w:val="262626"/>
          <w:spacing w:val="7"/>
          <w:sz w:val="20"/>
          <w:szCs w:val="20"/>
        </w:rPr>
        <w:t>由此造成需方的费用和损失，均由供方承担。</w:t>
      </w:r>
    </w:p>
    <w:p>
      <w:pPr>
        <w:spacing w:before="162" w:line="229" w:lineRule="auto"/>
        <w:ind w:left="437"/>
        <w:rPr>
          <w:rFonts w:ascii="仿宋" w:hAnsi="仿宋" w:eastAsia="仿宋" w:cs="仿宋"/>
          <w:sz w:val="20"/>
          <w:szCs w:val="20"/>
        </w:rPr>
      </w:pPr>
      <w:r>
        <w:rPr>
          <w:rFonts w:ascii="仿宋" w:hAnsi="仿宋" w:eastAsia="仿宋" w:cs="仿宋"/>
          <w:color w:val="262626"/>
          <w:spacing w:val="8"/>
          <w:sz w:val="20"/>
          <w:szCs w:val="20"/>
        </w:rPr>
        <w:t>8.2</w:t>
      </w:r>
      <w:r>
        <w:rPr>
          <w:rFonts w:ascii="仿宋" w:hAnsi="仿宋" w:eastAsia="仿宋" w:cs="仿宋"/>
          <w:color w:val="262626"/>
          <w:spacing w:val="-27"/>
          <w:sz w:val="20"/>
          <w:szCs w:val="20"/>
        </w:rPr>
        <w:t xml:space="preserve"> </w:t>
      </w:r>
      <w:r>
        <w:rPr>
          <w:rFonts w:ascii="仿宋" w:hAnsi="仿宋" w:eastAsia="仿宋" w:cs="仿宋"/>
          <w:color w:val="262626"/>
          <w:spacing w:val="8"/>
          <w:sz w:val="20"/>
          <w:szCs w:val="20"/>
        </w:rPr>
        <w:t>每一个包装箱内应附一份详细的装箱单和质量合格证</w:t>
      </w:r>
      <w:r>
        <w:rPr>
          <w:rFonts w:ascii="仿宋" w:hAnsi="仿宋" w:eastAsia="仿宋" w:cs="仿宋"/>
          <w:color w:val="262626"/>
          <w:spacing w:val="7"/>
          <w:sz w:val="20"/>
          <w:szCs w:val="20"/>
        </w:rPr>
        <w:t>书。</w:t>
      </w:r>
    </w:p>
    <w:p>
      <w:pPr>
        <w:spacing w:before="160" w:line="229" w:lineRule="auto"/>
        <w:ind w:left="437"/>
        <w:rPr>
          <w:rFonts w:ascii="仿宋" w:hAnsi="仿宋" w:eastAsia="仿宋" w:cs="仿宋"/>
          <w:sz w:val="20"/>
          <w:szCs w:val="20"/>
        </w:rPr>
      </w:pPr>
      <w:r>
        <w:rPr>
          <w:rFonts w:ascii="仿宋" w:hAnsi="仿宋" w:eastAsia="仿宋" w:cs="仿宋"/>
          <w:color w:val="262626"/>
          <w:spacing w:val="7"/>
          <w:sz w:val="20"/>
          <w:szCs w:val="20"/>
        </w:rPr>
        <w:t>8.3</w:t>
      </w:r>
      <w:r>
        <w:rPr>
          <w:rFonts w:ascii="仿宋" w:hAnsi="仿宋" w:eastAsia="仿宋" w:cs="仿宋"/>
          <w:color w:val="262626"/>
          <w:spacing w:val="-27"/>
          <w:sz w:val="20"/>
          <w:szCs w:val="20"/>
        </w:rPr>
        <w:t xml:space="preserve"> </w:t>
      </w:r>
      <w:r>
        <w:rPr>
          <w:rFonts w:ascii="仿宋" w:hAnsi="仿宋" w:eastAsia="仿宋" w:cs="仿宋"/>
          <w:color w:val="262626"/>
          <w:spacing w:val="7"/>
          <w:sz w:val="20"/>
          <w:szCs w:val="20"/>
        </w:rPr>
        <w:t>包装费由供方承担，包装物不回收。</w:t>
      </w:r>
    </w:p>
    <w:p>
      <w:pPr>
        <w:spacing w:before="159" w:line="231" w:lineRule="auto"/>
        <w:ind w:left="437"/>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9.伴随服务</w:t>
      </w:r>
    </w:p>
    <w:p>
      <w:pPr>
        <w:spacing w:before="158" w:line="410" w:lineRule="exact"/>
        <w:ind w:right="60"/>
        <w:jc w:val="right"/>
        <w:rPr>
          <w:rFonts w:ascii="仿宋" w:hAnsi="仿宋" w:eastAsia="仿宋" w:cs="仿宋"/>
          <w:sz w:val="20"/>
          <w:szCs w:val="20"/>
        </w:rPr>
      </w:pPr>
      <w:r>
        <w:rPr>
          <w:rFonts w:ascii="仿宋" w:hAnsi="仿宋" w:eastAsia="仿宋" w:cs="仿宋"/>
          <w:color w:val="262626"/>
          <w:spacing w:val="10"/>
          <w:position w:val="15"/>
          <w:sz w:val="20"/>
          <w:szCs w:val="20"/>
        </w:rPr>
        <w:t>9.1</w:t>
      </w:r>
      <w:r>
        <w:rPr>
          <w:rFonts w:ascii="仿宋" w:hAnsi="仿宋" w:eastAsia="仿宋" w:cs="仿宋"/>
          <w:color w:val="262626"/>
          <w:spacing w:val="-31"/>
          <w:position w:val="15"/>
          <w:sz w:val="20"/>
          <w:szCs w:val="20"/>
        </w:rPr>
        <w:t xml:space="preserve"> </w:t>
      </w:r>
      <w:r>
        <w:rPr>
          <w:rFonts w:ascii="仿宋" w:hAnsi="仿宋" w:eastAsia="仿宋" w:cs="仿宋"/>
          <w:color w:val="262626"/>
          <w:spacing w:val="10"/>
          <w:position w:val="15"/>
          <w:sz w:val="20"/>
          <w:szCs w:val="20"/>
        </w:rPr>
        <w:t>供方应提供所交付货物的全套技术文件资</w:t>
      </w:r>
      <w:r>
        <w:rPr>
          <w:rFonts w:ascii="仿宋" w:hAnsi="仿宋" w:eastAsia="仿宋" w:cs="仿宋"/>
          <w:color w:val="262626"/>
          <w:spacing w:val="9"/>
          <w:position w:val="15"/>
          <w:sz w:val="20"/>
          <w:szCs w:val="20"/>
        </w:rPr>
        <w:t>料，包括产品目录、</w:t>
      </w:r>
      <w:r>
        <w:rPr>
          <w:rFonts w:ascii="仿宋" w:hAnsi="仿宋" w:eastAsia="仿宋" w:cs="仿宋"/>
          <w:color w:val="262626"/>
          <w:spacing w:val="-58"/>
          <w:position w:val="15"/>
          <w:sz w:val="20"/>
          <w:szCs w:val="20"/>
        </w:rPr>
        <w:t xml:space="preserve"> </w:t>
      </w:r>
      <w:r>
        <w:rPr>
          <w:rFonts w:ascii="仿宋" w:hAnsi="仿宋" w:eastAsia="仿宋" w:cs="仿宋"/>
          <w:color w:val="262626"/>
          <w:spacing w:val="9"/>
          <w:position w:val="15"/>
          <w:sz w:val="20"/>
          <w:szCs w:val="20"/>
        </w:rPr>
        <w:t>图纸、操作手册、使</w:t>
      </w:r>
    </w:p>
    <w:p>
      <w:pPr>
        <w:spacing w:before="1" w:line="230" w:lineRule="auto"/>
        <w:ind w:left="30"/>
        <w:rPr>
          <w:rFonts w:ascii="仿宋" w:hAnsi="仿宋" w:eastAsia="仿宋" w:cs="仿宋"/>
          <w:sz w:val="20"/>
          <w:szCs w:val="20"/>
        </w:rPr>
      </w:pPr>
      <w:r>
        <w:rPr>
          <w:rFonts w:ascii="仿宋" w:hAnsi="仿宋" w:eastAsia="仿宋" w:cs="仿宋"/>
          <w:color w:val="262626"/>
          <w:spacing w:val="8"/>
          <w:sz w:val="20"/>
          <w:szCs w:val="20"/>
        </w:rPr>
        <w:t>用说明、维护手册和服务指南等。</w:t>
      </w:r>
    </w:p>
    <w:p>
      <w:pPr>
        <w:spacing w:before="158" w:line="231" w:lineRule="auto"/>
        <w:ind w:left="437"/>
        <w:rPr>
          <w:rFonts w:ascii="仿宋" w:hAnsi="仿宋" w:eastAsia="仿宋" w:cs="仿宋"/>
          <w:sz w:val="20"/>
          <w:szCs w:val="20"/>
        </w:rPr>
      </w:pPr>
      <w:r>
        <w:rPr>
          <w:rFonts w:ascii="仿宋" w:hAnsi="仿宋" w:eastAsia="仿宋" w:cs="仿宋"/>
          <w:color w:val="262626"/>
          <w:spacing w:val="6"/>
          <w:sz w:val="20"/>
          <w:szCs w:val="20"/>
        </w:rPr>
        <w:t>9.2</w:t>
      </w:r>
      <w:r>
        <w:rPr>
          <w:rFonts w:ascii="仿宋" w:hAnsi="仿宋" w:eastAsia="仿宋" w:cs="仿宋"/>
          <w:color w:val="262626"/>
          <w:spacing w:val="-29"/>
          <w:sz w:val="20"/>
          <w:szCs w:val="20"/>
        </w:rPr>
        <w:t xml:space="preserve"> </w:t>
      </w:r>
      <w:r>
        <w:rPr>
          <w:rFonts w:ascii="仿宋" w:hAnsi="仿宋" w:eastAsia="仿宋" w:cs="仿宋"/>
          <w:color w:val="262626"/>
          <w:spacing w:val="6"/>
          <w:sz w:val="20"/>
          <w:szCs w:val="20"/>
        </w:rPr>
        <w:t>供方还应提供下列服务：</w:t>
      </w:r>
    </w:p>
    <w:p>
      <w:pPr>
        <w:spacing w:before="158" w:line="229" w:lineRule="auto"/>
        <w:ind w:left="437"/>
        <w:rPr>
          <w:rFonts w:ascii="仿宋" w:hAnsi="仿宋" w:eastAsia="仿宋" w:cs="仿宋"/>
          <w:sz w:val="20"/>
          <w:szCs w:val="20"/>
        </w:rPr>
      </w:pPr>
      <w:r>
        <w:rPr>
          <w:rFonts w:ascii="仿宋" w:hAnsi="仿宋" w:eastAsia="仿宋" w:cs="仿宋"/>
          <w:color w:val="262626"/>
          <w:spacing w:val="6"/>
          <w:sz w:val="20"/>
          <w:szCs w:val="20"/>
        </w:rPr>
        <w:t>9.2.1</w:t>
      </w:r>
      <w:r>
        <w:rPr>
          <w:rFonts w:ascii="仿宋" w:hAnsi="仿宋" w:eastAsia="仿宋" w:cs="仿宋"/>
          <w:color w:val="262626"/>
          <w:spacing w:val="-16"/>
          <w:sz w:val="20"/>
          <w:szCs w:val="20"/>
        </w:rPr>
        <w:t xml:space="preserve"> </w:t>
      </w:r>
      <w:r>
        <w:rPr>
          <w:rFonts w:ascii="仿宋" w:hAnsi="仿宋" w:eastAsia="仿宋" w:cs="仿宋"/>
          <w:color w:val="262626"/>
          <w:spacing w:val="6"/>
          <w:sz w:val="20"/>
          <w:szCs w:val="20"/>
        </w:rPr>
        <w:t>货物的现场安装、启动和试运行；</w:t>
      </w:r>
    </w:p>
    <w:p>
      <w:pPr>
        <w:spacing w:before="160" w:line="229" w:lineRule="auto"/>
        <w:ind w:left="437"/>
        <w:rPr>
          <w:rFonts w:ascii="仿宋" w:hAnsi="仿宋" w:eastAsia="仿宋" w:cs="仿宋"/>
          <w:sz w:val="20"/>
          <w:szCs w:val="20"/>
        </w:rPr>
      </w:pPr>
      <w:r>
        <w:rPr>
          <w:rFonts w:ascii="仿宋" w:hAnsi="仿宋" w:eastAsia="仿宋" w:cs="仿宋"/>
          <w:color w:val="262626"/>
          <w:spacing w:val="6"/>
          <w:sz w:val="20"/>
          <w:szCs w:val="20"/>
        </w:rPr>
        <w:t>9.2.2</w:t>
      </w:r>
      <w:r>
        <w:rPr>
          <w:rFonts w:ascii="仿宋" w:hAnsi="仿宋" w:eastAsia="仿宋" w:cs="仿宋"/>
          <w:color w:val="262626"/>
          <w:spacing w:val="-16"/>
          <w:sz w:val="20"/>
          <w:szCs w:val="20"/>
        </w:rPr>
        <w:t xml:space="preserve"> </w:t>
      </w:r>
      <w:r>
        <w:rPr>
          <w:rFonts w:ascii="仿宋" w:hAnsi="仿宋" w:eastAsia="仿宋" w:cs="仿宋"/>
          <w:color w:val="262626"/>
          <w:spacing w:val="6"/>
          <w:sz w:val="20"/>
          <w:szCs w:val="20"/>
        </w:rPr>
        <w:t>提供货物组装和维修所需的工具；</w:t>
      </w:r>
    </w:p>
    <w:p>
      <w:pPr>
        <w:spacing w:before="160" w:line="228" w:lineRule="auto"/>
        <w:ind w:left="437"/>
        <w:rPr>
          <w:rFonts w:ascii="仿宋" w:hAnsi="仿宋" w:eastAsia="仿宋" w:cs="仿宋"/>
          <w:sz w:val="20"/>
          <w:szCs w:val="20"/>
        </w:rPr>
      </w:pPr>
      <w:r>
        <w:rPr>
          <w:rFonts w:ascii="仿宋" w:hAnsi="仿宋" w:eastAsia="仿宋" w:cs="仿宋"/>
          <w:color w:val="262626"/>
          <w:spacing w:val="8"/>
          <w:sz w:val="20"/>
          <w:szCs w:val="20"/>
        </w:rPr>
        <w:t>9.2.3</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在质量保证期内对所交付货物提供运行监督</w:t>
      </w:r>
      <w:r>
        <w:rPr>
          <w:rFonts w:ascii="仿宋" w:hAnsi="仿宋" w:eastAsia="仿宋" w:cs="仿宋"/>
          <w:color w:val="262626"/>
          <w:spacing w:val="7"/>
          <w:sz w:val="20"/>
          <w:szCs w:val="20"/>
        </w:rPr>
        <w:t>、维修、保养等,如果采购文件没有特</w:t>
      </w:r>
    </w:p>
    <w:p>
      <w:pPr>
        <w:spacing w:before="161" w:line="410" w:lineRule="exact"/>
        <w:jc w:val="right"/>
        <w:rPr>
          <w:rFonts w:ascii="仿宋" w:hAnsi="仿宋" w:eastAsia="仿宋" w:cs="仿宋"/>
          <w:sz w:val="20"/>
          <w:szCs w:val="20"/>
        </w:rPr>
      </w:pPr>
      <w:r>
        <w:rPr>
          <w:rFonts w:ascii="仿宋" w:hAnsi="仿宋" w:eastAsia="仿宋" w:cs="仿宋"/>
          <w:color w:val="262626"/>
          <w:spacing w:val="6"/>
          <w:position w:val="15"/>
          <w:sz w:val="20"/>
          <w:szCs w:val="20"/>
        </w:rPr>
        <w:t>别要求，以供方在响应文件中提交的售后服务承诺书为准。如果上述文件规</w:t>
      </w:r>
      <w:r>
        <w:rPr>
          <w:rFonts w:ascii="仿宋" w:hAnsi="仿宋" w:eastAsia="仿宋" w:cs="仿宋"/>
          <w:color w:val="262626"/>
          <w:spacing w:val="5"/>
          <w:position w:val="15"/>
          <w:sz w:val="20"/>
          <w:szCs w:val="20"/>
        </w:rPr>
        <w:t>定有不一致之处，</w:t>
      </w:r>
    </w:p>
    <w:p>
      <w:pPr>
        <w:spacing w:before="1" w:line="230" w:lineRule="auto"/>
        <w:ind w:left="51"/>
        <w:rPr>
          <w:rFonts w:ascii="仿宋" w:hAnsi="仿宋" w:eastAsia="仿宋" w:cs="仿宋"/>
          <w:sz w:val="20"/>
          <w:szCs w:val="20"/>
        </w:rPr>
      </w:pPr>
      <w:r>
        <w:rPr>
          <w:rFonts w:ascii="仿宋" w:hAnsi="仿宋" w:eastAsia="仿宋" w:cs="仿宋"/>
          <w:color w:val="262626"/>
          <w:spacing w:val="5"/>
          <w:sz w:val="20"/>
          <w:szCs w:val="20"/>
        </w:rPr>
        <w:t>以对需方有利的为准。</w:t>
      </w:r>
    </w:p>
    <w:p>
      <w:pPr>
        <w:spacing w:before="158" w:line="228" w:lineRule="auto"/>
        <w:ind w:left="437"/>
        <w:rPr>
          <w:rFonts w:ascii="仿宋" w:hAnsi="仿宋" w:eastAsia="仿宋" w:cs="仿宋"/>
          <w:sz w:val="20"/>
          <w:szCs w:val="20"/>
        </w:rPr>
      </w:pPr>
      <w:r>
        <w:rPr>
          <w:rFonts w:ascii="仿宋" w:hAnsi="仿宋" w:eastAsia="仿宋" w:cs="仿宋"/>
          <w:color w:val="262626"/>
          <w:spacing w:val="10"/>
          <w:sz w:val="20"/>
          <w:szCs w:val="20"/>
        </w:rPr>
        <w:t>9.2.4</w:t>
      </w:r>
      <w:r>
        <w:rPr>
          <w:rFonts w:ascii="仿宋" w:hAnsi="仿宋" w:eastAsia="仿宋" w:cs="仿宋"/>
          <w:color w:val="262626"/>
          <w:spacing w:val="-25"/>
          <w:sz w:val="20"/>
          <w:szCs w:val="20"/>
        </w:rPr>
        <w:t xml:space="preserve"> </w:t>
      </w:r>
      <w:r>
        <w:rPr>
          <w:rFonts w:ascii="仿宋" w:hAnsi="仿宋" w:eastAsia="仿宋" w:cs="仿宋"/>
          <w:color w:val="262626"/>
          <w:spacing w:val="10"/>
          <w:sz w:val="20"/>
          <w:szCs w:val="20"/>
        </w:rPr>
        <w:t>在制造厂家或在项目现场就货物的安装、启动、运行、维护等对需方人员进行培</w:t>
      </w:r>
    </w:p>
    <w:p>
      <w:pPr>
        <w:spacing w:before="161" w:line="230" w:lineRule="auto"/>
        <w:ind w:left="31"/>
        <w:rPr>
          <w:rFonts w:ascii="仿宋" w:hAnsi="仿宋" w:eastAsia="仿宋" w:cs="仿宋"/>
          <w:sz w:val="20"/>
          <w:szCs w:val="20"/>
        </w:rPr>
      </w:pPr>
      <w:r>
        <w:rPr>
          <w:rFonts w:ascii="仿宋" w:hAnsi="仿宋" w:eastAsia="仿宋" w:cs="仿宋"/>
          <w:color w:val="262626"/>
          <w:spacing w:val="8"/>
          <w:sz w:val="20"/>
          <w:szCs w:val="20"/>
        </w:rPr>
        <w:t>训，直至需方人员掌握全部上述技能为止。</w:t>
      </w:r>
    </w:p>
    <w:p>
      <w:pPr>
        <w:spacing w:before="159" w:line="228" w:lineRule="auto"/>
        <w:ind w:left="437"/>
        <w:rPr>
          <w:rFonts w:ascii="仿宋" w:hAnsi="仿宋" w:eastAsia="仿宋" w:cs="仿宋"/>
          <w:sz w:val="20"/>
          <w:szCs w:val="20"/>
        </w:rPr>
      </w:pPr>
      <w:r>
        <w:rPr>
          <w:rFonts w:ascii="仿宋" w:hAnsi="仿宋" w:eastAsia="仿宋" w:cs="仿宋"/>
          <w:color w:val="262626"/>
          <w:spacing w:val="8"/>
          <w:sz w:val="20"/>
          <w:szCs w:val="20"/>
        </w:rPr>
        <w:t>9.3</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伴随服务的费用应含在合同价中，不单独进行支付。</w:t>
      </w:r>
    </w:p>
    <w:p>
      <w:pPr>
        <w:spacing w:before="164" w:line="229"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10.质量保证期</w:t>
      </w:r>
    </w:p>
    <w:p>
      <w:pPr>
        <w:spacing w:before="159" w:line="408" w:lineRule="exact"/>
        <w:ind w:left="452"/>
        <w:rPr>
          <w:rFonts w:ascii="仿宋" w:hAnsi="仿宋" w:eastAsia="仿宋" w:cs="仿宋"/>
          <w:sz w:val="20"/>
          <w:szCs w:val="20"/>
        </w:rPr>
      </w:pPr>
      <w:r>
        <w:rPr>
          <w:rFonts w:ascii="仿宋" w:hAnsi="仿宋" w:eastAsia="仿宋" w:cs="仿宋"/>
          <w:color w:val="262626"/>
          <w:spacing w:val="6"/>
          <w:position w:val="15"/>
          <w:sz w:val="20"/>
          <w:szCs w:val="20"/>
        </w:rPr>
        <w:t>10.1 以采购文件中的规定为准，如果响应文件中的承诺优于采购文件规定，则以响应文</w:t>
      </w:r>
    </w:p>
    <w:p>
      <w:pPr>
        <w:spacing w:before="1" w:line="230" w:lineRule="auto"/>
        <w:ind w:left="30"/>
        <w:rPr>
          <w:rFonts w:ascii="仿宋" w:hAnsi="仿宋" w:eastAsia="仿宋" w:cs="仿宋"/>
          <w:sz w:val="20"/>
          <w:szCs w:val="20"/>
        </w:rPr>
      </w:pPr>
      <w:r>
        <w:rPr>
          <w:rFonts w:ascii="仿宋" w:hAnsi="仿宋" w:eastAsia="仿宋" w:cs="仿宋"/>
          <w:color w:val="262626"/>
          <w:spacing w:val="3"/>
          <w:sz w:val="20"/>
          <w:szCs w:val="20"/>
        </w:rPr>
        <w:t>件为准。</w:t>
      </w:r>
    </w:p>
    <w:p>
      <w:pPr>
        <w:spacing w:before="158" w:line="408" w:lineRule="exact"/>
        <w:ind w:left="452"/>
        <w:rPr>
          <w:rFonts w:ascii="仿宋" w:hAnsi="仿宋" w:eastAsia="仿宋" w:cs="仿宋"/>
          <w:sz w:val="20"/>
          <w:szCs w:val="20"/>
        </w:rPr>
      </w:pPr>
      <w:r>
        <w:rPr>
          <w:rFonts w:ascii="仿宋" w:hAnsi="仿宋" w:eastAsia="仿宋" w:cs="仿宋"/>
          <w:color w:val="262626"/>
          <w:spacing w:val="11"/>
          <w:position w:val="15"/>
          <w:sz w:val="20"/>
          <w:szCs w:val="20"/>
        </w:rPr>
        <w:t>10.2</w:t>
      </w:r>
      <w:r>
        <w:rPr>
          <w:rFonts w:ascii="仿宋" w:hAnsi="仿宋" w:eastAsia="仿宋" w:cs="仿宋"/>
          <w:color w:val="262626"/>
          <w:spacing w:val="-14"/>
          <w:position w:val="15"/>
          <w:sz w:val="20"/>
          <w:szCs w:val="20"/>
        </w:rPr>
        <w:t xml:space="preserve"> </w:t>
      </w:r>
      <w:r>
        <w:rPr>
          <w:rFonts w:ascii="仿宋" w:hAnsi="仿宋" w:eastAsia="仿宋" w:cs="仿宋"/>
          <w:color w:val="262626"/>
          <w:spacing w:val="11"/>
          <w:position w:val="15"/>
          <w:sz w:val="20"/>
          <w:szCs w:val="20"/>
        </w:rPr>
        <w:t>如果采购文件没有特别要求，</w:t>
      </w:r>
      <w:r>
        <w:rPr>
          <w:rFonts w:ascii="仿宋" w:hAnsi="仿宋" w:eastAsia="仿宋" w:cs="仿宋"/>
          <w:color w:val="262626"/>
          <w:spacing w:val="-54"/>
          <w:position w:val="15"/>
          <w:sz w:val="20"/>
          <w:szCs w:val="20"/>
        </w:rPr>
        <w:t xml:space="preserve"> </w:t>
      </w:r>
      <w:r>
        <w:rPr>
          <w:rFonts w:ascii="仿宋" w:hAnsi="仿宋" w:eastAsia="仿宋" w:cs="仿宋"/>
          <w:color w:val="262626"/>
          <w:spacing w:val="11"/>
          <w:position w:val="15"/>
          <w:sz w:val="20"/>
          <w:szCs w:val="20"/>
        </w:rPr>
        <w:t>以供方在响应文件中提交的制造厂商的有关文件为</w:t>
      </w:r>
    </w:p>
    <w:p>
      <w:pPr>
        <w:spacing w:before="1" w:line="230" w:lineRule="auto"/>
        <w:ind w:left="32"/>
        <w:rPr>
          <w:rFonts w:ascii="仿宋" w:hAnsi="仿宋" w:eastAsia="仿宋" w:cs="仿宋"/>
          <w:sz w:val="20"/>
          <w:szCs w:val="20"/>
        </w:rPr>
      </w:pPr>
      <w:r>
        <w:rPr>
          <w:rFonts w:ascii="仿宋" w:hAnsi="仿宋" w:eastAsia="仿宋" w:cs="仿宋"/>
          <w:color w:val="262626"/>
          <w:spacing w:val="7"/>
          <w:sz w:val="20"/>
          <w:szCs w:val="20"/>
        </w:rPr>
        <w:t>准。如果上述文件规定有不一致之处，</w:t>
      </w:r>
      <w:r>
        <w:rPr>
          <w:rFonts w:ascii="仿宋" w:hAnsi="仿宋" w:eastAsia="仿宋" w:cs="仿宋"/>
          <w:color w:val="262626"/>
          <w:spacing w:val="-49"/>
          <w:sz w:val="20"/>
          <w:szCs w:val="20"/>
        </w:rPr>
        <w:t xml:space="preserve"> </w:t>
      </w:r>
      <w:r>
        <w:rPr>
          <w:rFonts w:ascii="仿宋" w:hAnsi="仿宋" w:eastAsia="仿宋" w:cs="仿宋"/>
          <w:color w:val="262626"/>
          <w:spacing w:val="7"/>
          <w:sz w:val="20"/>
          <w:szCs w:val="20"/>
        </w:rPr>
        <w:t>以对需方有利的为准。</w:t>
      </w:r>
    </w:p>
    <w:p>
      <w:pPr>
        <w:spacing w:before="158" w:line="229"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11.质量保证</w:t>
      </w:r>
    </w:p>
    <w:p>
      <w:pPr>
        <w:spacing w:before="163" w:line="377" w:lineRule="auto"/>
        <w:ind w:left="30" w:firstLine="421"/>
        <w:jc w:val="both"/>
        <w:rPr>
          <w:rFonts w:ascii="仿宋" w:hAnsi="仿宋" w:eastAsia="仿宋" w:cs="仿宋"/>
          <w:sz w:val="20"/>
          <w:szCs w:val="20"/>
        </w:rPr>
      </w:pPr>
      <w:r>
        <w:rPr>
          <w:rFonts w:ascii="仿宋" w:hAnsi="仿宋" w:eastAsia="仿宋" w:cs="仿宋"/>
          <w:color w:val="262626"/>
          <w:spacing w:val="4"/>
          <w:sz w:val="20"/>
          <w:szCs w:val="20"/>
        </w:rPr>
        <w:t>11.1</w:t>
      </w:r>
      <w:r>
        <w:rPr>
          <w:rFonts w:ascii="仿宋" w:hAnsi="仿宋" w:eastAsia="仿宋" w:cs="仿宋"/>
          <w:color w:val="262626"/>
          <w:spacing w:val="-34"/>
          <w:sz w:val="20"/>
          <w:szCs w:val="20"/>
        </w:rPr>
        <w:t xml:space="preserve"> </w:t>
      </w:r>
      <w:r>
        <w:rPr>
          <w:rFonts w:ascii="仿宋" w:hAnsi="仿宋" w:eastAsia="仿宋" w:cs="仿宋"/>
          <w:color w:val="262626"/>
          <w:spacing w:val="4"/>
          <w:sz w:val="20"/>
          <w:szCs w:val="20"/>
        </w:rPr>
        <w:t>供方应保证所提供的货物是原制造厂商制造的、经过合法销售渠道取得的、全新</w:t>
      </w:r>
      <w:r>
        <w:rPr>
          <w:rFonts w:ascii="仿宋" w:hAnsi="仿宋" w:eastAsia="仿宋" w:cs="仿宋"/>
          <w:color w:val="262626"/>
          <w:spacing w:val="3"/>
          <w:sz w:val="20"/>
          <w:szCs w:val="20"/>
        </w:rPr>
        <w:t>的、</w:t>
      </w:r>
      <w:r>
        <w:rPr>
          <w:rFonts w:ascii="仿宋" w:hAnsi="仿宋" w:eastAsia="仿宋" w:cs="仿宋"/>
          <w:color w:val="262626"/>
          <w:sz w:val="20"/>
          <w:szCs w:val="20"/>
        </w:rPr>
        <w:t xml:space="preserve"> </w:t>
      </w:r>
      <w:r>
        <w:rPr>
          <w:rFonts w:ascii="仿宋" w:hAnsi="仿宋" w:eastAsia="仿宋" w:cs="仿宋"/>
          <w:color w:val="262626"/>
          <w:spacing w:val="9"/>
          <w:sz w:val="20"/>
          <w:szCs w:val="20"/>
        </w:rPr>
        <w:t>未使用过的，并完全符合政府采购合同规定的品牌、规格型号、技术性能、配置、质量、数 量等要求。供方应保证其所提供的货物在正确安装、正常使用和保养条件下，在其使用寿命 期内具有采购文件、响应文件确定的性能。</w:t>
      </w:r>
      <w:r>
        <w:rPr>
          <w:rFonts w:ascii="仿宋" w:hAnsi="仿宋" w:eastAsia="仿宋" w:cs="仿宋"/>
          <w:color w:val="262626"/>
          <w:spacing w:val="-52"/>
          <w:sz w:val="20"/>
          <w:szCs w:val="20"/>
        </w:rPr>
        <w:t xml:space="preserve"> </w:t>
      </w:r>
      <w:r>
        <w:rPr>
          <w:rFonts w:ascii="仿宋" w:hAnsi="仿宋" w:eastAsia="仿宋" w:cs="仿宋"/>
          <w:color w:val="262626"/>
          <w:spacing w:val="9"/>
          <w:sz w:val="20"/>
          <w:szCs w:val="20"/>
        </w:rPr>
        <w:t>由于设</w:t>
      </w:r>
      <w:r>
        <w:rPr>
          <w:rFonts w:ascii="仿宋" w:hAnsi="仿宋" w:eastAsia="仿宋" w:cs="仿宋"/>
          <w:color w:val="262626"/>
          <w:spacing w:val="8"/>
          <w:sz w:val="20"/>
          <w:szCs w:val="20"/>
        </w:rPr>
        <w:t>计、工艺或材料的缺陷而产生的故障，供</w:t>
      </w:r>
    </w:p>
    <w:p>
      <w:pPr>
        <w:spacing w:line="229" w:lineRule="auto"/>
        <w:ind w:left="35"/>
        <w:rPr>
          <w:rFonts w:ascii="仿宋" w:hAnsi="仿宋" w:eastAsia="仿宋" w:cs="仿宋"/>
          <w:sz w:val="20"/>
          <w:szCs w:val="20"/>
        </w:rPr>
      </w:pPr>
      <w:r>
        <w:rPr>
          <w:rFonts w:ascii="仿宋" w:hAnsi="仿宋" w:eastAsia="仿宋" w:cs="仿宋"/>
          <w:color w:val="262626"/>
          <w:spacing w:val="9"/>
          <w:sz w:val="20"/>
          <w:szCs w:val="20"/>
        </w:rPr>
        <w:t>方应向需方承担质量保证责任，该责任不受质量保证期</w:t>
      </w:r>
      <w:r>
        <w:rPr>
          <w:rFonts w:ascii="仿宋" w:hAnsi="仿宋" w:eastAsia="仿宋" w:cs="仿宋"/>
          <w:color w:val="262626"/>
          <w:spacing w:val="8"/>
          <w:sz w:val="20"/>
          <w:szCs w:val="20"/>
        </w:rPr>
        <w:t>的限制。</w:t>
      </w:r>
    </w:p>
    <w:p>
      <w:pPr>
        <w:spacing w:before="159" w:line="378" w:lineRule="auto"/>
        <w:ind w:left="38" w:right="67" w:firstLine="413"/>
        <w:jc w:val="both"/>
        <w:rPr>
          <w:rFonts w:ascii="仿宋" w:hAnsi="仿宋" w:eastAsia="仿宋" w:cs="仿宋"/>
          <w:sz w:val="20"/>
          <w:szCs w:val="20"/>
        </w:rPr>
      </w:pPr>
      <w:r>
        <w:rPr>
          <w:rFonts w:ascii="仿宋" w:hAnsi="仿宋" w:eastAsia="仿宋" w:cs="仿宋"/>
          <w:color w:val="262626"/>
          <w:spacing w:val="7"/>
          <w:sz w:val="20"/>
          <w:szCs w:val="20"/>
        </w:rPr>
        <w:t>11.2</w:t>
      </w:r>
      <w:r>
        <w:rPr>
          <w:rFonts w:ascii="仿宋" w:hAnsi="仿宋" w:eastAsia="仿宋" w:cs="仿宋"/>
          <w:color w:val="262626"/>
          <w:spacing w:val="-19"/>
          <w:sz w:val="20"/>
          <w:szCs w:val="20"/>
        </w:rPr>
        <w:t xml:space="preserve"> </w:t>
      </w:r>
      <w:r>
        <w:rPr>
          <w:rFonts w:ascii="仿宋" w:hAnsi="仿宋" w:eastAsia="仿宋" w:cs="仿宋"/>
          <w:color w:val="262626"/>
          <w:spacing w:val="7"/>
          <w:sz w:val="20"/>
          <w:szCs w:val="20"/>
        </w:rPr>
        <w:t>如果货物的规格型号、配置、技术性能、原产地及制造厂商以及其它质量技术指标</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与政府采购合同约定不符，或证实货物是有缺陷的，包括潜在的缺陷或使用不符合要求的材</w:t>
      </w:r>
    </w:p>
    <w:p>
      <w:pPr>
        <w:spacing w:before="1" w:line="228" w:lineRule="auto"/>
        <w:ind w:left="29"/>
        <w:rPr>
          <w:rFonts w:ascii="仿宋" w:hAnsi="仿宋" w:eastAsia="仿宋" w:cs="仿宋"/>
          <w:sz w:val="20"/>
          <w:szCs w:val="20"/>
        </w:rPr>
      </w:pPr>
      <w:r>
        <w:rPr>
          <w:rFonts w:ascii="仿宋" w:hAnsi="仿宋" w:eastAsia="仿宋" w:cs="仿宋"/>
          <w:color w:val="262626"/>
          <w:spacing w:val="9"/>
          <w:sz w:val="20"/>
          <w:szCs w:val="20"/>
        </w:rPr>
        <w:t>料等，需方应尽快以书面形式向供方提出本保证下的索赔。</w:t>
      </w:r>
    </w:p>
    <w:p>
      <w:pPr>
        <w:spacing w:line="228" w:lineRule="auto"/>
        <w:rPr>
          <w:rFonts w:ascii="仿宋" w:hAnsi="仿宋" w:eastAsia="仿宋" w:cs="仿宋"/>
          <w:sz w:val="20"/>
          <w:szCs w:val="20"/>
        </w:rPr>
        <w:sectPr>
          <w:footerReference r:id="rId62" w:type="default"/>
          <w:pgSz w:w="11906" w:h="16839"/>
          <w:pgMar w:top="1427" w:right="1638" w:bottom="1362" w:left="1785" w:header="0" w:footer="1200" w:gutter="0"/>
          <w:cols w:space="720" w:num="1"/>
        </w:sectPr>
      </w:pPr>
    </w:p>
    <w:p>
      <w:pPr>
        <w:spacing w:before="42" w:line="378" w:lineRule="auto"/>
        <w:ind w:left="38" w:right="2" w:firstLine="413"/>
        <w:jc w:val="both"/>
        <w:rPr>
          <w:rFonts w:ascii="仿宋" w:hAnsi="仿宋" w:eastAsia="仿宋" w:cs="仿宋"/>
          <w:sz w:val="20"/>
          <w:szCs w:val="20"/>
        </w:rPr>
      </w:pPr>
      <w:r>
        <w:rPr>
          <w:rFonts w:ascii="仿宋" w:hAnsi="仿宋" w:eastAsia="仿宋" w:cs="仿宋"/>
          <w:color w:val="262626"/>
          <w:spacing w:val="7"/>
          <w:sz w:val="20"/>
          <w:szCs w:val="20"/>
        </w:rPr>
        <w:t>11.3</w:t>
      </w:r>
      <w:r>
        <w:rPr>
          <w:rFonts w:ascii="仿宋" w:hAnsi="仿宋" w:eastAsia="仿宋" w:cs="仿宋"/>
          <w:color w:val="262626"/>
          <w:spacing w:val="-20"/>
          <w:sz w:val="20"/>
          <w:szCs w:val="20"/>
        </w:rPr>
        <w:t xml:space="preserve"> </w:t>
      </w:r>
      <w:r>
        <w:rPr>
          <w:rFonts w:ascii="仿宋" w:hAnsi="仿宋" w:eastAsia="仿宋" w:cs="仿宋"/>
          <w:color w:val="262626"/>
          <w:spacing w:val="7"/>
          <w:sz w:val="20"/>
          <w:szCs w:val="20"/>
        </w:rPr>
        <w:t>如果供方在接到需方通知后，在本政府采购合同约定的响应时间内没有弥补缺陷，</w:t>
      </w:r>
      <w:r>
        <w:rPr>
          <w:rFonts w:ascii="仿宋" w:hAnsi="仿宋" w:eastAsia="仿宋" w:cs="仿宋"/>
          <w:color w:val="262626"/>
          <w:sz w:val="20"/>
          <w:szCs w:val="20"/>
        </w:rPr>
        <w:t xml:space="preserve"> </w:t>
      </w:r>
      <w:r>
        <w:rPr>
          <w:rFonts w:ascii="仿宋" w:hAnsi="仿宋" w:eastAsia="仿宋" w:cs="仿宋"/>
          <w:color w:val="262626"/>
          <w:spacing w:val="9"/>
          <w:sz w:val="20"/>
          <w:szCs w:val="20"/>
        </w:rPr>
        <w:t>需方可采取必要的补救措施，但其风险和费用将由供方负担，并且需方根据合同规定对供方</w:t>
      </w:r>
    </w:p>
    <w:p>
      <w:pPr>
        <w:spacing w:line="229" w:lineRule="auto"/>
        <w:ind w:left="31"/>
        <w:rPr>
          <w:rFonts w:ascii="仿宋" w:hAnsi="仿宋" w:eastAsia="仿宋" w:cs="仿宋"/>
          <w:sz w:val="20"/>
          <w:szCs w:val="20"/>
        </w:rPr>
      </w:pPr>
      <w:r>
        <w:rPr>
          <w:rFonts w:ascii="仿宋" w:hAnsi="仿宋" w:eastAsia="仿宋" w:cs="仿宋"/>
          <w:color w:val="262626"/>
          <w:spacing w:val="7"/>
          <w:sz w:val="20"/>
          <w:szCs w:val="20"/>
        </w:rPr>
        <w:t>行使的其它权利不受影响。</w:t>
      </w:r>
    </w:p>
    <w:p>
      <w:pPr>
        <w:spacing w:before="159" w:line="229" w:lineRule="auto"/>
        <w:ind w:left="452"/>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12.技术服务和保修责任</w:t>
      </w:r>
    </w:p>
    <w:p>
      <w:pPr>
        <w:spacing w:before="159" w:line="408" w:lineRule="exact"/>
        <w:ind w:right="2"/>
        <w:jc w:val="right"/>
        <w:rPr>
          <w:rFonts w:ascii="仿宋" w:hAnsi="仿宋" w:eastAsia="仿宋" w:cs="仿宋"/>
          <w:sz w:val="20"/>
          <w:szCs w:val="20"/>
        </w:rPr>
      </w:pPr>
      <w:r>
        <w:rPr>
          <w:rFonts w:ascii="仿宋" w:hAnsi="仿宋" w:eastAsia="仿宋" w:cs="仿宋"/>
          <w:color w:val="262626"/>
          <w:spacing w:val="7"/>
          <w:position w:val="15"/>
          <w:sz w:val="20"/>
          <w:szCs w:val="20"/>
        </w:rPr>
        <w:t>12.1</w:t>
      </w:r>
      <w:r>
        <w:rPr>
          <w:rFonts w:ascii="仿宋" w:hAnsi="仿宋" w:eastAsia="仿宋" w:cs="仿宋"/>
          <w:color w:val="262626"/>
          <w:spacing w:val="-19"/>
          <w:position w:val="15"/>
          <w:sz w:val="20"/>
          <w:szCs w:val="20"/>
        </w:rPr>
        <w:t xml:space="preserve"> </w:t>
      </w:r>
      <w:r>
        <w:rPr>
          <w:rFonts w:ascii="仿宋" w:hAnsi="仿宋" w:eastAsia="仿宋" w:cs="仿宋"/>
          <w:color w:val="262626"/>
          <w:spacing w:val="7"/>
          <w:position w:val="15"/>
          <w:sz w:val="20"/>
          <w:szCs w:val="20"/>
        </w:rPr>
        <w:t>供方对政府采购合同货物的保修期，以采购文件中的规定为准，如果响应文件中的</w:t>
      </w:r>
    </w:p>
    <w:p>
      <w:pPr>
        <w:spacing w:line="230" w:lineRule="auto"/>
        <w:ind w:left="30"/>
        <w:rPr>
          <w:rFonts w:ascii="仿宋" w:hAnsi="仿宋" w:eastAsia="仿宋" w:cs="仿宋"/>
          <w:sz w:val="20"/>
          <w:szCs w:val="20"/>
        </w:rPr>
      </w:pPr>
      <w:r>
        <w:rPr>
          <w:rFonts w:ascii="仿宋" w:hAnsi="仿宋" w:eastAsia="仿宋" w:cs="仿宋"/>
          <w:color w:val="262626"/>
          <w:spacing w:val="8"/>
          <w:sz w:val="20"/>
          <w:szCs w:val="20"/>
        </w:rPr>
        <w:t>承诺优于采购文件规定，则以响应文件为准。</w:t>
      </w:r>
    </w:p>
    <w:p>
      <w:pPr>
        <w:spacing w:before="161" w:line="229" w:lineRule="auto"/>
        <w:ind w:left="452"/>
        <w:rPr>
          <w:rFonts w:ascii="仿宋" w:hAnsi="仿宋" w:eastAsia="仿宋" w:cs="仿宋"/>
          <w:sz w:val="20"/>
          <w:szCs w:val="20"/>
        </w:rPr>
      </w:pPr>
      <w:r>
        <w:rPr>
          <w:rFonts w:ascii="仿宋" w:hAnsi="仿宋" w:eastAsia="仿宋" w:cs="仿宋"/>
          <w:color w:val="262626"/>
          <w:spacing w:val="6"/>
          <w:sz w:val="20"/>
          <w:szCs w:val="20"/>
        </w:rPr>
        <w:t>12.2</w:t>
      </w:r>
      <w:r>
        <w:rPr>
          <w:rFonts w:ascii="仿宋" w:hAnsi="仿宋" w:eastAsia="仿宋" w:cs="仿宋"/>
          <w:color w:val="262626"/>
          <w:spacing w:val="-28"/>
          <w:sz w:val="20"/>
          <w:szCs w:val="20"/>
        </w:rPr>
        <w:t xml:space="preserve"> </w:t>
      </w:r>
      <w:r>
        <w:rPr>
          <w:rFonts w:ascii="仿宋" w:hAnsi="仿宋" w:eastAsia="仿宋" w:cs="仿宋"/>
          <w:color w:val="262626"/>
          <w:spacing w:val="6"/>
          <w:sz w:val="20"/>
          <w:szCs w:val="20"/>
        </w:rPr>
        <w:t>供方应按如下内容提供售后服务：</w:t>
      </w:r>
    </w:p>
    <w:p>
      <w:pPr>
        <w:spacing w:before="159" w:line="377" w:lineRule="auto"/>
        <w:ind w:left="30" w:firstLine="421"/>
        <w:rPr>
          <w:rFonts w:ascii="仿宋" w:hAnsi="仿宋" w:eastAsia="仿宋" w:cs="仿宋"/>
          <w:sz w:val="20"/>
          <w:szCs w:val="20"/>
        </w:rPr>
      </w:pPr>
      <w:r>
        <w:rPr>
          <w:rFonts w:ascii="仿宋" w:hAnsi="仿宋" w:eastAsia="仿宋" w:cs="仿宋"/>
          <w:color w:val="262626"/>
          <w:spacing w:val="7"/>
          <w:sz w:val="20"/>
          <w:szCs w:val="20"/>
        </w:rPr>
        <w:t>12.2.1</w:t>
      </w:r>
      <w:r>
        <w:rPr>
          <w:rFonts w:ascii="仿宋" w:hAnsi="仿宋" w:eastAsia="仿宋" w:cs="仿宋"/>
          <w:color w:val="262626"/>
          <w:spacing w:val="-24"/>
          <w:sz w:val="20"/>
          <w:szCs w:val="20"/>
        </w:rPr>
        <w:t xml:space="preserve"> </w:t>
      </w:r>
      <w:r>
        <w:rPr>
          <w:rFonts w:ascii="仿宋" w:hAnsi="仿宋" w:eastAsia="仿宋" w:cs="仿宋"/>
          <w:color w:val="262626"/>
          <w:spacing w:val="7"/>
          <w:sz w:val="20"/>
          <w:szCs w:val="20"/>
        </w:rPr>
        <w:t>产品经过试运行期，所有性能指标达到技术规范书的要求时，可按采购文件、响</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应文件内容进行初验。在试运行期间，</w:t>
      </w:r>
      <w:r>
        <w:rPr>
          <w:rFonts w:ascii="仿宋" w:hAnsi="仿宋" w:eastAsia="仿宋" w:cs="仿宋"/>
          <w:color w:val="262626"/>
          <w:spacing w:val="-38"/>
          <w:sz w:val="20"/>
          <w:szCs w:val="20"/>
        </w:rPr>
        <w:t xml:space="preserve"> </w:t>
      </w:r>
      <w:r>
        <w:rPr>
          <w:rFonts w:ascii="仿宋" w:hAnsi="仿宋" w:eastAsia="仿宋" w:cs="仿宋"/>
          <w:color w:val="262626"/>
          <w:spacing w:val="8"/>
          <w:sz w:val="20"/>
          <w:szCs w:val="20"/>
        </w:rPr>
        <w:t>由于产品质量等造成某些指标达不到要求，供方须更</w:t>
      </w:r>
    </w:p>
    <w:p>
      <w:pPr>
        <w:spacing w:line="229" w:lineRule="auto"/>
        <w:ind w:left="31"/>
        <w:rPr>
          <w:rFonts w:ascii="仿宋" w:hAnsi="仿宋" w:eastAsia="仿宋" w:cs="仿宋"/>
          <w:sz w:val="20"/>
          <w:szCs w:val="20"/>
        </w:rPr>
      </w:pPr>
      <w:r>
        <w:rPr>
          <w:rFonts w:ascii="仿宋" w:hAnsi="仿宋" w:eastAsia="仿宋" w:cs="仿宋"/>
          <w:color w:val="262626"/>
          <w:spacing w:val="8"/>
          <w:sz w:val="20"/>
          <w:szCs w:val="20"/>
        </w:rPr>
        <w:t>换或进行修复，试运行期重新计算。</w:t>
      </w:r>
    </w:p>
    <w:p>
      <w:pPr>
        <w:spacing w:before="161" w:line="377" w:lineRule="auto"/>
        <w:ind w:left="36" w:right="2" w:firstLine="415"/>
        <w:rPr>
          <w:rFonts w:ascii="仿宋" w:hAnsi="仿宋" w:eastAsia="仿宋" w:cs="仿宋"/>
          <w:sz w:val="20"/>
          <w:szCs w:val="20"/>
        </w:rPr>
      </w:pPr>
      <w:r>
        <w:rPr>
          <w:rFonts w:ascii="仿宋" w:hAnsi="仿宋" w:eastAsia="仿宋" w:cs="仿宋"/>
          <w:color w:val="262626"/>
          <w:spacing w:val="7"/>
          <w:sz w:val="20"/>
          <w:szCs w:val="20"/>
        </w:rPr>
        <w:t>12.2.2</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初验后，设备再次经过试运行期，所有性能指标达到技术规范书的要求时，可按</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合同采购文件、响应文件内容进行下一步验收工作，进行终验。全部达到要求时，有关方按</w:t>
      </w:r>
    </w:p>
    <w:p>
      <w:pPr>
        <w:spacing w:before="1" w:line="230" w:lineRule="auto"/>
        <w:ind w:left="32"/>
        <w:rPr>
          <w:rFonts w:ascii="仿宋" w:hAnsi="仿宋" w:eastAsia="仿宋" w:cs="仿宋"/>
          <w:sz w:val="20"/>
          <w:szCs w:val="20"/>
        </w:rPr>
      </w:pPr>
      <w:r>
        <w:rPr>
          <w:rFonts w:ascii="仿宋" w:hAnsi="仿宋" w:eastAsia="仿宋" w:cs="仿宋"/>
          <w:color w:val="262626"/>
          <w:spacing w:val="9"/>
          <w:sz w:val="20"/>
          <w:szCs w:val="20"/>
        </w:rPr>
        <w:t>财政部和省财政厅关于履约验收规定签署最终</w:t>
      </w:r>
      <w:r>
        <w:rPr>
          <w:rFonts w:ascii="仿宋" w:hAnsi="仿宋" w:eastAsia="仿宋" w:cs="仿宋"/>
          <w:color w:val="262626"/>
          <w:spacing w:val="8"/>
          <w:sz w:val="20"/>
          <w:szCs w:val="20"/>
        </w:rPr>
        <w:t>验收文件。</w:t>
      </w:r>
    </w:p>
    <w:p>
      <w:pPr>
        <w:spacing w:before="157" w:line="377" w:lineRule="auto"/>
        <w:ind w:left="35" w:firstLine="416"/>
        <w:rPr>
          <w:rFonts w:ascii="仿宋" w:hAnsi="仿宋" w:eastAsia="仿宋" w:cs="仿宋"/>
          <w:sz w:val="20"/>
          <w:szCs w:val="20"/>
        </w:rPr>
      </w:pPr>
      <w:r>
        <w:rPr>
          <w:rFonts w:ascii="仿宋" w:hAnsi="仿宋" w:eastAsia="仿宋" w:cs="仿宋"/>
          <w:color w:val="262626"/>
          <w:spacing w:val="7"/>
          <w:sz w:val="20"/>
          <w:szCs w:val="20"/>
        </w:rPr>
        <w:t>12.2.3</w:t>
      </w:r>
      <w:r>
        <w:rPr>
          <w:rFonts w:ascii="仿宋" w:hAnsi="仿宋" w:eastAsia="仿宋" w:cs="仿宋"/>
          <w:color w:val="262626"/>
          <w:spacing w:val="-24"/>
          <w:sz w:val="20"/>
          <w:szCs w:val="20"/>
        </w:rPr>
        <w:t xml:space="preserve"> </w:t>
      </w:r>
      <w:r>
        <w:rPr>
          <w:rFonts w:ascii="仿宋" w:hAnsi="仿宋" w:eastAsia="仿宋" w:cs="仿宋"/>
          <w:color w:val="262626"/>
          <w:spacing w:val="7"/>
          <w:sz w:val="20"/>
          <w:szCs w:val="20"/>
        </w:rPr>
        <w:t>保修期间供方要保修除消耗品以外的所有产品。如果系统、设备等发生故障，供</w:t>
      </w:r>
      <w:r>
        <w:rPr>
          <w:rFonts w:ascii="仿宋" w:hAnsi="仿宋" w:eastAsia="仿宋" w:cs="仿宋"/>
          <w:color w:val="262626"/>
          <w:sz w:val="20"/>
          <w:szCs w:val="20"/>
        </w:rPr>
        <w:t xml:space="preserve"> </w:t>
      </w:r>
      <w:r>
        <w:rPr>
          <w:rFonts w:ascii="仿宋" w:hAnsi="仿宋" w:eastAsia="仿宋" w:cs="仿宋"/>
          <w:color w:val="262626"/>
          <w:spacing w:val="9"/>
          <w:sz w:val="20"/>
          <w:szCs w:val="20"/>
        </w:rPr>
        <w:t>方要调查故障原因并修复直至满足最终验收指标和性能的要求，或者修理、更换整个或部分</w:t>
      </w:r>
    </w:p>
    <w:p>
      <w:pPr>
        <w:spacing w:before="1" w:line="228" w:lineRule="auto"/>
        <w:ind w:left="27"/>
        <w:rPr>
          <w:rFonts w:ascii="仿宋" w:hAnsi="仿宋" w:eastAsia="仿宋" w:cs="仿宋"/>
          <w:sz w:val="20"/>
          <w:szCs w:val="20"/>
        </w:rPr>
      </w:pPr>
      <w:r>
        <w:rPr>
          <w:rFonts w:ascii="仿宋" w:hAnsi="仿宋" w:eastAsia="仿宋" w:cs="仿宋"/>
          <w:color w:val="262626"/>
          <w:spacing w:val="6"/>
          <w:sz w:val="20"/>
          <w:szCs w:val="20"/>
        </w:rPr>
        <w:t>有缺陷的材料。</w:t>
      </w:r>
    </w:p>
    <w:p>
      <w:pPr>
        <w:spacing w:before="163" w:line="408" w:lineRule="exact"/>
        <w:jc w:val="right"/>
        <w:rPr>
          <w:rFonts w:ascii="仿宋" w:hAnsi="仿宋" w:eastAsia="仿宋" w:cs="仿宋"/>
          <w:sz w:val="20"/>
          <w:szCs w:val="20"/>
        </w:rPr>
      </w:pPr>
      <w:r>
        <w:rPr>
          <w:rFonts w:ascii="仿宋" w:hAnsi="仿宋" w:eastAsia="仿宋" w:cs="仿宋"/>
          <w:color w:val="262626"/>
          <w:spacing w:val="9"/>
          <w:position w:val="15"/>
          <w:sz w:val="20"/>
          <w:szCs w:val="20"/>
        </w:rPr>
        <w:t>12.2.4</w:t>
      </w:r>
      <w:r>
        <w:rPr>
          <w:rFonts w:ascii="仿宋" w:hAnsi="仿宋" w:eastAsia="仿宋" w:cs="仿宋"/>
          <w:color w:val="262626"/>
          <w:spacing w:val="-32"/>
          <w:position w:val="15"/>
          <w:sz w:val="20"/>
          <w:szCs w:val="20"/>
        </w:rPr>
        <w:t xml:space="preserve"> </w:t>
      </w:r>
      <w:r>
        <w:rPr>
          <w:rFonts w:ascii="仿宋" w:hAnsi="仿宋" w:eastAsia="仿宋" w:cs="仿宋"/>
          <w:color w:val="262626"/>
          <w:spacing w:val="9"/>
          <w:position w:val="15"/>
          <w:sz w:val="20"/>
          <w:szCs w:val="20"/>
        </w:rPr>
        <w:t>保修期内，供方提供电话、</w:t>
      </w:r>
      <w:r>
        <w:rPr>
          <w:rFonts w:ascii="仿宋" w:hAnsi="仿宋" w:eastAsia="仿宋" w:cs="仿宋"/>
          <w:color w:val="262626"/>
          <w:spacing w:val="-56"/>
          <w:position w:val="15"/>
          <w:sz w:val="20"/>
          <w:szCs w:val="20"/>
        </w:rPr>
        <w:t xml:space="preserve"> </w:t>
      </w:r>
      <w:r>
        <w:rPr>
          <w:rFonts w:ascii="仿宋" w:hAnsi="仿宋" w:eastAsia="仿宋" w:cs="仿宋"/>
          <w:color w:val="262626"/>
          <w:spacing w:val="9"/>
          <w:position w:val="15"/>
          <w:sz w:val="20"/>
          <w:szCs w:val="20"/>
        </w:rPr>
        <w:t>电子邮件、</w:t>
      </w:r>
      <w:r>
        <w:rPr>
          <w:rFonts w:ascii="仿宋" w:hAnsi="仿宋" w:eastAsia="仿宋" w:cs="仿宋"/>
          <w:color w:val="262626"/>
          <w:position w:val="15"/>
          <w:sz w:val="20"/>
          <w:szCs w:val="20"/>
        </w:rPr>
        <w:t>Web</w:t>
      </w:r>
      <w:r>
        <w:rPr>
          <w:rFonts w:ascii="仿宋" w:hAnsi="仿宋" w:eastAsia="仿宋" w:cs="仿宋"/>
          <w:color w:val="262626"/>
          <w:spacing w:val="9"/>
          <w:position w:val="15"/>
          <w:sz w:val="20"/>
          <w:szCs w:val="20"/>
        </w:rPr>
        <w:t>、现场服务等方式的技术支持，对用</w:t>
      </w:r>
    </w:p>
    <w:p>
      <w:pPr>
        <w:spacing w:line="229" w:lineRule="auto"/>
        <w:ind w:left="30"/>
        <w:rPr>
          <w:rFonts w:ascii="仿宋" w:hAnsi="仿宋" w:eastAsia="仿宋" w:cs="仿宋"/>
          <w:sz w:val="20"/>
          <w:szCs w:val="20"/>
        </w:rPr>
      </w:pPr>
      <w:r>
        <w:rPr>
          <w:rFonts w:ascii="仿宋" w:hAnsi="仿宋" w:eastAsia="仿宋" w:cs="仿宋"/>
          <w:color w:val="262626"/>
          <w:spacing w:val="9"/>
          <w:sz w:val="20"/>
          <w:szCs w:val="20"/>
        </w:rPr>
        <w:t>户的现场服务要求，供方必须按响应文件做出的承诺进行响应。</w:t>
      </w:r>
    </w:p>
    <w:p>
      <w:pPr>
        <w:spacing w:before="160" w:line="408" w:lineRule="exact"/>
        <w:ind w:right="2"/>
        <w:jc w:val="right"/>
        <w:rPr>
          <w:rFonts w:ascii="仿宋" w:hAnsi="仿宋" w:eastAsia="仿宋" w:cs="仿宋"/>
          <w:sz w:val="20"/>
          <w:szCs w:val="20"/>
        </w:rPr>
      </w:pPr>
      <w:r>
        <w:rPr>
          <w:rFonts w:ascii="仿宋" w:hAnsi="仿宋" w:eastAsia="仿宋" w:cs="仿宋"/>
          <w:color w:val="262626"/>
          <w:spacing w:val="7"/>
          <w:position w:val="15"/>
          <w:sz w:val="20"/>
          <w:szCs w:val="20"/>
        </w:rPr>
        <w:t>12.2.5</w:t>
      </w:r>
      <w:r>
        <w:rPr>
          <w:rFonts w:ascii="仿宋" w:hAnsi="仿宋" w:eastAsia="仿宋" w:cs="仿宋"/>
          <w:color w:val="262626"/>
          <w:spacing w:val="-26"/>
          <w:position w:val="15"/>
          <w:sz w:val="20"/>
          <w:szCs w:val="20"/>
        </w:rPr>
        <w:t xml:space="preserve"> </w:t>
      </w:r>
      <w:r>
        <w:rPr>
          <w:rFonts w:ascii="仿宋" w:hAnsi="仿宋" w:eastAsia="仿宋" w:cs="仿宋"/>
          <w:color w:val="262626"/>
          <w:spacing w:val="7"/>
          <w:position w:val="15"/>
          <w:sz w:val="20"/>
          <w:szCs w:val="20"/>
        </w:rPr>
        <w:t>保修期内，供方应对出现故障无法修复的产品或无法正常运行的系统，提供替代</w:t>
      </w:r>
    </w:p>
    <w:p>
      <w:pPr>
        <w:spacing w:line="228" w:lineRule="auto"/>
        <w:ind w:left="31"/>
        <w:rPr>
          <w:rFonts w:ascii="仿宋" w:hAnsi="仿宋" w:eastAsia="仿宋" w:cs="仿宋"/>
          <w:sz w:val="20"/>
          <w:szCs w:val="20"/>
        </w:rPr>
      </w:pPr>
      <w:r>
        <w:rPr>
          <w:rFonts w:ascii="仿宋" w:hAnsi="仿宋" w:eastAsia="仿宋" w:cs="仿宋"/>
          <w:color w:val="262626"/>
          <w:spacing w:val="7"/>
          <w:sz w:val="20"/>
          <w:szCs w:val="20"/>
        </w:rPr>
        <w:t>产品以保证系统的正常工作。</w:t>
      </w:r>
    </w:p>
    <w:p>
      <w:pPr>
        <w:spacing w:before="163" w:line="229" w:lineRule="auto"/>
        <w:ind w:left="452"/>
        <w:rPr>
          <w:rFonts w:ascii="仿宋" w:hAnsi="仿宋" w:eastAsia="仿宋" w:cs="仿宋"/>
          <w:sz w:val="20"/>
          <w:szCs w:val="20"/>
        </w:rPr>
      </w:pPr>
      <w:r>
        <w:rPr>
          <w:rFonts w:ascii="仿宋" w:hAnsi="仿宋" w:eastAsia="仿宋" w:cs="仿宋"/>
          <w:color w:val="262626"/>
          <w:spacing w:val="7"/>
          <w:sz w:val="20"/>
          <w:szCs w:val="20"/>
        </w:rPr>
        <w:t>12.2.6</w:t>
      </w:r>
      <w:r>
        <w:rPr>
          <w:rFonts w:ascii="仿宋" w:hAnsi="仿宋" w:eastAsia="仿宋" w:cs="仿宋"/>
          <w:color w:val="262626"/>
          <w:spacing w:val="-34"/>
          <w:sz w:val="20"/>
          <w:szCs w:val="20"/>
        </w:rPr>
        <w:t xml:space="preserve"> </w:t>
      </w:r>
      <w:r>
        <w:rPr>
          <w:rFonts w:ascii="仿宋" w:hAnsi="仿宋" w:eastAsia="仿宋" w:cs="仿宋"/>
          <w:color w:val="262626"/>
          <w:spacing w:val="7"/>
          <w:sz w:val="20"/>
          <w:szCs w:val="20"/>
        </w:rPr>
        <w:t>保修期内，供方应响应时的承诺提供相关服务。</w:t>
      </w:r>
    </w:p>
    <w:p>
      <w:pPr>
        <w:spacing w:before="159" w:line="377" w:lineRule="auto"/>
        <w:ind w:left="30" w:right="2" w:firstLine="421"/>
        <w:rPr>
          <w:rFonts w:ascii="仿宋" w:hAnsi="仿宋" w:eastAsia="仿宋" w:cs="仿宋"/>
          <w:sz w:val="20"/>
          <w:szCs w:val="20"/>
        </w:rPr>
      </w:pPr>
      <w:r>
        <w:rPr>
          <w:rFonts w:ascii="仿宋" w:hAnsi="仿宋" w:eastAsia="仿宋" w:cs="仿宋"/>
          <w:color w:val="262626"/>
          <w:spacing w:val="12"/>
          <w:sz w:val="20"/>
          <w:szCs w:val="20"/>
        </w:rPr>
        <w:t>12.2.7</w:t>
      </w:r>
      <w:r>
        <w:rPr>
          <w:rFonts w:ascii="仿宋" w:hAnsi="仿宋" w:eastAsia="仿宋" w:cs="仿宋"/>
          <w:color w:val="262626"/>
          <w:spacing w:val="-19"/>
          <w:sz w:val="20"/>
          <w:szCs w:val="20"/>
        </w:rPr>
        <w:t xml:space="preserve"> </w:t>
      </w:r>
      <w:r>
        <w:rPr>
          <w:rFonts w:ascii="仿宋" w:hAnsi="仿宋" w:eastAsia="仿宋" w:cs="仿宋"/>
          <w:color w:val="262626"/>
          <w:spacing w:val="12"/>
          <w:sz w:val="20"/>
          <w:szCs w:val="20"/>
        </w:rPr>
        <w:t>供方必须为维修和技术支持所未能解决的问题和故障提供正式的免费升级方案</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和升级服务。在质保期内，供方有责任解决所提供</w:t>
      </w:r>
      <w:r>
        <w:rPr>
          <w:rFonts w:ascii="仿宋" w:hAnsi="仿宋" w:eastAsia="仿宋" w:cs="仿宋"/>
          <w:color w:val="262626"/>
          <w:spacing w:val="9"/>
          <w:sz w:val="20"/>
          <w:szCs w:val="20"/>
        </w:rPr>
        <w:t>的响应货物和软件系统的任何问题；在质</w:t>
      </w:r>
    </w:p>
    <w:p>
      <w:pPr>
        <w:spacing w:before="1" w:line="229" w:lineRule="auto"/>
        <w:ind w:left="31"/>
        <w:rPr>
          <w:rFonts w:ascii="仿宋" w:hAnsi="仿宋" w:eastAsia="仿宋" w:cs="仿宋"/>
          <w:sz w:val="20"/>
          <w:szCs w:val="20"/>
        </w:rPr>
      </w:pPr>
      <w:r>
        <w:rPr>
          <w:rFonts w:ascii="仿宋" w:hAnsi="仿宋" w:eastAsia="仿宋" w:cs="仿宋"/>
          <w:color w:val="262626"/>
          <w:spacing w:val="8"/>
          <w:sz w:val="20"/>
          <w:szCs w:val="20"/>
        </w:rPr>
        <w:t>保期满后，</w:t>
      </w:r>
      <w:r>
        <w:rPr>
          <w:rFonts w:ascii="仿宋" w:hAnsi="仿宋" w:eastAsia="仿宋" w:cs="仿宋"/>
          <w:color w:val="262626"/>
          <w:spacing w:val="-58"/>
          <w:sz w:val="20"/>
          <w:szCs w:val="20"/>
        </w:rPr>
        <w:t xml:space="preserve"> </w:t>
      </w:r>
      <w:r>
        <w:rPr>
          <w:rFonts w:ascii="仿宋" w:hAnsi="仿宋" w:eastAsia="仿宋" w:cs="仿宋"/>
          <w:color w:val="262626"/>
          <w:spacing w:val="8"/>
          <w:sz w:val="20"/>
          <w:szCs w:val="20"/>
        </w:rPr>
        <w:t>当需要时，供方仍须对因响应货物本身的固有缺陷和瑕疵承担责任。</w:t>
      </w:r>
    </w:p>
    <w:p>
      <w:pPr>
        <w:spacing w:before="158" w:line="378" w:lineRule="auto"/>
        <w:ind w:left="33" w:right="2" w:firstLine="418"/>
        <w:rPr>
          <w:rFonts w:ascii="仿宋" w:hAnsi="仿宋" w:eastAsia="仿宋" w:cs="仿宋"/>
          <w:sz w:val="20"/>
          <w:szCs w:val="20"/>
        </w:rPr>
      </w:pPr>
      <w:r>
        <w:rPr>
          <w:rFonts w:ascii="仿宋" w:hAnsi="仿宋" w:eastAsia="仿宋" w:cs="仿宋"/>
          <w:color w:val="262626"/>
          <w:spacing w:val="7"/>
          <w:sz w:val="20"/>
          <w:szCs w:val="20"/>
        </w:rPr>
        <w:t>12.2.8</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在保修期结束后，产品寿命期内供方必须继续提供对产品备件、故障处理、软件</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升级等的服务，不得以任何借口拖延或中断</w:t>
      </w:r>
      <w:r>
        <w:rPr>
          <w:rFonts w:ascii="仿宋" w:hAnsi="仿宋" w:eastAsia="仿宋" w:cs="仿宋"/>
          <w:color w:val="262626"/>
          <w:spacing w:val="9"/>
          <w:sz w:val="20"/>
          <w:szCs w:val="20"/>
        </w:rPr>
        <w:t>对产品的售后服务，响应时间、取费标准按采购</w:t>
      </w:r>
    </w:p>
    <w:p>
      <w:pPr>
        <w:spacing w:before="1" w:line="229" w:lineRule="auto"/>
        <w:ind w:left="30"/>
        <w:rPr>
          <w:rFonts w:ascii="仿宋" w:hAnsi="仿宋" w:eastAsia="仿宋" w:cs="仿宋"/>
          <w:sz w:val="20"/>
          <w:szCs w:val="20"/>
        </w:rPr>
      </w:pPr>
      <w:r>
        <w:rPr>
          <w:rFonts w:ascii="仿宋" w:hAnsi="仿宋" w:eastAsia="仿宋" w:cs="仿宋"/>
          <w:color w:val="262626"/>
          <w:spacing w:val="9"/>
          <w:sz w:val="20"/>
          <w:szCs w:val="20"/>
        </w:rPr>
        <w:t>文件、响应文件规定或本合同约定的保修期内的相关标准执行。</w:t>
      </w:r>
    </w:p>
    <w:p>
      <w:pPr>
        <w:spacing w:before="160" w:line="377" w:lineRule="auto"/>
        <w:ind w:left="27" w:firstLine="424"/>
        <w:rPr>
          <w:rFonts w:ascii="仿宋" w:hAnsi="仿宋" w:eastAsia="仿宋" w:cs="仿宋"/>
          <w:sz w:val="20"/>
          <w:szCs w:val="20"/>
        </w:rPr>
      </w:pPr>
      <w:r>
        <w:rPr>
          <w:rFonts w:ascii="仿宋" w:hAnsi="仿宋" w:eastAsia="仿宋" w:cs="仿宋"/>
          <w:color w:val="262626"/>
          <w:spacing w:val="7"/>
          <w:sz w:val="20"/>
          <w:szCs w:val="20"/>
        </w:rPr>
        <w:t>12.2.9</w:t>
      </w:r>
      <w:r>
        <w:rPr>
          <w:rFonts w:ascii="仿宋" w:hAnsi="仿宋" w:eastAsia="仿宋" w:cs="仿宋"/>
          <w:color w:val="262626"/>
          <w:spacing w:val="-24"/>
          <w:sz w:val="20"/>
          <w:szCs w:val="20"/>
        </w:rPr>
        <w:t xml:space="preserve"> </w:t>
      </w:r>
      <w:r>
        <w:rPr>
          <w:rFonts w:ascii="仿宋" w:hAnsi="仿宋" w:eastAsia="仿宋" w:cs="仿宋"/>
          <w:color w:val="262626"/>
          <w:spacing w:val="7"/>
          <w:sz w:val="20"/>
          <w:szCs w:val="20"/>
        </w:rPr>
        <w:t>如果供方提供货物出现质量问题，经需方通知，供方未按时回应、借故推脱、无</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理由拒绝需方提出的维修、更换服务请求，或者未按照约</w:t>
      </w:r>
      <w:r>
        <w:rPr>
          <w:rFonts w:ascii="仿宋" w:hAnsi="仿宋" w:eastAsia="仿宋" w:cs="仿宋"/>
          <w:color w:val="262626"/>
          <w:spacing w:val="9"/>
          <w:sz w:val="20"/>
          <w:szCs w:val="20"/>
        </w:rPr>
        <w:t>定期限履行维修、更换义务，需方</w:t>
      </w:r>
      <w:r>
        <w:rPr>
          <w:rFonts w:ascii="仿宋" w:hAnsi="仿宋" w:eastAsia="仿宋" w:cs="仿宋"/>
          <w:color w:val="262626"/>
          <w:sz w:val="20"/>
          <w:szCs w:val="20"/>
        </w:rPr>
        <w:t xml:space="preserve"> </w:t>
      </w:r>
      <w:r>
        <w:rPr>
          <w:rFonts w:ascii="仿宋" w:hAnsi="仿宋" w:eastAsia="仿宋" w:cs="仿宋"/>
          <w:color w:val="262626"/>
          <w:spacing w:val="7"/>
          <w:sz w:val="20"/>
          <w:szCs w:val="20"/>
        </w:rPr>
        <w:t>有权另行委托第三方进行维修，由此产生的维修和备件费用，由供方承担。 需方有权对维修</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或更换服务以实际发生的费用或按市场价从尚未支付的政</w:t>
      </w:r>
      <w:r>
        <w:rPr>
          <w:rFonts w:ascii="仿宋" w:hAnsi="仿宋" w:eastAsia="仿宋" w:cs="仿宋"/>
          <w:color w:val="262626"/>
          <w:spacing w:val="9"/>
          <w:sz w:val="20"/>
          <w:szCs w:val="20"/>
        </w:rPr>
        <w:t>府采购合同价款中扣除。如果这些</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金额不足以补偿，需方有权向供方提出不足部分的赔偿要</w:t>
      </w:r>
      <w:r>
        <w:rPr>
          <w:rFonts w:ascii="仿宋" w:hAnsi="仿宋" w:eastAsia="仿宋" w:cs="仿宋"/>
          <w:color w:val="262626"/>
          <w:spacing w:val="9"/>
          <w:sz w:val="20"/>
          <w:szCs w:val="20"/>
        </w:rPr>
        <w:t>求。货物经维修或更换后仍无法达</w:t>
      </w:r>
    </w:p>
    <w:p>
      <w:pPr>
        <w:spacing w:line="228" w:lineRule="auto"/>
        <w:ind w:left="36"/>
        <w:rPr>
          <w:rFonts w:ascii="仿宋" w:hAnsi="仿宋" w:eastAsia="仿宋" w:cs="仿宋"/>
          <w:sz w:val="20"/>
          <w:szCs w:val="20"/>
        </w:rPr>
      </w:pPr>
      <w:r>
        <w:rPr>
          <w:rFonts w:ascii="仿宋" w:hAnsi="仿宋" w:eastAsia="仿宋" w:cs="仿宋"/>
          <w:color w:val="262626"/>
          <w:spacing w:val="9"/>
          <w:sz w:val="20"/>
          <w:szCs w:val="20"/>
        </w:rPr>
        <w:t>到约定质量要求和技术标准，需方有权退货</w:t>
      </w:r>
      <w:r>
        <w:rPr>
          <w:rFonts w:ascii="仿宋" w:hAnsi="仿宋" w:eastAsia="仿宋" w:cs="仿宋"/>
          <w:color w:val="262626"/>
          <w:spacing w:val="8"/>
          <w:sz w:val="20"/>
          <w:szCs w:val="20"/>
        </w:rPr>
        <w:t>并向供方索赔。</w:t>
      </w:r>
    </w:p>
    <w:p>
      <w:pPr>
        <w:spacing w:before="163" w:line="229" w:lineRule="auto"/>
        <w:jc w:val="right"/>
        <w:rPr>
          <w:rFonts w:ascii="仿宋" w:hAnsi="仿宋" w:eastAsia="仿宋" w:cs="仿宋"/>
          <w:sz w:val="20"/>
          <w:szCs w:val="20"/>
        </w:rPr>
      </w:pPr>
      <w:r>
        <w:rPr>
          <w:rFonts w:ascii="仿宋" w:hAnsi="仿宋" w:eastAsia="仿宋" w:cs="仿宋"/>
          <w:color w:val="262626"/>
          <w:spacing w:val="10"/>
          <w:sz w:val="20"/>
          <w:szCs w:val="20"/>
        </w:rPr>
        <w:t>12.2.10</w:t>
      </w:r>
      <w:r>
        <w:rPr>
          <w:rFonts w:ascii="仿宋" w:hAnsi="仿宋" w:eastAsia="仿宋" w:cs="仿宋"/>
          <w:color w:val="262626"/>
          <w:spacing w:val="-30"/>
          <w:sz w:val="20"/>
          <w:szCs w:val="20"/>
        </w:rPr>
        <w:t xml:space="preserve"> </w:t>
      </w:r>
      <w:r>
        <w:rPr>
          <w:rFonts w:ascii="仿宋" w:hAnsi="仿宋" w:eastAsia="仿宋" w:cs="仿宋"/>
          <w:color w:val="262626"/>
          <w:spacing w:val="10"/>
          <w:sz w:val="20"/>
          <w:szCs w:val="20"/>
        </w:rPr>
        <w:t>如果供方所提供货物发生质量责任事故</w:t>
      </w:r>
      <w:r>
        <w:rPr>
          <w:rFonts w:ascii="仿宋" w:hAnsi="仿宋" w:eastAsia="仿宋" w:cs="仿宋"/>
          <w:color w:val="262626"/>
          <w:spacing w:val="9"/>
          <w:sz w:val="20"/>
          <w:szCs w:val="20"/>
        </w:rPr>
        <w:t>，从而导致需方或者第三方发生损失或</w:t>
      </w:r>
    </w:p>
    <w:p>
      <w:pPr>
        <w:spacing w:line="229" w:lineRule="auto"/>
        <w:rPr>
          <w:rFonts w:ascii="仿宋" w:hAnsi="仿宋" w:eastAsia="仿宋" w:cs="仿宋"/>
          <w:sz w:val="20"/>
          <w:szCs w:val="20"/>
        </w:rPr>
        <w:sectPr>
          <w:footerReference r:id="rId63" w:type="default"/>
          <w:pgSz w:w="11906" w:h="16839"/>
          <w:pgMar w:top="1427" w:right="1703" w:bottom="1362" w:left="1785" w:header="0" w:footer="1200" w:gutter="0"/>
          <w:cols w:space="720" w:num="1"/>
        </w:sectPr>
      </w:pPr>
    </w:p>
    <w:p>
      <w:pPr>
        <w:spacing w:before="43" w:line="377" w:lineRule="auto"/>
        <w:ind w:left="30" w:right="2" w:firstLine="3"/>
        <w:jc w:val="both"/>
        <w:rPr>
          <w:rFonts w:ascii="仿宋" w:hAnsi="仿宋" w:eastAsia="仿宋" w:cs="仿宋"/>
          <w:sz w:val="20"/>
          <w:szCs w:val="20"/>
        </w:rPr>
      </w:pPr>
      <w:r>
        <w:rPr>
          <w:rFonts w:ascii="仿宋" w:hAnsi="仿宋" w:eastAsia="仿宋" w:cs="仿宋"/>
          <w:color w:val="262626"/>
          <w:spacing w:val="10"/>
          <w:sz w:val="20"/>
          <w:szCs w:val="20"/>
        </w:rPr>
        <w:t>者需方被第三方索赔或者需方遭受处罚，经</w:t>
      </w:r>
      <w:r>
        <w:rPr>
          <w:rFonts w:ascii="仿宋" w:hAnsi="仿宋" w:eastAsia="仿宋" w:cs="仿宋"/>
          <w:color w:val="262626"/>
          <w:spacing w:val="9"/>
          <w:sz w:val="20"/>
          <w:szCs w:val="20"/>
        </w:rPr>
        <w:t>质量技术监督部门或其他机构认定事故为货物存</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在质量问题导致，则应由供方承担由此造成的一切</w:t>
      </w:r>
      <w:r>
        <w:rPr>
          <w:rFonts w:ascii="仿宋" w:hAnsi="仿宋" w:eastAsia="仿宋" w:cs="仿宋"/>
          <w:color w:val="262626"/>
          <w:spacing w:val="9"/>
          <w:sz w:val="20"/>
          <w:szCs w:val="20"/>
        </w:rPr>
        <w:t>责任，包括但不限于：赔偿需方或第三方</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直接或者间接的损失，赔偿需方因事故支付给第三</w:t>
      </w:r>
      <w:r>
        <w:rPr>
          <w:rFonts w:ascii="仿宋" w:hAnsi="仿宋" w:eastAsia="仿宋" w:cs="仿宋"/>
          <w:color w:val="262626"/>
          <w:spacing w:val="9"/>
          <w:sz w:val="20"/>
          <w:szCs w:val="20"/>
        </w:rPr>
        <w:t>方的赔偿金额，赔偿需方因处理事故所花</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费的合理费用，赔付需方因事故责任产生的罚款或</w:t>
      </w:r>
      <w:r>
        <w:rPr>
          <w:rFonts w:ascii="仿宋" w:hAnsi="仿宋" w:eastAsia="仿宋" w:cs="仿宋"/>
          <w:color w:val="262626"/>
          <w:spacing w:val="9"/>
          <w:sz w:val="20"/>
          <w:szCs w:val="20"/>
        </w:rPr>
        <w:t>其他费用。本条款在质保期及合同期届满</w:t>
      </w:r>
    </w:p>
    <w:p>
      <w:pPr>
        <w:spacing w:line="230" w:lineRule="auto"/>
        <w:ind w:left="31"/>
        <w:rPr>
          <w:rFonts w:ascii="仿宋" w:hAnsi="仿宋" w:eastAsia="仿宋" w:cs="仿宋"/>
          <w:sz w:val="20"/>
          <w:szCs w:val="20"/>
        </w:rPr>
      </w:pPr>
      <w:r>
        <w:rPr>
          <w:rFonts w:ascii="仿宋" w:hAnsi="仿宋" w:eastAsia="仿宋" w:cs="仿宋"/>
          <w:color w:val="262626"/>
          <w:spacing w:val="5"/>
          <w:sz w:val="20"/>
          <w:szCs w:val="20"/>
        </w:rPr>
        <w:t>后持续有效。</w:t>
      </w:r>
    </w:p>
    <w:p>
      <w:pPr>
        <w:spacing w:before="157" w:line="232"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13.违约责任</w:t>
      </w:r>
    </w:p>
    <w:p>
      <w:pPr>
        <w:spacing w:before="160" w:line="377" w:lineRule="auto"/>
        <w:ind w:left="35" w:firstLine="416"/>
        <w:rPr>
          <w:rFonts w:ascii="仿宋" w:hAnsi="仿宋" w:eastAsia="仿宋" w:cs="仿宋"/>
          <w:sz w:val="20"/>
          <w:szCs w:val="20"/>
        </w:rPr>
      </w:pPr>
      <w:r>
        <w:rPr>
          <w:rFonts w:ascii="仿宋" w:hAnsi="仿宋" w:eastAsia="仿宋" w:cs="仿宋"/>
          <w:color w:val="262626"/>
          <w:spacing w:val="7"/>
          <w:sz w:val="20"/>
          <w:szCs w:val="20"/>
        </w:rPr>
        <w:t>13.1</w:t>
      </w:r>
      <w:r>
        <w:rPr>
          <w:rFonts w:ascii="仿宋" w:hAnsi="仿宋" w:eastAsia="仿宋" w:cs="仿宋"/>
          <w:color w:val="262626"/>
          <w:spacing w:val="-19"/>
          <w:sz w:val="20"/>
          <w:szCs w:val="20"/>
        </w:rPr>
        <w:t xml:space="preserve"> </w:t>
      </w:r>
      <w:r>
        <w:rPr>
          <w:rFonts w:ascii="仿宋" w:hAnsi="仿宋" w:eastAsia="仿宋" w:cs="仿宋"/>
          <w:color w:val="262626"/>
          <w:spacing w:val="7"/>
          <w:sz w:val="20"/>
          <w:szCs w:val="20"/>
        </w:rPr>
        <w:t>如果供方未按照政府采购合同规定的要求交付政府采购合同货物和提供服务；或供</w:t>
      </w:r>
      <w:r>
        <w:rPr>
          <w:rFonts w:ascii="仿宋" w:hAnsi="仿宋" w:eastAsia="仿宋" w:cs="仿宋"/>
          <w:color w:val="262626"/>
          <w:sz w:val="20"/>
          <w:szCs w:val="20"/>
        </w:rPr>
        <w:t xml:space="preserve"> </w:t>
      </w:r>
      <w:r>
        <w:rPr>
          <w:rFonts w:ascii="仿宋" w:hAnsi="仿宋" w:eastAsia="仿宋" w:cs="仿宋"/>
          <w:color w:val="262626"/>
          <w:spacing w:val="5"/>
          <w:sz w:val="20"/>
          <w:szCs w:val="20"/>
        </w:rPr>
        <w:t>方在收到需方要求更换有缺陷的货物或部件的通知后</w:t>
      </w:r>
      <w:r>
        <w:rPr>
          <w:rFonts w:ascii="仿宋" w:hAnsi="仿宋" w:eastAsia="仿宋" w:cs="仿宋"/>
          <w:color w:val="262626"/>
          <w:spacing w:val="-11"/>
          <w:sz w:val="20"/>
          <w:szCs w:val="20"/>
        </w:rPr>
        <w:t xml:space="preserve"> </w:t>
      </w:r>
      <w:r>
        <w:rPr>
          <w:rFonts w:ascii="仿宋" w:hAnsi="仿宋" w:eastAsia="仿宋" w:cs="仿宋"/>
          <w:color w:val="262626"/>
          <w:spacing w:val="5"/>
          <w:sz w:val="20"/>
          <w:szCs w:val="20"/>
        </w:rPr>
        <w:t>10 日内或在供方签署货损证明后</w:t>
      </w:r>
      <w:r>
        <w:rPr>
          <w:rFonts w:ascii="仿宋" w:hAnsi="仿宋" w:eastAsia="仿宋" w:cs="仿宋"/>
          <w:color w:val="262626"/>
          <w:spacing w:val="-24"/>
          <w:sz w:val="20"/>
          <w:szCs w:val="20"/>
        </w:rPr>
        <w:t xml:space="preserve"> </w:t>
      </w:r>
      <w:r>
        <w:rPr>
          <w:rFonts w:ascii="仿宋" w:hAnsi="仿宋" w:eastAsia="仿宋" w:cs="仿宋"/>
          <w:color w:val="262626"/>
          <w:spacing w:val="5"/>
          <w:sz w:val="20"/>
          <w:szCs w:val="20"/>
        </w:rPr>
        <w:t>10 日</w:t>
      </w:r>
      <w:r>
        <w:rPr>
          <w:rFonts w:ascii="仿宋" w:hAnsi="仿宋" w:eastAsia="仿宋" w:cs="仿宋"/>
          <w:color w:val="262626"/>
          <w:sz w:val="20"/>
          <w:szCs w:val="20"/>
        </w:rPr>
        <w:t xml:space="preserve"> </w:t>
      </w:r>
      <w:r>
        <w:rPr>
          <w:rFonts w:ascii="仿宋" w:hAnsi="仿宋" w:eastAsia="仿宋" w:cs="仿宋"/>
          <w:color w:val="262626"/>
          <w:spacing w:val="9"/>
          <w:sz w:val="20"/>
          <w:szCs w:val="20"/>
        </w:rPr>
        <w:t>内没有补足或更换货物、或交货仍不符合要求；或供方未能履行政府采购合同约定的任何其</w:t>
      </w:r>
      <w:r>
        <w:rPr>
          <w:rFonts w:ascii="仿宋" w:hAnsi="仿宋" w:eastAsia="仿宋" w:cs="仿宋"/>
          <w:color w:val="262626"/>
          <w:spacing w:val="17"/>
          <w:sz w:val="20"/>
          <w:szCs w:val="20"/>
        </w:rPr>
        <w:t xml:space="preserve"> </w:t>
      </w:r>
      <w:r>
        <w:rPr>
          <w:rFonts w:ascii="仿宋" w:hAnsi="仿宋" w:eastAsia="仿宋" w:cs="仿宋"/>
          <w:color w:val="262626"/>
          <w:spacing w:val="9"/>
          <w:sz w:val="20"/>
          <w:szCs w:val="20"/>
        </w:rPr>
        <w:t>它义务时，需方有权向供方发出违约通知书，供方应按照需方选择的下列一种或多种方式承</w:t>
      </w:r>
    </w:p>
    <w:p>
      <w:pPr>
        <w:spacing w:before="1" w:line="230" w:lineRule="auto"/>
        <w:ind w:left="31"/>
        <w:rPr>
          <w:rFonts w:ascii="仿宋" w:hAnsi="仿宋" w:eastAsia="仿宋" w:cs="仿宋"/>
          <w:sz w:val="20"/>
          <w:szCs w:val="20"/>
        </w:rPr>
      </w:pPr>
      <w:r>
        <w:rPr>
          <w:rFonts w:ascii="仿宋" w:hAnsi="仿宋" w:eastAsia="仿宋" w:cs="仿宋"/>
          <w:color w:val="262626"/>
          <w:spacing w:val="5"/>
          <w:sz w:val="20"/>
          <w:szCs w:val="20"/>
        </w:rPr>
        <w:t>担赔偿责任：</w:t>
      </w:r>
    </w:p>
    <w:p>
      <w:pPr>
        <w:spacing w:before="157" w:line="408" w:lineRule="exact"/>
        <w:jc w:val="right"/>
        <w:rPr>
          <w:rFonts w:ascii="仿宋" w:hAnsi="仿宋" w:eastAsia="仿宋" w:cs="仿宋"/>
          <w:sz w:val="20"/>
          <w:szCs w:val="20"/>
        </w:rPr>
      </w:pPr>
      <w:r>
        <w:rPr>
          <w:rFonts w:ascii="仿宋" w:hAnsi="仿宋" w:eastAsia="仿宋" w:cs="仿宋"/>
          <w:color w:val="262626"/>
          <w:spacing w:val="7"/>
          <w:position w:val="15"/>
          <w:sz w:val="20"/>
          <w:szCs w:val="20"/>
        </w:rPr>
        <w:t>13.1.1</w:t>
      </w:r>
      <w:r>
        <w:rPr>
          <w:rFonts w:ascii="仿宋" w:hAnsi="仿宋" w:eastAsia="仿宋" w:cs="仿宋"/>
          <w:color w:val="262626"/>
          <w:spacing w:val="-24"/>
          <w:position w:val="15"/>
          <w:sz w:val="20"/>
          <w:szCs w:val="20"/>
        </w:rPr>
        <w:t xml:space="preserve"> </w:t>
      </w:r>
      <w:r>
        <w:rPr>
          <w:rFonts w:ascii="仿宋" w:hAnsi="仿宋" w:eastAsia="仿宋" w:cs="仿宋"/>
          <w:color w:val="262626"/>
          <w:spacing w:val="7"/>
          <w:position w:val="15"/>
          <w:sz w:val="20"/>
          <w:szCs w:val="20"/>
        </w:rPr>
        <w:t>在需方同意延长的期限内交付全部货物、提供服务并承担由此给需方造成的一切</w:t>
      </w:r>
    </w:p>
    <w:p>
      <w:pPr>
        <w:spacing w:before="1" w:line="230" w:lineRule="auto"/>
        <w:ind w:left="30"/>
        <w:rPr>
          <w:rFonts w:ascii="仿宋" w:hAnsi="仿宋" w:eastAsia="仿宋" w:cs="仿宋"/>
          <w:sz w:val="20"/>
          <w:szCs w:val="20"/>
        </w:rPr>
      </w:pPr>
      <w:r>
        <w:rPr>
          <w:rFonts w:ascii="仿宋" w:hAnsi="仿宋" w:eastAsia="仿宋" w:cs="仿宋"/>
          <w:color w:val="262626"/>
          <w:spacing w:val="1"/>
          <w:sz w:val="20"/>
          <w:szCs w:val="20"/>
        </w:rPr>
        <w:t>损失；</w:t>
      </w:r>
    </w:p>
    <w:p>
      <w:pPr>
        <w:spacing w:before="157" w:line="377" w:lineRule="auto"/>
        <w:ind w:left="30" w:right="2" w:firstLine="421"/>
        <w:rPr>
          <w:rFonts w:ascii="仿宋" w:hAnsi="仿宋" w:eastAsia="仿宋" w:cs="仿宋"/>
          <w:sz w:val="20"/>
          <w:szCs w:val="20"/>
        </w:rPr>
      </w:pPr>
      <w:r>
        <w:rPr>
          <w:rFonts w:ascii="仿宋" w:hAnsi="仿宋" w:eastAsia="仿宋" w:cs="仿宋"/>
          <w:color w:val="262626"/>
          <w:spacing w:val="7"/>
          <w:sz w:val="20"/>
          <w:szCs w:val="20"/>
        </w:rPr>
        <w:t>13.1.2</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在需方规定的时间内，用符合政府采购合同约定的规格、质量和性能要求的新零</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件、部件或货物来更换有缺陷的零件、部件和货物</w:t>
      </w:r>
      <w:r>
        <w:rPr>
          <w:rFonts w:ascii="仿宋" w:hAnsi="仿宋" w:eastAsia="仿宋" w:cs="仿宋"/>
          <w:color w:val="262626"/>
          <w:spacing w:val="9"/>
          <w:sz w:val="20"/>
          <w:szCs w:val="20"/>
        </w:rPr>
        <w:t>并修补缺陷部分以达到政府采购合同规定</w:t>
      </w:r>
    </w:p>
    <w:p>
      <w:pPr>
        <w:spacing w:before="1" w:line="229" w:lineRule="auto"/>
        <w:ind w:left="42"/>
        <w:rPr>
          <w:rFonts w:ascii="仿宋" w:hAnsi="仿宋" w:eastAsia="仿宋" w:cs="仿宋"/>
          <w:sz w:val="20"/>
          <w:szCs w:val="20"/>
        </w:rPr>
      </w:pPr>
      <w:r>
        <w:rPr>
          <w:rFonts w:ascii="仿宋" w:hAnsi="仿宋" w:eastAsia="仿宋" w:cs="仿宋"/>
          <w:color w:val="262626"/>
          <w:spacing w:val="9"/>
          <w:sz w:val="20"/>
          <w:szCs w:val="20"/>
        </w:rPr>
        <w:t>的要求，供方应承担由此发生的一切费用和风险。此时，相关货物的保修期也应相应延长；</w:t>
      </w:r>
    </w:p>
    <w:p>
      <w:pPr>
        <w:spacing w:before="162" w:line="408" w:lineRule="exact"/>
        <w:ind w:right="2"/>
        <w:jc w:val="right"/>
        <w:rPr>
          <w:rFonts w:ascii="仿宋" w:hAnsi="仿宋" w:eastAsia="仿宋" w:cs="仿宋"/>
          <w:sz w:val="20"/>
          <w:szCs w:val="20"/>
        </w:rPr>
      </w:pPr>
      <w:r>
        <w:rPr>
          <w:rFonts w:ascii="仿宋" w:hAnsi="仿宋" w:eastAsia="仿宋" w:cs="仿宋"/>
          <w:color w:val="262626"/>
          <w:spacing w:val="7"/>
          <w:position w:val="15"/>
          <w:sz w:val="20"/>
          <w:szCs w:val="20"/>
        </w:rPr>
        <w:t>13.1.3</w:t>
      </w:r>
      <w:r>
        <w:rPr>
          <w:rFonts w:ascii="仿宋" w:hAnsi="仿宋" w:eastAsia="仿宋" w:cs="仿宋"/>
          <w:color w:val="262626"/>
          <w:spacing w:val="-26"/>
          <w:position w:val="15"/>
          <w:sz w:val="20"/>
          <w:szCs w:val="20"/>
        </w:rPr>
        <w:t xml:space="preserve"> </w:t>
      </w:r>
      <w:r>
        <w:rPr>
          <w:rFonts w:ascii="仿宋" w:hAnsi="仿宋" w:eastAsia="仿宋" w:cs="仿宋"/>
          <w:color w:val="262626"/>
          <w:spacing w:val="7"/>
          <w:position w:val="15"/>
          <w:sz w:val="20"/>
          <w:szCs w:val="20"/>
        </w:rPr>
        <w:t>根据货物低劣程度、损坏程度以及使需方所遭受的损失，经双方商定降低货物的</w:t>
      </w:r>
    </w:p>
    <w:p>
      <w:pPr>
        <w:spacing w:before="1" w:line="230" w:lineRule="auto"/>
        <w:ind w:left="31"/>
        <w:rPr>
          <w:rFonts w:ascii="仿宋" w:hAnsi="仿宋" w:eastAsia="仿宋" w:cs="仿宋"/>
          <w:sz w:val="20"/>
          <w:szCs w:val="20"/>
        </w:rPr>
      </w:pPr>
      <w:r>
        <w:rPr>
          <w:rFonts w:ascii="仿宋" w:hAnsi="仿宋" w:eastAsia="仿宋" w:cs="仿宋"/>
          <w:color w:val="262626"/>
          <w:spacing w:val="8"/>
          <w:sz w:val="20"/>
          <w:szCs w:val="20"/>
        </w:rPr>
        <w:t>价格或赔偿需方所遭受的损失；</w:t>
      </w:r>
    </w:p>
    <w:p>
      <w:pPr>
        <w:spacing w:before="157" w:line="378" w:lineRule="auto"/>
        <w:ind w:left="32" w:right="2" w:firstLine="419"/>
        <w:rPr>
          <w:rFonts w:ascii="仿宋" w:hAnsi="仿宋" w:eastAsia="仿宋" w:cs="仿宋"/>
          <w:sz w:val="20"/>
          <w:szCs w:val="20"/>
        </w:rPr>
      </w:pPr>
      <w:r>
        <w:rPr>
          <w:rFonts w:ascii="仿宋" w:hAnsi="仿宋" w:eastAsia="仿宋" w:cs="仿宋"/>
          <w:color w:val="262626"/>
          <w:spacing w:val="7"/>
          <w:sz w:val="20"/>
          <w:szCs w:val="20"/>
        </w:rPr>
        <w:t>13.1.4</w:t>
      </w:r>
      <w:r>
        <w:rPr>
          <w:rFonts w:ascii="仿宋" w:hAnsi="仿宋" w:eastAsia="仿宋" w:cs="仿宋"/>
          <w:color w:val="262626"/>
          <w:spacing w:val="-26"/>
          <w:sz w:val="20"/>
          <w:szCs w:val="20"/>
        </w:rPr>
        <w:t xml:space="preserve"> </w:t>
      </w:r>
      <w:r>
        <w:rPr>
          <w:rFonts w:ascii="仿宋" w:hAnsi="仿宋" w:eastAsia="仿宋" w:cs="仿宋"/>
          <w:color w:val="262626"/>
          <w:spacing w:val="7"/>
          <w:sz w:val="20"/>
          <w:szCs w:val="20"/>
        </w:rPr>
        <w:t>供方同意退货，并按政府采购合同规定的同种货币将需方所退货物的全部价款退</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还给需方，并承担由此发生的一切损失和费用</w:t>
      </w:r>
      <w:r>
        <w:rPr>
          <w:rFonts w:ascii="仿宋" w:hAnsi="仿宋" w:eastAsia="仿宋" w:cs="仿宋"/>
          <w:color w:val="262626"/>
          <w:spacing w:val="9"/>
          <w:sz w:val="20"/>
          <w:szCs w:val="20"/>
        </w:rPr>
        <w:t>，包括利息、银行手续费、运费、保险费、检</w:t>
      </w:r>
    </w:p>
    <w:p>
      <w:pPr>
        <w:spacing w:line="229" w:lineRule="auto"/>
        <w:ind w:left="29"/>
        <w:rPr>
          <w:rFonts w:ascii="仿宋" w:hAnsi="仿宋" w:eastAsia="仿宋" w:cs="仿宋"/>
          <w:sz w:val="20"/>
          <w:szCs w:val="20"/>
        </w:rPr>
      </w:pPr>
      <w:r>
        <w:rPr>
          <w:rFonts w:ascii="仿宋" w:hAnsi="仿宋" w:eastAsia="仿宋" w:cs="仿宋"/>
          <w:color w:val="262626"/>
          <w:spacing w:val="9"/>
          <w:sz w:val="20"/>
          <w:szCs w:val="20"/>
        </w:rPr>
        <w:t>验费、仓储费、装卸费以及需方为保护货物所支出的其它必要费用；</w:t>
      </w:r>
    </w:p>
    <w:p>
      <w:pPr>
        <w:spacing w:before="160" w:line="408" w:lineRule="exact"/>
        <w:jc w:val="right"/>
        <w:rPr>
          <w:rFonts w:ascii="仿宋" w:hAnsi="仿宋" w:eastAsia="仿宋" w:cs="仿宋"/>
          <w:sz w:val="20"/>
          <w:szCs w:val="20"/>
        </w:rPr>
      </w:pPr>
      <w:r>
        <w:rPr>
          <w:rFonts w:ascii="仿宋" w:hAnsi="仿宋" w:eastAsia="仿宋" w:cs="仿宋"/>
          <w:color w:val="262626"/>
          <w:spacing w:val="7"/>
          <w:position w:val="15"/>
          <w:sz w:val="20"/>
          <w:szCs w:val="20"/>
        </w:rPr>
        <w:t>13.1.5</w:t>
      </w:r>
      <w:r>
        <w:rPr>
          <w:rFonts w:ascii="仿宋" w:hAnsi="仿宋" w:eastAsia="仿宋" w:cs="仿宋"/>
          <w:color w:val="262626"/>
          <w:spacing w:val="-24"/>
          <w:position w:val="15"/>
          <w:sz w:val="20"/>
          <w:szCs w:val="20"/>
        </w:rPr>
        <w:t xml:space="preserve"> </w:t>
      </w:r>
      <w:r>
        <w:rPr>
          <w:rFonts w:ascii="仿宋" w:hAnsi="仿宋" w:eastAsia="仿宋" w:cs="仿宋"/>
          <w:color w:val="262626"/>
          <w:spacing w:val="7"/>
          <w:position w:val="15"/>
          <w:sz w:val="20"/>
          <w:szCs w:val="20"/>
        </w:rPr>
        <w:t>需方有权部分或全部解除政府采购合同并要求供方赔偿由此造成的损失。此时需</w:t>
      </w:r>
    </w:p>
    <w:p>
      <w:pPr>
        <w:spacing w:line="230" w:lineRule="auto"/>
        <w:ind w:left="35"/>
        <w:rPr>
          <w:rFonts w:ascii="仿宋" w:hAnsi="仿宋" w:eastAsia="仿宋" w:cs="仿宋"/>
          <w:sz w:val="20"/>
          <w:szCs w:val="20"/>
        </w:rPr>
      </w:pPr>
      <w:r>
        <w:rPr>
          <w:rFonts w:ascii="仿宋" w:hAnsi="仿宋" w:eastAsia="仿宋" w:cs="仿宋"/>
          <w:color w:val="262626"/>
          <w:spacing w:val="8"/>
          <w:sz w:val="20"/>
          <w:szCs w:val="20"/>
        </w:rPr>
        <w:t>方可采取必要的补救措施，相关费用由供方承担。</w:t>
      </w:r>
    </w:p>
    <w:p>
      <w:pPr>
        <w:spacing w:before="160" w:line="377" w:lineRule="auto"/>
        <w:ind w:left="30" w:firstLine="421"/>
        <w:rPr>
          <w:rFonts w:ascii="仿宋" w:hAnsi="仿宋" w:eastAsia="仿宋" w:cs="仿宋"/>
          <w:sz w:val="20"/>
          <w:szCs w:val="20"/>
        </w:rPr>
      </w:pPr>
      <w:r>
        <w:rPr>
          <w:rFonts w:ascii="仿宋" w:hAnsi="仿宋" w:eastAsia="仿宋" w:cs="仿宋"/>
          <w:color w:val="262626"/>
          <w:spacing w:val="8"/>
          <w:sz w:val="20"/>
          <w:szCs w:val="20"/>
        </w:rPr>
        <w:t>13.2</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如果供方在收到需方的违约通知书后</w:t>
      </w:r>
      <w:r>
        <w:rPr>
          <w:rFonts w:ascii="仿宋" w:hAnsi="仿宋" w:eastAsia="仿宋" w:cs="仿宋"/>
          <w:color w:val="262626"/>
          <w:spacing w:val="-20"/>
          <w:sz w:val="20"/>
          <w:szCs w:val="20"/>
        </w:rPr>
        <w:t xml:space="preserve"> </w:t>
      </w:r>
      <w:r>
        <w:rPr>
          <w:rFonts w:ascii="仿宋" w:hAnsi="仿宋" w:eastAsia="仿宋" w:cs="仿宋"/>
          <w:color w:val="262626"/>
          <w:spacing w:val="8"/>
          <w:sz w:val="20"/>
          <w:szCs w:val="20"/>
        </w:rPr>
        <w:t>10 日内未作答复</w:t>
      </w:r>
      <w:r>
        <w:rPr>
          <w:rFonts w:ascii="仿宋" w:hAnsi="仿宋" w:eastAsia="仿宋" w:cs="仿宋"/>
          <w:color w:val="262626"/>
          <w:spacing w:val="7"/>
          <w:sz w:val="20"/>
          <w:szCs w:val="20"/>
        </w:rPr>
        <w:t>也没有按照需方选择的方式</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承担违约责任，则需方有权从尚未支付的政府采购</w:t>
      </w:r>
      <w:r>
        <w:rPr>
          <w:rFonts w:ascii="仿宋" w:hAnsi="仿宋" w:eastAsia="仿宋" w:cs="仿宋"/>
          <w:color w:val="262626"/>
          <w:spacing w:val="9"/>
          <w:sz w:val="20"/>
          <w:szCs w:val="20"/>
        </w:rPr>
        <w:t>合同价款中扣回索赔金额，如果采购文件</w:t>
      </w:r>
      <w:r>
        <w:rPr>
          <w:rFonts w:ascii="仿宋" w:hAnsi="仿宋" w:eastAsia="仿宋" w:cs="仿宋"/>
          <w:color w:val="262626"/>
          <w:sz w:val="20"/>
          <w:szCs w:val="20"/>
        </w:rPr>
        <w:t xml:space="preserve"> </w:t>
      </w:r>
      <w:r>
        <w:rPr>
          <w:rFonts w:ascii="仿宋" w:hAnsi="仿宋" w:eastAsia="仿宋" w:cs="仿宋"/>
          <w:color w:val="262626"/>
          <w:spacing w:val="10"/>
          <w:sz w:val="20"/>
          <w:szCs w:val="20"/>
        </w:rPr>
        <w:t>要求成交人提交履约保证金，则需方有权先从履约</w:t>
      </w:r>
      <w:r>
        <w:rPr>
          <w:rFonts w:ascii="仿宋" w:hAnsi="仿宋" w:eastAsia="仿宋" w:cs="仿宋"/>
          <w:color w:val="262626"/>
          <w:spacing w:val="9"/>
          <w:sz w:val="20"/>
          <w:szCs w:val="20"/>
        </w:rPr>
        <w:t>保证金中扣除索赔金额。如果这些金额不</w:t>
      </w:r>
    </w:p>
    <w:p>
      <w:pPr>
        <w:spacing w:line="230" w:lineRule="auto"/>
        <w:ind w:left="29"/>
        <w:rPr>
          <w:rFonts w:ascii="仿宋" w:hAnsi="仿宋" w:eastAsia="仿宋" w:cs="仿宋"/>
          <w:sz w:val="20"/>
          <w:szCs w:val="20"/>
        </w:rPr>
      </w:pPr>
      <w:r>
        <w:rPr>
          <w:rFonts w:ascii="仿宋" w:hAnsi="仿宋" w:eastAsia="仿宋" w:cs="仿宋"/>
          <w:color w:val="262626"/>
          <w:spacing w:val="9"/>
          <w:sz w:val="20"/>
          <w:szCs w:val="20"/>
        </w:rPr>
        <w:t>足以补偿，需方有权向供方提出不足部分的赔偿要</w:t>
      </w:r>
      <w:r>
        <w:rPr>
          <w:rFonts w:ascii="仿宋" w:hAnsi="仿宋" w:eastAsia="仿宋" w:cs="仿宋"/>
          <w:color w:val="262626"/>
          <w:spacing w:val="8"/>
          <w:sz w:val="20"/>
          <w:szCs w:val="20"/>
        </w:rPr>
        <w:t>求。</w:t>
      </w:r>
    </w:p>
    <w:p>
      <w:pPr>
        <w:spacing w:before="158" w:line="232" w:lineRule="auto"/>
        <w:ind w:left="452"/>
        <w:rPr>
          <w:rFonts w:ascii="仿宋" w:hAnsi="仿宋" w:eastAsia="仿宋" w:cs="仿宋"/>
          <w:sz w:val="20"/>
          <w:szCs w:val="20"/>
        </w:rPr>
      </w:pPr>
      <w:r>
        <w:rPr>
          <w:rFonts w:ascii="仿宋" w:hAnsi="仿宋" w:eastAsia="仿宋" w:cs="仿宋"/>
          <w:color w:val="262626"/>
          <w:spacing w:val="5"/>
          <w:sz w:val="20"/>
          <w:szCs w:val="20"/>
        </w:rPr>
        <w:t>13.3</w:t>
      </w:r>
      <w:r>
        <w:rPr>
          <w:rFonts w:ascii="仿宋" w:hAnsi="仿宋" w:eastAsia="仿宋" w:cs="仿宋"/>
          <w:color w:val="262626"/>
          <w:spacing w:val="-28"/>
          <w:sz w:val="20"/>
          <w:szCs w:val="20"/>
        </w:rPr>
        <w:t xml:space="preserve"> </w:t>
      </w:r>
      <w:r>
        <w:rPr>
          <w:rFonts w:ascii="仿宋" w:hAnsi="仿宋" w:eastAsia="仿宋" w:cs="仿宋"/>
          <w:color w:val="262626"/>
          <w:spacing w:val="5"/>
          <w:sz w:val="20"/>
          <w:szCs w:val="20"/>
        </w:rPr>
        <w:t>延期交货的违约责任</w:t>
      </w:r>
    </w:p>
    <w:p>
      <w:pPr>
        <w:spacing w:before="157" w:line="378" w:lineRule="auto"/>
        <w:ind w:left="29" w:right="2" w:firstLine="422"/>
        <w:rPr>
          <w:rFonts w:ascii="仿宋" w:hAnsi="仿宋" w:eastAsia="仿宋" w:cs="仿宋"/>
          <w:sz w:val="20"/>
          <w:szCs w:val="20"/>
        </w:rPr>
      </w:pPr>
      <w:r>
        <w:rPr>
          <w:rFonts w:ascii="仿宋" w:hAnsi="仿宋" w:eastAsia="仿宋" w:cs="仿宋"/>
          <w:color w:val="262626"/>
          <w:spacing w:val="6"/>
          <w:sz w:val="20"/>
          <w:szCs w:val="20"/>
        </w:rPr>
        <w:t>13.3.1</w:t>
      </w:r>
      <w:r>
        <w:rPr>
          <w:rFonts w:ascii="仿宋" w:hAnsi="仿宋" w:eastAsia="仿宋" w:cs="仿宋"/>
          <w:color w:val="262626"/>
          <w:spacing w:val="-34"/>
          <w:sz w:val="20"/>
          <w:szCs w:val="20"/>
        </w:rPr>
        <w:t xml:space="preserve"> </w:t>
      </w:r>
      <w:r>
        <w:rPr>
          <w:rFonts w:ascii="仿宋" w:hAnsi="仿宋" w:eastAsia="仿宋" w:cs="仿宋"/>
          <w:color w:val="262626"/>
          <w:spacing w:val="6"/>
          <w:sz w:val="20"/>
          <w:szCs w:val="20"/>
        </w:rPr>
        <w:t>供方未按政府采购合同规定的交货日期向需方交货时，则每</w:t>
      </w:r>
      <w:r>
        <w:rPr>
          <w:rFonts w:ascii="仿宋" w:hAnsi="仿宋" w:eastAsia="仿宋" w:cs="仿宋"/>
          <w:color w:val="262626"/>
          <w:spacing w:val="5"/>
          <w:sz w:val="20"/>
          <w:szCs w:val="20"/>
        </w:rPr>
        <w:t>逾期一</w:t>
      </w:r>
      <w:r>
        <w:rPr>
          <w:rFonts w:ascii="仿宋" w:hAnsi="仿宋" w:eastAsia="仿宋" w:cs="仿宋"/>
          <w:color w:val="262626"/>
          <w:spacing w:val="-42"/>
          <w:sz w:val="20"/>
          <w:szCs w:val="20"/>
        </w:rPr>
        <w:t xml:space="preserve"> </w:t>
      </w:r>
      <w:r>
        <w:rPr>
          <w:rFonts w:ascii="仿宋" w:hAnsi="仿宋" w:eastAsia="仿宋" w:cs="仿宋"/>
          <w:color w:val="262626"/>
          <w:spacing w:val="5"/>
          <w:sz w:val="20"/>
          <w:szCs w:val="20"/>
        </w:rPr>
        <w:t>日，供方应按</w:t>
      </w:r>
      <w:r>
        <w:rPr>
          <w:rFonts w:ascii="仿宋" w:hAnsi="仿宋" w:eastAsia="仿宋" w:cs="仿宋"/>
          <w:color w:val="262626"/>
          <w:sz w:val="20"/>
          <w:szCs w:val="20"/>
        </w:rPr>
        <w:t xml:space="preserve"> </w:t>
      </w:r>
      <w:r>
        <w:rPr>
          <w:rFonts w:ascii="仿宋" w:hAnsi="仿宋" w:eastAsia="仿宋" w:cs="仿宋"/>
          <w:color w:val="262626"/>
          <w:spacing w:val="9"/>
          <w:sz w:val="20"/>
          <w:szCs w:val="20"/>
        </w:rPr>
        <w:t>逾期交付货物价款总值的</w:t>
      </w:r>
      <w:r>
        <w:rPr>
          <w:rFonts w:ascii="仿宋" w:hAnsi="仿宋" w:eastAsia="仿宋" w:cs="仿宋"/>
          <w:color w:val="262626"/>
          <w:spacing w:val="-35"/>
          <w:sz w:val="20"/>
          <w:szCs w:val="20"/>
        </w:rPr>
        <w:t xml:space="preserve"> </w:t>
      </w:r>
      <w:r>
        <w:rPr>
          <w:rFonts w:ascii="仿宋" w:hAnsi="仿宋" w:eastAsia="仿宋" w:cs="仿宋"/>
          <w:color w:val="262626"/>
          <w:spacing w:val="9"/>
          <w:sz w:val="20"/>
          <w:szCs w:val="20"/>
        </w:rPr>
        <w:t>0.05%计算，</w:t>
      </w:r>
      <w:r>
        <w:rPr>
          <w:rFonts w:ascii="仿宋" w:hAnsi="仿宋" w:eastAsia="仿宋" w:cs="仿宋"/>
          <w:color w:val="262626"/>
          <w:spacing w:val="-51"/>
          <w:sz w:val="20"/>
          <w:szCs w:val="20"/>
        </w:rPr>
        <w:t xml:space="preserve"> </w:t>
      </w:r>
      <w:r>
        <w:rPr>
          <w:rFonts w:ascii="仿宋" w:hAnsi="仿宋" w:eastAsia="仿宋" w:cs="仿宋"/>
          <w:color w:val="262626"/>
          <w:spacing w:val="9"/>
          <w:sz w:val="20"/>
          <w:szCs w:val="20"/>
        </w:rPr>
        <w:t>向需方支付逾期交货违约金，但</w:t>
      </w:r>
      <w:r>
        <w:rPr>
          <w:rFonts w:ascii="仿宋" w:hAnsi="仿宋" w:eastAsia="仿宋" w:cs="仿宋"/>
          <w:color w:val="262626"/>
          <w:spacing w:val="8"/>
          <w:sz w:val="20"/>
          <w:szCs w:val="20"/>
        </w:rPr>
        <w:t>不超过政府采购合同</w:t>
      </w:r>
    </w:p>
    <w:p>
      <w:pPr>
        <w:spacing w:before="1" w:line="228" w:lineRule="auto"/>
        <w:ind w:left="39"/>
        <w:rPr>
          <w:rFonts w:ascii="仿宋" w:hAnsi="仿宋" w:eastAsia="仿宋" w:cs="仿宋"/>
          <w:sz w:val="20"/>
          <w:szCs w:val="20"/>
        </w:rPr>
      </w:pPr>
      <w:r>
        <w:rPr>
          <w:rFonts w:ascii="仿宋" w:hAnsi="仿宋" w:eastAsia="仿宋" w:cs="仿宋"/>
          <w:color w:val="262626"/>
          <w:spacing w:val="7"/>
          <w:sz w:val="20"/>
          <w:szCs w:val="20"/>
        </w:rPr>
        <w:t>总金额的</w:t>
      </w:r>
      <w:r>
        <w:rPr>
          <w:rFonts w:ascii="仿宋" w:hAnsi="仿宋" w:eastAsia="仿宋" w:cs="仿宋"/>
          <w:color w:val="262626"/>
          <w:spacing w:val="-5"/>
          <w:sz w:val="20"/>
          <w:szCs w:val="20"/>
        </w:rPr>
        <w:t xml:space="preserve"> </w:t>
      </w:r>
      <w:r>
        <w:rPr>
          <w:rFonts w:ascii="仿宋" w:hAnsi="仿宋" w:eastAsia="仿宋" w:cs="仿宋"/>
          <w:color w:val="262626"/>
          <w:spacing w:val="7"/>
          <w:sz w:val="20"/>
          <w:szCs w:val="20"/>
        </w:rPr>
        <w:t>10%。供方支付逾期交货违约金并不免除供方交货的责任。</w:t>
      </w:r>
    </w:p>
    <w:p>
      <w:pPr>
        <w:spacing w:before="159" w:line="378" w:lineRule="auto"/>
        <w:ind w:left="35" w:right="2" w:firstLine="416"/>
        <w:rPr>
          <w:rFonts w:ascii="仿宋" w:hAnsi="仿宋" w:eastAsia="仿宋" w:cs="仿宋"/>
          <w:sz w:val="20"/>
          <w:szCs w:val="20"/>
        </w:rPr>
      </w:pPr>
      <w:r>
        <w:rPr>
          <w:rFonts w:ascii="仿宋" w:hAnsi="仿宋" w:eastAsia="仿宋" w:cs="仿宋"/>
          <w:color w:val="262626"/>
          <w:spacing w:val="8"/>
          <w:sz w:val="20"/>
          <w:szCs w:val="20"/>
        </w:rPr>
        <w:t>13.3.2</w:t>
      </w:r>
      <w:r>
        <w:rPr>
          <w:rFonts w:ascii="仿宋" w:hAnsi="仿宋" w:eastAsia="仿宋" w:cs="仿宋"/>
          <w:color w:val="262626"/>
          <w:spacing w:val="-14"/>
          <w:sz w:val="20"/>
          <w:szCs w:val="20"/>
        </w:rPr>
        <w:t xml:space="preserve"> </w:t>
      </w:r>
      <w:r>
        <w:rPr>
          <w:rFonts w:ascii="仿宋" w:hAnsi="仿宋" w:eastAsia="仿宋" w:cs="仿宋"/>
          <w:color w:val="262626"/>
          <w:spacing w:val="8"/>
          <w:sz w:val="20"/>
          <w:szCs w:val="20"/>
        </w:rPr>
        <w:t>如供方在政府采购合同规定的交货日期后</w:t>
      </w:r>
      <w:r>
        <w:rPr>
          <w:rFonts w:ascii="仿宋" w:hAnsi="仿宋" w:eastAsia="仿宋" w:cs="仿宋"/>
          <w:color w:val="262626"/>
          <w:spacing w:val="-22"/>
          <w:sz w:val="20"/>
          <w:szCs w:val="20"/>
        </w:rPr>
        <w:t xml:space="preserve"> </w:t>
      </w:r>
      <w:r>
        <w:rPr>
          <w:rFonts w:ascii="仿宋" w:hAnsi="仿宋" w:eastAsia="仿宋" w:cs="仿宋"/>
          <w:color w:val="262626"/>
          <w:spacing w:val="8"/>
          <w:sz w:val="20"/>
          <w:szCs w:val="20"/>
        </w:rPr>
        <w:t>10</w:t>
      </w:r>
      <w:r>
        <w:rPr>
          <w:rFonts w:ascii="仿宋" w:hAnsi="仿宋" w:eastAsia="仿宋" w:cs="仿宋"/>
          <w:color w:val="262626"/>
          <w:spacing w:val="-31"/>
          <w:sz w:val="20"/>
          <w:szCs w:val="20"/>
        </w:rPr>
        <w:t xml:space="preserve"> </w:t>
      </w:r>
      <w:r>
        <w:rPr>
          <w:rFonts w:ascii="仿宋" w:hAnsi="仿宋" w:eastAsia="仿宋" w:cs="仿宋"/>
          <w:color w:val="262626"/>
          <w:spacing w:val="8"/>
          <w:sz w:val="20"/>
          <w:szCs w:val="20"/>
        </w:rPr>
        <w:t>天内仍未能交货，则视为供方不能</w:t>
      </w:r>
      <w:r>
        <w:rPr>
          <w:rFonts w:ascii="仿宋" w:hAnsi="仿宋" w:eastAsia="仿宋" w:cs="仿宋"/>
          <w:color w:val="262626"/>
          <w:sz w:val="20"/>
          <w:szCs w:val="20"/>
        </w:rPr>
        <w:t xml:space="preserve"> </w:t>
      </w:r>
      <w:r>
        <w:rPr>
          <w:rFonts w:ascii="仿宋" w:hAnsi="仿宋" w:eastAsia="仿宋" w:cs="仿宋"/>
          <w:color w:val="262626"/>
          <w:spacing w:val="9"/>
          <w:sz w:val="20"/>
          <w:szCs w:val="20"/>
        </w:rPr>
        <w:t>交货，需方有权解除政府采购合同，供方除退还已收取的货款外，还应向需方偿付政府采购</w:t>
      </w:r>
    </w:p>
    <w:p>
      <w:pPr>
        <w:spacing w:before="1" w:line="231" w:lineRule="auto"/>
        <w:ind w:left="36"/>
        <w:rPr>
          <w:rFonts w:ascii="仿宋" w:hAnsi="仿宋" w:eastAsia="仿宋" w:cs="仿宋"/>
          <w:sz w:val="20"/>
          <w:szCs w:val="20"/>
        </w:rPr>
      </w:pPr>
      <w:r>
        <w:rPr>
          <w:rFonts w:ascii="仿宋" w:hAnsi="仿宋" w:eastAsia="仿宋" w:cs="仿宋"/>
          <w:color w:val="262626"/>
          <w:spacing w:val="4"/>
          <w:sz w:val="20"/>
          <w:szCs w:val="20"/>
        </w:rPr>
        <w:t>合同总金额</w:t>
      </w:r>
      <w:r>
        <w:rPr>
          <w:rFonts w:ascii="仿宋" w:hAnsi="仿宋" w:eastAsia="仿宋" w:cs="仿宋"/>
          <w:color w:val="262626"/>
          <w:spacing w:val="-17"/>
          <w:sz w:val="20"/>
          <w:szCs w:val="20"/>
        </w:rPr>
        <w:t xml:space="preserve"> </w:t>
      </w:r>
      <w:r>
        <w:rPr>
          <w:rFonts w:ascii="仿宋" w:hAnsi="仿宋" w:eastAsia="仿宋" w:cs="仿宋"/>
          <w:color w:val="262626"/>
          <w:spacing w:val="4"/>
          <w:sz w:val="20"/>
          <w:szCs w:val="20"/>
        </w:rPr>
        <w:t>10%的违约金。</w:t>
      </w:r>
    </w:p>
    <w:p>
      <w:pPr>
        <w:spacing w:line="231" w:lineRule="auto"/>
        <w:rPr>
          <w:rFonts w:ascii="仿宋" w:hAnsi="仿宋" w:eastAsia="仿宋" w:cs="仿宋"/>
          <w:sz w:val="20"/>
          <w:szCs w:val="20"/>
        </w:rPr>
        <w:sectPr>
          <w:footerReference r:id="rId64" w:type="default"/>
          <w:pgSz w:w="11906" w:h="16839"/>
          <w:pgMar w:top="1427" w:right="1703" w:bottom="1362" w:left="1785" w:header="0" w:footer="1200" w:gutter="0"/>
          <w:cols w:space="720" w:num="1"/>
        </w:sectPr>
      </w:pPr>
    </w:p>
    <w:p>
      <w:pPr>
        <w:spacing w:before="42" w:line="229" w:lineRule="auto"/>
        <w:ind w:left="452"/>
        <w:rPr>
          <w:rFonts w:ascii="仿宋" w:hAnsi="仿宋" w:eastAsia="仿宋" w:cs="仿宋"/>
          <w:sz w:val="20"/>
          <w:szCs w:val="20"/>
        </w:rPr>
      </w:pPr>
      <w:r>
        <w:rPr>
          <w:rFonts w:ascii="仿宋" w:hAnsi="仿宋" w:eastAsia="仿宋" w:cs="仿宋"/>
          <w:color w:val="262626"/>
          <w:spacing w:val="7"/>
          <w:sz w:val="20"/>
          <w:szCs w:val="20"/>
        </w:rPr>
        <w:t>13.4 以上各项交付的违约金并不影响违约方履行政府采购合同</w:t>
      </w:r>
      <w:r>
        <w:rPr>
          <w:rFonts w:ascii="仿宋" w:hAnsi="仿宋" w:eastAsia="仿宋" w:cs="仿宋"/>
          <w:color w:val="262626"/>
          <w:spacing w:val="6"/>
          <w:sz w:val="20"/>
          <w:szCs w:val="20"/>
        </w:rPr>
        <w:t>的各项义务。</w:t>
      </w:r>
    </w:p>
    <w:p>
      <w:pPr>
        <w:spacing w:before="159" w:line="232"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14.不可抗力</w:t>
      </w:r>
    </w:p>
    <w:p>
      <w:pPr>
        <w:spacing w:before="158" w:line="377" w:lineRule="auto"/>
        <w:ind w:left="54" w:right="71" w:firstLine="397"/>
        <w:rPr>
          <w:rFonts w:ascii="仿宋" w:hAnsi="仿宋" w:eastAsia="仿宋" w:cs="仿宋"/>
          <w:sz w:val="20"/>
          <w:szCs w:val="20"/>
        </w:rPr>
      </w:pPr>
      <w:r>
        <w:rPr>
          <w:rFonts w:ascii="仿宋" w:hAnsi="仿宋" w:eastAsia="仿宋" w:cs="仿宋"/>
          <w:color w:val="262626"/>
          <w:spacing w:val="13"/>
          <w:sz w:val="20"/>
          <w:szCs w:val="20"/>
        </w:rPr>
        <w:t>14.1</w:t>
      </w:r>
      <w:r>
        <w:rPr>
          <w:rFonts w:ascii="仿宋" w:hAnsi="仿宋" w:eastAsia="仿宋" w:cs="仿宋"/>
          <w:color w:val="262626"/>
          <w:spacing w:val="-28"/>
          <w:sz w:val="20"/>
          <w:szCs w:val="20"/>
        </w:rPr>
        <w:t xml:space="preserve"> </w:t>
      </w:r>
      <w:r>
        <w:rPr>
          <w:rFonts w:ascii="仿宋" w:hAnsi="仿宋" w:eastAsia="仿宋" w:cs="仿宋"/>
          <w:color w:val="262626"/>
          <w:spacing w:val="13"/>
          <w:sz w:val="20"/>
          <w:szCs w:val="20"/>
        </w:rPr>
        <w:t>如果供方和需方因不可抗力而导致政府采购</w:t>
      </w:r>
      <w:r>
        <w:rPr>
          <w:rFonts w:ascii="仿宋" w:hAnsi="仿宋" w:eastAsia="仿宋" w:cs="仿宋"/>
          <w:color w:val="262626"/>
          <w:spacing w:val="12"/>
          <w:sz w:val="20"/>
          <w:szCs w:val="20"/>
        </w:rPr>
        <w:t>合同迟延履行或不能履行政府采购合</w:t>
      </w:r>
      <w:r>
        <w:rPr>
          <w:rFonts w:ascii="仿宋" w:hAnsi="仿宋" w:eastAsia="仿宋" w:cs="仿宋"/>
          <w:color w:val="262626"/>
          <w:sz w:val="20"/>
          <w:szCs w:val="20"/>
        </w:rPr>
        <w:t xml:space="preserve"> </w:t>
      </w:r>
      <w:r>
        <w:rPr>
          <w:rFonts w:ascii="仿宋" w:hAnsi="仿宋" w:eastAsia="仿宋" w:cs="仿宋"/>
          <w:color w:val="262626"/>
          <w:spacing w:val="8"/>
          <w:sz w:val="20"/>
          <w:szCs w:val="20"/>
        </w:rPr>
        <w:t>同义务，不应该承担误期赔偿或不能履行政府采购合同义务的责任。</w:t>
      </w:r>
      <w:r>
        <w:rPr>
          <w:rFonts w:ascii="仿宋" w:hAnsi="仿宋" w:eastAsia="仿宋" w:cs="仿宋"/>
          <w:color w:val="262626"/>
          <w:spacing w:val="-57"/>
          <w:sz w:val="20"/>
          <w:szCs w:val="20"/>
        </w:rPr>
        <w:t xml:space="preserve"> </w:t>
      </w:r>
      <w:r>
        <w:rPr>
          <w:rFonts w:ascii="仿宋" w:hAnsi="仿宋" w:eastAsia="仿宋" w:cs="仿宋"/>
          <w:color w:val="262626"/>
          <w:spacing w:val="8"/>
          <w:sz w:val="20"/>
          <w:szCs w:val="20"/>
        </w:rPr>
        <w:t>因供方或需</w:t>
      </w:r>
      <w:r>
        <w:rPr>
          <w:rFonts w:ascii="仿宋" w:hAnsi="仿宋" w:eastAsia="仿宋" w:cs="仿宋"/>
          <w:color w:val="262626"/>
          <w:spacing w:val="7"/>
          <w:sz w:val="20"/>
          <w:szCs w:val="20"/>
        </w:rPr>
        <w:t>方先延误或</w:t>
      </w:r>
    </w:p>
    <w:p>
      <w:pPr>
        <w:spacing w:line="229" w:lineRule="auto"/>
        <w:ind w:left="35"/>
        <w:rPr>
          <w:rFonts w:ascii="仿宋" w:hAnsi="仿宋" w:eastAsia="仿宋" w:cs="仿宋"/>
          <w:sz w:val="20"/>
          <w:szCs w:val="20"/>
        </w:rPr>
      </w:pPr>
      <w:r>
        <w:rPr>
          <w:rFonts w:ascii="仿宋" w:hAnsi="仿宋" w:eastAsia="仿宋" w:cs="仿宋"/>
          <w:color w:val="262626"/>
          <w:spacing w:val="8"/>
          <w:sz w:val="20"/>
          <w:szCs w:val="20"/>
        </w:rPr>
        <w:t>不能履行政府采购合同而后遇不可抗力的情形除外。</w:t>
      </w:r>
    </w:p>
    <w:p>
      <w:pPr>
        <w:spacing w:before="159" w:line="411" w:lineRule="exact"/>
        <w:ind w:left="452"/>
        <w:rPr>
          <w:rFonts w:ascii="仿宋" w:hAnsi="仿宋" w:eastAsia="仿宋" w:cs="仿宋"/>
          <w:sz w:val="20"/>
          <w:szCs w:val="20"/>
        </w:rPr>
      </w:pPr>
      <w:r>
        <w:rPr>
          <w:rFonts w:ascii="仿宋" w:hAnsi="仿宋" w:eastAsia="仿宋" w:cs="仿宋"/>
          <w:color w:val="262626"/>
          <w:spacing w:val="7"/>
          <w:position w:val="15"/>
          <w:sz w:val="20"/>
          <w:szCs w:val="20"/>
        </w:rPr>
        <w:t>14.2</w:t>
      </w:r>
      <w:r>
        <w:rPr>
          <w:rFonts w:ascii="仿宋" w:hAnsi="仿宋" w:eastAsia="仿宋" w:cs="仿宋"/>
          <w:color w:val="262626"/>
          <w:spacing w:val="-34"/>
          <w:position w:val="15"/>
          <w:sz w:val="20"/>
          <w:szCs w:val="20"/>
        </w:rPr>
        <w:t xml:space="preserve"> </w:t>
      </w:r>
      <w:r>
        <w:rPr>
          <w:rFonts w:ascii="仿宋" w:hAnsi="仿宋" w:eastAsia="仿宋" w:cs="仿宋"/>
          <w:color w:val="262626"/>
          <w:spacing w:val="7"/>
          <w:position w:val="15"/>
          <w:sz w:val="20"/>
          <w:szCs w:val="20"/>
        </w:rPr>
        <w:t>本条所述的“不可抗力</w:t>
      </w:r>
      <w:r>
        <w:rPr>
          <w:rFonts w:ascii="仿宋" w:hAnsi="仿宋" w:eastAsia="仿宋" w:cs="仿宋"/>
          <w:color w:val="262626"/>
          <w:spacing w:val="-70"/>
          <w:position w:val="15"/>
          <w:sz w:val="20"/>
          <w:szCs w:val="20"/>
        </w:rPr>
        <w:t xml:space="preserve"> </w:t>
      </w:r>
      <w:r>
        <w:rPr>
          <w:rFonts w:ascii="仿宋" w:hAnsi="仿宋" w:eastAsia="仿宋" w:cs="仿宋"/>
          <w:color w:val="262626"/>
          <w:spacing w:val="7"/>
          <w:position w:val="15"/>
          <w:sz w:val="20"/>
          <w:szCs w:val="20"/>
        </w:rPr>
        <w:t>”系指那些双方无法控制</w:t>
      </w:r>
      <w:r>
        <w:rPr>
          <w:rFonts w:ascii="仿宋" w:hAnsi="仿宋" w:eastAsia="仿宋" w:cs="仿宋"/>
          <w:color w:val="262626"/>
          <w:spacing w:val="6"/>
          <w:position w:val="15"/>
          <w:sz w:val="20"/>
          <w:szCs w:val="20"/>
        </w:rPr>
        <w:t>，不可预见的事件，但不包括双方</w:t>
      </w:r>
    </w:p>
    <w:p>
      <w:pPr>
        <w:spacing w:line="229" w:lineRule="auto"/>
        <w:ind w:left="42"/>
        <w:rPr>
          <w:rFonts w:ascii="仿宋" w:hAnsi="仿宋" w:eastAsia="仿宋" w:cs="仿宋"/>
          <w:sz w:val="20"/>
          <w:szCs w:val="20"/>
        </w:rPr>
      </w:pPr>
      <w:r>
        <w:rPr>
          <w:rFonts w:ascii="仿宋" w:hAnsi="仿宋" w:eastAsia="仿宋" w:cs="仿宋"/>
          <w:color w:val="262626"/>
          <w:spacing w:val="9"/>
          <w:sz w:val="20"/>
          <w:szCs w:val="20"/>
        </w:rPr>
        <w:t>的违约或疏忽。这些事件包括但不限于：战争、严重火灾、洪水、台</w:t>
      </w:r>
      <w:r>
        <w:rPr>
          <w:rFonts w:ascii="仿宋" w:hAnsi="仿宋" w:eastAsia="仿宋" w:cs="仿宋"/>
          <w:color w:val="262626"/>
          <w:spacing w:val="8"/>
          <w:sz w:val="20"/>
          <w:szCs w:val="20"/>
        </w:rPr>
        <w:t>风、地震。</w:t>
      </w:r>
    </w:p>
    <w:p>
      <w:pPr>
        <w:spacing w:before="159" w:line="377" w:lineRule="auto"/>
        <w:ind w:left="35" w:right="71" w:firstLine="416"/>
        <w:rPr>
          <w:rFonts w:ascii="仿宋" w:hAnsi="仿宋" w:eastAsia="仿宋" w:cs="仿宋"/>
          <w:sz w:val="20"/>
          <w:szCs w:val="20"/>
        </w:rPr>
      </w:pPr>
      <w:r>
        <w:rPr>
          <w:rFonts w:ascii="仿宋" w:hAnsi="仿宋" w:eastAsia="仿宋" w:cs="仿宋"/>
          <w:color w:val="262626"/>
          <w:spacing w:val="7"/>
          <w:sz w:val="20"/>
          <w:szCs w:val="20"/>
        </w:rPr>
        <w:t>14.3</w:t>
      </w:r>
      <w:r>
        <w:rPr>
          <w:rFonts w:ascii="仿宋" w:hAnsi="仿宋" w:eastAsia="仿宋" w:cs="仿宋"/>
          <w:color w:val="262626"/>
          <w:spacing w:val="-17"/>
          <w:sz w:val="20"/>
          <w:szCs w:val="20"/>
        </w:rPr>
        <w:t xml:space="preserve"> </w:t>
      </w:r>
      <w:r>
        <w:rPr>
          <w:rFonts w:ascii="仿宋" w:hAnsi="仿宋" w:eastAsia="仿宋" w:cs="仿宋"/>
          <w:color w:val="262626"/>
          <w:spacing w:val="7"/>
          <w:sz w:val="20"/>
          <w:szCs w:val="20"/>
        </w:rPr>
        <w:t>在不可抗力事件发生后，当事方应尽快以书面形式将不可抗力的情况和原因通知对</w:t>
      </w:r>
      <w:r>
        <w:rPr>
          <w:rFonts w:ascii="仿宋" w:hAnsi="仿宋" w:eastAsia="仿宋" w:cs="仿宋"/>
          <w:color w:val="262626"/>
          <w:sz w:val="20"/>
          <w:szCs w:val="20"/>
        </w:rPr>
        <w:t xml:space="preserve"> </w:t>
      </w:r>
      <w:r>
        <w:rPr>
          <w:rFonts w:ascii="仿宋" w:hAnsi="仿宋" w:eastAsia="仿宋" w:cs="仿宋"/>
          <w:color w:val="262626"/>
          <w:spacing w:val="9"/>
          <w:sz w:val="20"/>
          <w:szCs w:val="20"/>
        </w:rPr>
        <w:t>方。双方应尽实际可能继续履行政府采购合同义务，并积极寻求采取合理的方案履行不受不</w:t>
      </w:r>
    </w:p>
    <w:p>
      <w:pPr>
        <w:spacing w:before="1" w:line="227" w:lineRule="auto"/>
        <w:ind w:left="33"/>
        <w:rPr>
          <w:rFonts w:ascii="仿宋" w:hAnsi="仿宋" w:eastAsia="仿宋" w:cs="仿宋"/>
          <w:sz w:val="20"/>
          <w:szCs w:val="20"/>
        </w:rPr>
      </w:pPr>
      <w:r>
        <w:rPr>
          <w:rFonts w:ascii="仿宋" w:hAnsi="仿宋" w:eastAsia="仿宋" w:cs="仿宋"/>
          <w:color w:val="262626"/>
          <w:spacing w:val="9"/>
          <w:sz w:val="20"/>
          <w:szCs w:val="20"/>
        </w:rPr>
        <w:t>可抗力影响的其它事项。双方应通过友好协商在合理的时间内达成进一步履行合同的协议。</w:t>
      </w:r>
    </w:p>
    <w:p>
      <w:pPr>
        <w:spacing w:before="163" w:line="231" w:lineRule="auto"/>
        <w:ind w:left="452"/>
        <w:rPr>
          <w:rFonts w:ascii="仿宋" w:hAnsi="仿宋" w:eastAsia="仿宋" w:cs="仿宋"/>
          <w:sz w:val="20"/>
          <w:szCs w:val="20"/>
        </w:rPr>
      </w:pPr>
      <w:r>
        <w:rPr>
          <w:rFonts w:ascii="仿宋" w:hAnsi="仿宋" w:eastAsia="仿宋" w:cs="仿宋"/>
          <w:color w:val="262626"/>
          <w:spacing w:val="5"/>
          <w:sz w:val="20"/>
          <w:szCs w:val="20"/>
          <w14:textOutline w14:w="3795" w14:cap="sq" w14:cmpd="sng">
            <w14:solidFill>
              <w14:srgbClr w14:val="262626"/>
            </w14:solidFill>
            <w14:prstDash w14:val="solid"/>
            <w14:bevel/>
          </w14:textOutline>
        </w:rPr>
        <w:t>15.争端的解决</w:t>
      </w:r>
    </w:p>
    <w:p>
      <w:pPr>
        <w:spacing w:before="158" w:line="408" w:lineRule="exact"/>
        <w:ind w:left="452"/>
        <w:rPr>
          <w:rFonts w:ascii="仿宋" w:hAnsi="仿宋" w:eastAsia="仿宋" w:cs="仿宋"/>
          <w:sz w:val="20"/>
          <w:szCs w:val="20"/>
        </w:rPr>
      </w:pPr>
      <w:r>
        <w:rPr>
          <w:rFonts w:ascii="仿宋" w:hAnsi="仿宋" w:eastAsia="仿宋" w:cs="仿宋"/>
          <w:color w:val="262626"/>
          <w:spacing w:val="13"/>
          <w:position w:val="15"/>
          <w:sz w:val="20"/>
          <w:szCs w:val="20"/>
        </w:rPr>
        <w:t>15.1</w:t>
      </w:r>
      <w:r>
        <w:rPr>
          <w:rFonts w:ascii="仿宋" w:hAnsi="仿宋" w:eastAsia="仿宋" w:cs="仿宋"/>
          <w:color w:val="262626"/>
          <w:spacing w:val="-29"/>
          <w:position w:val="15"/>
          <w:sz w:val="20"/>
          <w:szCs w:val="20"/>
        </w:rPr>
        <w:t xml:space="preserve"> </w:t>
      </w:r>
      <w:r>
        <w:rPr>
          <w:rFonts w:ascii="仿宋" w:hAnsi="仿宋" w:eastAsia="仿宋" w:cs="仿宋"/>
          <w:color w:val="262626"/>
          <w:spacing w:val="13"/>
          <w:position w:val="15"/>
          <w:sz w:val="20"/>
          <w:szCs w:val="20"/>
        </w:rPr>
        <w:t>政府采购合同的履行、违约责任和解决争议的</w:t>
      </w:r>
      <w:r>
        <w:rPr>
          <w:rFonts w:ascii="仿宋" w:hAnsi="仿宋" w:eastAsia="仿宋" w:cs="仿宋"/>
          <w:color w:val="262626"/>
          <w:spacing w:val="12"/>
          <w:position w:val="15"/>
          <w:sz w:val="20"/>
          <w:szCs w:val="20"/>
        </w:rPr>
        <w:t>方法等适用《中华人民共和国合同</w:t>
      </w:r>
    </w:p>
    <w:p>
      <w:pPr>
        <w:spacing w:line="235" w:lineRule="auto"/>
        <w:ind w:left="36"/>
        <w:rPr>
          <w:rFonts w:ascii="仿宋" w:hAnsi="仿宋" w:eastAsia="仿宋" w:cs="仿宋"/>
          <w:sz w:val="20"/>
          <w:szCs w:val="20"/>
        </w:rPr>
      </w:pPr>
      <w:r>
        <w:rPr>
          <w:rFonts w:ascii="仿宋" w:hAnsi="仿宋" w:eastAsia="仿宋" w:cs="仿宋"/>
          <w:color w:val="262626"/>
          <w:spacing w:val="-26"/>
          <w:sz w:val="20"/>
          <w:szCs w:val="20"/>
        </w:rPr>
        <w:t>法》。</w:t>
      </w:r>
    </w:p>
    <w:p>
      <w:pPr>
        <w:spacing w:before="153" w:line="408" w:lineRule="exact"/>
        <w:ind w:left="452"/>
        <w:rPr>
          <w:rFonts w:ascii="仿宋" w:hAnsi="仿宋" w:eastAsia="仿宋" w:cs="仿宋"/>
          <w:sz w:val="20"/>
          <w:szCs w:val="20"/>
        </w:rPr>
      </w:pPr>
      <w:r>
        <w:rPr>
          <w:rFonts w:ascii="仿宋" w:hAnsi="仿宋" w:eastAsia="仿宋" w:cs="仿宋"/>
          <w:color w:val="262626"/>
          <w:spacing w:val="7"/>
          <w:position w:val="15"/>
          <w:sz w:val="20"/>
          <w:szCs w:val="20"/>
        </w:rPr>
        <w:t>15.2</w:t>
      </w:r>
      <w:r>
        <w:rPr>
          <w:rFonts w:ascii="仿宋" w:hAnsi="仿宋" w:eastAsia="仿宋" w:cs="仿宋"/>
          <w:color w:val="262626"/>
          <w:spacing w:val="-17"/>
          <w:position w:val="15"/>
          <w:sz w:val="20"/>
          <w:szCs w:val="20"/>
        </w:rPr>
        <w:t xml:space="preserve"> </w:t>
      </w:r>
      <w:r>
        <w:rPr>
          <w:rFonts w:ascii="仿宋" w:hAnsi="仿宋" w:eastAsia="仿宋" w:cs="仿宋"/>
          <w:color w:val="262626"/>
          <w:spacing w:val="7"/>
          <w:position w:val="15"/>
          <w:sz w:val="20"/>
          <w:szCs w:val="20"/>
        </w:rPr>
        <w:t>需方和供方应通过友好协商，解决在执行本政府采购合同过程中所发生的或与本政</w:t>
      </w:r>
    </w:p>
    <w:p>
      <w:pPr>
        <w:spacing w:before="1" w:line="230" w:lineRule="auto"/>
        <w:ind w:left="31"/>
        <w:rPr>
          <w:rFonts w:ascii="仿宋" w:hAnsi="仿宋" w:eastAsia="仿宋" w:cs="仿宋"/>
          <w:sz w:val="20"/>
          <w:szCs w:val="20"/>
        </w:rPr>
      </w:pPr>
      <w:r>
        <w:rPr>
          <w:rFonts w:ascii="仿宋" w:hAnsi="仿宋" w:eastAsia="仿宋" w:cs="仿宋"/>
          <w:color w:val="262626"/>
          <w:spacing w:val="7"/>
          <w:sz w:val="20"/>
          <w:szCs w:val="20"/>
        </w:rPr>
        <w:t>府采购合同有关的一切争端。</w:t>
      </w:r>
    </w:p>
    <w:p>
      <w:pPr>
        <w:spacing w:before="158" w:line="228" w:lineRule="auto"/>
        <w:ind w:left="452"/>
        <w:rPr>
          <w:rFonts w:ascii="仿宋" w:hAnsi="仿宋" w:eastAsia="仿宋" w:cs="仿宋"/>
          <w:sz w:val="20"/>
          <w:szCs w:val="20"/>
        </w:rPr>
      </w:pPr>
      <w:r>
        <w:rPr>
          <w:rFonts w:ascii="仿宋" w:hAnsi="仿宋" w:eastAsia="仿宋" w:cs="仿宋"/>
          <w:color w:val="262626"/>
          <w:spacing w:val="8"/>
          <w:sz w:val="20"/>
          <w:szCs w:val="20"/>
        </w:rPr>
        <w:t>15.3</w:t>
      </w:r>
      <w:r>
        <w:rPr>
          <w:rFonts w:ascii="仿宋" w:hAnsi="仿宋" w:eastAsia="仿宋" w:cs="仿宋"/>
          <w:color w:val="262626"/>
          <w:spacing w:val="-31"/>
          <w:sz w:val="20"/>
          <w:szCs w:val="20"/>
        </w:rPr>
        <w:t xml:space="preserve"> </w:t>
      </w:r>
      <w:r>
        <w:rPr>
          <w:rFonts w:ascii="仿宋" w:hAnsi="仿宋" w:eastAsia="仿宋" w:cs="仿宋"/>
          <w:color w:val="262626"/>
          <w:spacing w:val="8"/>
          <w:sz w:val="20"/>
          <w:szCs w:val="20"/>
        </w:rPr>
        <w:t>如果协商不成，双方中的任何一方可向需方所在地的人民法院提起诉讼。</w:t>
      </w:r>
    </w:p>
    <w:p>
      <w:pPr>
        <w:spacing w:before="164" w:line="408" w:lineRule="exact"/>
        <w:ind w:left="452"/>
        <w:rPr>
          <w:rFonts w:ascii="仿宋" w:hAnsi="仿宋" w:eastAsia="仿宋" w:cs="仿宋"/>
          <w:sz w:val="20"/>
          <w:szCs w:val="20"/>
        </w:rPr>
      </w:pPr>
      <w:r>
        <w:rPr>
          <w:rFonts w:ascii="仿宋" w:hAnsi="仿宋" w:eastAsia="仿宋" w:cs="仿宋"/>
          <w:color w:val="262626"/>
          <w:spacing w:val="7"/>
          <w:position w:val="15"/>
          <w:sz w:val="20"/>
          <w:szCs w:val="20"/>
        </w:rPr>
        <w:t>15.4 因政府采购合同部分履行引发诉讼的，在</w:t>
      </w:r>
      <w:r>
        <w:rPr>
          <w:rFonts w:ascii="仿宋" w:hAnsi="仿宋" w:eastAsia="仿宋" w:cs="仿宋"/>
          <w:color w:val="262626"/>
          <w:spacing w:val="6"/>
          <w:position w:val="15"/>
          <w:sz w:val="20"/>
          <w:szCs w:val="20"/>
        </w:rPr>
        <w:t>诉讼期间，除正在进行诉讼的部分外，本</w:t>
      </w:r>
    </w:p>
    <w:p>
      <w:pPr>
        <w:spacing w:line="229" w:lineRule="auto"/>
        <w:ind w:left="31"/>
        <w:rPr>
          <w:rFonts w:ascii="仿宋" w:hAnsi="仿宋" w:eastAsia="仿宋" w:cs="仿宋"/>
          <w:sz w:val="20"/>
          <w:szCs w:val="20"/>
        </w:rPr>
      </w:pPr>
      <w:r>
        <w:rPr>
          <w:rFonts w:ascii="仿宋" w:hAnsi="仿宋" w:eastAsia="仿宋" w:cs="仿宋"/>
          <w:color w:val="262626"/>
          <w:spacing w:val="8"/>
          <w:sz w:val="20"/>
          <w:szCs w:val="20"/>
        </w:rPr>
        <w:t>政府采购合同的其它部分应继续执行。</w:t>
      </w:r>
    </w:p>
    <w:p>
      <w:pPr>
        <w:spacing w:before="159" w:line="231" w:lineRule="auto"/>
        <w:ind w:left="452"/>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16.违约终止政府采购合同</w:t>
      </w:r>
    </w:p>
    <w:p>
      <w:pPr>
        <w:spacing w:before="158" w:line="411" w:lineRule="exact"/>
        <w:ind w:right="57"/>
        <w:jc w:val="right"/>
        <w:rPr>
          <w:rFonts w:ascii="仿宋" w:hAnsi="仿宋" w:eastAsia="仿宋" w:cs="仿宋"/>
          <w:sz w:val="20"/>
          <w:szCs w:val="20"/>
        </w:rPr>
      </w:pPr>
      <w:r>
        <w:rPr>
          <w:rFonts w:ascii="仿宋" w:hAnsi="仿宋" w:eastAsia="仿宋" w:cs="仿宋"/>
          <w:color w:val="262626"/>
          <w:spacing w:val="8"/>
          <w:position w:val="15"/>
          <w:sz w:val="20"/>
          <w:szCs w:val="20"/>
        </w:rPr>
        <w:t>16.1</w:t>
      </w:r>
      <w:r>
        <w:rPr>
          <w:rFonts w:ascii="仿宋" w:hAnsi="仿宋" w:eastAsia="仿宋" w:cs="仿宋"/>
          <w:color w:val="262626"/>
          <w:spacing w:val="-33"/>
          <w:position w:val="15"/>
          <w:sz w:val="20"/>
          <w:szCs w:val="20"/>
        </w:rPr>
        <w:t xml:space="preserve"> </w:t>
      </w:r>
      <w:r>
        <w:rPr>
          <w:rFonts w:ascii="仿宋" w:hAnsi="仿宋" w:eastAsia="仿宋" w:cs="仿宋"/>
          <w:color w:val="262626"/>
          <w:spacing w:val="8"/>
          <w:position w:val="15"/>
          <w:sz w:val="20"/>
          <w:szCs w:val="20"/>
        </w:rPr>
        <w:t>在需方因供方违约而按政府采购合同约定采取的任何补救</w:t>
      </w:r>
      <w:r>
        <w:rPr>
          <w:rFonts w:ascii="仿宋" w:hAnsi="仿宋" w:eastAsia="仿宋" w:cs="仿宋"/>
          <w:color w:val="262626"/>
          <w:spacing w:val="7"/>
          <w:position w:val="15"/>
          <w:sz w:val="20"/>
          <w:szCs w:val="20"/>
        </w:rPr>
        <w:t>措施均无效的情况下，需</w:t>
      </w:r>
    </w:p>
    <w:p>
      <w:pPr>
        <w:spacing w:before="1" w:line="227" w:lineRule="auto"/>
        <w:ind w:left="35"/>
        <w:rPr>
          <w:rFonts w:ascii="仿宋" w:hAnsi="仿宋" w:eastAsia="仿宋" w:cs="仿宋"/>
          <w:sz w:val="20"/>
          <w:szCs w:val="20"/>
        </w:rPr>
      </w:pPr>
      <w:r>
        <w:rPr>
          <w:rFonts w:ascii="仿宋" w:hAnsi="仿宋" w:eastAsia="仿宋" w:cs="仿宋"/>
          <w:color w:val="262626"/>
          <w:spacing w:val="9"/>
          <w:sz w:val="20"/>
          <w:szCs w:val="20"/>
        </w:rPr>
        <w:t>方可在下列情况下向供方发出书面通知，提出终止部分或全部政府采购合同。</w:t>
      </w:r>
    </w:p>
    <w:p>
      <w:pPr>
        <w:spacing w:before="161" w:line="408" w:lineRule="exact"/>
        <w:ind w:left="452"/>
        <w:rPr>
          <w:rFonts w:ascii="仿宋" w:hAnsi="仿宋" w:eastAsia="仿宋" w:cs="仿宋"/>
          <w:sz w:val="20"/>
          <w:szCs w:val="20"/>
        </w:rPr>
      </w:pPr>
      <w:r>
        <w:rPr>
          <w:rFonts w:ascii="仿宋" w:hAnsi="仿宋" w:eastAsia="仿宋" w:cs="仿宋"/>
          <w:color w:val="262626"/>
          <w:spacing w:val="12"/>
          <w:position w:val="15"/>
          <w:sz w:val="20"/>
          <w:szCs w:val="20"/>
        </w:rPr>
        <w:t>16.1.1</w:t>
      </w:r>
      <w:r>
        <w:rPr>
          <w:rFonts w:ascii="仿宋" w:hAnsi="仿宋" w:eastAsia="仿宋" w:cs="仿宋"/>
          <w:color w:val="262626"/>
          <w:spacing w:val="-19"/>
          <w:position w:val="15"/>
          <w:sz w:val="20"/>
          <w:szCs w:val="20"/>
        </w:rPr>
        <w:t xml:space="preserve"> </w:t>
      </w:r>
      <w:r>
        <w:rPr>
          <w:rFonts w:ascii="仿宋" w:hAnsi="仿宋" w:eastAsia="仿宋" w:cs="仿宋"/>
          <w:color w:val="262626"/>
          <w:spacing w:val="12"/>
          <w:position w:val="15"/>
          <w:sz w:val="20"/>
          <w:szCs w:val="20"/>
        </w:rPr>
        <w:t>如果供方未能在政府采购合同规定的限期或需方同意延长的限期内提供部分或</w:t>
      </w:r>
    </w:p>
    <w:p>
      <w:pPr>
        <w:spacing w:line="229" w:lineRule="auto"/>
        <w:ind w:left="35"/>
        <w:rPr>
          <w:rFonts w:ascii="仿宋" w:hAnsi="仿宋" w:eastAsia="仿宋" w:cs="仿宋"/>
          <w:sz w:val="20"/>
          <w:szCs w:val="20"/>
        </w:rPr>
      </w:pPr>
      <w:r>
        <w:rPr>
          <w:rFonts w:ascii="仿宋" w:hAnsi="仿宋" w:eastAsia="仿宋" w:cs="仿宋"/>
          <w:color w:val="262626"/>
          <w:spacing w:val="6"/>
          <w:sz w:val="20"/>
          <w:szCs w:val="20"/>
        </w:rPr>
        <w:t>全部货物和服务；</w:t>
      </w:r>
    </w:p>
    <w:p>
      <w:pPr>
        <w:spacing w:before="160" w:line="408" w:lineRule="exact"/>
        <w:ind w:left="452"/>
        <w:rPr>
          <w:rFonts w:ascii="仿宋" w:hAnsi="仿宋" w:eastAsia="仿宋" w:cs="仿宋"/>
          <w:sz w:val="20"/>
          <w:szCs w:val="20"/>
        </w:rPr>
      </w:pPr>
      <w:r>
        <w:rPr>
          <w:rFonts w:ascii="仿宋" w:hAnsi="仿宋" w:eastAsia="仿宋" w:cs="仿宋"/>
          <w:color w:val="262626"/>
          <w:spacing w:val="7"/>
          <w:position w:val="15"/>
          <w:sz w:val="20"/>
          <w:szCs w:val="20"/>
        </w:rPr>
        <w:t>16.1.2</w:t>
      </w:r>
      <w:r>
        <w:rPr>
          <w:rFonts w:ascii="仿宋" w:hAnsi="仿宋" w:eastAsia="仿宋" w:cs="仿宋"/>
          <w:color w:val="262626"/>
          <w:spacing w:val="-26"/>
          <w:position w:val="15"/>
          <w:sz w:val="20"/>
          <w:szCs w:val="20"/>
        </w:rPr>
        <w:t xml:space="preserve"> </w:t>
      </w:r>
      <w:r>
        <w:rPr>
          <w:rFonts w:ascii="仿宋" w:hAnsi="仿宋" w:eastAsia="仿宋" w:cs="仿宋"/>
          <w:color w:val="262626"/>
          <w:spacing w:val="7"/>
          <w:position w:val="15"/>
          <w:sz w:val="20"/>
          <w:szCs w:val="20"/>
        </w:rPr>
        <w:t>未经需方事先书面同意，供方部分转让和分包或全部转让和分包其应履行的政府</w:t>
      </w:r>
    </w:p>
    <w:p>
      <w:pPr>
        <w:spacing w:before="1" w:line="230" w:lineRule="auto"/>
        <w:ind w:left="31"/>
        <w:rPr>
          <w:rFonts w:ascii="仿宋" w:hAnsi="仿宋" w:eastAsia="仿宋" w:cs="仿宋"/>
          <w:sz w:val="20"/>
          <w:szCs w:val="20"/>
        </w:rPr>
      </w:pPr>
      <w:r>
        <w:rPr>
          <w:rFonts w:ascii="仿宋" w:hAnsi="仿宋" w:eastAsia="仿宋" w:cs="仿宋"/>
          <w:color w:val="262626"/>
          <w:spacing w:val="6"/>
          <w:sz w:val="20"/>
          <w:szCs w:val="20"/>
        </w:rPr>
        <w:t>采购合同义务。</w:t>
      </w:r>
    </w:p>
    <w:p>
      <w:pPr>
        <w:spacing w:before="158" w:line="227" w:lineRule="auto"/>
        <w:ind w:left="452"/>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17.政府采购合同转让和分包</w:t>
      </w:r>
    </w:p>
    <w:p>
      <w:pPr>
        <w:spacing w:before="164" w:line="408" w:lineRule="exact"/>
        <w:ind w:left="452"/>
        <w:rPr>
          <w:rFonts w:ascii="仿宋" w:hAnsi="仿宋" w:eastAsia="仿宋" w:cs="仿宋"/>
          <w:sz w:val="20"/>
          <w:szCs w:val="20"/>
        </w:rPr>
      </w:pPr>
      <w:r>
        <w:rPr>
          <w:rFonts w:ascii="仿宋" w:hAnsi="仿宋" w:eastAsia="仿宋" w:cs="仿宋"/>
          <w:color w:val="262626"/>
          <w:spacing w:val="7"/>
          <w:position w:val="15"/>
          <w:sz w:val="20"/>
          <w:szCs w:val="20"/>
        </w:rPr>
        <w:t>除采购文件规定,并经需方事先书面同意外，供方不得部分转让</w:t>
      </w:r>
      <w:r>
        <w:rPr>
          <w:rFonts w:ascii="仿宋" w:hAnsi="仿宋" w:eastAsia="仿宋" w:cs="仿宋"/>
          <w:color w:val="262626"/>
          <w:spacing w:val="6"/>
          <w:position w:val="15"/>
          <w:sz w:val="20"/>
          <w:szCs w:val="20"/>
        </w:rPr>
        <w:t>和分包或全部转让和分包</w:t>
      </w:r>
    </w:p>
    <w:p>
      <w:pPr>
        <w:spacing w:line="229" w:lineRule="auto"/>
        <w:ind w:left="31"/>
        <w:rPr>
          <w:rFonts w:ascii="仿宋" w:hAnsi="仿宋" w:eastAsia="仿宋" w:cs="仿宋"/>
          <w:sz w:val="20"/>
          <w:szCs w:val="20"/>
        </w:rPr>
      </w:pPr>
      <w:r>
        <w:rPr>
          <w:rFonts w:ascii="仿宋" w:hAnsi="仿宋" w:eastAsia="仿宋" w:cs="仿宋"/>
          <w:color w:val="262626"/>
          <w:spacing w:val="8"/>
          <w:sz w:val="20"/>
          <w:szCs w:val="20"/>
        </w:rPr>
        <w:t>其应履行的政府采购合同义务。</w:t>
      </w:r>
    </w:p>
    <w:p>
      <w:pPr>
        <w:spacing w:before="160" w:line="231" w:lineRule="auto"/>
        <w:ind w:left="452"/>
        <w:rPr>
          <w:rFonts w:ascii="仿宋" w:hAnsi="仿宋" w:eastAsia="仿宋" w:cs="仿宋"/>
          <w:sz w:val="20"/>
          <w:szCs w:val="20"/>
        </w:rPr>
      </w:pPr>
      <w:r>
        <w:rPr>
          <w:rFonts w:ascii="仿宋" w:hAnsi="仿宋" w:eastAsia="仿宋" w:cs="仿宋"/>
          <w:color w:val="262626"/>
          <w:spacing w:val="4"/>
          <w:sz w:val="20"/>
          <w:szCs w:val="20"/>
          <w14:textOutline w14:w="3795" w14:cap="sq" w14:cmpd="sng">
            <w14:solidFill>
              <w14:srgbClr w14:val="262626"/>
            </w14:solidFill>
            <w14:prstDash w14:val="solid"/>
            <w14:bevel/>
          </w14:textOutline>
        </w:rPr>
        <w:t>18.适用法律：</w:t>
      </w:r>
    </w:p>
    <w:p>
      <w:pPr>
        <w:spacing w:before="158" w:line="229" w:lineRule="auto"/>
        <w:ind w:left="443"/>
        <w:rPr>
          <w:rFonts w:ascii="仿宋" w:hAnsi="仿宋" w:eastAsia="仿宋" w:cs="仿宋"/>
          <w:sz w:val="20"/>
          <w:szCs w:val="20"/>
        </w:rPr>
      </w:pPr>
      <w:r>
        <w:rPr>
          <w:rFonts w:ascii="仿宋" w:hAnsi="仿宋" w:eastAsia="仿宋" w:cs="仿宋"/>
          <w:color w:val="262626"/>
          <w:spacing w:val="9"/>
          <w:sz w:val="20"/>
          <w:szCs w:val="20"/>
        </w:rPr>
        <w:t>本政府采购合同按照中华人民共和国的现行法律进行解释。</w:t>
      </w:r>
    </w:p>
    <w:p>
      <w:pPr>
        <w:spacing w:before="162" w:line="231" w:lineRule="auto"/>
        <w:ind w:left="452"/>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19.政府采购合同生效</w:t>
      </w:r>
    </w:p>
    <w:p>
      <w:pPr>
        <w:spacing w:before="158" w:line="228" w:lineRule="auto"/>
        <w:ind w:left="452"/>
        <w:rPr>
          <w:rFonts w:ascii="仿宋" w:hAnsi="仿宋" w:eastAsia="仿宋" w:cs="仿宋"/>
          <w:sz w:val="20"/>
          <w:szCs w:val="20"/>
        </w:rPr>
      </w:pPr>
      <w:r>
        <w:rPr>
          <w:rFonts w:ascii="仿宋" w:hAnsi="仿宋" w:eastAsia="仿宋" w:cs="仿宋"/>
          <w:color w:val="262626"/>
          <w:spacing w:val="8"/>
          <w:sz w:val="20"/>
          <w:szCs w:val="20"/>
        </w:rPr>
        <w:t>19.1</w:t>
      </w:r>
      <w:r>
        <w:rPr>
          <w:rFonts w:ascii="仿宋" w:hAnsi="仿宋" w:eastAsia="仿宋" w:cs="仿宋"/>
          <w:color w:val="262626"/>
          <w:spacing w:val="-26"/>
          <w:sz w:val="20"/>
          <w:szCs w:val="20"/>
        </w:rPr>
        <w:t xml:space="preserve"> </w:t>
      </w:r>
      <w:r>
        <w:rPr>
          <w:rFonts w:ascii="仿宋" w:hAnsi="仿宋" w:eastAsia="仿宋" w:cs="仿宋"/>
          <w:color w:val="262626"/>
          <w:spacing w:val="8"/>
          <w:sz w:val="20"/>
          <w:szCs w:val="20"/>
        </w:rPr>
        <w:t>本政府采购合同在供需双方法定代表人或其授权代理人签字和加盖公章后生效。</w:t>
      </w:r>
    </w:p>
    <w:p>
      <w:pPr>
        <w:spacing w:before="161" w:line="230" w:lineRule="auto"/>
        <w:jc w:val="right"/>
        <w:rPr>
          <w:rFonts w:ascii="仿宋" w:hAnsi="仿宋" w:eastAsia="仿宋" w:cs="仿宋"/>
          <w:sz w:val="20"/>
          <w:szCs w:val="20"/>
        </w:rPr>
      </w:pPr>
      <w:r>
        <w:rPr>
          <w:rFonts w:ascii="仿宋" w:hAnsi="仿宋" w:eastAsia="仿宋" w:cs="仿宋"/>
          <w:color w:val="262626"/>
          <w:spacing w:val="4"/>
          <w:sz w:val="20"/>
          <w:szCs w:val="20"/>
        </w:rPr>
        <w:t>19.2</w:t>
      </w:r>
      <w:r>
        <w:rPr>
          <w:rFonts w:ascii="仿宋" w:hAnsi="仿宋" w:eastAsia="仿宋" w:cs="仿宋"/>
          <w:color w:val="262626"/>
          <w:spacing w:val="-30"/>
          <w:sz w:val="20"/>
          <w:szCs w:val="20"/>
        </w:rPr>
        <w:t xml:space="preserve"> </w:t>
      </w:r>
      <w:r>
        <w:rPr>
          <w:rFonts w:ascii="仿宋" w:hAnsi="仿宋" w:eastAsia="仿宋" w:cs="仿宋"/>
          <w:color w:val="262626"/>
          <w:spacing w:val="4"/>
          <w:sz w:val="20"/>
          <w:szCs w:val="20"/>
        </w:rPr>
        <w:t>本政府采购合同一式五份，需方执二份，供方、采购代理机构、财政部门各执一份。</w:t>
      </w:r>
    </w:p>
    <w:p>
      <w:pPr>
        <w:spacing w:before="161" w:line="231" w:lineRule="auto"/>
        <w:ind w:left="439"/>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20.政府采购合同附件</w:t>
      </w:r>
    </w:p>
    <w:p>
      <w:pPr>
        <w:spacing w:line="231" w:lineRule="auto"/>
        <w:rPr>
          <w:rFonts w:ascii="仿宋" w:hAnsi="仿宋" w:eastAsia="仿宋" w:cs="仿宋"/>
          <w:sz w:val="20"/>
          <w:szCs w:val="20"/>
        </w:rPr>
        <w:sectPr>
          <w:footerReference r:id="rId65" w:type="default"/>
          <w:pgSz w:w="11906" w:h="16839"/>
          <w:pgMar w:top="1427" w:right="1632" w:bottom="1362" w:left="1785" w:header="0" w:footer="1200" w:gutter="0"/>
          <w:cols w:space="720" w:num="1"/>
        </w:sectPr>
      </w:pPr>
    </w:p>
    <w:p>
      <w:pPr>
        <w:spacing w:before="42" w:line="408" w:lineRule="exact"/>
        <w:jc w:val="right"/>
        <w:rPr>
          <w:rFonts w:ascii="仿宋" w:hAnsi="仿宋" w:eastAsia="仿宋" w:cs="仿宋"/>
          <w:sz w:val="20"/>
          <w:szCs w:val="20"/>
        </w:rPr>
      </w:pPr>
      <w:r>
        <w:rPr>
          <w:rFonts w:ascii="仿宋" w:hAnsi="仿宋" w:eastAsia="仿宋" w:cs="仿宋"/>
          <w:color w:val="262626"/>
          <w:spacing w:val="10"/>
          <w:position w:val="15"/>
          <w:sz w:val="20"/>
          <w:szCs w:val="20"/>
        </w:rPr>
        <w:t>下列文件构成本政府采购合同不可分割的组成部分，与本政</w:t>
      </w:r>
      <w:r>
        <w:rPr>
          <w:rFonts w:ascii="仿宋" w:hAnsi="仿宋" w:eastAsia="仿宋" w:cs="仿宋"/>
          <w:color w:val="262626"/>
          <w:spacing w:val="9"/>
          <w:position w:val="15"/>
          <w:sz w:val="20"/>
          <w:szCs w:val="20"/>
        </w:rPr>
        <w:t>府采购合同具有同等法律效</w:t>
      </w:r>
    </w:p>
    <w:p>
      <w:pPr>
        <w:spacing w:line="232" w:lineRule="auto"/>
        <w:ind w:left="33"/>
        <w:rPr>
          <w:rFonts w:ascii="仿宋" w:hAnsi="仿宋" w:eastAsia="仿宋" w:cs="仿宋"/>
          <w:sz w:val="20"/>
          <w:szCs w:val="20"/>
        </w:rPr>
      </w:pPr>
      <w:r>
        <w:rPr>
          <w:rFonts w:ascii="仿宋" w:hAnsi="仿宋" w:eastAsia="仿宋" w:cs="仿宋"/>
          <w:color w:val="262626"/>
          <w:spacing w:val="-5"/>
          <w:sz w:val="20"/>
          <w:szCs w:val="20"/>
        </w:rPr>
        <w:t>力：</w:t>
      </w:r>
    </w:p>
    <w:p>
      <w:pPr>
        <w:spacing w:before="158" w:line="231" w:lineRule="auto"/>
        <w:ind w:left="439"/>
        <w:rPr>
          <w:rFonts w:ascii="仿宋" w:hAnsi="仿宋" w:eastAsia="仿宋" w:cs="仿宋"/>
          <w:sz w:val="20"/>
          <w:szCs w:val="20"/>
        </w:rPr>
      </w:pPr>
      <w:r>
        <w:rPr>
          <w:rFonts w:ascii="仿宋" w:hAnsi="仿宋" w:eastAsia="仿宋" w:cs="仿宋"/>
          <w:color w:val="262626"/>
          <w:spacing w:val="3"/>
          <w:sz w:val="20"/>
          <w:szCs w:val="20"/>
        </w:rPr>
        <w:t>20.1</w:t>
      </w:r>
      <w:r>
        <w:rPr>
          <w:rFonts w:ascii="仿宋" w:hAnsi="仿宋" w:eastAsia="仿宋" w:cs="仿宋"/>
          <w:color w:val="262626"/>
          <w:spacing w:val="-28"/>
          <w:sz w:val="20"/>
          <w:szCs w:val="20"/>
        </w:rPr>
        <w:t xml:space="preserve"> </w:t>
      </w:r>
      <w:r>
        <w:rPr>
          <w:rFonts w:ascii="仿宋" w:hAnsi="仿宋" w:eastAsia="仿宋" w:cs="仿宋"/>
          <w:color w:val="262626"/>
          <w:spacing w:val="3"/>
          <w:sz w:val="20"/>
          <w:szCs w:val="20"/>
        </w:rPr>
        <w:t>采购文件；</w:t>
      </w:r>
    </w:p>
    <w:p>
      <w:pPr>
        <w:spacing w:before="157" w:line="231" w:lineRule="auto"/>
        <w:ind w:left="439"/>
        <w:rPr>
          <w:rFonts w:ascii="仿宋" w:hAnsi="仿宋" w:eastAsia="仿宋" w:cs="仿宋"/>
          <w:sz w:val="20"/>
          <w:szCs w:val="20"/>
        </w:rPr>
      </w:pPr>
      <w:r>
        <w:rPr>
          <w:rFonts w:ascii="仿宋" w:hAnsi="仿宋" w:eastAsia="仿宋" w:cs="仿宋"/>
          <w:color w:val="262626"/>
          <w:spacing w:val="7"/>
          <w:sz w:val="20"/>
          <w:szCs w:val="20"/>
        </w:rPr>
        <w:t>20.2</w:t>
      </w:r>
      <w:r>
        <w:rPr>
          <w:rFonts w:ascii="仿宋" w:hAnsi="仿宋" w:eastAsia="仿宋" w:cs="仿宋"/>
          <w:color w:val="262626"/>
          <w:spacing w:val="-33"/>
          <w:sz w:val="20"/>
          <w:szCs w:val="20"/>
        </w:rPr>
        <w:t xml:space="preserve"> </w:t>
      </w:r>
      <w:r>
        <w:rPr>
          <w:rFonts w:ascii="仿宋" w:hAnsi="仿宋" w:eastAsia="仿宋" w:cs="仿宋"/>
          <w:color w:val="262626"/>
          <w:spacing w:val="7"/>
          <w:sz w:val="20"/>
          <w:szCs w:val="20"/>
        </w:rPr>
        <w:t>采购文件的更正公告、变更公告；</w:t>
      </w:r>
    </w:p>
    <w:p>
      <w:pPr>
        <w:spacing w:before="158" w:line="231" w:lineRule="auto"/>
        <w:ind w:left="439"/>
        <w:rPr>
          <w:rFonts w:ascii="仿宋" w:hAnsi="仿宋" w:eastAsia="仿宋" w:cs="仿宋"/>
          <w:sz w:val="20"/>
          <w:szCs w:val="20"/>
        </w:rPr>
      </w:pPr>
      <w:r>
        <w:rPr>
          <w:rFonts w:ascii="仿宋" w:hAnsi="仿宋" w:eastAsia="仿宋" w:cs="仿宋"/>
          <w:color w:val="262626"/>
          <w:spacing w:val="6"/>
          <w:sz w:val="20"/>
          <w:szCs w:val="20"/>
        </w:rPr>
        <w:t>20.3</w:t>
      </w:r>
      <w:r>
        <w:rPr>
          <w:rFonts w:ascii="仿宋" w:hAnsi="仿宋" w:eastAsia="仿宋" w:cs="仿宋"/>
          <w:color w:val="262626"/>
          <w:spacing w:val="-23"/>
          <w:sz w:val="20"/>
          <w:szCs w:val="20"/>
        </w:rPr>
        <w:t xml:space="preserve"> </w:t>
      </w:r>
      <w:r>
        <w:rPr>
          <w:rFonts w:ascii="仿宋" w:hAnsi="仿宋" w:eastAsia="仿宋" w:cs="仿宋"/>
          <w:color w:val="262626"/>
          <w:spacing w:val="6"/>
          <w:sz w:val="20"/>
          <w:szCs w:val="20"/>
        </w:rPr>
        <w:t>成交供应商提交的响应文件；</w:t>
      </w:r>
    </w:p>
    <w:p>
      <w:pPr>
        <w:spacing w:before="157" w:line="231" w:lineRule="auto"/>
        <w:ind w:left="439"/>
        <w:rPr>
          <w:rFonts w:ascii="仿宋" w:hAnsi="仿宋" w:eastAsia="仿宋" w:cs="仿宋"/>
          <w:sz w:val="20"/>
          <w:szCs w:val="20"/>
        </w:rPr>
      </w:pPr>
      <w:r>
        <w:rPr>
          <w:rFonts w:ascii="仿宋" w:hAnsi="仿宋" w:eastAsia="仿宋" w:cs="仿宋"/>
          <w:color w:val="262626"/>
          <w:spacing w:val="5"/>
          <w:sz w:val="20"/>
          <w:szCs w:val="20"/>
        </w:rPr>
        <w:t>20.4</w:t>
      </w:r>
      <w:r>
        <w:rPr>
          <w:rFonts w:ascii="仿宋" w:hAnsi="仿宋" w:eastAsia="仿宋" w:cs="仿宋"/>
          <w:color w:val="262626"/>
          <w:spacing w:val="-26"/>
          <w:sz w:val="20"/>
          <w:szCs w:val="20"/>
        </w:rPr>
        <w:t xml:space="preserve"> </w:t>
      </w:r>
      <w:r>
        <w:rPr>
          <w:rFonts w:ascii="仿宋" w:hAnsi="仿宋" w:eastAsia="仿宋" w:cs="仿宋"/>
          <w:color w:val="262626"/>
          <w:spacing w:val="5"/>
          <w:sz w:val="20"/>
          <w:szCs w:val="20"/>
        </w:rPr>
        <w:t>政府采购合同条款；</w:t>
      </w:r>
    </w:p>
    <w:p>
      <w:pPr>
        <w:spacing w:before="161" w:line="231" w:lineRule="auto"/>
        <w:ind w:left="439"/>
        <w:rPr>
          <w:rFonts w:ascii="仿宋" w:hAnsi="仿宋" w:eastAsia="仿宋" w:cs="仿宋"/>
          <w:sz w:val="20"/>
          <w:szCs w:val="20"/>
        </w:rPr>
      </w:pPr>
      <w:r>
        <w:rPr>
          <w:rFonts w:ascii="仿宋" w:hAnsi="仿宋" w:eastAsia="仿宋" w:cs="仿宋"/>
          <w:color w:val="262626"/>
          <w:spacing w:val="4"/>
          <w:sz w:val="20"/>
          <w:szCs w:val="20"/>
        </w:rPr>
        <w:t>20.5</w:t>
      </w:r>
      <w:r>
        <w:rPr>
          <w:rFonts w:ascii="仿宋" w:hAnsi="仿宋" w:eastAsia="仿宋" w:cs="仿宋"/>
          <w:color w:val="262626"/>
          <w:spacing w:val="-30"/>
          <w:sz w:val="20"/>
          <w:szCs w:val="20"/>
        </w:rPr>
        <w:t xml:space="preserve"> </w:t>
      </w:r>
      <w:r>
        <w:rPr>
          <w:rFonts w:ascii="仿宋" w:hAnsi="仿宋" w:eastAsia="仿宋" w:cs="仿宋"/>
          <w:color w:val="262626"/>
          <w:spacing w:val="4"/>
          <w:sz w:val="20"/>
          <w:szCs w:val="20"/>
        </w:rPr>
        <w:t>成交通知书；</w:t>
      </w:r>
    </w:p>
    <w:p>
      <w:pPr>
        <w:spacing w:before="157" w:line="231" w:lineRule="auto"/>
        <w:ind w:left="439"/>
        <w:rPr>
          <w:rFonts w:ascii="仿宋" w:hAnsi="仿宋" w:eastAsia="仿宋" w:cs="仿宋"/>
          <w:sz w:val="20"/>
          <w:szCs w:val="20"/>
        </w:rPr>
      </w:pPr>
      <w:r>
        <w:rPr>
          <w:rFonts w:ascii="仿宋" w:hAnsi="仿宋" w:eastAsia="仿宋" w:cs="仿宋"/>
          <w:color w:val="262626"/>
          <w:spacing w:val="6"/>
          <w:sz w:val="20"/>
          <w:szCs w:val="20"/>
        </w:rPr>
        <w:t>20.6</w:t>
      </w:r>
      <w:r>
        <w:rPr>
          <w:rFonts w:ascii="仿宋" w:hAnsi="仿宋" w:eastAsia="仿宋" w:cs="仿宋"/>
          <w:color w:val="262626"/>
          <w:spacing w:val="-26"/>
          <w:sz w:val="20"/>
          <w:szCs w:val="20"/>
        </w:rPr>
        <w:t xml:space="preserve"> </w:t>
      </w:r>
      <w:r>
        <w:rPr>
          <w:rFonts w:ascii="仿宋" w:hAnsi="仿宋" w:eastAsia="仿宋" w:cs="仿宋"/>
          <w:color w:val="262626"/>
          <w:spacing w:val="6"/>
          <w:sz w:val="20"/>
          <w:szCs w:val="20"/>
        </w:rPr>
        <w:t>政府采购合同的其它附件。</w:t>
      </w:r>
    </w:p>
    <w:p>
      <w:pPr>
        <w:spacing w:line="231" w:lineRule="auto"/>
        <w:rPr>
          <w:rFonts w:ascii="仿宋" w:hAnsi="仿宋" w:eastAsia="仿宋" w:cs="仿宋"/>
          <w:sz w:val="20"/>
          <w:szCs w:val="20"/>
        </w:rPr>
        <w:sectPr>
          <w:footerReference r:id="rId66" w:type="default"/>
          <w:pgSz w:w="11906" w:h="16839"/>
          <w:pgMar w:top="1427" w:right="1703" w:bottom="1362" w:left="1785" w:header="0" w:footer="1200" w:gutter="0"/>
          <w:cols w:space="720" w:num="1"/>
        </w:sectPr>
      </w:pPr>
    </w:p>
    <w:p>
      <w:pPr>
        <w:pStyle w:val="2"/>
        <w:spacing w:line="267" w:lineRule="auto"/>
      </w:pPr>
    </w:p>
    <w:p>
      <w:pPr>
        <w:pStyle w:val="2"/>
        <w:spacing w:line="268" w:lineRule="auto"/>
      </w:pPr>
    </w:p>
    <w:p>
      <w:pPr>
        <w:spacing w:before="91" w:line="223" w:lineRule="auto"/>
        <w:ind w:left="42"/>
        <w:outlineLvl w:val="1"/>
        <w:rPr>
          <w:rFonts w:ascii="仿宋" w:hAnsi="仿宋" w:eastAsia="仿宋" w:cs="仿宋"/>
          <w:sz w:val="28"/>
          <w:szCs w:val="28"/>
        </w:rPr>
      </w:pPr>
      <w:r>
        <w:rPr>
          <w:rFonts w:ascii="仿宋" w:hAnsi="仿宋" w:eastAsia="仿宋" w:cs="仿宋"/>
          <w:color w:val="262626"/>
          <w:spacing w:val="-6"/>
          <w:sz w:val="28"/>
          <w:szCs w:val="28"/>
          <w14:textOutline w14:w="5103" w14:cap="sq" w14:cmpd="sng">
            <w14:solidFill>
              <w14:srgbClr w14:val="262626"/>
            </w14:solidFill>
            <w14:prstDash w14:val="solid"/>
            <w14:bevel/>
          </w14:textOutline>
        </w:rPr>
        <w:t>合同格式</w:t>
      </w:r>
    </w:p>
    <w:p>
      <w:pPr>
        <w:spacing w:before="309" w:line="226" w:lineRule="auto"/>
        <w:ind w:left="2480"/>
        <w:rPr>
          <w:rFonts w:ascii="仿宋" w:hAnsi="仿宋" w:eastAsia="仿宋" w:cs="仿宋"/>
          <w:sz w:val="43"/>
          <w:szCs w:val="43"/>
        </w:rPr>
      </w:pPr>
      <w:r>
        <w:rPr>
          <w:rFonts w:ascii="仿宋" w:hAnsi="仿宋" w:eastAsia="仿宋" w:cs="仿宋"/>
          <w:color w:val="262626"/>
          <w:spacing w:val="7"/>
          <w:sz w:val="43"/>
          <w:szCs w:val="43"/>
          <w14:textOutline w14:w="7972" w14:cap="sq" w14:cmpd="sng">
            <w14:solidFill>
              <w14:srgbClr w14:val="262626"/>
            </w14:solidFill>
            <w14:prstDash w14:val="solid"/>
            <w14:bevel/>
          </w14:textOutline>
        </w:rPr>
        <w:t>政府采购合同格式</w:t>
      </w:r>
    </w:p>
    <w:p>
      <w:pPr>
        <w:spacing w:before="296" w:line="408" w:lineRule="exact"/>
        <w:ind w:left="451"/>
        <w:rPr>
          <w:rFonts w:ascii="仿宋" w:hAnsi="仿宋" w:eastAsia="仿宋" w:cs="仿宋"/>
          <w:sz w:val="20"/>
          <w:szCs w:val="20"/>
        </w:rPr>
      </w:pPr>
      <w:r>
        <w:rPr>
          <w:rFonts w:ascii="仿宋" w:hAnsi="仿宋" w:eastAsia="仿宋" w:cs="仿宋"/>
          <w:color w:val="262626"/>
          <w:spacing w:val="7"/>
          <w:position w:val="15"/>
          <w:sz w:val="20"/>
          <w:szCs w:val="20"/>
        </w:rPr>
        <w:t>政府采购合同编号：</w:t>
      </w:r>
    </w:p>
    <w:p>
      <w:pPr>
        <w:spacing w:line="232" w:lineRule="auto"/>
        <w:ind w:left="455"/>
        <w:rPr>
          <w:rFonts w:ascii="仿宋" w:hAnsi="仿宋" w:eastAsia="仿宋" w:cs="仿宋"/>
          <w:sz w:val="20"/>
          <w:szCs w:val="20"/>
        </w:rPr>
      </w:pPr>
      <w:r>
        <w:rPr>
          <w:rFonts w:ascii="仿宋" w:hAnsi="仿宋" w:eastAsia="仿宋" w:cs="仿宋"/>
          <w:color w:val="262626"/>
          <w:spacing w:val="3"/>
          <w:sz w:val="20"/>
          <w:szCs w:val="20"/>
        </w:rPr>
        <w:t>签订地点：</w:t>
      </w:r>
    </w:p>
    <w:p>
      <w:pPr>
        <w:tabs>
          <w:tab w:val="left" w:pos="1120"/>
        </w:tabs>
        <w:spacing w:before="155" w:line="378" w:lineRule="auto"/>
        <w:ind w:left="36" w:firstLine="620"/>
        <w:jc w:val="both"/>
        <w:rPr>
          <w:rFonts w:ascii="仿宋" w:hAnsi="仿宋" w:eastAsia="仿宋" w:cs="仿宋"/>
          <w:sz w:val="20"/>
          <w:szCs w:val="20"/>
        </w:rPr>
      </w:pPr>
      <w:r>
        <w:rPr>
          <w:rFonts w:ascii="仿宋" w:hAnsi="仿宋" w:eastAsia="仿宋" w:cs="仿宋"/>
          <w:color w:val="262626"/>
          <w:sz w:val="20"/>
          <w:szCs w:val="20"/>
          <w:u w:val="single" w:color="auto"/>
        </w:rPr>
        <w:tab/>
      </w:r>
      <w:r>
        <w:rPr>
          <w:rFonts w:ascii="仿宋" w:hAnsi="仿宋" w:eastAsia="仿宋" w:cs="仿宋"/>
          <w:color w:val="262626"/>
          <w:spacing w:val="5"/>
          <w:sz w:val="20"/>
          <w:szCs w:val="20"/>
          <w:u w:val="single" w:color="auto"/>
        </w:rPr>
        <w:t>(需方名称</w:t>
      </w:r>
      <w:r>
        <w:rPr>
          <w:rFonts w:ascii="仿宋" w:hAnsi="仿宋" w:eastAsia="仿宋" w:cs="仿宋"/>
          <w:color w:val="262626"/>
          <w:spacing w:val="5"/>
          <w:sz w:val="20"/>
          <w:szCs w:val="20"/>
        </w:rPr>
        <w:t>) （以下简称需方）和</w:t>
      </w:r>
      <w:r>
        <w:rPr>
          <w:rFonts w:ascii="仿宋" w:hAnsi="仿宋" w:eastAsia="仿宋" w:cs="仿宋"/>
          <w:color w:val="262626"/>
          <w:spacing w:val="5"/>
          <w:sz w:val="20"/>
          <w:szCs w:val="20"/>
          <w:u w:val="single" w:color="auto"/>
        </w:rPr>
        <w:t xml:space="preserve">   (供方名称) </w:t>
      </w:r>
      <w:r>
        <w:rPr>
          <w:rFonts w:ascii="仿宋" w:hAnsi="仿宋" w:eastAsia="仿宋" w:cs="仿宋"/>
          <w:color w:val="262626"/>
          <w:spacing w:val="4"/>
          <w:sz w:val="20"/>
          <w:szCs w:val="20"/>
          <w:u w:val="single" w:color="auto"/>
        </w:rPr>
        <w:t xml:space="preserve">   </w:t>
      </w:r>
      <w:r>
        <w:rPr>
          <w:rFonts w:ascii="仿宋" w:hAnsi="仿宋" w:eastAsia="仿宋" w:cs="仿宋"/>
          <w:color w:val="262626"/>
          <w:spacing w:val="4"/>
          <w:sz w:val="20"/>
          <w:szCs w:val="20"/>
        </w:rPr>
        <w:t xml:space="preserve"> （以下简称供方）根据《中</w:t>
      </w:r>
      <w:r>
        <w:rPr>
          <w:rFonts w:ascii="仿宋" w:hAnsi="仿宋" w:eastAsia="仿宋" w:cs="仿宋"/>
          <w:color w:val="262626"/>
          <w:sz w:val="20"/>
          <w:szCs w:val="20"/>
        </w:rPr>
        <w:t xml:space="preserve"> </w:t>
      </w:r>
      <w:r>
        <w:rPr>
          <w:rFonts w:ascii="仿宋" w:hAnsi="仿宋" w:eastAsia="仿宋" w:cs="仿宋"/>
          <w:color w:val="262626"/>
          <w:spacing w:val="7"/>
          <w:sz w:val="20"/>
          <w:szCs w:val="20"/>
        </w:rPr>
        <w:t>华人民共和国合同法》和有关法律法规，遵循平等、</w:t>
      </w:r>
      <w:r>
        <w:rPr>
          <w:rFonts w:ascii="仿宋" w:hAnsi="仿宋" w:eastAsia="仿宋" w:cs="仿宋"/>
          <w:color w:val="262626"/>
          <w:spacing w:val="-42"/>
          <w:sz w:val="20"/>
          <w:szCs w:val="20"/>
        </w:rPr>
        <w:t xml:space="preserve"> </w:t>
      </w:r>
      <w:r>
        <w:rPr>
          <w:rFonts w:ascii="仿宋" w:hAnsi="仿宋" w:eastAsia="仿宋" w:cs="仿宋"/>
          <w:color w:val="262626"/>
          <w:spacing w:val="7"/>
          <w:sz w:val="20"/>
          <w:szCs w:val="20"/>
        </w:rPr>
        <w:t>自愿、公平和诚实</w:t>
      </w:r>
      <w:r>
        <w:rPr>
          <w:rFonts w:ascii="仿宋" w:hAnsi="仿宋" w:eastAsia="仿宋" w:cs="仿宋"/>
          <w:color w:val="262626"/>
          <w:spacing w:val="6"/>
          <w:sz w:val="20"/>
          <w:szCs w:val="20"/>
        </w:rPr>
        <w:t>信用原则，</w:t>
      </w:r>
      <w:r>
        <w:rPr>
          <w:rFonts w:ascii="仿宋" w:hAnsi="仿宋" w:eastAsia="仿宋" w:cs="仿宋"/>
          <w:color w:val="262626"/>
          <w:spacing w:val="-53"/>
          <w:sz w:val="20"/>
          <w:szCs w:val="20"/>
        </w:rPr>
        <w:t xml:space="preserve"> </w:t>
      </w:r>
      <w:r>
        <w:rPr>
          <w:rFonts w:ascii="仿宋" w:hAnsi="仿宋" w:eastAsia="仿宋" w:cs="仿宋"/>
          <w:color w:val="262626"/>
          <w:spacing w:val="6"/>
          <w:sz w:val="20"/>
          <w:szCs w:val="20"/>
        </w:rPr>
        <w:t>同意按照</w:t>
      </w:r>
    </w:p>
    <w:p>
      <w:pPr>
        <w:spacing w:line="230" w:lineRule="auto"/>
        <w:ind w:left="34"/>
        <w:rPr>
          <w:rFonts w:ascii="仿宋" w:hAnsi="仿宋" w:eastAsia="仿宋" w:cs="仿宋"/>
          <w:sz w:val="20"/>
          <w:szCs w:val="20"/>
        </w:rPr>
      </w:pPr>
      <w:r>
        <w:rPr>
          <w:rFonts w:ascii="仿宋" w:hAnsi="仿宋" w:eastAsia="仿宋" w:cs="仿宋"/>
          <w:color w:val="262626"/>
          <w:spacing w:val="8"/>
          <w:sz w:val="20"/>
          <w:szCs w:val="20"/>
        </w:rPr>
        <w:t>下面的条款和条件订立本政府采购合同，共同信守。</w:t>
      </w:r>
    </w:p>
    <w:p>
      <w:pPr>
        <w:spacing w:before="159" w:line="231" w:lineRule="auto"/>
        <w:ind w:left="456"/>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一、政府采购合同文件</w:t>
      </w:r>
    </w:p>
    <w:p>
      <w:pPr>
        <w:spacing w:before="158" w:line="408" w:lineRule="exact"/>
        <w:ind w:left="451"/>
        <w:rPr>
          <w:rFonts w:ascii="仿宋" w:hAnsi="仿宋" w:eastAsia="仿宋" w:cs="仿宋"/>
          <w:sz w:val="20"/>
          <w:szCs w:val="20"/>
        </w:rPr>
      </w:pPr>
      <w:r>
        <w:rPr>
          <w:rFonts w:ascii="仿宋" w:hAnsi="仿宋" w:eastAsia="仿宋" w:cs="仿宋"/>
          <w:color w:val="262626"/>
          <w:spacing w:val="9"/>
          <w:position w:val="15"/>
          <w:sz w:val="20"/>
          <w:szCs w:val="20"/>
        </w:rPr>
        <w:t>本政府采购合同所附下列文件是构成本政府采购合同不可分割的部分：</w:t>
      </w:r>
    </w:p>
    <w:p>
      <w:pPr>
        <w:spacing w:before="1" w:line="230" w:lineRule="auto"/>
        <w:ind w:left="459"/>
        <w:rPr>
          <w:rFonts w:ascii="仿宋" w:hAnsi="仿宋" w:eastAsia="仿宋" w:cs="仿宋"/>
          <w:sz w:val="20"/>
          <w:szCs w:val="20"/>
        </w:rPr>
      </w:pPr>
      <w:r>
        <w:rPr>
          <w:rFonts w:ascii="仿宋" w:hAnsi="仿宋" w:eastAsia="仿宋" w:cs="仿宋"/>
          <w:color w:val="262626"/>
          <w:spacing w:val="7"/>
          <w:sz w:val="20"/>
          <w:szCs w:val="20"/>
        </w:rPr>
        <w:t>1.采购文件（采购文件编号</w:t>
      </w:r>
      <w:r>
        <w:rPr>
          <w:rFonts w:ascii="仿宋" w:hAnsi="仿宋" w:eastAsia="仿宋" w:cs="仿宋"/>
          <w:color w:val="262626"/>
          <w:spacing w:val="-31"/>
          <w:sz w:val="20"/>
          <w:szCs w:val="20"/>
        </w:rPr>
        <w:t>）；</w:t>
      </w:r>
    </w:p>
    <w:p>
      <w:pPr>
        <w:spacing w:before="158" w:line="408" w:lineRule="exact"/>
        <w:ind w:left="446"/>
        <w:rPr>
          <w:rFonts w:ascii="仿宋" w:hAnsi="仿宋" w:eastAsia="仿宋" w:cs="仿宋"/>
          <w:sz w:val="20"/>
          <w:szCs w:val="20"/>
        </w:rPr>
      </w:pPr>
      <w:r>
        <w:rPr>
          <w:rFonts w:ascii="仿宋" w:hAnsi="仿宋" w:eastAsia="仿宋" w:cs="仿宋"/>
          <w:color w:val="262626"/>
          <w:spacing w:val="8"/>
          <w:position w:val="15"/>
          <w:sz w:val="20"/>
          <w:szCs w:val="20"/>
        </w:rPr>
        <w:t>2.采购文件的更正公告、变更公告；</w:t>
      </w:r>
    </w:p>
    <w:p>
      <w:pPr>
        <w:spacing w:before="1" w:line="230" w:lineRule="auto"/>
        <w:ind w:left="447"/>
        <w:rPr>
          <w:rFonts w:ascii="仿宋" w:hAnsi="仿宋" w:eastAsia="仿宋" w:cs="仿宋"/>
          <w:sz w:val="20"/>
          <w:szCs w:val="20"/>
        </w:rPr>
      </w:pPr>
      <w:r>
        <w:rPr>
          <w:rFonts w:ascii="仿宋" w:hAnsi="仿宋" w:eastAsia="仿宋" w:cs="仿宋"/>
          <w:color w:val="262626"/>
          <w:spacing w:val="7"/>
          <w:sz w:val="20"/>
          <w:szCs w:val="20"/>
        </w:rPr>
        <w:t>3.成交供应商提交的响应文件；</w:t>
      </w:r>
    </w:p>
    <w:p>
      <w:pPr>
        <w:spacing w:before="160" w:line="408" w:lineRule="exact"/>
        <w:ind w:left="442"/>
        <w:rPr>
          <w:rFonts w:ascii="仿宋" w:hAnsi="仿宋" w:eastAsia="仿宋" w:cs="仿宋"/>
          <w:sz w:val="20"/>
          <w:szCs w:val="20"/>
        </w:rPr>
      </w:pPr>
      <w:r>
        <w:rPr>
          <w:rFonts w:ascii="仿宋" w:hAnsi="仿宋" w:eastAsia="仿宋" w:cs="仿宋"/>
          <w:color w:val="262626"/>
          <w:spacing w:val="7"/>
          <w:position w:val="15"/>
          <w:sz w:val="20"/>
          <w:szCs w:val="20"/>
        </w:rPr>
        <w:t>4.政府采购合同条款；</w:t>
      </w:r>
    </w:p>
    <w:p>
      <w:pPr>
        <w:spacing w:before="1" w:line="230" w:lineRule="auto"/>
        <w:ind w:left="447"/>
        <w:rPr>
          <w:rFonts w:ascii="仿宋" w:hAnsi="仿宋" w:eastAsia="仿宋" w:cs="仿宋"/>
          <w:sz w:val="20"/>
          <w:szCs w:val="20"/>
        </w:rPr>
      </w:pPr>
      <w:r>
        <w:rPr>
          <w:rFonts w:ascii="仿宋" w:hAnsi="仿宋" w:eastAsia="仿宋" w:cs="仿宋"/>
          <w:color w:val="262626"/>
          <w:spacing w:val="6"/>
          <w:sz w:val="20"/>
          <w:szCs w:val="20"/>
        </w:rPr>
        <w:t>5.成交通知书；</w:t>
      </w:r>
    </w:p>
    <w:p>
      <w:pPr>
        <w:spacing w:before="158" w:line="231" w:lineRule="auto"/>
        <w:ind w:left="445"/>
        <w:rPr>
          <w:rFonts w:ascii="仿宋" w:hAnsi="仿宋" w:eastAsia="仿宋" w:cs="仿宋"/>
          <w:sz w:val="20"/>
          <w:szCs w:val="20"/>
        </w:rPr>
      </w:pPr>
      <w:r>
        <w:rPr>
          <w:rFonts w:ascii="仿宋" w:hAnsi="仿宋" w:eastAsia="仿宋" w:cs="仿宋"/>
          <w:color w:val="262626"/>
          <w:spacing w:val="7"/>
          <w:sz w:val="20"/>
          <w:szCs w:val="20"/>
        </w:rPr>
        <w:t>6.政府采购合同的其它附件。</w:t>
      </w:r>
    </w:p>
    <w:p>
      <w:pPr>
        <w:spacing w:before="157" w:line="231" w:lineRule="auto"/>
        <w:ind w:left="459"/>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二、政府采购合同范围和条件</w:t>
      </w:r>
    </w:p>
    <w:p>
      <w:pPr>
        <w:spacing w:before="161" w:line="230" w:lineRule="auto"/>
        <w:ind w:left="451"/>
        <w:rPr>
          <w:rFonts w:ascii="仿宋" w:hAnsi="仿宋" w:eastAsia="仿宋" w:cs="仿宋"/>
          <w:sz w:val="20"/>
          <w:szCs w:val="20"/>
        </w:rPr>
      </w:pPr>
      <w:r>
        <w:rPr>
          <w:rFonts w:ascii="仿宋" w:hAnsi="仿宋" w:eastAsia="仿宋" w:cs="仿宋"/>
          <w:color w:val="262626"/>
          <w:spacing w:val="9"/>
          <w:sz w:val="20"/>
          <w:szCs w:val="20"/>
        </w:rPr>
        <w:t>本政府采购合同的范围和条件与上述政府采购合同文件的规定相一致。</w:t>
      </w:r>
    </w:p>
    <w:p>
      <w:pPr>
        <w:spacing w:before="158" w:line="231" w:lineRule="auto"/>
        <w:ind w:left="458"/>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三、政府采购合同标的</w:t>
      </w:r>
    </w:p>
    <w:p>
      <w:pPr>
        <w:spacing w:before="159" w:line="229" w:lineRule="auto"/>
        <w:ind w:left="345"/>
        <w:rPr>
          <w:rFonts w:ascii="仿宋" w:hAnsi="仿宋" w:eastAsia="仿宋" w:cs="仿宋"/>
          <w:sz w:val="20"/>
          <w:szCs w:val="20"/>
        </w:rPr>
      </w:pPr>
      <w:r>
        <w:rPr>
          <w:rFonts w:ascii="仿宋" w:hAnsi="仿宋" w:eastAsia="仿宋" w:cs="仿宋"/>
          <w:color w:val="262626"/>
          <w:spacing w:val="9"/>
          <w:sz w:val="20"/>
          <w:szCs w:val="20"/>
        </w:rPr>
        <w:t>本政府采购合同的标的为采购文件中所列货物及相关服务。</w:t>
      </w:r>
    </w:p>
    <w:p>
      <w:pPr>
        <w:spacing w:before="159" w:line="231" w:lineRule="auto"/>
        <w:ind w:left="477"/>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四、政府采购合同金额</w:t>
      </w:r>
    </w:p>
    <w:p>
      <w:pPr>
        <w:spacing w:before="160" w:line="377" w:lineRule="auto"/>
        <w:ind w:left="451"/>
        <w:rPr>
          <w:rFonts w:ascii="仿宋" w:hAnsi="仿宋" w:eastAsia="仿宋" w:cs="仿宋"/>
          <w:sz w:val="20"/>
          <w:szCs w:val="20"/>
        </w:rPr>
      </w:pPr>
      <w:r>
        <w:rPr>
          <w:rFonts w:ascii="仿宋" w:hAnsi="仿宋" w:eastAsia="仿宋" w:cs="仿宋"/>
          <w:color w:val="262626"/>
          <w:spacing w:val="9"/>
          <w:sz w:val="20"/>
          <w:szCs w:val="20"/>
        </w:rPr>
        <w:t>根据上述政府采购合同文件要求，政府采购合同的总金额为人民币</w:t>
      </w:r>
      <w:r>
        <w:rPr>
          <w:rFonts w:ascii="仿宋" w:hAnsi="仿宋" w:eastAsia="仿宋" w:cs="仿宋"/>
          <w:color w:val="262626"/>
          <w:spacing w:val="9"/>
          <w:sz w:val="20"/>
          <w:szCs w:val="20"/>
          <w:u w:val="single" w:color="auto"/>
        </w:rPr>
        <w:t xml:space="preserve">  （大</w:t>
      </w:r>
      <w:r>
        <w:rPr>
          <w:rFonts w:ascii="仿宋" w:hAnsi="仿宋" w:eastAsia="仿宋" w:cs="仿宋"/>
          <w:color w:val="262626"/>
          <w:spacing w:val="8"/>
          <w:sz w:val="20"/>
          <w:szCs w:val="20"/>
          <w:u w:val="single" w:color="auto"/>
        </w:rPr>
        <w:t>写）</w:t>
      </w:r>
      <w:r>
        <w:rPr>
          <w:rFonts w:ascii="仿宋" w:hAnsi="仿宋" w:eastAsia="仿宋" w:cs="仿宋"/>
          <w:color w:val="262626"/>
          <w:sz w:val="20"/>
          <w:szCs w:val="20"/>
          <w:u w:val="single" w:color="auto"/>
        </w:rPr>
        <w:t xml:space="preserve">         </w:t>
      </w:r>
    </w:p>
    <w:p>
      <w:pPr>
        <w:spacing w:line="235" w:lineRule="auto"/>
        <w:ind w:left="33"/>
        <w:rPr>
          <w:rFonts w:ascii="仿宋" w:hAnsi="仿宋" w:eastAsia="仿宋" w:cs="仿宋"/>
          <w:sz w:val="20"/>
          <w:szCs w:val="20"/>
        </w:rPr>
      </w:pPr>
      <w:r>
        <w:rPr>
          <w:rFonts w:ascii="仿宋" w:hAnsi="仿宋" w:eastAsia="仿宋" w:cs="仿宋"/>
          <w:color w:val="262626"/>
          <w:spacing w:val="-5"/>
          <w:sz w:val="20"/>
          <w:szCs w:val="20"/>
        </w:rPr>
        <w:t>元。</w:t>
      </w:r>
    </w:p>
    <w:p>
      <w:pPr>
        <w:spacing w:before="153" w:line="408" w:lineRule="exact"/>
        <w:ind w:right="2"/>
        <w:jc w:val="right"/>
        <w:rPr>
          <w:rFonts w:ascii="仿宋" w:hAnsi="仿宋" w:eastAsia="仿宋" w:cs="仿宋"/>
          <w:sz w:val="20"/>
          <w:szCs w:val="20"/>
        </w:rPr>
      </w:pPr>
      <w:r>
        <w:rPr>
          <w:rFonts w:ascii="仿宋" w:hAnsi="仿宋" w:eastAsia="仿宋" w:cs="仿宋"/>
          <w:color w:val="262626"/>
          <w:spacing w:val="9"/>
          <w:position w:val="15"/>
          <w:sz w:val="20"/>
          <w:szCs w:val="20"/>
        </w:rPr>
        <w:t>注：存在分项产品的必须清晰列明分项产品明细，包括名称、数量、分项报价等，并作</w:t>
      </w:r>
    </w:p>
    <w:p>
      <w:pPr>
        <w:spacing w:before="1" w:line="230" w:lineRule="auto"/>
        <w:ind w:left="37"/>
        <w:rPr>
          <w:rFonts w:ascii="仿宋" w:hAnsi="仿宋" w:eastAsia="仿宋" w:cs="仿宋"/>
          <w:sz w:val="20"/>
          <w:szCs w:val="20"/>
        </w:rPr>
      </w:pPr>
      <w:r>
        <w:rPr>
          <w:rFonts w:ascii="仿宋" w:hAnsi="仿宋" w:eastAsia="仿宋" w:cs="仿宋"/>
          <w:color w:val="262626"/>
          <w:spacing w:val="5"/>
          <w:sz w:val="20"/>
          <w:szCs w:val="20"/>
        </w:rPr>
        <w:t>为合同组成部分。</w:t>
      </w:r>
    </w:p>
    <w:p>
      <w:pPr>
        <w:spacing w:before="158" w:line="231" w:lineRule="auto"/>
        <w:ind w:left="456"/>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五、付款方式及条件</w:t>
      </w:r>
    </w:p>
    <w:p>
      <w:pPr>
        <w:pStyle w:val="2"/>
        <w:spacing w:line="249" w:lineRule="auto"/>
      </w:pPr>
    </w:p>
    <w:p>
      <w:pPr>
        <w:pStyle w:val="2"/>
        <w:spacing w:line="250" w:lineRule="auto"/>
      </w:pPr>
    </w:p>
    <w:p>
      <w:pPr>
        <w:spacing w:before="66" w:line="232" w:lineRule="auto"/>
        <w:ind w:left="454"/>
        <w:rPr>
          <w:rFonts w:ascii="仿宋" w:hAnsi="仿宋" w:eastAsia="仿宋" w:cs="仿宋"/>
          <w:sz w:val="20"/>
          <w:szCs w:val="20"/>
        </w:rPr>
      </w:pPr>
      <w:r>
        <w:rPr>
          <w:rFonts w:ascii="仿宋" w:hAnsi="仿宋" w:eastAsia="仿宋" w:cs="仿宋"/>
          <w:color w:val="262626"/>
          <w:spacing w:val="9"/>
          <w:sz w:val="20"/>
          <w:szCs w:val="20"/>
          <w14:textOutline w14:w="3795" w14:cap="sq" w14:cmpd="sng">
            <w14:solidFill>
              <w14:srgbClr w14:val="262626"/>
            </w14:solidFill>
            <w14:prstDash w14:val="solid"/>
            <w14:bevel/>
          </w14:textOutline>
        </w:rPr>
        <w:t>六、交货时间和交货地点</w:t>
      </w:r>
    </w:p>
    <w:p>
      <w:pPr>
        <w:spacing w:before="157" w:line="408" w:lineRule="exact"/>
        <w:ind w:left="459"/>
        <w:rPr>
          <w:rFonts w:ascii="仿宋" w:hAnsi="仿宋" w:eastAsia="仿宋" w:cs="仿宋"/>
          <w:sz w:val="20"/>
          <w:szCs w:val="20"/>
        </w:rPr>
      </w:pPr>
      <w:r>
        <w:rPr>
          <w:rFonts w:ascii="仿宋" w:hAnsi="仿宋" w:eastAsia="仿宋" w:cs="仿宋"/>
          <w:color w:val="262626"/>
          <w:spacing w:val="3"/>
          <w:position w:val="15"/>
          <w:sz w:val="20"/>
          <w:szCs w:val="20"/>
        </w:rPr>
        <w:t>1.交货时间：</w:t>
      </w:r>
    </w:p>
    <w:p>
      <w:pPr>
        <w:spacing w:line="232" w:lineRule="auto"/>
        <w:ind w:left="446"/>
        <w:rPr>
          <w:rFonts w:ascii="仿宋" w:hAnsi="仿宋" w:eastAsia="仿宋" w:cs="仿宋"/>
          <w:sz w:val="20"/>
          <w:szCs w:val="20"/>
        </w:rPr>
      </w:pPr>
      <w:r>
        <w:rPr>
          <w:rFonts w:ascii="仿宋" w:hAnsi="仿宋" w:eastAsia="仿宋" w:cs="仿宋"/>
          <w:color w:val="262626"/>
          <w:spacing w:val="5"/>
          <w:sz w:val="20"/>
          <w:szCs w:val="20"/>
        </w:rPr>
        <w:t>2.交货地点：</w:t>
      </w:r>
    </w:p>
    <w:p>
      <w:pPr>
        <w:spacing w:before="159" w:line="231" w:lineRule="auto"/>
        <w:ind w:left="456"/>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七、验收要求</w:t>
      </w:r>
    </w:p>
    <w:p>
      <w:pPr>
        <w:spacing w:before="158" w:line="229" w:lineRule="auto"/>
        <w:ind w:right="2"/>
        <w:jc w:val="right"/>
        <w:rPr>
          <w:rFonts w:ascii="仿宋" w:hAnsi="仿宋" w:eastAsia="仿宋" w:cs="仿宋"/>
          <w:sz w:val="20"/>
          <w:szCs w:val="20"/>
        </w:rPr>
      </w:pPr>
      <w:r>
        <w:rPr>
          <w:rFonts w:ascii="仿宋" w:hAnsi="仿宋" w:eastAsia="仿宋" w:cs="仿宋"/>
          <w:color w:val="262626"/>
          <w:spacing w:val="10"/>
          <w:sz w:val="20"/>
          <w:szCs w:val="20"/>
        </w:rPr>
        <w:t>供方完全履行合同义务后，需方或需方的最终用</w:t>
      </w:r>
      <w:r>
        <w:rPr>
          <w:rFonts w:ascii="仿宋" w:hAnsi="仿宋" w:eastAsia="仿宋" w:cs="仿宋"/>
          <w:color w:val="262626"/>
          <w:spacing w:val="9"/>
          <w:sz w:val="20"/>
          <w:szCs w:val="20"/>
        </w:rPr>
        <w:t>户按照上述政府采购合同文件列明的标准进</w:t>
      </w:r>
    </w:p>
    <w:p>
      <w:pPr>
        <w:spacing w:line="229" w:lineRule="auto"/>
        <w:rPr>
          <w:rFonts w:ascii="仿宋" w:hAnsi="仿宋" w:eastAsia="仿宋" w:cs="仿宋"/>
          <w:sz w:val="20"/>
          <w:szCs w:val="20"/>
        </w:rPr>
        <w:sectPr>
          <w:footerReference r:id="rId67" w:type="default"/>
          <w:pgSz w:w="11906" w:h="16839"/>
          <w:pgMar w:top="1431" w:right="1703" w:bottom="1362" w:left="1785" w:header="0" w:footer="1200" w:gutter="0"/>
          <w:cols w:space="720" w:num="1"/>
        </w:sectPr>
      </w:pPr>
    </w:p>
    <w:p>
      <w:pPr>
        <w:spacing w:before="43" w:line="229" w:lineRule="auto"/>
        <w:ind w:left="31"/>
        <w:rPr>
          <w:rFonts w:ascii="仿宋" w:hAnsi="仿宋" w:eastAsia="仿宋" w:cs="仿宋"/>
          <w:sz w:val="20"/>
          <w:szCs w:val="20"/>
        </w:rPr>
      </w:pPr>
      <w:r>
        <w:rPr>
          <w:rFonts w:ascii="仿宋" w:hAnsi="仿宋" w:eastAsia="仿宋" w:cs="仿宋"/>
          <w:color w:val="262626"/>
          <w:spacing w:val="8"/>
          <w:sz w:val="20"/>
          <w:szCs w:val="20"/>
        </w:rPr>
        <w:t>行验收，验收不合格的，供方需按照第八条第</w:t>
      </w:r>
      <w:r>
        <w:rPr>
          <w:rFonts w:ascii="仿宋" w:hAnsi="仿宋" w:eastAsia="仿宋" w:cs="仿宋"/>
          <w:color w:val="262626"/>
          <w:spacing w:val="-27"/>
          <w:sz w:val="20"/>
          <w:szCs w:val="20"/>
        </w:rPr>
        <w:t xml:space="preserve"> </w:t>
      </w:r>
      <w:r>
        <w:rPr>
          <w:rFonts w:ascii="仿宋" w:hAnsi="仿宋" w:eastAsia="仿宋" w:cs="仿宋"/>
          <w:color w:val="262626"/>
          <w:spacing w:val="8"/>
          <w:sz w:val="20"/>
          <w:szCs w:val="20"/>
        </w:rPr>
        <w:t>2</w:t>
      </w:r>
      <w:r>
        <w:rPr>
          <w:rFonts w:ascii="仿宋" w:hAnsi="仿宋" w:eastAsia="仿宋" w:cs="仿宋"/>
          <w:color w:val="262626"/>
          <w:spacing w:val="-33"/>
          <w:sz w:val="20"/>
          <w:szCs w:val="20"/>
        </w:rPr>
        <w:t xml:space="preserve"> </w:t>
      </w:r>
      <w:r>
        <w:rPr>
          <w:rFonts w:ascii="仿宋" w:hAnsi="仿宋" w:eastAsia="仿宋" w:cs="仿宋"/>
          <w:color w:val="262626"/>
          <w:spacing w:val="8"/>
          <w:sz w:val="20"/>
          <w:szCs w:val="20"/>
        </w:rPr>
        <w:t>款的约定承担相应违约责任。</w:t>
      </w:r>
    </w:p>
    <w:p>
      <w:pPr>
        <w:spacing w:before="159" w:line="232" w:lineRule="auto"/>
        <w:ind w:left="452"/>
        <w:rPr>
          <w:rFonts w:ascii="仿宋" w:hAnsi="仿宋" w:eastAsia="仿宋" w:cs="仿宋"/>
          <w:sz w:val="20"/>
          <w:szCs w:val="20"/>
        </w:rPr>
      </w:pPr>
      <w:r>
        <w:rPr>
          <w:rFonts w:ascii="仿宋" w:hAnsi="仿宋" w:eastAsia="仿宋" w:cs="仿宋"/>
          <w:color w:val="262626"/>
          <w:spacing w:val="8"/>
          <w:sz w:val="20"/>
          <w:szCs w:val="20"/>
          <w14:textOutline w14:w="3795" w14:cap="sq" w14:cmpd="sng">
            <w14:solidFill>
              <w14:srgbClr w14:val="262626"/>
            </w14:solidFill>
            <w14:prstDash w14:val="solid"/>
            <w14:bevel/>
          </w14:textOutline>
        </w:rPr>
        <w:t>八、违约责任</w:t>
      </w:r>
    </w:p>
    <w:p>
      <w:pPr>
        <w:spacing w:before="159" w:line="408" w:lineRule="exact"/>
        <w:jc w:val="right"/>
        <w:rPr>
          <w:rFonts w:ascii="仿宋" w:hAnsi="仿宋" w:eastAsia="仿宋" w:cs="仿宋"/>
          <w:sz w:val="20"/>
          <w:szCs w:val="20"/>
        </w:rPr>
      </w:pPr>
      <w:r>
        <w:rPr>
          <w:rFonts w:ascii="仿宋" w:hAnsi="仿宋" w:eastAsia="仿宋" w:cs="仿宋"/>
          <w:color w:val="262626"/>
          <w:spacing w:val="6"/>
          <w:position w:val="15"/>
          <w:sz w:val="20"/>
          <w:szCs w:val="20"/>
        </w:rPr>
        <w:t>1.供方逾期供货的，每逾期一天向需方支付逾期供货金额%的违约金，逾期日的，需方有</w:t>
      </w:r>
    </w:p>
    <w:p>
      <w:pPr>
        <w:spacing w:line="229" w:lineRule="auto"/>
        <w:ind w:left="29"/>
        <w:rPr>
          <w:rFonts w:ascii="仿宋" w:hAnsi="仿宋" w:eastAsia="仿宋" w:cs="仿宋"/>
          <w:sz w:val="20"/>
          <w:szCs w:val="20"/>
        </w:rPr>
      </w:pPr>
      <w:r>
        <w:rPr>
          <w:rFonts w:ascii="仿宋" w:hAnsi="仿宋" w:eastAsia="仿宋" w:cs="仿宋"/>
          <w:color w:val="262626"/>
          <w:spacing w:val="7"/>
          <w:sz w:val="20"/>
          <w:szCs w:val="20"/>
        </w:rPr>
        <w:t>权单方面解除本协议。</w:t>
      </w:r>
    </w:p>
    <w:p>
      <w:pPr>
        <w:spacing w:before="158" w:line="378" w:lineRule="auto"/>
        <w:ind w:left="29" w:firstLine="416"/>
        <w:rPr>
          <w:rFonts w:ascii="仿宋" w:hAnsi="仿宋" w:eastAsia="仿宋" w:cs="仿宋"/>
          <w:sz w:val="20"/>
          <w:szCs w:val="20"/>
        </w:rPr>
      </w:pPr>
      <w:r>
        <w:rPr>
          <w:rFonts w:ascii="仿宋" w:hAnsi="仿宋" w:eastAsia="仿宋" w:cs="仿宋"/>
          <w:color w:val="262626"/>
          <w:spacing w:val="9"/>
          <w:sz w:val="20"/>
          <w:szCs w:val="20"/>
        </w:rPr>
        <w:t>2.供方交付的货物不符合约定的，供方无条件更换符合约定的货物，并按照最终提供合</w:t>
      </w:r>
      <w:r>
        <w:rPr>
          <w:rFonts w:ascii="仿宋" w:hAnsi="仿宋" w:eastAsia="仿宋" w:cs="仿宋"/>
          <w:color w:val="262626"/>
          <w:spacing w:val="18"/>
          <w:sz w:val="20"/>
          <w:szCs w:val="20"/>
        </w:rPr>
        <w:t xml:space="preserve"> </w:t>
      </w:r>
      <w:r>
        <w:rPr>
          <w:rFonts w:ascii="仿宋" w:hAnsi="仿宋" w:eastAsia="仿宋" w:cs="仿宋"/>
          <w:color w:val="262626"/>
          <w:spacing w:val="10"/>
          <w:sz w:val="20"/>
          <w:szCs w:val="20"/>
        </w:rPr>
        <w:t>格货物的日期遵照前款承担违约责任，更换一次货物</w:t>
      </w:r>
      <w:r>
        <w:rPr>
          <w:rFonts w:ascii="仿宋" w:hAnsi="仿宋" w:eastAsia="仿宋" w:cs="仿宋"/>
          <w:color w:val="262626"/>
          <w:spacing w:val="9"/>
          <w:sz w:val="20"/>
          <w:szCs w:val="20"/>
        </w:rPr>
        <w:t>后仍不符合约定的，需方有权单方面解</w:t>
      </w:r>
    </w:p>
    <w:p>
      <w:pPr>
        <w:spacing w:line="230" w:lineRule="auto"/>
        <w:ind w:left="40"/>
        <w:rPr>
          <w:rFonts w:ascii="仿宋" w:hAnsi="仿宋" w:eastAsia="仿宋" w:cs="仿宋"/>
          <w:sz w:val="20"/>
          <w:szCs w:val="20"/>
        </w:rPr>
      </w:pPr>
      <w:r>
        <w:rPr>
          <w:rFonts w:ascii="仿宋" w:hAnsi="仿宋" w:eastAsia="仿宋" w:cs="仿宋"/>
          <w:color w:val="262626"/>
          <w:spacing w:val="2"/>
          <w:sz w:val="20"/>
          <w:szCs w:val="20"/>
        </w:rPr>
        <w:t>除本协议。</w:t>
      </w:r>
    </w:p>
    <w:p>
      <w:pPr>
        <w:spacing w:before="158" w:line="408" w:lineRule="exact"/>
        <w:jc w:val="right"/>
        <w:rPr>
          <w:rFonts w:ascii="仿宋" w:hAnsi="仿宋" w:eastAsia="仿宋" w:cs="仿宋"/>
          <w:sz w:val="20"/>
          <w:szCs w:val="20"/>
        </w:rPr>
      </w:pPr>
      <w:r>
        <w:rPr>
          <w:rFonts w:ascii="仿宋" w:hAnsi="仿宋" w:eastAsia="仿宋" w:cs="仿宋"/>
          <w:color w:val="262626"/>
          <w:spacing w:val="7"/>
          <w:position w:val="15"/>
          <w:sz w:val="20"/>
          <w:szCs w:val="20"/>
        </w:rPr>
        <w:t>3.需方逾期付款的，每逾期一天向供方支付逾期金额%的违</w:t>
      </w:r>
      <w:r>
        <w:rPr>
          <w:rFonts w:ascii="仿宋" w:hAnsi="仿宋" w:eastAsia="仿宋" w:cs="仿宋"/>
          <w:color w:val="262626"/>
          <w:spacing w:val="6"/>
          <w:position w:val="15"/>
          <w:sz w:val="20"/>
          <w:szCs w:val="20"/>
        </w:rPr>
        <w:t>约金，逾期日的，供方有权单</w:t>
      </w:r>
    </w:p>
    <w:p>
      <w:pPr>
        <w:spacing w:before="1" w:line="230" w:lineRule="auto"/>
        <w:ind w:left="35"/>
        <w:rPr>
          <w:rFonts w:ascii="仿宋" w:hAnsi="仿宋" w:eastAsia="仿宋" w:cs="仿宋"/>
          <w:sz w:val="20"/>
          <w:szCs w:val="20"/>
        </w:rPr>
      </w:pPr>
      <w:r>
        <w:rPr>
          <w:rFonts w:ascii="仿宋" w:hAnsi="仿宋" w:eastAsia="仿宋" w:cs="仿宋"/>
          <w:color w:val="262626"/>
          <w:spacing w:val="6"/>
          <w:sz w:val="20"/>
          <w:szCs w:val="20"/>
        </w:rPr>
        <w:t>方面解除本协议。</w:t>
      </w:r>
    </w:p>
    <w:p>
      <w:pPr>
        <w:spacing w:before="158" w:line="231" w:lineRule="auto"/>
        <w:ind w:left="460"/>
        <w:rPr>
          <w:rFonts w:ascii="仿宋" w:hAnsi="仿宋" w:eastAsia="仿宋" w:cs="仿宋"/>
          <w:sz w:val="20"/>
          <w:szCs w:val="20"/>
        </w:rPr>
      </w:pPr>
      <w:r>
        <w:rPr>
          <w:rFonts w:ascii="仿宋" w:hAnsi="仿宋" w:eastAsia="仿宋" w:cs="仿宋"/>
          <w:color w:val="262626"/>
          <w:spacing w:val="6"/>
          <w:sz w:val="20"/>
          <w:szCs w:val="20"/>
          <w14:textOutline w14:w="3795" w14:cap="sq" w14:cmpd="sng">
            <w14:solidFill>
              <w14:srgbClr w14:val="262626"/>
            </w14:solidFill>
            <w14:prstDash w14:val="solid"/>
            <w14:bevel/>
          </w14:textOutline>
        </w:rPr>
        <w:t>九、争议解决</w:t>
      </w:r>
    </w:p>
    <w:p>
      <w:pPr>
        <w:spacing w:before="160" w:line="408" w:lineRule="exact"/>
        <w:ind w:right="2"/>
        <w:jc w:val="right"/>
        <w:rPr>
          <w:rFonts w:ascii="仿宋" w:hAnsi="仿宋" w:eastAsia="仿宋" w:cs="仿宋"/>
          <w:sz w:val="20"/>
          <w:szCs w:val="20"/>
        </w:rPr>
      </w:pPr>
      <w:r>
        <w:rPr>
          <w:rFonts w:ascii="仿宋" w:hAnsi="仿宋" w:eastAsia="仿宋" w:cs="仿宋"/>
          <w:color w:val="262626"/>
          <w:spacing w:val="10"/>
          <w:position w:val="15"/>
          <w:sz w:val="20"/>
          <w:szCs w:val="20"/>
        </w:rPr>
        <w:t>双方因履行本协议而产生的争议，应友好协商解</w:t>
      </w:r>
      <w:r>
        <w:rPr>
          <w:rFonts w:ascii="仿宋" w:hAnsi="仿宋" w:eastAsia="仿宋" w:cs="仿宋"/>
          <w:color w:val="262626"/>
          <w:spacing w:val="9"/>
          <w:position w:val="15"/>
          <w:sz w:val="20"/>
          <w:szCs w:val="20"/>
        </w:rPr>
        <w:t>决，协商不成的，任何一方可向需方所</w:t>
      </w:r>
    </w:p>
    <w:p>
      <w:pPr>
        <w:spacing w:before="1" w:line="227" w:lineRule="auto"/>
        <w:ind w:left="31"/>
        <w:rPr>
          <w:rFonts w:ascii="仿宋" w:hAnsi="仿宋" w:eastAsia="仿宋" w:cs="仿宋"/>
          <w:sz w:val="20"/>
          <w:szCs w:val="20"/>
        </w:rPr>
      </w:pPr>
      <w:r>
        <w:rPr>
          <w:rFonts w:ascii="仿宋" w:hAnsi="仿宋" w:eastAsia="仿宋" w:cs="仿宋"/>
          <w:color w:val="262626"/>
          <w:spacing w:val="7"/>
          <w:sz w:val="20"/>
          <w:szCs w:val="20"/>
        </w:rPr>
        <w:t>在地的人民法院提起诉讼。</w:t>
      </w:r>
    </w:p>
    <w:p>
      <w:pPr>
        <w:spacing w:before="161" w:line="231" w:lineRule="auto"/>
        <w:ind w:left="458"/>
        <w:rPr>
          <w:rFonts w:ascii="仿宋" w:hAnsi="仿宋" w:eastAsia="仿宋" w:cs="仿宋"/>
          <w:sz w:val="20"/>
          <w:szCs w:val="20"/>
        </w:rPr>
      </w:pPr>
      <w:r>
        <w:rPr>
          <w:rFonts w:ascii="仿宋" w:hAnsi="仿宋" w:eastAsia="仿宋" w:cs="仿宋"/>
          <w:color w:val="262626"/>
          <w:spacing w:val="7"/>
          <w:sz w:val="20"/>
          <w:szCs w:val="20"/>
          <w14:textOutline w14:w="3795" w14:cap="sq" w14:cmpd="sng">
            <w14:solidFill>
              <w14:srgbClr w14:val="262626"/>
            </w14:solidFill>
            <w14:prstDash w14:val="solid"/>
            <w14:bevel/>
          </w14:textOutline>
        </w:rPr>
        <w:t>十、合同生效</w:t>
      </w:r>
    </w:p>
    <w:p>
      <w:pPr>
        <w:spacing w:before="158" w:line="231" w:lineRule="auto"/>
        <w:ind w:left="451"/>
        <w:rPr>
          <w:rFonts w:ascii="仿宋" w:hAnsi="仿宋" w:eastAsia="仿宋" w:cs="仿宋"/>
          <w:sz w:val="20"/>
          <w:szCs w:val="20"/>
        </w:rPr>
      </w:pPr>
      <w:r>
        <w:rPr>
          <w:rFonts w:ascii="仿宋" w:hAnsi="仿宋" w:eastAsia="仿宋" w:cs="仿宋"/>
          <w:color w:val="262626"/>
          <w:spacing w:val="8"/>
          <w:sz w:val="20"/>
          <w:szCs w:val="20"/>
        </w:rPr>
        <w:t>本政府采购合同经双方授权代表签字盖章后生效。</w:t>
      </w:r>
    </w:p>
    <w:p>
      <w:pPr>
        <w:spacing w:before="70"/>
      </w:pPr>
    </w:p>
    <w:p>
      <w:pPr>
        <w:spacing w:before="70"/>
      </w:pPr>
    </w:p>
    <w:p>
      <w:pPr>
        <w:spacing w:before="69"/>
      </w:pPr>
    </w:p>
    <w:p>
      <w:pPr>
        <w:sectPr>
          <w:footerReference r:id="rId68" w:type="default"/>
          <w:pgSz w:w="11906" w:h="16839"/>
          <w:pgMar w:top="1427" w:right="1703" w:bottom="1362" w:left="1785" w:header="0" w:footer="1200" w:gutter="0"/>
          <w:cols w:equalWidth="0" w:num="1">
            <w:col w:w="8417"/>
          </w:cols>
        </w:sectPr>
      </w:pPr>
    </w:p>
    <w:p>
      <w:pPr>
        <w:tabs>
          <w:tab w:val="left" w:pos="3587"/>
        </w:tabs>
        <w:spacing w:before="42" w:line="377" w:lineRule="auto"/>
        <w:ind w:left="27" w:right="752" w:firstLine="10"/>
        <w:jc w:val="both"/>
        <w:rPr>
          <w:rFonts w:ascii="仿宋" w:hAnsi="仿宋" w:eastAsia="仿宋" w:cs="仿宋"/>
          <w:sz w:val="20"/>
          <w:szCs w:val="20"/>
        </w:rPr>
      </w:pPr>
      <w:r>
        <w:rPr>
          <w:rFonts w:ascii="仿宋" w:hAnsi="仿宋" w:eastAsia="仿宋" w:cs="仿宋"/>
          <w:color w:val="262626"/>
          <w:spacing w:val="5"/>
          <w:sz w:val="20"/>
          <w:szCs w:val="20"/>
        </w:rPr>
        <w:t>需方（公章</w:t>
      </w:r>
      <w:r>
        <w:rPr>
          <w:rFonts w:ascii="仿宋" w:hAnsi="仿宋" w:eastAsia="仿宋" w:cs="仿宋"/>
          <w:color w:val="262626"/>
          <w:spacing w:val="-54"/>
          <w:sz w:val="20"/>
          <w:szCs w:val="20"/>
        </w:rPr>
        <w:t>）：</w:t>
      </w:r>
      <w:r>
        <w:rPr>
          <w:rFonts w:ascii="仿宋" w:hAnsi="仿宋" w:eastAsia="仿宋" w:cs="仿宋"/>
          <w:color w:val="262626"/>
          <w:spacing w:val="-75"/>
          <w:sz w:val="20"/>
          <w:szCs w:val="20"/>
        </w:rPr>
        <w:t xml:space="preserve"> </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8"/>
          <w:sz w:val="20"/>
          <w:szCs w:val="20"/>
        </w:rPr>
        <w:t>法定代表人或授权代表人(签字):</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6"/>
          <w:sz w:val="20"/>
          <w:szCs w:val="20"/>
        </w:rPr>
        <w:t>地址：</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7"/>
          <w:sz w:val="20"/>
          <w:szCs w:val="20"/>
        </w:rPr>
        <w:t>联系人：</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6"/>
          <w:sz w:val="20"/>
          <w:szCs w:val="20"/>
        </w:rPr>
        <w:t>电话：</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6"/>
          <w:sz w:val="20"/>
          <w:szCs w:val="20"/>
        </w:rPr>
        <w:t>传真：</w:t>
      </w:r>
      <w:r>
        <w:rPr>
          <w:rFonts w:ascii="仿宋" w:hAnsi="仿宋" w:eastAsia="仿宋" w:cs="仿宋"/>
          <w:color w:val="262626"/>
          <w:sz w:val="20"/>
          <w:szCs w:val="20"/>
          <w:u w:val="single" w:color="auto"/>
        </w:rPr>
        <w:tab/>
      </w:r>
      <w:r>
        <w:rPr>
          <w:rFonts w:ascii="仿宋" w:hAnsi="仿宋" w:eastAsia="仿宋" w:cs="仿宋"/>
          <w:color w:val="262626"/>
          <w:sz w:val="20"/>
          <w:szCs w:val="20"/>
        </w:rPr>
        <w:t xml:space="preserve"> </w:t>
      </w:r>
      <w:r>
        <w:rPr>
          <w:rFonts w:ascii="仿宋" w:hAnsi="仿宋" w:eastAsia="仿宋" w:cs="仿宋"/>
          <w:color w:val="262626"/>
          <w:spacing w:val="6"/>
          <w:sz w:val="20"/>
          <w:szCs w:val="20"/>
        </w:rPr>
        <w:t>邮编：</w:t>
      </w:r>
      <w:r>
        <w:rPr>
          <w:rFonts w:ascii="仿宋" w:hAnsi="仿宋" w:eastAsia="仿宋" w:cs="仿宋"/>
          <w:color w:val="262626"/>
          <w:sz w:val="20"/>
          <w:szCs w:val="20"/>
          <w:u w:val="single" w:color="auto"/>
        </w:rPr>
        <w:t xml:space="preserve">                              </w:t>
      </w:r>
    </w:p>
    <w:p>
      <w:pPr>
        <w:spacing w:before="1" w:line="197" w:lineRule="auto"/>
        <w:ind w:left="74"/>
        <w:rPr>
          <w:rFonts w:ascii="仿宋" w:hAnsi="仿宋" w:eastAsia="仿宋" w:cs="仿宋"/>
          <w:sz w:val="20"/>
          <w:szCs w:val="20"/>
        </w:rPr>
      </w:pPr>
      <w:r>
        <w:rPr>
          <w:rFonts w:ascii="仿宋" w:hAnsi="仿宋" w:eastAsia="仿宋" w:cs="仿宋"/>
          <w:color w:val="262626"/>
          <w:spacing w:val="-6"/>
          <w:sz w:val="20"/>
          <w:szCs w:val="20"/>
        </w:rPr>
        <w:t>日期：</w:t>
      </w:r>
      <w:r>
        <w:rPr>
          <w:rFonts w:ascii="仿宋" w:hAnsi="仿宋" w:eastAsia="仿宋" w:cs="仿宋"/>
          <w:color w:val="262626"/>
          <w:spacing w:val="-6"/>
          <w:sz w:val="20"/>
          <w:szCs w:val="20"/>
          <w:u w:val="single" w:color="auto"/>
        </w:rPr>
        <w:t xml:space="preserve">                               </w:t>
      </w:r>
    </w:p>
    <w:p>
      <w:pPr>
        <w:pStyle w:val="2"/>
        <w:spacing w:line="14" w:lineRule="auto"/>
        <w:rPr>
          <w:sz w:val="2"/>
        </w:rPr>
      </w:pPr>
      <w:r>
        <w:rPr>
          <w:sz w:val="2"/>
          <w:szCs w:val="2"/>
        </w:rPr>
        <w:br w:type="column"/>
      </w:r>
    </w:p>
    <w:p>
      <w:pPr>
        <w:spacing w:before="41" w:line="377" w:lineRule="auto"/>
        <w:ind w:left="3"/>
        <w:rPr>
          <w:rFonts w:ascii="仿宋" w:hAnsi="仿宋" w:eastAsia="仿宋" w:cs="仿宋"/>
          <w:sz w:val="20"/>
          <w:szCs w:val="20"/>
        </w:rPr>
      </w:pPr>
      <w:r>
        <w:rPr>
          <w:rFonts w:ascii="仿宋" w:hAnsi="仿宋" w:eastAsia="仿宋" w:cs="仿宋"/>
          <w:color w:val="262626"/>
          <w:spacing w:val="6"/>
          <w:sz w:val="20"/>
          <w:szCs w:val="20"/>
        </w:rPr>
        <w:t>供方(公章)：</w:t>
      </w:r>
      <w:r>
        <w:rPr>
          <w:rFonts w:ascii="仿宋" w:hAnsi="仿宋" w:eastAsia="仿宋" w:cs="仿宋"/>
          <w:color w:val="262626"/>
          <w:sz w:val="20"/>
          <w:szCs w:val="20"/>
          <w:u w:val="single" w:color="auto"/>
        </w:rPr>
        <w:t xml:space="preserve">                       </w:t>
      </w:r>
    </w:p>
    <w:p>
      <w:pPr>
        <w:spacing w:before="1" w:line="230" w:lineRule="auto"/>
        <w:ind w:left="8"/>
        <w:rPr>
          <w:rFonts w:ascii="仿宋" w:hAnsi="仿宋" w:eastAsia="仿宋" w:cs="仿宋"/>
          <w:sz w:val="20"/>
          <w:szCs w:val="20"/>
        </w:rPr>
      </w:pPr>
      <w:r>
        <w:rPr>
          <w:rFonts w:ascii="仿宋" w:hAnsi="仿宋" w:eastAsia="仿宋" w:cs="仿宋"/>
          <w:color w:val="262626"/>
          <w:spacing w:val="7"/>
          <w:sz w:val="20"/>
          <w:szCs w:val="20"/>
        </w:rPr>
        <w:t>法定代表人或授权代表人(签字):</w:t>
      </w:r>
      <w:r>
        <w:rPr>
          <w:rFonts w:ascii="仿宋" w:hAnsi="仿宋" w:eastAsia="仿宋" w:cs="仿宋"/>
          <w:color w:val="262626"/>
          <w:spacing w:val="1"/>
          <w:sz w:val="20"/>
          <w:szCs w:val="20"/>
          <w:u w:val="single" w:color="auto"/>
        </w:rPr>
        <w:t xml:space="preserve">      </w:t>
      </w:r>
    </w:p>
    <w:p>
      <w:pPr>
        <w:spacing w:before="158"/>
        <w:ind w:left="3"/>
        <w:rPr>
          <w:rFonts w:ascii="仿宋" w:hAnsi="仿宋" w:eastAsia="仿宋" w:cs="仿宋"/>
          <w:sz w:val="20"/>
          <w:szCs w:val="20"/>
        </w:rPr>
      </w:pPr>
      <w:r>
        <w:rPr>
          <w:rFonts w:ascii="仿宋" w:hAnsi="仿宋" w:eastAsia="仿宋" w:cs="仿宋"/>
          <w:color w:val="262626"/>
          <w:spacing w:val="2"/>
          <w:sz w:val="20"/>
          <w:szCs w:val="20"/>
        </w:rPr>
        <w:t>地址：</w:t>
      </w:r>
      <w:r>
        <w:rPr>
          <w:rFonts w:ascii="仿宋" w:hAnsi="仿宋" w:eastAsia="仿宋" w:cs="仿宋"/>
          <w:color w:val="262626"/>
          <w:spacing w:val="2"/>
          <w:sz w:val="20"/>
          <w:szCs w:val="20"/>
          <w:u w:val="single" w:color="auto"/>
        </w:rPr>
        <w:t xml:space="preserve">                 </w:t>
      </w:r>
      <w:r>
        <w:rPr>
          <w:rFonts w:ascii="仿宋" w:hAnsi="仿宋" w:eastAsia="仿宋" w:cs="仿宋"/>
          <w:color w:val="262626"/>
          <w:spacing w:val="1"/>
          <w:sz w:val="20"/>
          <w:szCs w:val="20"/>
          <w:u w:val="single" w:color="auto"/>
        </w:rPr>
        <w:t xml:space="preserve">            </w:t>
      </w:r>
    </w:p>
    <w:p>
      <w:pPr>
        <w:spacing w:before="148" w:line="233" w:lineRule="auto"/>
        <w:rPr>
          <w:rFonts w:ascii="仿宋" w:hAnsi="仿宋" w:eastAsia="仿宋" w:cs="仿宋"/>
          <w:sz w:val="20"/>
          <w:szCs w:val="20"/>
        </w:rPr>
      </w:pPr>
      <w:r>
        <w:rPr>
          <w:rFonts w:ascii="仿宋" w:hAnsi="仿宋" w:eastAsia="仿宋" w:cs="仿宋"/>
          <w:color w:val="262626"/>
          <w:spacing w:val="6"/>
          <w:sz w:val="20"/>
          <w:szCs w:val="20"/>
        </w:rPr>
        <w:t>联系人：</w:t>
      </w:r>
      <w:r>
        <w:rPr>
          <w:rFonts w:ascii="仿宋" w:hAnsi="仿宋" w:eastAsia="仿宋" w:cs="仿宋"/>
          <w:color w:val="262626"/>
          <w:sz w:val="20"/>
          <w:szCs w:val="20"/>
          <w:u w:val="single" w:color="auto"/>
        </w:rPr>
        <w:t xml:space="preserve">                            </w:t>
      </w:r>
    </w:p>
    <w:p>
      <w:pPr>
        <w:spacing w:before="157" w:line="232" w:lineRule="auto"/>
        <w:ind w:left="25"/>
        <w:rPr>
          <w:rFonts w:ascii="仿宋" w:hAnsi="仿宋" w:eastAsia="仿宋" w:cs="仿宋"/>
          <w:sz w:val="20"/>
          <w:szCs w:val="20"/>
        </w:rPr>
      </w:pPr>
      <w:r>
        <w:rPr>
          <w:rFonts w:ascii="仿宋" w:hAnsi="仿宋" w:eastAsia="仿宋" w:cs="仿宋"/>
          <w:color w:val="262626"/>
          <w:spacing w:val="-2"/>
          <w:sz w:val="20"/>
          <w:szCs w:val="20"/>
        </w:rPr>
        <w:t>电话：</w:t>
      </w:r>
      <w:r>
        <w:rPr>
          <w:rFonts w:ascii="仿宋" w:hAnsi="仿宋" w:eastAsia="仿宋" w:cs="仿宋"/>
          <w:color w:val="262626"/>
          <w:spacing w:val="-2"/>
          <w:sz w:val="20"/>
          <w:szCs w:val="20"/>
          <w:u w:val="single" w:color="auto"/>
        </w:rPr>
        <w:t xml:space="preserve">                          </w:t>
      </w:r>
      <w:r>
        <w:rPr>
          <w:rFonts w:ascii="仿宋" w:hAnsi="仿宋" w:eastAsia="仿宋" w:cs="仿宋"/>
          <w:color w:val="262626"/>
          <w:spacing w:val="-3"/>
          <w:sz w:val="20"/>
          <w:szCs w:val="20"/>
          <w:u w:val="single" w:color="auto"/>
        </w:rPr>
        <w:t xml:space="preserve">    </w:t>
      </w:r>
    </w:p>
    <w:p>
      <w:pPr>
        <w:spacing w:before="157" w:line="232" w:lineRule="auto"/>
        <w:ind w:left="4"/>
        <w:rPr>
          <w:rFonts w:ascii="仿宋" w:hAnsi="仿宋" w:eastAsia="仿宋" w:cs="仿宋"/>
          <w:sz w:val="20"/>
          <w:szCs w:val="20"/>
        </w:rPr>
      </w:pPr>
      <w:r>
        <w:rPr>
          <w:rFonts w:ascii="仿宋" w:hAnsi="仿宋" w:eastAsia="仿宋" w:cs="仿宋"/>
          <w:color w:val="262626"/>
          <w:spacing w:val="2"/>
          <w:sz w:val="20"/>
          <w:szCs w:val="20"/>
        </w:rPr>
        <w:t>传真：</w:t>
      </w:r>
      <w:r>
        <w:rPr>
          <w:rFonts w:ascii="仿宋" w:hAnsi="仿宋" w:eastAsia="仿宋" w:cs="仿宋"/>
          <w:color w:val="262626"/>
          <w:spacing w:val="2"/>
          <w:sz w:val="20"/>
          <w:szCs w:val="20"/>
          <w:u w:val="single" w:color="auto"/>
        </w:rPr>
        <w:t xml:space="preserve">                </w:t>
      </w:r>
      <w:r>
        <w:rPr>
          <w:rFonts w:ascii="仿宋" w:hAnsi="仿宋" w:eastAsia="仿宋" w:cs="仿宋"/>
          <w:color w:val="262626"/>
          <w:spacing w:val="1"/>
          <w:sz w:val="20"/>
          <w:szCs w:val="20"/>
          <w:u w:val="single" w:color="auto"/>
        </w:rPr>
        <w:t xml:space="preserve">             </w:t>
      </w:r>
    </w:p>
    <w:p>
      <w:pPr>
        <w:spacing w:before="157" w:line="230" w:lineRule="auto"/>
        <w:ind w:left="17"/>
        <w:rPr>
          <w:rFonts w:ascii="仿宋" w:hAnsi="仿宋" w:eastAsia="仿宋" w:cs="仿宋"/>
          <w:sz w:val="20"/>
          <w:szCs w:val="20"/>
        </w:rPr>
      </w:pPr>
      <w:r>
        <w:rPr>
          <w:rFonts w:ascii="仿宋" w:hAnsi="仿宋" w:eastAsia="仿宋" w:cs="仿宋"/>
          <w:color w:val="262626"/>
          <w:spacing w:val="-1"/>
          <w:sz w:val="20"/>
          <w:szCs w:val="20"/>
        </w:rPr>
        <w:t>邮编：</w:t>
      </w:r>
      <w:r>
        <w:rPr>
          <w:rFonts w:ascii="仿宋" w:hAnsi="仿宋" w:eastAsia="仿宋" w:cs="仿宋"/>
          <w:color w:val="262626"/>
          <w:sz w:val="20"/>
          <w:szCs w:val="20"/>
          <w:u w:val="single" w:color="auto"/>
        </w:rPr>
        <w:t xml:space="preserve">                             </w:t>
      </w:r>
    </w:p>
    <w:p>
      <w:pPr>
        <w:spacing w:before="160" w:line="197" w:lineRule="auto"/>
        <w:ind w:left="46"/>
        <w:rPr>
          <w:rFonts w:ascii="仿宋" w:hAnsi="仿宋" w:eastAsia="仿宋" w:cs="仿宋"/>
          <w:sz w:val="20"/>
          <w:szCs w:val="20"/>
        </w:rPr>
      </w:pPr>
      <w:r>
        <w:rPr>
          <w:rFonts w:ascii="仿宋" w:hAnsi="仿宋" w:eastAsia="仿宋" w:cs="仿宋"/>
          <w:color w:val="262626"/>
          <w:spacing w:val="-6"/>
          <w:sz w:val="20"/>
          <w:szCs w:val="20"/>
        </w:rPr>
        <w:t>日期：</w:t>
      </w:r>
      <w:r>
        <w:rPr>
          <w:rFonts w:ascii="仿宋" w:hAnsi="仿宋" w:eastAsia="仿宋" w:cs="仿宋"/>
          <w:color w:val="262626"/>
          <w:spacing w:val="-6"/>
          <w:sz w:val="20"/>
          <w:szCs w:val="20"/>
          <w:u w:val="single" w:color="auto"/>
        </w:rPr>
        <w:t xml:space="preserve">                              </w:t>
      </w:r>
    </w:p>
    <w:sectPr>
      <w:type w:val="continuous"/>
      <w:pgSz w:w="11906" w:h="16839"/>
      <w:pgMar w:top="1427" w:right="1703" w:bottom="1362" w:left="1785" w:header="0" w:footer="1200" w:gutter="0"/>
      <w:cols w:equalWidth="0" w:num="2">
        <w:col w:w="4340" w:space="100"/>
        <w:col w:w="39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ZhNTRlMGVkZWYxMjk0OWIyYmQyYTM0YzdjYTNiNTAifQ=="/>
  </w:docVars>
  <w:rsids>
    <w:rsidRoot w:val="00000000"/>
    <w:rsid w:val="17967136"/>
    <w:rsid w:val="1B21226D"/>
    <w:rsid w:val="218F0EF3"/>
    <w:rsid w:val="26163164"/>
    <w:rsid w:val="26D30271"/>
    <w:rsid w:val="282642A8"/>
    <w:rsid w:val="475628C6"/>
    <w:rsid w:val="49562FE0"/>
    <w:rsid w:val="4EF645E6"/>
    <w:rsid w:val="57A83315"/>
    <w:rsid w:val="5872092A"/>
    <w:rsid w:val="7AB61D41"/>
    <w:rsid w:val="7D7B3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toc 1"/>
    <w:basedOn w:val="1"/>
    <w:next w:val="1"/>
    <w:autoRedefine/>
    <w:qFormat/>
    <w:uiPriority w:val="0"/>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仿宋" w:hAnsi="仿宋" w:eastAsia="仿宋" w:cs="仿宋"/>
      <w:sz w:val="28"/>
      <w:szCs w:val="28"/>
      <w:lang w:val="en-US" w:eastAsia="en-US" w:bidi="ar-SA"/>
    </w:rPr>
  </w:style>
  <w:style w:type="paragraph" w:customStyle="1" w:styleId="8">
    <w:name w:val="WPSOffice手动目录 1"/>
    <w:autoRedefine/>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32320</Words>
  <Characters>33918</Characters>
  <TotalTime>37</TotalTime>
  <ScaleCrop>false</ScaleCrop>
  <LinksUpToDate>false</LinksUpToDate>
  <CharactersWithSpaces>37696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2023-11-03T16:10:00Z</dcterms:created>
  <dc:creator>meimei</dc:creator>
  <cp:lastModifiedBy>清风徐来</cp:lastModifiedBy>
  <cp:lastPrinted>2024-05-22T11:28:42Z</cp:lastPrinted>
  <dcterms:modified xsi:type="dcterms:W3CDTF">2024-05-23T03:03:41Z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2024-05-05T16:39:12Z</vt:filetime>
  </property>
  <property fmtid="{D5CDD505-2E9C-101B-9397-08002B2CF9AE}" pid="4" name="KSOProductBuildVer">
    <vt:lpwstr>2052-12.1.0.16929</vt:lpwstr>
  </property>
  <property fmtid="{D5CDD505-2E9C-101B-9397-08002B2CF9AE}" pid="5" name="ICV">
    <vt:lpwstr>624ED1194B544AC099C1B54C09B073F6_13</vt:lpwstr>
  </property>
</Properties>
</file>