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napToGrid w:val="0"/>
        <w:spacing w:after="156" w:afterLines="50"/>
        <w:jc w:val="center"/>
        <w:outlineLvl w:val="0"/>
        <w:rPr>
          <w:rFonts w:hint="eastAsia" w:ascii="宋体" w:hAnsi="宋体" w:eastAsia="宋体" w:cs="黑体"/>
          <w:b/>
          <w:bCs/>
          <w:color w:val="auto"/>
          <w:kern w:val="0"/>
          <w:sz w:val="32"/>
          <w:szCs w:val="32"/>
          <w:lang w:eastAsia="zh-CN"/>
        </w:rPr>
      </w:pPr>
      <w:bookmarkStart w:id="0" w:name="_GoBack"/>
      <w:bookmarkEnd w:id="0"/>
      <w:r>
        <w:rPr>
          <w:rFonts w:hint="eastAsia" w:ascii="宋体" w:hAnsi="宋体" w:cs="黑体"/>
          <w:b/>
          <w:bCs/>
          <w:color w:val="auto"/>
          <w:kern w:val="0"/>
          <w:sz w:val="32"/>
          <w:szCs w:val="32"/>
        </w:rPr>
        <w:t>竞争性磋商</w:t>
      </w:r>
      <w:r>
        <w:rPr>
          <w:rFonts w:hint="eastAsia" w:ascii="宋体" w:hAnsi="宋体" w:cs="黑体"/>
          <w:b/>
          <w:bCs/>
          <w:color w:val="auto"/>
          <w:kern w:val="0"/>
          <w:sz w:val="32"/>
          <w:szCs w:val="32"/>
          <w:lang w:val="en-US" w:eastAsia="zh-CN"/>
        </w:rPr>
        <w:t>公告</w:t>
      </w:r>
    </w:p>
    <w:p>
      <w:pPr>
        <w:pStyle w:val="4"/>
        <w:spacing w:before="0" w:beforeAutospacing="0" w:after="0" w:afterAutospacing="0" w:line="360" w:lineRule="auto"/>
        <w:ind w:firstLine="555"/>
        <w:jc w:val="both"/>
        <w:rPr>
          <w:rFonts w:hint="default" w:eastAsia="宋体"/>
          <w:lang w:val="en-US" w:eastAsia="zh-CN"/>
        </w:rPr>
      </w:pPr>
      <w:r>
        <w:rPr>
          <w:rFonts w:hint="eastAsia" w:ascii="宋体" w:hAnsi="宋体" w:eastAsia="宋体" w:cs="宋体"/>
          <w:highlight w:val="none"/>
          <w:u w:val="single"/>
        </w:rPr>
        <w:t>2024年百名干部入户慰问困难群众资金</w:t>
      </w:r>
      <w:r>
        <w:rPr>
          <w:rFonts w:hint="eastAsia" w:ascii="宋体" w:hAnsi="宋体" w:eastAsia="宋体" w:cs="宋体"/>
          <w:highlight w:val="none"/>
        </w:rPr>
        <w:t>，受</w:t>
      </w:r>
      <w:r>
        <w:rPr>
          <w:rFonts w:hint="eastAsia" w:ascii="宋体" w:hAnsi="宋体" w:eastAsia="宋体" w:cs="宋体"/>
          <w:highlight w:val="none"/>
          <w:u w:val="single"/>
          <w:lang w:eastAsia="zh-CN"/>
        </w:rPr>
        <w:t>拉萨市城关区民政局</w:t>
      </w:r>
      <w:r>
        <w:rPr>
          <w:rFonts w:hint="eastAsia" w:ascii="宋体" w:hAnsi="宋体" w:eastAsia="宋体" w:cs="宋体"/>
          <w:highlight w:val="none"/>
        </w:rPr>
        <w:t>委托，</w:t>
      </w:r>
      <w:r>
        <w:rPr>
          <w:rFonts w:hint="eastAsia" w:ascii="宋体" w:hAnsi="宋体" w:eastAsia="宋体" w:cs="宋体"/>
          <w:highlight w:val="none"/>
          <w:lang w:eastAsia="zh-CN"/>
        </w:rPr>
        <w:t>现对外发出竞争性</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公告</w:t>
      </w:r>
      <w:r>
        <w:rPr>
          <w:rFonts w:hint="eastAsia" w:ascii="宋体" w:hAnsi="宋体" w:eastAsia="宋体" w:cs="宋体"/>
          <w:highlight w:val="none"/>
        </w:rPr>
        <w:t>，</w:t>
      </w:r>
      <w:r>
        <w:rPr>
          <w:rFonts w:hint="eastAsia" w:ascii="宋体" w:hAnsi="宋体" w:eastAsia="宋体" w:cs="宋体"/>
          <w:highlight w:val="none"/>
          <w:lang w:val="en-US" w:eastAsia="zh-CN"/>
        </w:rPr>
        <w:t>潜在</w:t>
      </w:r>
      <w:r>
        <w:rPr>
          <w:rFonts w:hint="eastAsia" w:ascii="宋体" w:hAnsi="宋体" w:eastAsia="宋体" w:cs="宋体"/>
          <w:highlight w:val="none"/>
        </w:rPr>
        <w:t>供应商应在</w:t>
      </w:r>
      <w:r>
        <w:rPr>
          <w:rFonts w:hint="eastAsia" w:ascii="宋体" w:hAnsi="宋体" w:eastAsia="宋体" w:cs="宋体"/>
          <w:highlight w:val="none"/>
          <w:u w:val="single"/>
        </w:rPr>
        <w:t>西藏自治区公共资源交易网（http://ggzy.xizang.gov.cn/）</w:t>
      </w:r>
      <w:r>
        <w:rPr>
          <w:rFonts w:hint="eastAsia" w:ascii="宋体" w:hAnsi="宋体" w:eastAsia="宋体" w:cs="宋体"/>
          <w:color w:val="333333"/>
          <w:spacing w:val="8"/>
          <w:highlight w:val="none"/>
          <w:u w:val="single"/>
          <w:shd w:val="clear" w:color="auto" w:fill="FFFFFF"/>
        </w:rPr>
        <w:t xml:space="preserve"> </w:t>
      </w:r>
      <w:r>
        <w:rPr>
          <w:rFonts w:hint="eastAsia" w:ascii="宋体" w:hAnsi="宋体" w:eastAsia="宋体" w:cs="宋体"/>
          <w:color w:val="333333"/>
          <w:spacing w:val="8"/>
          <w:highlight w:val="none"/>
          <w:shd w:val="clear" w:color="auto" w:fill="FFFFFF"/>
        </w:rPr>
        <w:t>获取采购文件，并于</w:t>
      </w:r>
      <w:r>
        <w:rPr>
          <w:rFonts w:hint="eastAsia" w:ascii="宋体" w:hAnsi="宋体" w:eastAsia="宋体" w:cs="宋体"/>
          <w:color w:val="333333"/>
          <w:spacing w:val="8"/>
          <w:highlight w:val="none"/>
          <w:u w:val="single"/>
          <w:shd w:val="clear" w:color="auto" w:fill="FFFFFF"/>
        </w:rPr>
        <w:t>202</w:t>
      </w:r>
      <w:r>
        <w:rPr>
          <w:rFonts w:hint="eastAsia" w:ascii="宋体" w:hAnsi="宋体" w:eastAsia="宋体" w:cs="宋体"/>
          <w:color w:val="333333"/>
          <w:spacing w:val="8"/>
          <w:highlight w:val="none"/>
          <w:u w:val="single"/>
          <w:shd w:val="clear" w:color="auto" w:fill="FFFFFF"/>
          <w:lang w:val="en-US" w:eastAsia="zh-CN"/>
        </w:rPr>
        <w:t>4</w:t>
      </w:r>
      <w:r>
        <w:rPr>
          <w:rFonts w:hint="eastAsia" w:ascii="宋体" w:hAnsi="宋体" w:eastAsia="宋体" w:cs="宋体"/>
          <w:color w:val="333333"/>
          <w:spacing w:val="8"/>
          <w:highlight w:val="none"/>
          <w:u w:val="single"/>
          <w:shd w:val="clear" w:color="auto" w:fill="FFFFFF"/>
        </w:rPr>
        <w:t>年</w:t>
      </w:r>
      <w:r>
        <w:rPr>
          <w:rFonts w:hint="eastAsia" w:ascii="宋体" w:hAnsi="宋体" w:eastAsia="宋体" w:cs="宋体"/>
          <w:color w:val="333333"/>
          <w:spacing w:val="8"/>
          <w:highlight w:val="none"/>
          <w:u w:val="single"/>
          <w:shd w:val="clear" w:color="auto" w:fill="FFFFFF"/>
          <w:lang w:val="en-US" w:eastAsia="zh-CN"/>
        </w:rPr>
        <w:t>2</w:t>
      </w:r>
      <w:r>
        <w:rPr>
          <w:rFonts w:hint="eastAsia" w:ascii="宋体" w:hAnsi="宋体" w:eastAsia="宋体" w:cs="宋体"/>
          <w:color w:val="333333"/>
          <w:spacing w:val="8"/>
          <w:highlight w:val="none"/>
          <w:u w:val="single"/>
          <w:shd w:val="clear" w:color="auto" w:fill="FFFFFF"/>
        </w:rPr>
        <w:t>月</w:t>
      </w:r>
      <w:r>
        <w:rPr>
          <w:rFonts w:hint="eastAsia" w:ascii="宋体" w:hAnsi="宋体" w:eastAsia="宋体" w:cs="宋体"/>
          <w:color w:val="333333"/>
          <w:spacing w:val="8"/>
          <w:highlight w:val="none"/>
          <w:u w:val="single"/>
          <w:shd w:val="clear" w:color="auto" w:fill="FFFFFF"/>
          <w:lang w:val="en-US" w:eastAsia="zh-CN"/>
        </w:rPr>
        <w:t>1</w:t>
      </w:r>
      <w:r>
        <w:rPr>
          <w:rFonts w:hint="eastAsia" w:ascii="宋体" w:hAnsi="宋体" w:eastAsia="宋体" w:cs="宋体"/>
          <w:color w:val="333333"/>
          <w:spacing w:val="8"/>
          <w:highlight w:val="none"/>
          <w:u w:val="single"/>
          <w:shd w:val="clear" w:color="auto" w:fill="FFFFFF"/>
        </w:rPr>
        <w:t>日</w:t>
      </w:r>
      <w:r>
        <w:rPr>
          <w:rFonts w:hint="eastAsia" w:ascii="宋体" w:hAnsi="宋体" w:eastAsia="宋体" w:cs="宋体"/>
          <w:color w:val="333333"/>
          <w:spacing w:val="8"/>
          <w:highlight w:val="none"/>
          <w:u w:val="single"/>
          <w:shd w:val="clear" w:color="auto" w:fill="FFFFFF"/>
          <w:lang w:val="en-US" w:eastAsia="zh-CN"/>
        </w:rPr>
        <w:t>11</w:t>
      </w:r>
      <w:r>
        <w:rPr>
          <w:rFonts w:hint="eastAsia" w:ascii="宋体" w:hAnsi="宋体" w:eastAsia="宋体" w:cs="宋体"/>
          <w:color w:val="333333"/>
          <w:spacing w:val="8"/>
          <w:highlight w:val="none"/>
          <w:u w:val="single"/>
          <w:shd w:val="clear" w:color="auto" w:fill="FFFFFF"/>
        </w:rPr>
        <w:t>点</w:t>
      </w:r>
      <w:r>
        <w:rPr>
          <w:rFonts w:hint="eastAsia" w:ascii="宋体" w:hAnsi="宋体" w:eastAsia="宋体" w:cs="宋体"/>
          <w:color w:val="333333"/>
          <w:spacing w:val="8"/>
          <w:highlight w:val="none"/>
          <w:u w:val="single"/>
          <w:shd w:val="clear" w:color="auto" w:fill="FFFFFF"/>
          <w:lang w:val="en-US" w:eastAsia="zh-CN"/>
        </w:rPr>
        <w:t>30</w:t>
      </w:r>
      <w:r>
        <w:rPr>
          <w:rFonts w:hint="eastAsia" w:ascii="宋体" w:hAnsi="宋体" w:eastAsia="宋体" w:cs="宋体"/>
          <w:color w:val="333333"/>
          <w:spacing w:val="8"/>
          <w:highlight w:val="none"/>
          <w:u w:val="single"/>
          <w:shd w:val="clear" w:color="auto" w:fill="FFFFFF"/>
        </w:rPr>
        <w:t>分</w:t>
      </w:r>
      <w:r>
        <w:rPr>
          <w:rFonts w:hint="eastAsia" w:ascii="宋体" w:hAnsi="宋体" w:eastAsia="宋体" w:cs="宋体"/>
          <w:color w:val="333333"/>
          <w:spacing w:val="8"/>
          <w:highlight w:val="none"/>
          <w:shd w:val="clear" w:color="auto" w:fill="FFFFFF"/>
        </w:rPr>
        <w:t>（北京时间）前提交响应文件。</w:t>
      </w:r>
    </w:p>
    <w:p>
      <w:pPr>
        <w:pStyle w:val="2"/>
        <w:keepNext w:val="0"/>
        <w:keepLines w:val="0"/>
        <w:widowControl/>
        <w:spacing w:before="0" w:after="0" w:line="360" w:lineRule="atLeast"/>
        <w:rPr>
          <w:rFonts w:hint="eastAsia" w:ascii="黑体" w:hAnsi="宋体" w:cs="黑体"/>
          <w:b w:val="0"/>
          <w:color w:val="auto"/>
          <w:spacing w:val="8"/>
          <w:sz w:val="24"/>
          <w:szCs w:val="24"/>
          <w:shd w:val="clear" w:color="auto" w:fill="FFFFFF"/>
        </w:rPr>
      </w:pPr>
      <w:r>
        <w:rPr>
          <w:rFonts w:hint="eastAsia" w:ascii="黑体" w:hAnsi="宋体" w:cs="黑体"/>
          <w:b w:val="0"/>
          <w:color w:val="auto"/>
          <w:spacing w:val="8"/>
          <w:sz w:val="24"/>
          <w:szCs w:val="24"/>
          <w:shd w:val="clear" w:color="auto" w:fill="FFFFFF"/>
        </w:rPr>
        <w:t>一、项目基本情况</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eastAsia="zh-CN"/>
        </w:rPr>
      </w:pPr>
      <w:r>
        <w:rPr>
          <w:rFonts w:hint="eastAsia" w:ascii="宋体" w:hAnsi="宋体" w:eastAsia="宋体" w:cs="宋体"/>
          <w:color w:val="auto"/>
          <w:spacing w:val="8"/>
          <w:shd w:val="clear" w:color="auto" w:fill="FFFFFF"/>
        </w:rPr>
        <w:t>项目编号：</w:t>
      </w:r>
      <w:r>
        <w:rPr>
          <w:rFonts w:hint="eastAsia" w:ascii="宋体" w:hAnsi="宋体" w:eastAsia="宋体" w:cs="宋体"/>
          <w:color w:val="auto"/>
          <w:spacing w:val="8"/>
          <w:shd w:val="clear" w:color="auto" w:fill="FFFFFF"/>
          <w:lang w:eastAsia="zh-CN"/>
        </w:rPr>
        <w:t>54010224210200000256</w:t>
      </w:r>
    </w:p>
    <w:p>
      <w:pPr>
        <w:pStyle w:val="4"/>
        <w:spacing w:before="0" w:beforeAutospacing="0" w:after="0" w:afterAutospacing="0" w:line="360" w:lineRule="auto"/>
        <w:ind w:firstLine="512" w:firstLineChars="200"/>
        <w:rPr>
          <w:rFonts w:hint="eastAsia" w:ascii="宋体" w:hAnsi="宋体" w:eastAsia="宋体" w:cs="宋体"/>
          <w:color w:val="auto"/>
          <w:lang w:eastAsia="zh-CN"/>
        </w:rPr>
      </w:pPr>
      <w:r>
        <w:rPr>
          <w:rFonts w:hint="eastAsia" w:ascii="宋体" w:hAnsi="宋体" w:eastAsia="宋体" w:cs="宋体"/>
          <w:color w:val="auto"/>
          <w:spacing w:val="8"/>
          <w:shd w:val="clear" w:color="auto" w:fill="FFFFFF"/>
        </w:rPr>
        <w:t>项目名称：</w:t>
      </w:r>
      <w:r>
        <w:rPr>
          <w:rFonts w:hint="eastAsia" w:ascii="宋体" w:hAnsi="宋体" w:eastAsia="宋体" w:cs="宋体"/>
          <w:color w:val="auto"/>
          <w:spacing w:val="8"/>
          <w:shd w:val="clear" w:color="auto" w:fill="FFFFFF"/>
          <w:lang w:eastAsia="zh-CN"/>
        </w:rPr>
        <w:t>2024年百名干部入户慰问困难群众资金</w:t>
      </w:r>
    </w:p>
    <w:p>
      <w:pPr>
        <w:pStyle w:val="4"/>
        <w:spacing w:before="0" w:beforeAutospacing="0" w:after="0" w:afterAutospacing="0" w:line="360" w:lineRule="auto"/>
        <w:ind w:firstLine="512" w:firstLineChars="200"/>
        <w:rPr>
          <w:rFonts w:ascii="宋体" w:hAnsi="宋体" w:eastAsia="宋体" w:cs="宋体"/>
          <w:color w:val="auto"/>
        </w:rPr>
      </w:pPr>
      <w:r>
        <w:rPr>
          <w:rFonts w:hint="eastAsia" w:ascii="宋体" w:hAnsi="宋体" w:eastAsia="宋体" w:cs="宋体"/>
          <w:color w:val="auto"/>
          <w:spacing w:val="8"/>
          <w:shd w:val="clear" w:color="auto" w:fill="FFFFFF"/>
        </w:rPr>
        <w:t>采购方式：竞争性磋商</w:t>
      </w:r>
    </w:p>
    <w:p>
      <w:pPr>
        <w:pStyle w:val="4"/>
        <w:spacing w:before="0" w:beforeAutospacing="0" w:after="0" w:afterAutospacing="0" w:line="360" w:lineRule="auto"/>
        <w:ind w:firstLine="512" w:firstLineChars="200"/>
        <w:rPr>
          <w:rFonts w:hint="default"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rPr>
        <w:t>预算金额：</w:t>
      </w:r>
      <w:r>
        <w:rPr>
          <w:rFonts w:hint="eastAsia" w:ascii="宋体" w:hAnsi="宋体" w:eastAsia="宋体" w:cs="宋体"/>
          <w:color w:val="auto"/>
          <w:spacing w:val="8"/>
          <w:shd w:val="clear" w:color="auto" w:fill="FFFFFF"/>
          <w:lang w:val="en-US" w:eastAsia="zh-CN"/>
        </w:rPr>
        <w:t>299.21</w:t>
      </w:r>
      <w:r>
        <w:rPr>
          <w:rFonts w:hint="eastAsia" w:ascii="宋体" w:hAnsi="宋体" w:eastAsia="宋体" w:cs="宋体"/>
          <w:color w:val="auto"/>
          <w:spacing w:val="8"/>
          <w:shd w:val="clear" w:color="auto" w:fill="FFFFFF"/>
        </w:rPr>
        <w:t>万元</w:t>
      </w:r>
    </w:p>
    <w:p>
      <w:pPr>
        <w:pStyle w:val="4"/>
        <w:spacing w:before="0" w:beforeAutospacing="0" w:after="0" w:afterAutospacing="0" w:line="360" w:lineRule="auto"/>
        <w:ind w:firstLine="512" w:firstLineChars="200"/>
        <w:rPr>
          <w:rFonts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最高限价：</w:t>
      </w:r>
      <w:r>
        <w:rPr>
          <w:rFonts w:hint="eastAsia" w:ascii="宋体" w:hAnsi="宋体" w:cs="宋体"/>
          <w:color w:val="333333"/>
          <w:spacing w:val="8"/>
          <w:highlight w:val="none"/>
          <w:shd w:val="clear" w:color="auto" w:fill="FFFFFF"/>
          <w:lang w:val="en-US" w:eastAsia="zh-CN"/>
        </w:rPr>
        <w:t>牦牛肉：42元/斤；酥油：55元/斤</w:t>
      </w:r>
    </w:p>
    <w:p>
      <w:pPr>
        <w:pStyle w:val="3"/>
        <w:ind w:firstLine="512" w:firstLineChars="200"/>
        <w:jc w:val="left"/>
        <w:rPr>
          <w:rFonts w:ascii="宋体" w:hAnsi="宋体" w:cs="宋体"/>
          <w:color w:val="auto"/>
          <w:spacing w:val="8"/>
          <w:szCs w:val="24"/>
          <w:shd w:val="clear" w:color="auto" w:fill="FFFFFF"/>
        </w:rPr>
      </w:pPr>
      <w:r>
        <w:rPr>
          <w:rFonts w:hint="eastAsia" w:ascii="宋体" w:hAnsi="宋体" w:cs="宋体"/>
          <w:color w:val="auto"/>
          <w:spacing w:val="8"/>
          <w:kern w:val="0"/>
          <w:szCs w:val="24"/>
          <w:shd w:val="clear" w:color="auto" w:fill="FFFFFF"/>
        </w:rPr>
        <w:t>资金落实情况：审批手续已办理完毕，资金已落实。</w:t>
      </w:r>
    </w:p>
    <w:p>
      <w:pPr>
        <w:spacing w:line="360" w:lineRule="auto"/>
        <w:ind w:firstLine="512" w:firstLineChars="200"/>
        <w:jc w:val="left"/>
        <w:rPr>
          <w:rFonts w:hint="eastAsia" w:ascii="宋体" w:hAnsi="宋体" w:eastAsia="宋体" w:cs="宋体"/>
          <w:color w:val="auto"/>
          <w:spacing w:val="8"/>
          <w:sz w:val="24"/>
          <w:shd w:val="clear" w:color="auto" w:fill="FFFFFF"/>
          <w:lang w:eastAsia="zh-CN"/>
        </w:rPr>
      </w:pPr>
      <w:r>
        <w:rPr>
          <w:rFonts w:hint="eastAsia" w:ascii="宋体" w:hAnsi="宋体" w:cs="宋体"/>
          <w:color w:val="auto"/>
          <w:spacing w:val="8"/>
          <w:sz w:val="24"/>
          <w:shd w:val="clear" w:color="auto" w:fill="FFFFFF"/>
          <w:lang w:val="en-US" w:eastAsia="zh-CN"/>
        </w:rPr>
        <w:t>采购</w:t>
      </w:r>
      <w:r>
        <w:rPr>
          <w:rFonts w:hint="eastAsia" w:ascii="宋体" w:hAnsi="宋体" w:cs="宋体"/>
          <w:color w:val="auto"/>
          <w:spacing w:val="8"/>
          <w:sz w:val="24"/>
          <w:shd w:val="clear" w:color="auto" w:fill="FFFFFF"/>
        </w:rPr>
        <w:t>需求：采购牦牛肉、酥油等慰问物资</w:t>
      </w:r>
    </w:p>
    <w:p>
      <w:pPr>
        <w:pStyle w:val="3"/>
        <w:widowControl/>
        <w:ind w:firstLine="512" w:firstLineChars="200"/>
        <w:jc w:val="left"/>
        <w:rPr>
          <w:rFonts w:ascii="宋体" w:hAnsi="宋体" w:cs="宋体"/>
          <w:color w:val="auto"/>
          <w:spacing w:val="8"/>
          <w:szCs w:val="24"/>
          <w:highlight w:val="none"/>
          <w:shd w:val="clear" w:color="auto" w:fill="FFFFFF"/>
        </w:rPr>
      </w:pPr>
      <w:r>
        <w:rPr>
          <w:rFonts w:hint="eastAsia" w:ascii="宋体" w:hAnsi="宋体" w:cs="宋体"/>
          <w:color w:val="auto"/>
          <w:spacing w:val="8"/>
          <w:szCs w:val="24"/>
          <w:highlight w:val="none"/>
          <w:shd w:val="clear" w:color="auto" w:fill="FFFFFF"/>
          <w:lang w:val="en-US" w:eastAsia="zh-CN"/>
        </w:rPr>
        <w:t>交货</w:t>
      </w:r>
      <w:r>
        <w:rPr>
          <w:rFonts w:hint="eastAsia" w:ascii="宋体" w:hAnsi="宋体" w:cs="宋体"/>
          <w:color w:val="auto"/>
          <w:spacing w:val="8"/>
          <w:szCs w:val="24"/>
          <w:highlight w:val="none"/>
          <w:shd w:val="clear" w:color="auto" w:fill="FFFFFF"/>
        </w:rPr>
        <w:t>期：自签订政府采购合同之日起10日内交付采购方使用（具体以签订的合同为准）</w:t>
      </w:r>
      <w:r>
        <w:rPr>
          <w:rFonts w:hint="eastAsia" w:cs="仿宋"/>
          <w:color w:val="auto"/>
          <w:spacing w:val="8"/>
          <w:highlight w:val="none"/>
          <w:shd w:val="clear" w:color="auto" w:fill="FFFFFF"/>
        </w:rPr>
        <w:t>。</w:t>
      </w:r>
    </w:p>
    <w:p>
      <w:pPr>
        <w:pStyle w:val="3"/>
        <w:widowControl/>
        <w:ind w:firstLine="512" w:firstLineChars="200"/>
        <w:jc w:val="left"/>
        <w:rPr>
          <w:rFonts w:hint="eastAsia" w:ascii="宋体" w:hAnsi="宋体" w:cs="宋体"/>
          <w:color w:val="auto"/>
          <w:spacing w:val="8"/>
          <w:szCs w:val="24"/>
          <w:highlight w:val="none"/>
          <w:shd w:val="clear" w:color="auto" w:fill="FFFFFF"/>
        </w:rPr>
      </w:pPr>
      <w:r>
        <w:rPr>
          <w:rFonts w:hint="eastAsia" w:ascii="宋体" w:hAnsi="宋体" w:cs="宋体"/>
          <w:color w:val="auto"/>
          <w:spacing w:val="8"/>
          <w:szCs w:val="24"/>
          <w:highlight w:val="none"/>
          <w:shd w:val="clear" w:color="auto" w:fill="FFFFFF"/>
          <w:lang w:val="en-US" w:eastAsia="zh-CN"/>
        </w:rPr>
        <w:t>交货</w:t>
      </w:r>
      <w:r>
        <w:rPr>
          <w:rFonts w:hint="eastAsia" w:ascii="宋体" w:hAnsi="宋体" w:cs="宋体"/>
          <w:color w:val="auto"/>
          <w:spacing w:val="8"/>
          <w:szCs w:val="24"/>
          <w:highlight w:val="none"/>
          <w:shd w:val="clear" w:color="auto" w:fill="FFFFFF"/>
        </w:rPr>
        <w:t>地点：采购人指定地点。</w:t>
      </w:r>
    </w:p>
    <w:p>
      <w:pPr>
        <w:pStyle w:val="3"/>
        <w:widowControl/>
        <w:ind w:firstLine="512" w:firstLineChars="200"/>
        <w:jc w:val="left"/>
        <w:rPr>
          <w:rFonts w:hint="default" w:ascii="宋体" w:hAnsi="宋体" w:eastAsia="宋体" w:cs="宋体"/>
          <w:color w:val="auto"/>
          <w:spacing w:val="8"/>
          <w:szCs w:val="24"/>
          <w:highlight w:val="none"/>
          <w:shd w:val="clear" w:color="auto" w:fill="FFFFFF"/>
          <w:lang w:val="en-US" w:eastAsia="zh-CN"/>
        </w:rPr>
      </w:pPr>
      <w:r>
        <w:rPr>
          <w:rFonts w:hint="eastAsia" w:ascii="宋体" w:hAnsi="宋体" w:cs="宋体"/>
          <w:color w:val="auto"/>
          <w:spacing w:val="8"/>
          <w:szCs w:val="24"/>
          <w:highlight w:val="none"/>
          <w:shd w:val="clear" w:color="auto" w:fill="FFFFFF"/>
          <w:lang w:val="en-US" w:eastAsia="zh-CN"/>
        </w:rPr>
        <w:t>质量标准：必须符合国家规定的卫生标准，不含有有害物质，不造成污染或病毒交叉感染。</w:t>
      </w:r>
    </w:p>
    <w:p>
      <w:pPr>
        <w:pStyle w:val="4"/>
        <w:spacing w:before="0" w:beforeAutospacing="0" w:after="0" w:afterAutospacing="0" w:line="360" w:lineRule="auto"/>
        <w:ind w:firstLine="512" w:firstLineChars="200"/>
        <w:rPr>
          <w:rFonts w:eastAsia="宋体"/>
          <w:color w:val="auto"/>
          <w:spacing w:val="8"/>
          <w:highlight w:val="none"/>
          <w:shd w:val="clear" w:color="auto" w:fill="FFFFFF"/>
        </w:rPr>
      </w:pPr>
      <w:r>
        <w:rPr>
          <w:rFonts w:hint="eastAsia"/>
          <w:color w:val="auto"/>
          <w:spacing w:val="8"/>
          <w:highlight w:val="none"/>
          <w:shd w:val="clear" w:color="auto" w:fill="FFFFFF"/>
        </w:rPr>
        <w:t>是否专门面对中小企业采购：</w:t>
      </w:r>
      <w:r>
        <w:rPr>
          <w:rFonts w:hint="eastAsia" w:eastAsia="宋体"/>
          <w:color w:val="auto"/>
          <w:spacing w:val="8"/>
          <w:highlight w:val="none"/>
          <w:shd w:val="clear" w:color="auto" w:fill="FFFFFF"/>
        </w:rPr>
        <w:t>否</w:t>
      </w:r>
    </w:p>
    <w:p>
      <w:pPr>
        <w:spacing w:line="360" w:lineRule="auto"/>
        <w:ind w:firstLine="512" w:firstLineChars="200"/>
        <w:jc w:val="left"/>
        <w:rPr>
          <w:color w:val="auto"/>
          <w:spacing w:val="8"/>
          <w:highlight w:val="none"/>
          <w:shd w:val="clear" w:color="auto" w:fill="FFFFFF"/>
        </w:rPr>
      </w:pPr>
      <w:r>
        <w:rPr>
          <w:rFonts w:hint="eastAsia" w:ascii="宋体" w:hAnsi="宋体" w:cs="宋体"/>
          <w:color w:val="auto"/>
          <w:spacing w:val="8"/>
          <w:sz w:val="24"/>
          <w:highlight w:val="none"/>
          <w:shd w:val="clear" w:color="auto" w:fill="FFFFFF"/>
        </w:rPr>
        <w:t>是否接受进口产品投标：否</w:t>
      </w:r>
    </w:p>
    <w:p>
      <w:pPr>
        <w:pStyle w:val="4"/>
        <w:spacing w:before="0" w:beforeAutospacing="0" w:after="0" w:afterAutospacing="0" w:line="360" w:lineRule="auto"/>
        <w:ind w:firstLine="512" w:firstLineChars="200"/>
        <w:rPr>
          <w:rFonts w:ascii="宋体" w:hAnsi="宋体" w:eastAsia="宋体" w:cs="宋体"/>
          <w:color w:val="auto"/>
          <w:spacing w:val="8"/>
          <w:highlight w:val="none"/>
          <w:shd w:val="clear" w:color="auto" w:fill="FFFFFF"/>
        </w:rPr>
      </w:pPr>
      <w:r>
        <w:rPr>
          <w:rFonts w:hint="eastAsia" w:ascii="宋体" w:hAnsi="宋体" w:eastAsia="宋体" w:cs="宋体"/>
          <w:color w:val="auto"/>
          <w:spacing w:val="8"/>
          <w:highlight w:val="none"/>
          <w:shd w:val="clear" w:color="auto" w:fill="FFFFFF"/>
        </w:rPr>
        <w:t>本项目不接受联合体。</w:t>
      </w:r>
    </w:p>
    <w:p>
      <w:pPr>
        <w:pStyle w:val="4"/>
        <w:spacing w:before="0" w:beforeAutospacing="0" w:after="0" w:afterAutospacing="0" w:line="360" w:lineRule="auto"/>
        <w:ind w:firstLine="512" w:firstLineChars="200"/>
        <w:rPr>
          <w:rFonts w:hint="default" w:ascii="宋体" w:hAnsi="宋体" w:eastAsia="宋体" w:cs="宋体"/>
          <w:color w:val="auto"/>
          <w:spacing w:val="8"/>
          <w:highlight w:val="none"/>
          <w:shd w:val="clear" w:color="auto" w:fill="FFFFFF"/>
          <w:lang w:val="en-US" w:eastAsia="zh-CN"/>
        </w:rPr>
      </w:pPr>
      <w:r>
        <w:rPr>
          <w:rFonts w:hint="eastAsia" w:ascii="宋体" w:hAnsi="宋体" w:eastAsia="宋体" w:cs="宋体"/>
          <w:color w:val="auto"/>
          <w:spacing w:val="8"/>
          <w:highlight w:val="none"/>
          <w:shd w:val="clear" w:color="auto" w:fill="FFFFFF"/>
        </w:rPr>
        <w:t>合同履行期限：以签订的合同为准</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中小企业划分标准所属行业：批发业。</w:t>
      </w:r>
    </w:p>
    <w:p>
      <w:pPr>
        <w:pStyle w:val="2"/>
        <w:keepNext w:val="0"/>
        <w:keepLines w:val="0"/>
        <w:widowControl/>
        <w:spacing w:before="0" w:after="0" w:line="360" w:lineRule="atLeast"/>
        <w:rPr>
          <w:rFonts w:hint="eastAsia" w:ascii="黑体" w:hAnsi="宋体" w:cs="黑体"/>
          <w:b w:val="0"/>
          <w:color w:val="auto"/>
          <w:spacing w:val="8"/>
          <w:sz w:val="24"/>
          <w:szCs w:val="24"/>
          <w:shd w:val="clear" w:color="auto" w:fill="FFFFFF"/>
        </w:rPr>
      </w:pPr>
      <w:r>
        <w:rPr>
          <w:rFonts w:hint="eastAsia" w:ascii="黑体" w:hAnsi="宋体" w:cs="黑体"/>
          <w:b w:val="0"/>
          <w:color w:val="auto"/>
          <w:spacing w:val="8"/>
          <w:sz w:val="24"/>
          <w:szCs w:val="24"/>
          <w:shd w:val="clear" w:color="auto" w:fill="FFFFFF"/>
        </w:rPr>
        <w:t>二、</w:t>
      </w:r>
      <w:r>
        <w:rPr>
          <w:rFonts w:hint="eastAsia" w:ascii="黑体" w:hAnsi="宋体" w:cs="黑体"/>
          <w:b w:val="0"/>
          <w:color w:val="auto"/>
          <w:spacing w:val="8"/>
          <w:sz w:val="24"/>
          <w:szCs w:val="24"/>
          <w:shd w:val="clear" w:color="auto" w:fill="FFFFFF"/>
          <w:lang w:val="en-US" w:eastAsia="zh-CN"/>
        </w:rPr>
        <w:t>邀请</w:t>
      </w:r>
      <w:r>
        <w:rPr>
          <w:rFonts w:hint="eastAsia" w:ascii="黑体" w:hAnsi="宋体" w:cs="黑体"/>
          <w:b w:val="0"/>
          <w:color w:val="auto"/>
          <w:spacing w:val="8"/>
          <w:sz w:val="24"/>
          <w:szCs w:val="24"/>
          <w:shd w:val="clear" w:color="auto" w:fill="FFFFFF"/>
        </w:rPr>
        <w:t>人的资格要求：</w:t>
      </w:r>
    </w:p>
    <w:p>
      <w:pPr>
        <w:spacing w:line="360" w:lineRule="auto"/>
        <w:ind w:firstLine="512" w:firstLineChars="200"/>
        <w:jc w:val="left"/>
        <w:rPr>
          <w:rFonts w:hint="eastAsia" w:ascii="宋体" w:hAnsi="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lang w:val="en-US" w:eastAsia="zh-CN"/>
        </w:rPr>
        <w:t>1.满足《中华人民共和国政府采购法》第二十二条规定；</w:t>
      </w:r>
    </w:p>
    <w:p>
      <w:pPr>
        <w:spacing w:line="360" w:lineRule="auto"/>
        <w:ind w:firstLine="512" w:firstLineChars="200"/>
        <w:jc w:val="left"/>
        <w:rPr>
          <w:rFonts w:hint="eastAsia" w:ascii="宋体" w:hAnsi="宋体" w:cs="宋体"/>
          <w:color w:val="auto"/>
          <w:spacing w:val="8"/>
          <w:sz w:val="24"/>
          <w:highlight w:val="none"/>
          <w:shd w:val="clear" w:color="auto" w:fill="FFFFFF"/>
        </w:rPr>
      </w:pPr>
      <w:r>
        <w:rPr>
          <w:rFonts w:hint="eastAsia" w:ascii="宋体" w:hAnsi="宋体" w:cs="宋体"/>
          <w:color w:val="auto"/>
          <w:spacing w:val="8"/>
          <w:sz w:val="24"/>
          <w:highlight w:val="none"/>
          <w:shd w:val="clear" w:color="auto" w:fill="FFFFFF"/>
        </w:rPr>
        <w:t>2.落实政府采购政策需满足的资格要求：（1）对小微企业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p>
    <w:p>
      <w:pPr>
        <w:spacing w:line="360" w:lineRule="auto"/>
        <w:ind w:firstLine="512" w:firstLineChars="200"/>
        <w:jc w:val="left"/>
        <w:rPr>
          <w:rFonts w:hint="default" w:ascii="宋体" w:hAnsi="宋体" w:cs="宋体"/>
          <w:color w:val="auto"/>
          <w:spacing w:val="8"/>
          <w:sz w:val="24"/>
          <w:highlight w:val="none"/>
          <w:shd w:val="clear" w:color="auto" w:fill="FFFFFF"/>
          <w:lang w:val="en-US" w:eastAsia="zh-CN"/>
        </w:rPr>
      </w:pPr>
      <w:r>
        <w:rPr>
          <w:rFonts w:hint="eastAsia" w:ascii="宋体" w:hAnsi="宋体" w:cs="宋体"/>
          <w:color w:val="auto"/>
          <w:spacing w:val="8"/>
          <w:sz w:val="24"/>
          <w:highlight w:val="none"/>
          <w:shd w:val="clear" w:color="auto" w:fill="FFFFFF"/>
        </w:rPr>
        <w:t>3.本项目的特定资格要求：投标人须具有有效期内的食品经营许可证</w:t>
      </w:r>
      <w:r>
        <w:rPr>
          <w:rFonts w:hint="eastAsia" w:ascii="宋体" w:hAnsi="宋体" w:cs="宋体"/>
          <w:color w:val="auto"/>
          <w:spacing w:val="8"/>
          <w:sz w:val="24"/>
          <w:highlight w:val="none"/>
          <w:shd w:val="clear" w:color="auto" w:fill="FFFFFF"/>
          <w:lang w:val="en-US" w:eastAsia="zh-CN"/>
        </w:rPr>
        <w:t>。</w:t>
      </w:r>
    </w:p>
    <w:p>
      <w:pPr>
        <w:pStyle w:val="4"/>
        <w:spacing w:before="0" w:beforeAutospacing="0" w:after="0" w:afterAutospacing="0" w:line="360" w:lineRule="auto"/>
        <w:jc w:val="both"/>
        <w:rPr>
          <w:rFonts w:ascii="黑体" w:hAnsi="宋体" w:eastAsia="黑体" w:cs="黑体"/>
          <w:color w:val="auto"/>
          <w:spacing w:val="8"/>
          <w:shd w:val="clear" w:color="auto" w:fill="FFFFFF"/>
        </w:rPr>
      </w:pPr>
      <w:r>
        <w:rPr>
          <w:rFonts w:hint="eastAsia" w:ascii="黑体" w:hAnsi="宋体" w:eastAsia="黑体" w:cs="黑体"/>
          <w:color w:val="auto"/>
          <w:spacing w:val="8"/>
          <w:shd w:val="clear" w:color="auto" w:fill="FFFFFF"/>
        </w:rPr>
        <w:t>三、获取磋商文件的时间期限、地点、方式</w:t>
      </w:r>
    </w:p>
    <w:p>
      <w:pPr>
        <w:pStyle w:val="2"/>
        <w:keepNext w:val="0"/>
        <w:keepLines w:val="0"/>
        <w:widowControl/>
        <w:spacing w:before="0" w:after="0" w:line="360" w:lineRule="auto"/>
        <w:ind w:firstLine="512" w:firstLineChars="200"/>
        <w:rPr>
          <w:rFonts w:ascii="宋体" w:hAnsi="宋体" w:eastAsia="宋体" w:cs="宋体"/>
          <w:b w:val="0"/>
          <w:color w:val="auto"/>
          <w:spacing w:val="8"/>
          <w:sz w:val="24"/>
          <w:szCs w:val="24"/>
          <w:shd w:val="clear" w:color="auto" w:fill="FFFFFF"/>
        </w:rPr>
      </w:pPr>
      <w:r>
        <w:rPr>
          <w:rFonts w:hint="eastAsia" w:ascii="宋体" w:hAnsi="宋体" w:eastAsia="宋体" w:cs="宋体"/>
          <w:b w:val="0"/>
          <w:color w:val="auto"/>
          <w:spacing w:val="8"/>
          <w:sz w:val="24"/>
          <w:szCs w:val="24"/>
          <w:shd w:val="clear" w:color="auto" w:fill="FFFFFF"/>
        </w:rPr>
        <w:t>时间：202</w:t>
      </w:r>
      <w:r>
        <w:rPr>
          <w:rFonts w:hint="eastAsia" w:ascii="宋体" w:hAnsi="宋体" w:eastAsia="宋体" w:cs="宋体"/>
          <w:b w:val="0"/>
          <w:color w:val="auto"/>
          <w:spacing w:val="8"/>
          <w:sz w:val="24"/>
          <w:szCs w:val="24"/>
          <w:shd w:val="clear" w:color="auto" w:fill="FFFFFF"/>
          <w:lang w:val="en-US" w:eastAsia="zh-CN"/>
        </w:rPr>
        <w:t>4</w:t>
      </w:r>
      <w:r>
        <w:rPr>
          <w:rFonts w:hint="eastAsia" w:ascii="宋体" w:hAnsi="宋体" w:eastAsia="宋体" w:cs="宋体"/>
          <w:b w:val="0"/>
          <w:color w:val="auto"/>
          <w:spacing w:val="8"/>
          <w:sz w:val="24"/>
          <w:szCs w:val="24"/>
          <w:shd w:val="clear" w:color="auto" w:fill="FFFFFF"/>
        </w:rPr>
        <w:t>年</w:t>
      </w:r>
      <w:r>
        <w:rPr>
          <w:rFonts w:hint="eastAsia" w:ascii="宋体" w:hAnsi="宋体" w:eastAsia="宋体" w:cs="宋体"/>
          <w:b w:val="0"/>
          <w:color w:val="auto"/>
          <w:spacing w:val="8"/>
          <w:sz w:val="24"/>
          <w:szCs w:val="24"/>
          <w:shd w:val="clear" w:color="auto" w:fill="FFFFFF"/>
          <w:lang w:val="en-US" w:eastAsia="zh-CN"/>
        </w:rPr>
        <w:t>1</w:t>
      </w:r>
      <w:r>
        <w:rPr>
          <w:rFonts w:hint="eastAsia" w:ascii="宋体" w:hAnsi="宋体" w:eastAsia="宋体" w:cs="宋体"/>
          <w:b w:val="0"/>
          <w:color w:val="auto"/>
          <w:spacing w:val="8"/>
          <w:sz w:val="24"/>
          <w:szCs w:val="24"/>
          <w:shd w:val="clear" w:color="auto" w:fill="FFFFFF"/>
        </w:rPr>
        <w:t>月</w:t>
      </w:r>
      <w:r>
        <w:rPr>
          <w:rFonts w:hint="eastAsia" w:ascii="宋体" w:hAnsi="宋体" w:eastAsia="宋体" w:cs="宋体"/>
          <w:b w:val="0"/>
          <w:color w:val="auto"/>
          <w:spacing w:val="8"/>
          <w:sz w:val="24"/>
          <w:szCs w:val="24"/>
          <w:shd w:val="clear" w:color="auto" w:fill="FFFFFF"/>
          <w:lang w:val="en-US" w:eastAsia="zh-CN"/>
        </w:rPr>
        <w:t>19</w:t>
      </w:r>
      <w:r>
        <w:rPr>
          <w:rFonts w:hint="eastAsia" w:ascii="宋体" w:hAnsi="宋体" w:eastAsia="宋体" w:cs="宋体"/>
          <w:b w:val="0"/>
          <w:color w:val="auto"/>
          <w:spacing w:val="8"/>
          <w:sz w:val="24"/>
          <w:szCs w:val="24"/>
          <w:shd w:val="clear" w:color="auto" w:fill="FFFFFF"/>
        </w:rPr>
        <w:t>日至202</w:t>
      </w:r>
      <w:r>
        <w:rPr>
          <w:rFonts w:hint="eastAsia" w:ascii="宋体" w:hAnsi="宋体" w:eastAsia="宋体" w:cs="宋体"/>
          <w:b w:val="0"/>
          <w:color w:val="auto"/>
          <w:spacing w:val="8"/>
          <w:sz w:val="24"/>
          <w:szCs w:val="24"/>
          <w:shd w:val="clear" w:color="auto" w:fill="FFFFFF"/>
          <w:lang w:val="en-US" w:eastAsia="zh-CN"/>
        </w:rPr>
        <w:t>4</w:t>
      </w:r>
      <w:r>
        <w:rPr>
          <w:rFonts w:hint="eastAsia" w:ascii="宋体" w:hAnsi="宋体" w:eastAsia="宋体" w:cs="宋体"/>
          <w:b w:val="0"/>
          <w:color w:val="auto"/>
          <w:spacing w:val="8"/>
          <w:sz w:val="24"/>
          <w:szCs w:val="24"/>
          <w:shd w:val="clear" w:color="auto" w:fill="FFFFFF"/>
        </w:rPr>
        <w:t>年</w:t>
      </w:r>
      <w:r>
        <w:rPr>
          <w:rFonts w:hint="eastAsia" w:ascii="宋体" w:hAnsi="宋体" w:eastAsia="宋体" w:cs="宋体"/>
          <w:b w:val="0"/>
          <w:color w:val="auto"/>
          <w:spacing w:val="8"/>
          <w:sz w:val="24"/>
          <w:szCs w:val="24"/>
          <w:shd w:val="clear" w:color="auto" w:fill="FFFFFF"/>
          <w:lang w:val="en-US" w:eastAsia="zh-CN"/>
        </w:rPr>
        <w:t>1</w:t>
      </w:r>
      <w:r>
        <w:rPr>
          <w:rFonts w:hint="eastAsia" w:ascii="宋体" w:hAnsi="宋体" w:eastAsia="宋体" w:cs="宋体"/>
          <w:b w:val="0"/>
          <w:color w:val="auto"/>
          <w:spacing w:val="8"/>
          <w:sz w:val="24"/>
          <w:szCs w:val="24"/>
          <w:shd w:val="clear" w:color="auto" w:fill="FFFFFF"/>
        </w:rPr>
        <w:t>月</w:t>
      </w:r>
      <w:r>
        <w:rPr>
          <w:rFonts w:hint="eastAsia" w:ascii="宋体" w:hAnsi="宋体" w:eastAsia="宋体" w:cs="宋体"/>
          <w:b w:val="0"/>
          <w:color w:val="auto"/>
          <w:spacing w:val="8"/>
          <w:sz w:val="24"/>
          <w:szCs w:val="24"/>
          <w:shd w:val="clear" w:color="auto" w:fill="FFFFFF"/>
          <w:lang w:val="en-US" w:eastAsia="zh-CN"/>
        </w:rPr>
        <w:t>26</w:t>
      </w:r>
      <w:r>
        <w:rPr>
          <w:rFonts w:hint="eastAsia" w:ascii="宋体" w:hAnsi="宋体" w:eastAsia="宋体" w:cs="宋体"/>
          <w:b w:val="0"/>
          <w:color w:val="auto"/>
          <w:spacing w:val="8"/>
          <w:sz w:val="24"/>
          <w:szCs w:val="24"/>
          <w:shd w:val="clear" w:color="auto" w:fill="FFFFFF"/>
        </w:rPr>
        <w:t>日，每天00:00时至24:00时（北京时间，法定节假日除外）</w:t>
      </w:r>
    </w:p>
    <w:p>
      <w:pPr>
        <w:pStyle w:val="2"/>
        <w:keepNext w:val="0"/>
        <w:keepLines w:val="0"/>
        <w:widowControl/>
        <w:spacing w:before="0" w:after="0" w:line="360" w:lineRule="auto"/>
        <w:ind w:firstLine="512" w:firstLineChars="200"/>
        <w:rPr>
          <w:rFonts w:hint="eastAsia" w:ascii="宋体" w:hAnsi="宋体" w:eastAsia="宋体" w:cs="宋体"/>
          <w:b w:val="0"/>
          <w:color w:val="auto"/>
          <w:spacing w:val="8"/>
          <w:sz w:val="24"/>
          <w:szCs w:val="24"/>
          <w:shd w:val="clear" w:color="auto" w:fill="FFFFFF"/>
          <w:lang w:eastAsia="zh-CN"/>
        </w:rPr>
      </w:pPr>
      <w:r>
        <w:rPr>
          <w:rFonts w:hint="eastAsia" w:ascii="宋体" w:hAnsi="宋体" w:eastAsia="宋体" w:cs="宋体"/>
          <w:b w:val="0"/>
          <w:color w:val="auto"/>
          <w:spacing w:val="8"/>
          <w:sz w:val="24"/>
          <w:szCs w:val="24"/>
          <w:shd w:val="clear" w:color="auto" w:fill="FFFFFF"/>
        </w:rPr>
        <w:t>地点：</w:t>
      </w:r>
      <w:r>
        <w:rPr>
          <w:rFonts w:hint="eastAsia" w:ascii="宋体" w:hAnsi="宋体" w:eastAsia="宋体" w:cs="宋体"/>
          <w:b w:val="0"/>
          <w:color w:val="auto"/>
          <w:spacing w:val="8"/>
          <w:sz w:val="24"/>
          <w:szCs w:val="24"/>
          <w:shd w:val="clear" w:color="auto" w:fill="FFFFFF"/>
          <w:lang w:eastAsia="zh-CN"/>
        </w:rPr>
        <w:t>西藏自治区公共资源交易网（http://ggzy.xizang.gov.cn/）</w:t>
      </w:r>
    </w:p>
    <w:p>
      <w:pPr>
        <w:pStyle w:val="2"/>
        <w:keepNext w:val="0"/>
        <w:keepLines w:val="0"/>
        <w:widowControl/>
        <w:spacing w:before="0" w:after="0" w:line="360" w:lineRule="auto"/>
        <w:ind w:firstLine="512" w:firstLineChars="200"/>
        <w:rPr>
          <w:rFonts w:ascii="宋体" w:hAnsi="宋体" w:eastAsia="宋体" w:cs="宋体"/>
          <w:b w:val="0"/>
          <w:color w:val="auto"/>
          <w:spacing w:val="8"/>
          <w:sz w:val="24"/>
          <w:szCs w:val="24"/>
          <w:shd w:val="clear" w:color="auto" w:fill="FFFFFF"/>
        </w:rPr>
      </w:pPr>
      <w:r>
        <w:rPr>
          <w:rFonts w:hint="eastAsia" w:ascii="宋体" w:hAnsi="宋体" w:eastAsia="宋体" w:cs="宋体"/>
          <w:b w:val="0"/>
          <w:color w:val="auto"/>
          <w:spacing w:val="8"/>
          <w:sz w:val="24"/>
          <w:szCs w:val="24"/>
          <w:shd w:val="clear" w:color="auto" w:fill="FFFFFF"/>
        </w:rPr>
        <w:t>方式：各潜在供应商在办理 CA 数字证书后，登录</w:t>
      </w:r>
      <w:r>
        <w:rPr>
          <w:rFonts w:hint="eastAsia" w:ascii="宋体" w:hAnsi="宋体" w:eastAsia="宋体" w:cs="宋体"/>
          <w:b w:val="0"/>
          <w:color w:val="auto"/>
          <w:spacing w:val="8"/>
          <w:sz w:val="24"/>
          <w:szCs w:val="24"/>
          <w:shd w:val="clear" w:color="auto" w:fill="FFFFFF"/>
          <w:lang w:eastAsia="zh-CN"/>
        </w:rPr>
        <w:t>西藏自治区公共资源交易网（http://ggzy.xizang.gov.cn/）</w:t>
      </w:r>
      <w:r>
        <w:rPr>
          <w:rFonts w:hint="eastAsia" w:ascii="宋体" w:hAnsi="宋体" w:eastAsia="宋体" w:cs="宋体"/>
          <w:b w:val="0"/>
          <w:color w:val="auto"/>
          <w:spacing w:val="8"/>
          <w:sz w:val="24"/>
          <w:szCs w:val="24"/>
          <w:shd w:val="clear" w:color="auto" w:fill="FFFFFF"/>
        </w:rPr>
        <w:t>在有效期内报名并下载采购文件。</w:t>
      </w:r>
    </w:p>
    <w:p>
      <w:pPr>
        <w:pStyle w:val="2"/>
        <w:keepNext w:val="0"/>
        <w:keepLines w:val="0"/>
        <w:widowControl/>
        <w:spacing w:before="0" w:after="0" w:line="360" w:lineRule="auto"/>
        <w:ind w:firstLine="512" w:firstLineChars="200"/>
        <w:rPr>
          <w:rFonts w:ascii="宋体" w:hAnsi="宋体" w:eastAsia="宋体" w:cs="宋体"/>
          <w:b w:val="0"/>
          <w:color w:val="auto"/>
          <w:spacing w:val="8"/>
          <w:sz w:val="24"/>
          <w:szCs w:val="24"/>
          <w:shd w:val="clear" w:color="auto" w:fill="FFFFFF"/>
        </w:rPr>
      </w:pPr>
      <w:r>
        <w:rPr>
          <w:rFonts w:hint="eastAsia" w:ascii="宋体" w:hAnsi="宋体" w:eastAsia="宋体" w:cs="宋体"/>
          <w:b w:val="0"/>
          <w:color w:val="auto"/>
          <w:spacing w:val="8"/>
          <w:sz w:val="24"/>
          <w:szCs w:val="24"/>
          <w:shd w:val="clear" w:color="auto" w:fill="FFFFFF"/>
        </w:rPr>
        <w:t>售价：免费获取</w:t>
      </w:r>
    </w:p>
    <w:p>
      <w:pPr>
        <w:pStyle w:val="2"/>
        <w:keepNext w:val="0"/>
        <w:keepLines w:val="0"/>
        <w:widowControl/>
        <w:spacing w:before="0" w:after="0" w:line="360" w:lineRule="auto"/>
        <w:rPr>
          <w:rFonts w:hint="eastAsia" w:ascii="黑体" w:hAnsi="宋体" w:eastAsia="黑体" w:cs="黑体"/>
          <w:b w:val="0"/>
          <w:bCs w:val="0"/>
          <w:color w:val="auto"/>
          <w:spacing w:val="8"/>
          <w:kern w:val="0"/>
          <w:sz w:val="24"/>
          <w:szCs w:val="24"/>
          <w:shd w:val="clear" w:color="auto" w:fill="FFFFFF"/>
          <w:lang w:val="en-US" w:eastAsia="zh-CN" w:bidi="ar-SA"/>
        </w:rPr>
      </w:pPr>
      <w:r>
        <w:rPr>
          <w:rFonts w:hint="eastAsia" w:ascii="黑体" w:hAnsi="宋体" w:eastAsia="黑体" w:cs="黑体"/>
          <w:b w:val="0"/>
          <w:bCs w:val="0"/>
          <w:color w:val="auto"/>
          <w:spacing w:val="8"/>
          <w:kern w:val="0"/>
          <w:sz w:val="24"/>
          <w:szCs w:val="24"/>
          <w:shd w:val="clear" w:color="auto" w:fill="FFFFFF"/>
          <w:lang w:val="en-US" w:eastAsia="zh-CN" w:bidi="ar-SA"/>
        </w:rPr>
        <w:t>四、响应文件提交</w:t>
      </w:r>
    </w:p>
    <w:p>
      <w:pPr>
        <w:pStyle w:val="4"/>
        <w:spacing w:before="0" w:beforeAutospacing="0" w:after="0" w:afterAutospacing="0" w:line="360" w:lineRule="auto"/>
        <w:ind w:firstLine="512" w:firstLineChars="200"/>
        <w:jc w:val="both"/>
        <w:rPr>
          <w:rFonts w:ascii="宋体" w:hAnsi="宋体" w:eastAsia="宋体" w:cs="宋体"/>
          <w:color w:val="auto"/>
          <w:spacing w:val="8"/>
          <w:highlight w:val="none"/>
          <w:shd w:val="clear" w:color="auto" w:fill="FFFFFF"/>
        </w:rPr>
      </w:pPr>
      <w:r>
        <w:rPr>
          <w:rFonts w:hint="eastAsia" w:ascii="宋体" w:hAnsi="宋体" w:eastAsia="宋体" w:cs="宋体"/>
          <w:color w:val="auto"/>
          <w:spacing w:val="8"/>
          <w:highlight w:val="none"/>
          <w:shd w:val="clear" w:color="auto" w:fill="FFFFFF"/>
        </w:rPr>
        <w:t>1.磋商文件递交的截止时间为</w:t>
      </w:r>
      <w:r>
        <w:rPr>
          <w:rFonts w:hint="eastAsia" w:ascii="宋体" w:hAnsi="宋体" w:eastAsia="宋体" w:cs="宋体"/>
          <w:color w:val="auto"/>
          <w:spacing w:val="8"/>
          <w:highlight w:val="none"/>
          <w:shd w:val="clear" w:color="auto" w:fill="FFFFFF"/>
          <w:lang w:eastAsia="zh-CN"/>
        </w:rPr>
        <w:t>202</w:t>
      </w:r>
      <w:r>
        <w:rPr>
          <w:rFonts w:hint="eastAsia" w:ascii="宋体" w:hAnsi="宋体" w:eastAsia="宋体" w:cs="宋体"/>
          <w:color w:val="auto"/>
          <w:spacing w:val="8"/>
          <w:highlight w:val="none"/>
          <w:shd w:val="clear" w:color="auto" w:fill="FFFFFF"/>
          <w:lang w:val="en-US" w:eastAsia="zh-CN"/>
        </w:rPr>
        <w:t>4</w:t>
      </w:r>
      <w:r>
        <w:rPr>
          <w:rFonts w:hint="eastAsia" w:ascii="宋体" w:hAnsi="宋体" w:eastAsia="宋体" w:cs="宋体"/>
          <w:color w:val="auto"/>
          <w:spacing w:val="8"/>
          <w:highlight w:val="none"/>
          <w:shd w:val="clear" w:color="auto" w:fill="FFFFFF"/>
        </w:rPr>
        <w:t>年</w:t>
      </w:r>
      <w:r>
        <w:rPr>
          <w:rFonts w:hint="eastAsia" w:ascii="宋体" w:hAnsi="宋体" w:eastAsia="宋体" w:cs="宋体"/>
          <w:color w:val="auto"/>
          <w:spacing w:val="8"/>
          <w:highlight w:val="none"/>
          <w:shd w:val="clear" w:color="auto" w:fill="FFFFFF"/>
          <w:lang w:val="en-US" w:eastAsia="zh-CN"/>
        </w:rPr>
        <w:t>2</w:t>
      </w:r>
      <w:r>
        <w:rPr>
          <w:rFonts w:hint="eastAsia" w:ascii="宋体" w:hAnsi="宋体" w:eastAsia="宋体" w:cs="宋体"/>
          <w:color w:val="auto"/>
          <w:spacing w:val="8"/>
          <w:highlight w:val="none"/>
          <w:shd w:val="clear" w:color="auto" w:fill="FFFFFF"/>
        </w:rPr>
        <w:t>月</w:t>
      </w:r>
      <w:r>
        <w:rPr>
          <w:rFonts w:hint="eastAsia" w:ascii="宋体" w:hAnsi="宋体" w:eastAsia="宋体" w:cs="宋体"/>
          <w:color w:val="auto"/>
          <w:spacing w:val="8"/>
          <w:highlight w:val="none"/>
          <w:shd w:val="clear" w:color="auto" w:fill="FFFFFF"/>
          <w:lang w:val="en-US" w:eastAsia="zh-CN"/>
        </w:rPr>
        <w:t>1</w:t>
      </w:r>
      <w:r>
        <w:rPr>
          <w:rFonts w:hint="eastAsia" w:ascii="宋体" w:hAnsi="宋体" w:eastAsia="宋体" w:cs="宋体"/>
          <w:color w:val="auto"/>
          <w:spacing w:val="8"/>
          <w:highlight w:val="none"/>
          <w:shd w:val="clear" w:color="auto" w:fill="FFFFFF"/>
        </w:rPr>
        <w:t>日</w:t>
      </w:r>
      <w:r>
        <w:rPr>
          <w:rFonts w:hint="eastAsia" w:ascii="宋体" w:hAnsi="宋体" w:eastAsia="宋体" w:cs="宋体"/>
          <w:color w:val="auto"/>
          <w:spacing w:val="8"/>
          <w:highlight w:val="none"/>
          <w:shd w:val="clear" w:color="auto" w:fill="FFFFFF"/>
          <w:lang w:val="en-US" w:eastAsia="zh-CN"/>
        </w:rPr>
        <w:t>11</w:t>
      </w:r>
      <w:r>
        <w:rPr>
          <w:rFonts w:hint="eastAsia" w:ascii="宋体" w:hAnsi="宋体" w:eastAsia="宋体" w:cs="宋体"/>
          <w:color w:val="auto"/>
          <w:spacing w:val="8"/>
          <w:highlight w:val="none"/>
          <w:shd w:val="clear" w:color="auto" w:fill="FFFFFF"/>
        </w:rPr>
        <w:t>时</w:t>
      </w:r>
      <w:r>
        <w:rPr>
          <w:rFonts w:hint="eastAsia" w:ascii="宋体" w:hAnsi="宋体" w:eastAsia="宋体" w:cs="宋体"/>
          <w:color w:val="auto"/>
          <w:spacing w:val="8"/>
          <w:highlight w:val="none"/>
          <w:shd w:val="clear" w:color="auto" w:fill="FFFFFF"/>
          <w:lang w:val="en-US" w:eastAsia="zh-CN"/>
        </w:rPr>
        <w:t>30</w:t>
      </w:r>
      <w:r>
        <w:rPr>
          <w:rFonts w:hint="eastAsia" w:ascii="宋体" w:hAnsi="宋体" w:eastAsia="宋体" w:cs="宋体"/>
          <w:color w:val="auto"/>
          <w:spacing w:val="8"/>
          <w:highlight w:val="none"/>
          <w:shd w:val="clear" w:color="auto" w:fill="FFFFFF"/>
        </w:rPr>
        <w:t>分，供应商通过在“</w:t>
      </w:r>
      <w:r>
        <w:rPr>
          <w:rStyle w:val="7"/>
          <w:rFonts w:hint="eastAsia" w:ascii="宋体" w:hAnsi="宋体" w:eastAsia="宋体" w:cs="宋体"/>
          <w:color w:val="auto"/>
          <w:spacing w:val="8"/>
          <w:highlight w:val="none"/>
          <w:u w:val="none"/>
          <w:lang w:eastAsia="zh-CN"/>
        </w:rPr>
        <w:t>西藏自治区公共资源交易网（http://ggzy.xizang.gov.cn/）</w:t>
      </w:r>
      <w:r>
        <w:rPr>
          <w:rFonts w:hint="eastAsia" w:ascii="宋体" w:hAnsi="宋体" w:eastAsia="宋体" w:cs="宋体"/>
          <w:color w:val="auto"/>
          <w:spacing w:val="8"/>
          <w:highlight w:val="none"/>
          <w:shd w:val="clear" w:color="auto" w:fill="FFFFFF"/>
        </w:rPr>
        <w:t>”上传提交。逾期上传或不按要求上传的响应文件，</w:t>
      </w:r>
      <w:r>
        <w:rPr>
          <w:rFonts w:hint="eastAsia" w:ascii="宋体" w:hAnsi="宋体" w:eastAsia="宋体" w:cs="宋体"/>
          <w:color w:val="auto"/>
          <w:spacing w:val="8"/>
          <w:highlight w:val="none"/>
          <w:shd w:val="clear" w:color="auto" w:fill="FFFFFF"/>
          <w:lang w:eastAsia="zh-CN"/>
        </w:rPr>
        <w:t>西藏自治区公共资源交易网</w:t>
      </w:r>
      <w:r>
        <w:rPr>
          <w:rFonts w:hint="eastAsia" w:ascii="宋体" w:hAnsi="宋体" w:eastAsia="宋体" w:cs="宋体"/>
          <w:color w:val="auto"/>
          <w:spacing w:val="8"/>
          <w:highlight w:val="none"/>
          <w:shd w:val="clear" w:color="auto" w:fill="FFFFFF"/>
        </w:rPr>
        <w:t>招标投标交易平台将予以拒收。若因上传错误在评标时候造成响应文件无法读取，由供应商自行承担相应责任。</w:t>
      </w:r>
    </w:p>
    <w:p>
      <w:pPr>
        <w:pStyle w:val="4"/>
        <w:spacing w:before="0" w:beforeAutospacing="0" w:after="0" w:afterAutospacing="0" w:line="360" w:lineRule="auto"/>
        <w:ind w:firstLine="512" w:firstLineChars="200"/>
        <w:jc w:val="both"/>
        <w:rPr>
          <w:rFonts w:ascii="宋体" w:hAnsi="宋体" w:eastAsia="宋体" w:cs="宋体"/>
          <w:color w:val="auto"/>
          <w:spacing w:val="8"/>
          <w:highlight w:val="none"/>
          <w:shd w:val="clear" w:color="auto" w:fill="FFFFFF"/>
        </w:rPr>
      </w:pPr>
      <w:r>
        <w:rPr>
          <w:rFonts w:hint="eastAsia" w:ascii="宋体" w:hAnsi="宋体" w:eastAsia="宋体" w:cs="宋体"/>
          <w:color w:val="auto"/>
          <w:spacing w:val="8"/>
          <w:highlight w:val="none"/>
          <w:shd w:val="clear" w:color="auto" w:fill="FFFFFF"/>
        </w:rPr>
        <w:t>2.上传形式：</w:t>
      </w:r>
      <w:r>
        <w:rPr>
          <w:rFonts w:hint="eastAsia" w:ascii="宋体" w:hAnsi="宋体" w:eastAsia="宋体" w:cs="宋体"/>
          <w:color w:val="auto"/>
          <w:spacing w:val="8"/>
          <w:highlight w:val="none"/>
          <w:shd w:val="clear" w:color="auto" w:fill="FFFFFF"/>
          <w:lang w:eastAsia="zh-CN"/>
        </w:rPr>
        <w:t>响应文件</w:t>
      </w:r>
      <w:r>
        <w:rPr>
          <w:rFonts w:hint="eastAsia" w:ascii="宋体" w:hAnsi="宋体" w:eastAsia="宋体" w:cs="宋体"/>
          <w:color w:val="auto"/>
          <w:spacing w:val="8"/>
          <w:highlight w:val="none"/>
          <w:shd w:val="clear" w:color="auto" w:fill="FFFFFF"/>
        </w:rPr>
        <w:t>上传PDF格式；</w:t>
      </w:r>
      <w:r>
        <w:rPr>
          <w:rFonts w:ascii="宋体" w:hAnsi="宋体" w:eastAsia="宋体" w:cs="宋体"/>
          <w:color w:val="auto"/>
          <w:spacing w:val="8"/>
          <w:highlight w:val="none"/>
          <w:shd w:val="clear" w:color="auto" w:fill="FFFFFF"/>
        </w:rPr>
        <w:t xml:space="preserve"> </w:t>
      </w:r>
    </w:p>
    <w:p>
      <w:pPr>
        <w:pStyle w:val="4"/>
        <w:spacing w:before="0" w:beforeAutospacing="0" w:after="0" w:afterAutospacing="0" w:line="360" w:lineRule="auto"/>
        <w:ind w:firstLine="555"/>
        <w:jc w:val="both"/>
        <w:rPr>
          <w:rFonts w:ascii="宋体" w:hAnsi="宋体" w:eastAsia="宋体" w:cs="宋体"/>
          <w:color w:val="auto"/>
          <w:spacing w:val="8"/>
          <w:highlight w:val="none"/>
          <w:shd w:val="clear" w:color="auto" w:fill="FFFFFF"/>
        </w:rPr>
      </w:pPr>
      <w:r>
        <w:rPr>
          <w:rFonts w:hint="eastAsia" w:ascii="宋体" w:hAnsi="宋体" w:eastAsia="宋体" w:cs="宋体"/>
          <w:color w:val="auto"/>
          <w:spacing w:val="8"/>
          <w:highlight w:val="none"/>
          <w:shd w:val="clear" w:color="auto" w:fill="FFFFFF"/>
        </w:rPr>
        <w:t>截止时间：</w:t>
      </w:r>
      <w:r>
        <w:rPr>
          <w:rFonts w:hint="eastAsia" w:ascii="宋体" w:hAnsi="宋体" w:eastAsia="宋体" w:cs="宋体"/>
          <w:color w:val="auto"/>
          <w:spacing w:val="8"/>
          <w:highlight w:val="none"/>
          <w:shd w:val="clear" w:color="auto" w:fill="FFFFFF"/>
          <w:lang w:eastAsia="zh-CN"/>
        </w:rPr>
        <w:t>202</w:t>
      </w:r>
      <w:r>
        <w:rPr>
          <w:rFonts w:hint="eastAsia" w:ascii="宋体" w:hAnsi="宋体" w:eastAsia="宋体" w:cs="宋体"/>
          <w:color w:val="auto"/>
          <w:spacing w:val="8"/>
          <w:highlight w:val="none"/>
          <w:shd w:val="clear" w:color="auto" w:fill="FFFFFF"/>
          <w:lang w:val="en-US" w:eastAsia="zh-CN"/>
        </w:rPr>
        <w:t>4</w:t>
      </w:r>
      <w:r>
        <w:rPr>
          <w:rFonts w:hint="eastAsia" w:ascii="宋体" w:hAnsi="宋体" w:eastAsia="宋体" w:cs="宋体"/>
          <w:color w:val="auto"/>
          <w:spacing w:val="8"/>
          <w:highlight w:val="none"/>
          <w:shd w:val="clear" w:color="auto" w:fill="FFFFFF"/>
        </w:rPr>
        <w:t>年</w:t>
      </w:r>
      <w:r>
        <w:rPr>
          <w:rFonts w:hint="eastAsia" w:ascii="宋体" w:hAnsi="宋体" w:eastAsia="宋体" w:cs="宋体"/>
          <w:color w:val="auto"/>
          <w:spacing w:val="8"/>
          <w:highlight w:val="none"/>
          <w:shd w:val="clear" w:color="auto" w:fill="FFFFFF"/>
          <w:lang w:val="en-US" w:eastAsia="zh-CN"/>
        </w:rPr>
        <w:t>2</w:t>
      </w:r>
      <w:r>
        <w:rPr>
          <w:rFonts w:hint="eastAsia" w:ascii="宋体" w:hAnsi="宋体" w:eastAsia="宋体" w:cs="宋体"/>
          <w:color w:val="auto"/>
          <w:spacing w:val="8"/>
          <w:highlight w:val="none"/>
          <w:shd w:val="clear" w:color="auto" w:fill="FFFFFF"/>
        </w:rPr>
        <w:t>月</w:t>
      </w:r>
      <w:r>
        <w:rPr>
          <w:rFonts w:hint="eastAsia" w:ascii="宋体" w:hAnsi="宋体" w:eastAsia="宋体" w:cs="宋体"/>
          <w:color w:val="auto"/>
          <w:spacing w:val="8"/>
          <w:highlight w:val="none"/>
          <w:shd w:val="clear" w:color="auto" w:fill="FFFFFF"/>
          <w:lang w:val="en-US" w:eastAsia="zh-CN"/>
        </w:rPr>
        <w:t>1</w:t>
      </w:r>
      <w:r>
        <w:rPr>
          <w:rFonts w:hint="eastAsia" w:ascii="宋体" w:hAnsi="宋体" w:eastAsia="宋体" w:cs="宋体"/>
          <w:color w:val="auto"/>
          <w:spacing w:val="8"/>
          <w:highlight w:val="none"/>
          <w:shd w:val="clear" w:color="auto" w:fill="FFFFFF"/>
        </w:rPr>
        <w:t>日</w:t>
      </w:r>
      <w:r>
        <w:rPr>
          <w:rFonts w:hint="eastAsia" w:ascii="宋体" w:hAnsi="宋体" w:eastAsia="宋体" w:cs="宋体"/>
          <w:color w:val="auto"/>
          <w:spacing w:val="8"/>
          <w:highlight w:val="none"/>
          <w:shd w:val="clear" w:color="auto" w:fill="FFFFFF"/>
          <w:lang w:val="en-US" w:eastAsia="zh-CN"/>
        </w:rPr>
        <w:t>11</w:t>
      </w:r>
      <w:r>
        <w:rPr>
          <w:rFonts w:hint="eastAsia" w:ascii="宋体" w:hAnsi="宋体" w:eastAsia="宋体" w:cs="宋体"/>
          <w:color w:val="auto"/>
          <w:spacing w:val="8"/>
          <w:highlight w:val="none"/>
          <w:shd w:val="clear" w:color="auto" w:fill="FFFFFF"/>
        </w:rPr>
        <w:t>时</w:t>
      </w:r>
      <w:r>
        <w:rPr>
          <w:rFonts w:hint="eastAsia" w:ascii="宋体" w:hAnsi="宋体" w:eastAsia="宋体" w:cs="宋体"/>
          <w:color w:val="auto"/>
          <w:spacing w:val="8"/>
          <w:highlight w:val="none"/>
          <w:shd w:val="clear" w:color="auto" w:fill="FFFFFF"/>
          <w:lang w:val="en-US" w:eastAsia="zh-CN"/>
        </w:rPr>
        <w:t>30</w:t>
      </w:r>
      <w:r>
        <w:rPr>
          <w:rFonts w:hint="eastAsia" w:ascii="宋体" w:hAnsi="宋体" w:eastAsia="宋体" w:cs="宋体"/>
          <w:color w:val="auto"/>
          <w:spacing w:val="8"/>
          <w:highlight w:val="none"/>
          <w:shd w:val="clear" w:color="auto" w:fill="FFFFFF"/>
        </w:rPr>
        <w:t>分（北京时间）</w:t>
      </w:r>
    </w:p>
    <w:p>
      <w:pPr>
        <w:pStyle w:val="4"/>
        <w:spacing w:before="0" w:beforeAutospacing="0" w:after="0" w:afterAutospacing="0" w:line="360" w:lineRule="auto"/>
        <w:ind w:firstLine="555"/>
        <w:jc w:val="both"/>
        <w:rPr>
          <w:rFonts w:ascii="宋体" w:hAnsi="宋体" w:eastAsia="宋体" w:cs="宋体"/>
          <w:color w:val="auto"/>
          <w:spacing w:val="8"/>
          <w:highlight w:val="none"/>
          <w:shd w:val="clear" w:color="auto" w:fill="FFFFFF"/>
        </w:rPr>
      </w:pPr>
      <w:r>
        <w:rPr>
          <w:rFonts w:hint="eastAsia" w:ascii="宋体" w:hAnsi="宋体" w:eastAsia="宋体" w:cs="宋体"/>
          <w:color w:val="auto"/>
          <w:spacing w:val="8"/>
          <w:highlight w:val="none"/>
          <w:shd w:val="clear" w:color="auto" w:fill="FFFFFF"/>
        </w:rPr>
        <w:t>地点：</w:t>
      </w:r>
      <w:r>
        <w:rPr>
          <w:rFonts w:hint="eastAsia" w:ascii="宋体" w:hAnsi="宋体" w:cs="宋体"/>
          <w:color w:val="auto"/>
          <w:spacing w:val="8"/>
          <w:sz w:val="24"/>
          <w:highlight w:val="none"/>
          <w:shd w:val="clear" w:color="auto" w:fill="FFFFFF"/>
          <w:lang w:val="en-US" w:eastAsia="zh-CN"/>
        </w:rPr>
        <w:t>西藏自治区</w:t>
      </w:r>
      <w:r>
        <w:rPr>
          <w:rFonts w:hint="eastAsia" w:ascii="宋体" w:hAnsi="宋体" w:cs="宋体"/>
          <w:color w:val="auto"/>
          <w:spacing w:val="8"/>
          <w:sz w:val="24"/>
          <w:highlight w:val="none"/>
          <w:shd w:val="clear" w:color="auto" w:fill="FFFFFF"/>
        </w:rPr>
        <w:t>公共资源交易中心</w:t>
      </w:r>
      <w:r>
        <w:rPr>
          <w:rFonts w:hint="eastAsia" w:ascii="宋体" w:hAnsi="宋体" w:eastAsia="宋体" w:cs="宋体"/>
          <w:color w:val="auto"/>
          <w:spacing w:val="8"/>
          <w:highlight w:val="none"/>
          <w:shd w:val="clear" w:color="auto" w:fill="FFFFFF"/>
        </w:rPr>
        <w:t xml:space="preserve">开标室 </w:t>
      </w:r>
    </w:p>
    <w:p>
      <w:pPr>
        <w:pStyle w:val="2"/>
        <w:keepNext w:val="0"/>
        <w:keepLines w:val="0"/>
        <w:widowControl/>
        <w:spacing w:before="0" w:after="0" w:line="360" w:lineRule="auto"/>
        <w:rPr>
          <w:rFonts w:hint="eastAsia" w:ascii="黑体" w:hAnsi="宋体" w:eastAsia="黑体" w:cs="黑体"/>
          <w:b w:val="0"/>
          <w:bCs w:val="0"/>
          <w:color w:val="auto"/>
          <w:spacing w:val="8"/>
          <w:kern w:val="0"/>
          <w:sz w:val="24"/>
          <w:szCs w:val="24"/>
          <w:highlight w:val="none"/>
          <w:shd w:val="clear" w:color="auto" w:fill="FFFFFF"/>
          <w:lang w:val="en-US" w:eastAsia="zh-CN" w:bidi="ar-SA"/>
        </w:rPr>
      </w:pPr>
      <w:r>
        <w:rPr>
          <w:rFonts w:hint="eastAsia" w:ascii="黑体" w:hAnsi="宋体" w:eastAsia="黑体" w:cs="黑体"/>
          <w:b w:val="0"/>
          <w:bCs w:val="0"/>
          <w:color w:val="auto"/>
          <w:spacing w:val="8"/>
          <w:kern w:val="0"/>
          <w:sz w:val="24"/>
          <w:szCs w:val="24"/>
          <w:highlight w:val="none"/>
          <w:shd w:val="clear" w:color="auto" w:fill="FFFFFF"/>
          <w:lang w:val="en-US" w:eastAsia="zh-CN" w:bidi="ar-SA"/>
        </w:rPr>
        <w:t>五、开启</w:t>
      </w:r>
    </w:p>
    <w:p>
      <w:pPr>
        <w:pStyle w:val="4"/>
        <w:spacing w:before="0" w:beforeAutospacing="0" w:after="0" w:afterAutospacing="0" w:line="360" w:lineRule="auto"/>
        <w:ind w:firstLine="512" w:firstLineChars="200"/>
        <w:jc w:val="both"/>
        <w:rPr>
          <w:rFonts w:ascii="宋体" w:hAnsi="宋体" w:eastAsia="宋体" w:cs="宋体"/>
          <w:color w:val="auto"/>
          <w:highlight w:val="none"/>
        </w:rPr>
      </w:pPr>
      <w:r>
        <w:rPr>
          <w:rFonts w:hint="eastAsia" w:ascii="宋体" w:hAnsi="宋体" w:eastAsia="宋体" w:cs="宋体"/>
          <w:color w:val="auto"/>
          <w:spacing w:val="8"/>
          <w:highlight w:val="none"/>
          <w:shd w:val="clear" w:color="auto" w:fill="FFFFFF"/>
        </w:rPr>
        <w:t>时间：</w:t>
      </w:r>
      <w:r>
        <w:rPr>
          <w:rFonts w:hint="eastAsia" w:ascii="宋体" w:hAnsi="宋体" w:eastAsia="宋体" w:cs="宋体"/>
          <w:color w:val="auto"/>
          <w:spacing w:val="8"/>
          <w:highlight w:val="none"/>
          <w:shd w:val="clear" w:color="auto" w:fill="FFFFFF"/>
          <w:lang w:eastAsia="zh-CN"/>
        </w:rPr>
        <w:t>202</w:t>
      </w:r>
      <w:r>
        <w:rPr>
          <w:rFonts w:hint="eastAsia" w:ascii="宋体" w:hAnsi="宋体" w:eastAsia="宋体" w:cs="宋体"/>
          <w:color w:val="auto"/>
          <w:spacing w:val="8"/>
          <w:highlight w:val="none"/>
          <w:shd w:val="clear" w:color="auto" w:fill="FFFFFF"/>
          <w:lang w:val="en-US" w:eastAsia="zh-CN"/>
        </w:rPr>
        <w:t>4</w:t>
      </w:r>
      <w:r>
        <w:rPr>
          <w:rFonts w:hint="eastAsia" w:ascii="宋体" w:hAnsi="宋体" w:eastAsia="宋体" w:cs="宋体"/>
          <w:color w:val="auto"/>
          <w:spacing w:val="8"/>
          <w:highlight w:val="none"/>
          <w:shd w:val="clear" w:color="auto" w:fill="FFFFFF"/>
        </w:rPr>
        <w:t>年</w:t>
      </w:r>
      <w:r>
        <w:rPr>
          <w:rFonts w:hint="eastAsia" w:ascii="宋体" w:hAnsi="宋体" w:eastAsia="宋体" w:cs="宋体"/>
          <w:color w:val="auto"/>
          <w:spacing w:val="8"/>
          <w:highlight w:val="none"/>
          <w:shd w:val="clear" w:color="auto" w:fill="FFFFFF"/>
          <w:lang w:val="en-US" w:eastAsia="zh-CN"/>
        </w:rPr>
        <w:t>2</w:t>
      </w:r>
      <w:r>
        <w:rPr>
          <w:rFonts w:hint="eastAsia" w:ascii="宋体" w:hAnsi="宋体" w:eastAsia="宋体" w:cs="宋体"/>
          <w:color w:val="auto"/>
          <w:spacing w:val="8"/>
          <w:highlight w:val="none"/>
          <w:shd w:val="clear" w:color="auto" w:fill="FFFFFF"/>
        </w:rPr>
        <w:t>月</w:t>
      </w:r>
      <w:r>
        <w:rPr>
          <w:rFonts w:hint="eastAsia" w:ascii="宋体" w:hAnsi="宋体" w:eastAsia="宋体" w:cs="宋体"/>
          <w:color w:val="auto"/>
          <w:spacing w:val="8"/>
          <w:highlight w:val="none"/>
          <w:shd w:val="clear" w:color="auto" w:fill="FFFFFF"/>
          <w:lang w:val="en-US" w:eastAsia="zh-CN"/>
        </w:rPr>
        <w:t>1</w:t>
      </w:r>
      <w:r>
        <w:rPr>
          <w:rFonts w:hint="eastAsia" w:ascii="宋体" w:hAnsi="宋体" w:eastAsia="宋体" w:cs="宋体"/>
          <w:color w:val="auto"/>
          <w:spacing w:val="8"/>
          <w:highlight w:val="none"/>
          <w:shd w:val="clear" w:color="auto" w:fill="FFFFFF"/>
        </w:rPr>
        <w:t>日</w:t>
      </w:r>
      <w:r>
        <w:rPr>
          <w:rFonts w:hint="eastAsia" w:ascii="宋体" w:hAnsi="宋体" w:eastAsia="宋体" w:cs="宋体"/>
          <w:color w:val="auto"/>
          <w:spacing w:val="8"/>
          <w:highlight w:val="none"/>
          <w:shd w:val="clear" w:color="auto" w:fill="FFFFFF"/>
          <w:lang w:val="en-US" w:eastAsia="zh-CN"/>
        </w:rPr>
        <w:t>11</w:t>
      </w:r>
      <w:r>
        <w:rPr>
          <w:rFonts w:hint="eastAsia" w:ascii="宋体" w:hAnsi="宋体" w:eastAsia="宋体" w:cs="宋体"/>
          <w:color w:val="auto"/>
          <w:spacing w:val="8"/>
          <w:highlight w:val="none"/>
          <w:shd w:val="clear" w:color="auto" w:fill="FFFFFF"/>
        </w:rPr>
        <w:t>时</w:t>
      </w:r>
      <w:r>
        <w:rPr>
          <w:rFonts w:hint="eastAsia" w:ascii="宋体" w:hAnsi="宋体" w:eastAsia="宋体" w:cs="宋体"/>
          <w:color w:val="auto"/>
          <w:spacing w:val="8"/>
          <w:highlight w:val="none"/>
          <w:shd w:val="clear" w:color="auto" w:fill="FFFFFF"/>
          <w:lang w:val="en-US" w:eastAsia="zh-CN"/>
        </w:rPr>
        <w:t>30</w:t>
      </w:r>
      <w:r>
        <w:rPr>
          <w:rFonts w:hint="eastAsia" w:ascii="宋体" w:hAnsi="宋体" w:eastAsia="宋体" w:cs="宋体"/>
          <w:color w:val="auto"/>
          <w:spacing w:val="8"/>
          <w:highlight w:val="none"/>
          <w:shd w:val="clear" w:color="auto" w:fill="FFFFFF"/>
        </w:rPr>
        <w:t>分（北京时间）</w:t>
      </w:r>
    </w:p>
    <w:p>
      <w:pPr>
        <w:spacing w:line="360" w:lineRule="auto"/>
        <w:ind w:firstLine="512" w:firstLineChars="200"/>
        <w:rPr>
          <w:color w:val="auto"/>
          <w:sz w:val="24"/>
          <w:highlight w:val="none"/>
        </w:rPr>
      </w:pPr>
      <w:r>
        <w:rPr>
          <w:rFonts w:hint="eastAsia" w:ascii="宋体" w:hAnsi="宋体" w:cs="宋体"/>
          <w:color w:val="auto"/>
          <w:spacing w:val="8"/>
          <w:sz w:val="24"/>
          <w:highlight w:val="none"/>
          <w:shd w:val="clear" w:color="auto" w:fill="FFFFFF"/>
        </w:rPr>
        <w:t>地点：</w:t>
      </w:r>
      <w:r>
        <w:rPr>
          <w:rFonts w:hint="eastAsia" w:ascii="宋体" w:hAnsi="宋体" w:cs="宋体"/>
          <w:color w:val="auto"/>
          <w:spacing w:val="8"/>
          <w:sz w:val="24"/>
          <w:highlight w:val="none"/>
          <w:shd w:val="clear" w:color="auto" w:fill="FFFFFF"/>
          <w:lang w:val="en-US" w:eastAsia="zh-CN"/>
        </w:rPr>
        <w:t>西藏自治区</w:t>
      </w:r>
      <w:r>
        <w:rPr>
          <w:rFonts w:hint="eastAsia" w:ascii="宋体" w:hAnsi="宋体" w:cs="宋体"/>
          <w:color w:val="auto"/>
          <w:spacing w:val="8"/>
          <w:sz w:val="24"/>
          <w:highlight w:val="none"/>
          <w:shd w:val="clear" w:color="auto" w:fill="FFFFFF"/>
        </w:rPr>
        <w:t>公共资源交易中心开标室</w:t>
      </w:r>
    </w:p>
    <w:p>
      <w:pPr>
        <w:pStyle w:val="2"/>
        <w:keepNext w:val="0"/>
        <w:keepLines w:val="0"/>
        <w:widowControl/>
        <w:spacing w:before="0" w:after="0" w:line="360" w:lineRule="auto"/>
        <w:rPr>
          <w:rFonts w:hint="eastAsia" w:ascii="黑体" w:hAnsi="宋体" w:eastAsia="黑体" w:cs="黑体"/>
          <w:b w:val="0"/>
          <w:bCs w:val="0"/>
          <w:color w:val="auto"/>
          <w:spacing w:val="8"/>
          <w:kern w:val="0"/>
          <w:sz w:val="24"/>
          <w:szCs w:val="24"/>
          <w:shd w:val="clear" w:color="auto" w:fill="FFFFFF"/>
          <w:lang w:val="en-US" w:eastAsia="zh-CN" w:bidi="ar-SA"/>
        </w:rPr>
      </w:pPr>
      <w:r>
        <w:rPr>
          <w:rFonts w:hint="eastAsia" w:ascii="黑体" w:hAnsi="宋体" w:eastAsia="黑体" w:cs="黑体"/>
          <w:b w:val="0"/>
          <w:bCs w:val="0"/>
          <w:color w:val="auto"/>
          <w:spacing w:val="8"/>
          <w:kern w:val="0"/>
          <w:sz w:val="24"/>
          <w:szCs w:val="24"/>
          <w:shd w:val="clear" w:color="auto" w:fill="FFFFFF"/>
          <w:lang w:val="en-US" w:eastAsia="zh-CN" w:bidi="ar-SA"/>
        </w:rPr>
        <w:t>六、公告期限及媒体</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本竞争性磋商公告在《西藏自治区政府采购网》、《西藏自治区公共资源交易网》上发布。</w:t>
      </w:r>
    </w:p>
    <w:p>
      <w:pPr>
        <w:pStyle w:val="4"/>
        <w:spacing w:before="0" w:beforeAutospacing="0" w:after="0" w:afterAutospacing="0" w:line="360" w:lineRule="auto"/>
        <w:ind w:firstLine="512" w:firstLineChars="200"/>
        <w:rPr>
          <w:rFonts w:hint="eastAsia" w:ascii="宋体" w:hAnsi="宋体" w:eastAsia="宋体" w:cs="宋体"/>
          <w:b w:val="0"/>
          <w:bCs w:val="0"/>
          <w:color w:val="auto"/>
          <w:spacing w:val="8"/>
          <w:kern w:val="0"/>
          <w:sz w:val="24"/>
          <w:szCs w:val="24"/>
          <w:shd w:val="clear" w:color="auto" w:fill="FFFFFF"/>
          <w:lang w:val="en-US" w:eastAsia="zh-CN" w:bidi="ar-SA"/>
        </w:rPr>
      </w:pPr>
      <w:r>
        <w:rPr>
          <w:rFonts w:hint="eastAsia" w:ascii="宋体" w:hAnsi="宋体" w:eastAsia="宋体" w:cs="宋体"/>
          <w:color w:val="auto"/>
          <w:spacing w:val="8"/>
          <w:shd w:val="clear" w:color="auto" w:fill="FFFFFF"/>
          <w:lang w:val="en-US" w:eastAsia="zh-CN"/>
        </w:rPr>
        <w:t>公告期限：自本公告发布之日起3个工作日。</w:t>
      </w:r>
    </w:p>
    <w:p>
      <w:pPr>
        <w:pStyle w:val="2"/>
        <w:keepNext w:val="0"/>
        <w:keepLines w:val="0"/>
        <w:widowControl/>
        <w:spacing w:before="0" w:after="0" w:line="360" w:lineRule="auto"/>
        <w:rPr>
          <w:rFonts w:hint="eastAsia" w:ascii="黑体" w:hAnsi="宋体" w:eastAsia="黑体" w:cs="黑体"/>
          <w:b w:val="0"/>
          <w:bCs w:val="0"/>
          <w:color w:val="auto"/>
          <w:spacing w:val="8"/>
          <w:kern w:val="0"/>
          <w:sz w:val="24"/>
          <w:szCs w:val="24"/>
          <w:shd w:val="clear" w:color="auto" w:fill="FFFFFF"/>
          <w:lang w:val="en-US" w:eastAsia="zh-CN" w:bidi="ar-SA"/>
        </w:rPr>
      </w:pPr>
      <w:r>
        <w:rPr>
          <w:rFonts w:hint="eastAsia" w:ascii="黑体" w:hAnsi="宋体" w:eastAsia="黑体" w:cs="黑体"/>
          <w:b w:val="0"/>
          <w:bCs w:val="0"/>
          <w:color w:val="auto"/>
          <w:spacing w:val="8"/>
          <w:kern w:val="0"/>
          <w:sz w:val="24"/>
          <w:szCs w:val="24"/>
          <w:shd w:val="clear" w:color="auto" w:fill="FFFFFF"/>
          <w:lang w:val="en-US" w:eastAsia="zh-CN" w:bidi="ar-SA"/>
        </w:rPr>
        <w:t>七、其他补充事宜</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1.本项目磋商截止期前被“信用中国”网站（www.creditchina.gov.cn）中列入失信被执行人和/或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2.单位负责人为同一人或者存在控股、管理关系的不同单位，不得同时参加本项目的磋商。为本项目提供整体设计、规范编制或者项目管理、监理、检测等服务的供应商，不得再参加本项目磋商。</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3.请供应商在汇款时务必注明所投标项目的项目编号及款项用途，否则，因款项用途不明导致投标无效等后果由供应商自行承担。</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4.本项目采用电子化交易系统,需供应商办理CA证书，办理的途径为：西藏自治区公共资源交易网--办事流程--资料下载--企业数字证书及电子签章办事资料。该项目实行《关于公共资源交易领域政府采购项目实行线上“不见面”开标的通知》文件要求，采取线上“不见面开标大厅”进行开标。各供应商无需到现场开标，并取消磋商文件里要求开标现场递交所有资料。开评标以供应商上传的电子投标文件为准，请各潜在供应商做好线上“不见面”开标的各项准备工作，具体操作流程及注意事项，请各供应商登陆西藏自治区公共资源交易中心网站“办事流程”下载“采购项目不见面开标操作手册【采购供应商篇】”。如遇到技术问题，请及时与西藏自治区公共资源交易中心平台技术支持联系。</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5.因无法主动联系潜在供应商，请后续留意西藏自治区政府采购网、西藏自治区公共资源交易网是否有本项目更正公告。请各潜在供应商关注本项目公告发布媒体，如未及时获取到相关公告信息造成的后果由各潜在供应商自行承担。</w:t>
      </w:r>
    </w:p>
    <w:p>
      <w:pPr>
        <w:pStyle w:val="2"/>
        <w:keepNext w:val="0"/>
        <w:keepLines w:val="0"/>
        <w:widowControl/>
        <w:spacing w:before="0" w:after="0" w:line="360" w:lineRule="auto"/>
        <w:rPr>
          <w:rFonts w:hint="eastAsia" w:ascii="黑体" w:hAnsi="宋体" w:eastAsia="黑体" w:cs="黑体"/>
          <w:b w:val="0"/>
          <w:bCs w:val="0"/>
          <w:color w:val="auto"/>
          <w:spacing w:val="8"/>
          <w:kern w:val="0"/>
          <w:sz w:val="24"/>
          <w:szCs w:val="24"/>
          <w:shd w:val="clear" w:color="auto" w:fill="FFFFFF"/>
          <w:lang w:val="en-US" w:eastAsia="zh-CN" w:bidi="ar-SA"/>
        </w:rPr>
      </w:pPr>
      <w:r>
        <w:rPr>
          <w:rFonts w:hint="eastAsia" w:ascii="黑体" w:hAnsi="宋体" w:eastAsia="黑体" w:cs="黑体"/>
          <w:b w:val="0"/>
          <w:bCs w:val="0"/>
          <w:color w:val="auto"/>
          <w:spacing w:val="8"/>
          <w:kern w:val="0"/>
          <w:sz w:val="24"/>
          <w:szCs w:val="24"/>
          <w:shd w:val="clear" w:color="auto" w:fill="FFFFFF"/>
          <w:lang w:val="en-US" w:eastAsia="zh-CN" w:bidi="ar-SA"/>
        </w:rPr>
        <w:t>八、凡对本次采购提出询问，请按以下方式联系。</w:t>
      </w:r>
    </w:p>
    <w:p>
      <w:pPr>
        <w:pStyle w:val="2"/>
        <w:keepNext w:val="0"/>
        <w:keepLines w:val="0"/>
        <w:widowControl/>
        <w:spacing w:before="0" w:after="0" w:line="360" w:lineRule="atLeast"/>
        <w:ind w:firstLine="512" w:firstLineChars="200"/>
        <w:rPr>
          <w:rFonts w:ascii="宋体" w:hAnsi="宋体" w:eastAsia="宋体" w:cs="宋体"/>
          <w:color w:val="auto"/>
          <w:sz w:val="24"/>
          <w:szCs w:val="24"/>
        </w:rPr>
      </w:pPr>
      <w:r>
        <w:rPr>
          <w:rFonts w:hint="eastAsia" w:ascii="宋体" w:hAnsi="宋体" w:eastAsia="宋体" w:cs="宋体"/>
          <w:b w:val="0"/>
          <w:color w:val="auto"/>
          <w:spacing w:val="8"/>
          <w:sz w:val="24"/>
          <w:szCs w:val="24"/>
          <w:shd w:val="clear" w:color="auto" w:fill="FFFFFF"/>
        </w:rPr>
        <w:t>1.采购人信息</w:t>
      </w:r>
    </w:p>
    <w:p>
      <w:pPr>
        <w:pStyle w:val="2"/>
        <w:keepNext w:val="0"/>
        <w:keepLines w:val="0"/>
        <w:widowControl/>
        <w:spacing w:before="0" w:after="0" w:line="360" w:lineRule="atLeast"/>
        <w:ind w:firstLine="512" w:firstLineChars="200"/>
        <w:rPr>
          <w:rFonts w:hint="eastAsia" w:ascii="宋体" w:hAnsi="宋体" w:eastAsia="宋体" w:cs="宋体"/>
          <w:b w:val="0"/>
          <w:color w:val="auto"/>
          <w:spacing w:val="8"/>
          <w:sz w:val="24"/>
          <w:szCs w:val="24"/>
          <w:shd w:val="clear" w:color="auto" w:fill="FFFFFF"/>
          <w:lang w:eastAsia="zh-CN"/>
        </w:rPr>
      </w:pPr>
      <w:r>
        <w:rPr>
          <w:rFonts w:hint="eastAsia" w:ascii="宋体" w:hAnsi="宋体" w:eastAsia="宋体" w:cs="宋体"/>
          <w:b w:val="0"/>
          <w:color w:val="auto"/>
          <w:spacing w:val="8"/>
          <w:sz w:val="24"/>
          <w:szCs w:val="24"/>
          <w:shd w:val="clear" w:color="auto" w:fill="FFFFFF"/>
          <w:lang w:val="en-US" w:eastAsia="zh-CN"/>
        </w:rPr>
        <w:t>名    称</w:t>
      </w:r>
      <w:r>
        <w:rPr>
          <w:rFonts w:hint="eastAsia" w:ascii="宋体" w:hAnsi="宋体" w:eastAsia="宋体" w:cs="宋体"/>
          <w:b w:val="0"/>
          <w:color w:val="auto"/>
          <w:spacing w:val="8"/>
          <w:sz w:val="24"/>
          <w:szCs w:val="24"/>
          <w:shd w:val="clear" w:color="auto" w:fill="FFFFFF"/>
        </w:rPr>
        <w:t>：</w:t>
      </w:r>
      <w:r>
        <w:rPr>
          <w:rFonts w:hint="eastAsia" w:ascii="宋体" w:hAnsi="宋体" w:eastAsia="宋体" w:cs="宋体"/>
          <w:b w:val="0"/>
          <w:color w:val="auto"/>
          <w:spacing w:val="8"/>
          <w:sz w:val="24"/>
          <w:szCs w:val="24"/>
          <w:u w:val="none"/>
          <w:shd w:val="clear" w:color="auto" w:fill="FFFFFF"/>
          <w:lang w:eastAsia="zh-CN"/>
        </w:rPr>
        <w:t>拉萨市城关区民政局</w:t>
      </w:r>
    </w:p>
    <w:p>
      <w:pPr>
        <w:pStyle w:val="2"/>
        <w:keepNext w:val="0"/>
        <w:keepLines w:val="0"/>
        <w:widowControl/>
        <w:spacing w:before="0" w:after="0" w:line="360" w:lineRule="atLeast"/>
        <w:ind w:firstLine="512" w:firstLineChars="200"/>
        <w:rPr>
          <w:rFonts w:hint="eastAsia" w:ascii="宋体" w:hAnsi="宋体" w:eastAsia="宋体" w:cs="宋体"/>
          <w:b w:val="0"/>
          <w:color w:val="auto"/>
          <w:spacing w:val="8"/>
          <w:sz w:val="24"/>
          <w:szCs w:val="24"/>
          <w:shd w:val="clear" w:color="auto" w:fill="FFFFFF"/>
          <w:lang w:val="en-US" w:eastAsia="zh-CN"/>
        </w:rPr>
      </w:pPr>
      <w:r>
        <w:rPr>
          <w:rFonts w:hint="eastAsia" w:ascii="宋体" w:hAnsi="宋体" w:eastAsia="宋体" w:cs="宋体"/>
          <w:b w:val="0"/>
          <w:color w:val="auto"/>
          <w:spacing w:val="8"/>
          <w:sz w:val="24"/>
          <w:szCs w:val="24"/>
          <w:shd w:val="clear" w:color="auto" w:fill="FFFFFF"/>
        </w:rPr>
        <w:t>地    址：西藏自治区拉萨市</w:t>
      </w:r>
      <w:r>
        <w:rPr>
          <w:rFonts w:hint="eastAsia" w:ascii="宋体" w:hAnsi="宋体" w:eastAsia="宋体" w:cs="宋体"/>
          <w:b w:val="0"/>
          <w:color w:val="auto"/>
          <w:spacing w:val="8"/>
          <w:sz w:val="24"/>
          <w:szCs w:val="24"/>
          <w:shd w:val="clear" w:color="auto" w:fill="FFFFFF"/>
          <w:lang w:val="en-US" w:eastAsia="zh-CN"/>
        </w:rPr>
        <w:t>城关区</w:t>
      </w:r>
    </w:p>
    <w:p>
      <w:pPr>
        <w:pStyle w:val="2"/>
        <w:keepNext w:val="0"/>
        <w:keepLines w:val="0"/>
        <w:widowControl/>
        <w:spacing w:before="0" w:after="0" w:line="360" w:lineRule="atLeast"/>
        <w:ind w:firstLine="512" w:firstLineChars="200"/>
        <w:rPr>
          <w:rFonts w:ascii="宋体" w:hAnsi="宋体" w:eastAsia="宋体" w:cs="宋体"/>
          <w:b w:val="0"/>
          <w:color w:val="auto"/>
          <w:spacing w:val="8"/>
          <w:sz w:val="24"/>
          <w:szCs w:val="24"/>
          <w:highlight w:val="none"/>
          <w:u w:val="single"/>
          <w:shd w:val="clear" w:color="auto" w:fill="FFFFFF"/>
        </w:rPr>
      </w:pPr>
      <w:r>
        <w:rPr>
          <w:rFonts w:hint="eastAsia" w:ascii="宋体" w:hAnsi="宋体" w:eastAsia="宋体" w:cs="宋体"/>
          <w:b w:val="0"/>
          <w:color w:val="auto"/>
          <w:spacing w:val="8"/>
          <w:sz w:val="24"/>
          <w:szCs w:val="24"/>
          <w:highlight w:val="none"/>
          <w:shd w:val="clear" w:color="auto" w:fill="FFFFFF"/>
        </w:rPr>
        <w:t>联系方式：0891-6403263</w:t>
      </w:r>
      <w:r>
        <w:rPr>
          <w:rFonts w:hint="eastAsia" w:ascii="宋体" w:hAnsi="宋体" w:eastAsia="宋体" w:cs="宋体"/>
          <w:b w:val="0"/>
          <w:color w:val="auto"/>
          <w:spacing w:val="8"/>
          <w:sz w:val="24"/>
          <w:szCs w:val="24"/>
          <w:highlight w:val="none"/>
          <w:u w:val="none"/>
          <w:shd w:val="clear" w:color="auto" w:fill="FFFFFF"/>
        </w:rPr>
        <w:t xml:space="preserve"> </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2.采购代理机构信息</w:t>
      </w:r>
    </w:p>
    <w:p>
      <w:pPr>
        <w:pStyle w:val="4"/>
        <w:tabs>
          <w:tab w:val="left" w:pos="494"/>
        </w:tabs>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名  称：国信（西藏）招标咨询有限责任公司　　　</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 xml:space="preserve">地　　址：拉萨市柳梧新区国际总部城12栋2单元四楼 （平安保险楼上） </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 xml:space="preserve">联系方式：向仕娟  0891-6866496   </w:t>
      </w:r>
    </w:p>
    <w:p>
      <w:pPr>
        <w:pStyle w:val="4"/>
        <w:spacing w:before="0" w:beforeAutospacing="0" w:after="0" w:afterAutospacing="0" w:line="360" w:lineRule="auto"/>
        <w:ind w:firstLine="512" w:firstLineChars="200"/>
        <w:rPr>
          <w:rFonts w:hint="eastAsia" w:ascii="宋体" w:hAnsi="宋体" w:eastAsia="宋体" w:cs="宋体"/>
          <w:color w:val="auto"/>
          <w:spacing w:val="8"/>
          <w:shd w:val="clear" w:color="auto" w:fill="FFFFFF"/>
          <w:lang w:val="en-US" w:eastAsia="zh-CN"/>
        </w:rPr>
      </w:pPr>
      <w:r>
        <w:rPr>
          <w:rFonts w:hint="eastAsia" w:ascii="宋体" w:hAnsi="宋体" w:eastAsia="宋体" w:cs="宋体"/>
          <w:color w:val="auto"/>
          <w:spacing w:val="8"/>
          <w:shd w:val="clear" w:color="auto" w:fill="FFFFFF"/>
          <w:lang w:val="en-US" w:eastAsia="zh-CN"/>
        </w:rPr>
        <w:t>3.项目联系方式</w:t>
      </w:r>
    </w:p>
    <w:p>
      <w:pPr>
        <w:pStyle w:val="4"/>
        <w:spacing w:before="0" w:beforeAutospacing="0" w:after="0" w:afterAutospacing="0" w:line="383" w:lineRule="atLeast"/>
        <w:ind w:firstLine="512" w:firstLineChars="200"/>
        <w:jc w:val="both"/>
        <w:rPr>
          <w:rFonts w:ascii="宋体" w:hAnsi="宋体" w:eastAsia="宋体" w:cs="宋体"/>
          <w:color w:val="auto"/>
        </w:rPr>
      </w:pPr>
      <w:r>
        <w:rPr>
          <w:rFonts w:hint="eastAsia" w:ascii="宋体" w:hAnsi="宋体" w:eastAsia="宋体" w:cs="宋体"/>
          <w:color w:val="auto"/>
          <w:spacing w:val="8"/>
          <w:shd w:val="clear" w:color="auto" w:fill="FFFFFF"/>
        </w:rPr>
        <w:t>项目联系人：</w:t>
      </w:r>
      <w:r>
        <w:rPr>
          <w:rFonts w:hint="eastAsia" w:ascii="宋体" w:hAnsi="宋体" w:eastAsia="宋体" w:cs="宋体"/>
          <w:color w:val="auto"/>
          <w:spacing w:val="8"/>
          <w:u w:val="none"/>
          <w:shd w:val="clear" w:color="auto" w:fill="FFFFFF"/>
          <w:lang w:eastAsia="zh-CN"/>
        </w:rPr>
        <w:t>向仕娟</w:t>
      </w:r>
      <w:r>
        <w:rPr>
          <w:rFonts w:hint="eastAsia" w:ascii="宋体" w:hAnsi="宋体" w:eastAsia="宋体" w:cs="宋体"/>
          <w:color w:val="auto"/>
          <w:spacing w:val="8"/>
          <w:u w:val="none"/>
          <w:shd w:val="clear" w:color="auto" w:fill="FFFFFF"/>
        </w:rPr>
        <w:t xml:space="preserve">    </w:t>
      </w:r>
    </w:p>
    <w:p>
      <w:pPr>
        <w:pStyle w:val="4"/>
        <w:spacing w:before="0" w:beforeAutospacing="0" w:after="0" w:afterAutospacing="0" w:line="383" w:lineRule="atLeast"/>
        <w:ind w:firstLine="512" w:firstLineChars="200"/>
        <w:jc w:val="both"/>
        <w:rPr>
          <w:rFonts w:ascii="宋体" w:hAnsi="宋体" w:eastAsia="宋体" w:cs="宋体"/>
          <w:color w:val="auto"/>
        </w:rPr>
      </w:pPr>
      <w:r>
        <w:rPr>
          <w:rFonts w:hint="eastAsia" w:ascii="宋体" w:hAnsi="宋体" w:eastAsia="宋体" w:cs="宋体"/>
          <w:color w:val="auto"/>
          <w:spacing w:val="8"/>
          <w:shd w:val="clear" w:color="auto" w:fill="FFFFFF"/>
        </w:rPr>
        <w:t>电　　 话：</w:t>
      </w:r>
      <w:r>
        <w:rPr>
          <w:rFonts w:hint="eastAsia" w:ascii="宋体" w:hAnsi="宋体" w:eastAsia="宋体" w:cs="宋体"/>
          <w:color w:val="auto"/>
          <w:u w:val="none"/>
        </w:rPr>
        <w:t xml:space="preserve">0891-6866496  </w:t>
      </w:r>
    </w:p>
    <w:p>
      <w:pPr>
        <w:jc w:val="right"/>
        <w:rPr>
          <w:rFonts w:hint="eastAsia" w:ascii="宋体" w:hAnsi="宋体" w:cs="宋体"/>
          <w:color w:val="auto"/>
          <w:sz w:val="24"/>
        </w:rPr>
      </w:pPr>
    </w:p>
    <w:p>
      <w:pPr>
        <w:jc w:val="right"/>
        <w:rPr>
          <w:rFonts w:hint="eastAsia" w:ascii="宋体" w:hAnsi="宋体" w:cs="宋体"/>
          <w:color w:val="auto"/>
          <w:sz w:val="24"/>
        </w:rPr>
      </w:pPr>
    </w:p>
    <w:p>
      <w:pPr>
        <w:pStyle w:val="4"/>
        <w:spacing w:before="0" w:beforeAutospacing="0" w:after="0" w:afterAutospacing="0" w:line="383" w:lineRule="atLeast"/>
        <w:jc w:val="right"/>
        <w:rPr>
          <w:rFonts w:hint="eastAsia"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国信（西藏）招标咨询有限责任公司</w:t>
      </w:r>
    </w:p>
    <w:p>
      <w:pPr>
        <w:pStyle w:val="4"/>
        <w:spacing w:before="0" w:beforeAutospacing="0" w:after="0" w:afterAutospacing="0" w:line="383" w:lineRule="atLeast"/>
        <w:ind w:firstLine="512" w:firstLineChars="200"/>
        <w:jc w:val="both"/>
        <w:rPr>
          <w:rFonts w:hint="eastAsia"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rPr>
        <w:t xml:space="preserve">                                                 </w:t>
      </w:r>
    </w:p>
    <w:p>
      <w:pPr>
        <w:pStyle w:val="4"/>
        <w:spacing w:before="0" w:beforeAutospacing="0" w:after="0" w:afterAutospacing="0" w:line="383" w:lineRule="atLeast"/>
        <w:ind w:firstLine="5888" w:firstLineChars="2300"/>
        <w:jc w:val="both"/>
        <w:rPr>
          <w:rFonts w:hint="eastAsia" w:ascii="宋体" w:hAnsi="宋体" w:eastAsia="宋体" w:cs="宋体"/>
          <w:color w:val="auto"/>
          <w:spacing w:val="8"/>
          <w:shd w:val="clear" w:color="auto" w:fill="FFFFFF"/>
        </w:rPr>
      </w:pPr>
      <w:r>
        <w:rPr>
          <w:rFonts w:hint="eastAsia" w:ascii="宋体" w:hAnsi="宋体" w:eastAsia="宋体" w:cs="宋体"/>
          <w:color w:val="auto"/>
          <w:spacing w:val="8"/>
          <w:shd w:val="clear" w:color="auto" w:fill="FFFFFF"/>
          <w:lang w:eastAsia="zh-CN"/>
        </w:rPr>
        <w:t>202</w:t>
      </w:r>
      <w:r>
        <w:rPr>
          <w:rFonts w:hint="eastAsia" w:ascii="宋体" w:hAnsi="宋体" w:eastAsia="宋体" w:cs="宋体"/>
          <w:color w:val="auto"/>
          <w:spacing w:val="8"/>
          <w:shd w:val="clear" w:color="auto" w:fill="FFFFFF"/>
          <w:lang w:val="en-US" w:eastAsia="zh-CN"/>
        </w:rPr>
        <w:t>4</w:t>
      </w:r>
      <w:r>
        <w:rPr>
          <w:rFonts w:hint="eastAsia" w:ascii="宋体" w:hAnsi="宋体" w:eastAsia="宋体" w:cs="宋体"/>
          <w:color w:val="auto"/>
          <w:spacing w:val="8"/>
          <w:shd w:val="clear" w:color="auto" w:fill="FFFFFF"/>
        </w:rPr>
        <w:t>年</w:t>
      </w:r>
      <w:r>
        <w:rPr>
          <w:rFonts w:hint="eastAsia" w:ascii="宋体" w:hAnsi="宋体" w:eastAsia="宋体" w:cs="宋体"/>
          <w:color w:val="auto"/>
          <w:spacing w:val="8"/>
          <w:shd w:val="clear" w:color="auto" w:fill="FFFFFF"/>
          <w:lang w:val="en-US" w:eastAsia="zh-CN"/>
        </w:rPr>
        <w:t>1</w:t>
      </w:r>
      <w:r>
        <w:rPr>
          <w:rFonts w:hint="eastAsia" w:ascii="宋体" w:hAnsi="宋体" w:eastAsia="宋体" w:cs="宋体"/>
          <w:color w:val="auto"/>
          <w:spacing w:val="8"/>
          <w:shd w:val="clear" w:color="auto" w:fill="FFFFFF"/>
        </w:rPr>
        <w:t>月</w:t>
      </w:r>
      <w:r>
        <w:rPr>
          <w:rFonts w:hint="eastAsia" w:ascii="宋体" w:hAnsi="宋体" w:eastAsia="宋体" w:cs="宋体"/>
          <w:color w:val="auto"/>
          <w:spacing w:val="8"/>
          <w:shd w:val="clear" w:color="auto" w:fill="FFFFFF"/>
          <w:lang w:val="en-US" w:eastAsia="zh-CN"/>
        </w:rPr>
        <w:t>19</w:t>
      </w:r>
      <w:r>
        <w:rPr>
          <w:rFonts w:hint="eastAsia" w:ascii="宋体" w:hAnsi="宋体" w:eastAsia="宋体" w:cs="宋体"/>
          <w:color w:val="auto"/>
          <w:spacing w:val="8"/>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ODcxOTQ1MDFiNGU2ZGJiMjhiNGM0MmVjMDBiZmQifQ=="/>
  </w:docVars>
  <w:rsids>
    <w:rsidRoot w:val="24F463A1"/>
    <w:rsid w:val="24F4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line="360" w:lineRule="auto"/>
    </w:pPr>
    <w:rPr>
      <w:sz w:val="24"/>
      <w:szCs w:val="20"/>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7">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2024-01-19T06:19:00Z</dcterms:created>
  <dc:creator>杨豪</dc:creator>
  <cp:lastModifiedBy>杨豪</cp:lastModifiedBy>
  <dcterms:modified xsi:type="dcterms:W3CDTF">2024-01-19T06:20:51Z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420627AA984B4072A18AA4E29286F164_11</vt:lpwstr>
  </property>
</Properties>
</file>