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pacing w:val="-3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货物分项报价表</w:t>
      </w:r>
    </w:p>
    <w:tbl>
      <w:tblPr>
        <w:tblStyle w:val="5"/>
        <w:tblW w:w="8516" w:type="dxa"/>
        <w:tblInd w:w="-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145"/>
        <w:gridCol w:w="842"/>
        <w:gridCol w:w="1500"/>
        <w:gridCol w:w="981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pStyle w:val="4"/>
              <w:spacing w:before="161" w:line="189" w:lineRule="auto"/>
              <w:ind w:left="7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pStyle w:val="4"/>
              <w:spacing w:before="161" w:line="189" w:lineRule="auto"/>
              <w:ind w:left="5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pStyle w:val="4"/>
              <w:spacing w:before="162" w:line="189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spacing w:before="162" w:line="189" w:lineRule="auto"/>
              <w:ind w:left="87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pStyle w:val="4"/>
              <w:spacing w:before="160" w:line="190" w:lineRule="auto"/>
              <w:ind w:left="339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spacing w:before="161" w:line="189" w:lineRule="auto"/>
              <w:ind w:left="411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8" w:type="dxa"/>
            <w:vAlign w:val="center"/>
          </w:tcPr>
          <w:p>
            <w:pPr>
              <w:pStyle w:val="4"/>
              <w:spacing w:before="65" w:line="227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2145" w:type="dxa"/>
            <w:vAlign w:val="center"/>
          </w:tcPr>
          <w:p>
            <w:pPr>
              <w:pStyle w:val="4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规格型号</w:t>
            </w:r>
          </w:p>
        </w:tc>
        <w:tc>
          <w:tcPr>
            <w:tcW w:w="842" w:type="dxa"/>
            <w:vAlign w:val="center"/>
          </w:tcPr>
          <w:p>
            <w:pPr>
              <w:pStyle w:val="4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制造商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spacing w:before="29" w:line="226" w:lineRule="auto"/>
              <w:ind w:left="508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设备单价</w:t>
            </w:r>
          </w:p>
        </w:tc>
        <w:tc>
          <w:tcPr>
            <w:tcW w:w="981" w:type="dxa"/>
            <w:vAlign w:val="center"/>
          </w:tcPr>
          <w:p>
            <w:pPr>
              <w:pStyle w:val="4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pStyle w:val="4"/>
              <w:spacing w:before="65" w:line="228" w:lineRule="auto"/>
              <w:jc w:val="center"/>
              <w:rPr>
                <w:rFonts w:ascii="Arial"/>
                <w:sz w:val="21"/>
              </w:rPr>
            </w:pPr>
            <w:r>
              <w:rPr>
                <w:spacing w:val="8"/>
                <w:sz w:val="20"/>
                <w:szCs w:val="20"/>
              </w:rPr>
              <w:t>操场整体电动</w:t>
            </w:r>
            <w:r>
              <w:rPr>
                <w:spacing w:val="7"/>
                <w:sz w:val="20"/>
                <w:szCs w:val="20"/>
              </w:rPr>
              <w:t>智能遮阳棚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规格：≧340g/平方/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spacing w:val="7"/>
                <w:sz w:val="20"/>
                <w:szCs w:val="20"/>
              </w:rPr>
              <w:t>智能遮阳配套</w:t>
            </w:r>
            <w:r>
              <w:rPr>
                <w:spacing w:val="3"/>
                <w:sz w:val="20"/>
                <w:szCs w:val="20"/>
              </w:rPr>
              <w:t>设备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DM45R-20/26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5940.00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刚结构部分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4"/>
                <w:sz w:val="20"/>
                <w:szCs w:val="20"/>
              </w:rPr>
              <w:t>国标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150*150*4.0</w:t>
            </w:r>
            <w:r>
              <w:rPr>
                <w:rFonts w:hint="eastAsia" w:eastAsia="宋体"/>
                <w:spacing w:val="4"/>
                <w:sz w:val="20"/>
                <w:szCs w:val="20"/>
                <w:lang w:val="en-US" w:eastAsia="zh-CN"/>
              </w:rPr>
              <w:t>mm/</w:t>
            </w:r>
            <w:r>
              <w:rPr>
                <w:spacing w:val="4"/>
                <w:sz w:val="20"/>
                <w:szCs w:val="20"/>
              </w:rPr>
              <w:t>国标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150*150*3.0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47620.00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数字化风控系统要求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自然风力达到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级至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级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亿彩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23080.00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产品保质期与</w:t>
            </w:r>
            <w:r>
              <w:rPr>
                <w:spacing w:val="7"/>
                <w:sz w:val="20"/>
                <w:szCs w:val="20"/>
              </w:rPr>
              <w:t>售后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服务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05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1.00</w:t>
            </w:r>
          </w:p>
        </w:tc>
      </w:tr>
    </w:tbl>
    <w:p>
      <w:pPr>
        <w:jc w:val="both"/>
        <w:rPr>
          <w:rFonts w:ascii="仿宋" w:hAnsi="仿宋" w:eastAsia="仿宋" w:cs="仿宋"/>
          <w:spacing w:val="-3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DcxOTQ1MDFiNGU2ZGJiMjhiNGM0MmVjMDBiZmQifQ=="/>
  </w:docVars>
  <w:rsids>
    <w:rsidRoot w:val="75973AF0"/>
    <w:rsid w:val="759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2023-09-20T06:33:00Z</dcterms:created>
  <dc:creator>杨豪</dc:creator>
  <cp:lastModifiedBy>杨豪</cp:lastModifiedBy>
  <dcterms:modified xsi:type="dcterms:W3CDTF">2023-09-20T06:35:33Z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630DA297FD7245DA88CC9B48519722AC_11</vt:lpwstr>
  </property>
</Properties>
</file>