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4" w:lineRule="auto"/>
        <w:rPr>
          <w:rFonts w:ascii="Arial"/>
          <w:sz w:val="21"/>
        </w:rPr>
      </w:pPr>
      <w:r/>
    </w:p>
    <w:p>
      <w:pPr>
        <w:ind w:left="4123"/>
        <w:spacing w:before="72" w:line="35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5"/>
          <w:position w:val="9"/>
        </w:rPr>
        <w:t>2023年第一季度交通安全宣传用品采购</w:t>
      </w:r>
    </w:p>
    <w:p>
      <w:pPr>
        <w:ind w:left="554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8"/>
        </w:rPr>
        <w:t>推荐单位</w:t>
      </w:r>
    </w:p>
    <w:p>
      <w:pPr>
        <w:ind w:left="3309"/>
        <w:spacing w:before="72" w:line="38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3"/>
          <w:w w:val="93"/>
          <w:position w:val="12"/>
        </w:rPr>
        <w:t>经市场调查，发现以下单位信誉较好，故推荐以下单位：</w:t>
      </w:r>
    </w:p>
    <w:p>
      <w:pPr>
        <w:ind w:left="33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5"/>
        </w:rPr>
        <w:t>西藏汪鹏旭实业有限公司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7109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4571949</wp:posOffset>
            </wp:positionH>
            <wp:positionV relativeFrom="paragraph">
              <wp:posOffset>-279697</wp:posOffset>
            </wp:positionV>
            <wp:extent cx="1587512" cy="102238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512" cy="102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8"/>
          <w:szCs w:val="28"/>
          <w:spacing w:val="7"/>
        </w:rPr>
        <w:t>采购人(签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left="7389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5"/>
        </w:rPr>
        <w:t>2023年3月31</w:t>
      </w:r>
      <w:r>
        <w:rPr>
          <w:rFonts w:ascii="SimSun" w:hAnsi="SimSun" w:eastAsia="SimSun" w:cs="SimSun"/>
          <w:sz w:val="22"/>
          <w:szCs w:val="22"/>
          <w:spacing w:val="-5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5"/>
        </w:rPr>
        <w:t>日</w:t>
      </w:r>
    </w:p>
    <w:sectPr>
      <w:pgSz w:w="17200" w:h="12430"/>
      <w:pgMar w:top="1056" w:right="2580" w:bottom="0" w:left="25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2023-04-27T14:31:08Z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2023-04-27T14:31:08</vt:filetime>
  </property>
  <property fmtid="{D5CDD505-2E9C-101B-9397-08002B2CF9AE}" pid="4" name="UsrData">
    <vt:lpwstr>644a16a20c8b290015029de1</vt:lpwstr>
  </property>
</Properties>
</file>