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C58" w:rsidRDefault="008C4D28">
      <w:pPr>
        <w:spacing w:line="480" w:lineRule="auto"/>
        <w:rPr>
          <w:rFonts w:ascii="华文中宋" w:eastAsia="华文中宋" w:hAnsi="华文中宋"/>
          <w:color w:val="000000" w:themeColor="text1"/>
          <w:sz w:val="36"/>
        </w:rPr>
      </w:pPr>
      <w:bookmarkStart w:id="0" w:name="_Toc219467631"/>
      <w:bookmarkStart w:id="1" w:name="_Toc216702787"/>
      <w:bookmarkStart w:id="2" w:name="_Toc216619175"/>
      <w:bookmarkStart w:id="3" w:name="_Toc414445718"/>
      <w:bookmarkStart w:id="4" w:name="_Toc217996594"/>
      <w:bookmarkStart w:id="5" w:name="_Toc195921780"/>
      <w:r>
        <w:rPr>
          <w:rFonts w:ascii="华文中宋" w:eastAsia="华文中宋" w:hAnsi="华文中宋"/>
          <w:noProof/>
          <w:color w:val="000000" w:themeColor="text1"/>
          <w:sz w:val="36"/>
        </w:rPr>
        <w:drawing>
          <wp:inline distT="0" distB="0" distL="0" distR="0">
            <wp:extent cx="685800" cy="542925"/>
            <wp:effectExtent l="19050" t="0" r="0" b="0"/>
            <wp:docPr id="1" name="图片 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con"/>
                    <pic:cNvPicPr>
                      <a:picLocks noChangeAspect="1" noChangeArrowheads="1"/>
                    </pic:cNvPicPr>
                  </pic:nvPicPr>
                  <pic:blipFill>
                    <a:blip r:embed="rId10" cstate="print"/>
                    <a:srcRect/>
                    <a:stretch>
                      <a:fillRect/>
                    </a:stretch>
                  </pic:blipFill>
                  <pic:spPr>
                    <a:xfrm>
                      <a:off x="0" y="0"/>
                      <a:ext cx="685800" cy="542925"/>
                    </a:xfrm>
                    <a:prstGeom prst="rect">
                      <a:avLst/>
                    </a:prstGeom>
                    <a:noFill/>
                    <a:ln w="9525" cmpd="sng">
                      <a:noFill/>
                      <a:miter lim="800000"/>
                      <a:headEnd/>
                      <a:tailEnd/>
                    </a:ln>
                  </pic:spPr>
                </pic:pic>
              </a:graphicData>
            </a:graphic>
          </wp:inline>
        </w:drawing>
      </w:r>
    </w:p>
    <w:p w:rsidR="00815C58" w:rsidRDefault="008C4D28">
      <w:pPr>
        <w:pStyle w:val="a7"/>
        <w:ind w:firstLineChars="0" w:firstLine="0"/>
        <w:jc w:val="left"/>
        <w:rPr>
          <w:rFonts w:ascii="黑体"/>
          <w:b w:val="0"/>
          <w:color w:val="000000" w:themeColor="text1"/>
          <w:sz w:val="52"/>
        </w:rPr>
      </w:pPr>
      <w:r>
        <w:rPr>
          <w:color w:val="000000" w:themeColor="text1"/>
        </w:rPr>
        <w:t>GXTC</w:t>
      </w:r>
    </w:p>
    <w:p w:rsidR="00815C58" w:rsidRDefault="00815C58">
      <w:pPr>
        <w:jc w:val="center"/>
        <w:rPr>
          <w:rFonts w:eastAsia="黑体"/>
          <w:b/>
          <w:bCs/>
          <w:color w:val="000000" w:themeColor="text1"/>
          <w:sz w:val="84"/>
        </w:rPr>
      </w:pPr>
    </w:p>
    <w:p w:rsidR="00815C58" w:rsidRDefault="00815C58">
      <w:pPr>
        <w:jc w:val="center"/>
        <w:rPr>
          <w:rFonts w:eastAsia="黑体"/>
          <w:b/>
          <w:bCs/>
          <w:color w:val="000000" w:themeColor="text1"/>
          <w:sz w:val="48"/>
          <w:szCs w:val="48"/>
        </w:rPr>
      </w:pPr>
    </w:p>
    <w:p w:rsidR="00815C58" w:rsidRDefault="00815C58">
      <w:pPr>
        <w:jc w:val="center"/>
        <w:rPr>
          <w:rFonts w:eastAsia="黑体"/>
          <w:b/>
          <w:bCs/>
          <w:color w:val="000000" w:themeColor="text1"/>
          <w:sz w:val="48"/>
          <w:szCs w:val="48"/>
        </w:rPr>
      </w:pPr>
    </w:p>
    <w:p w:rsidR="00815C58" w:rsidRDefault="008C4D28">
      <w:pPr>
        <w:jc w:val="center"/>
        <w:rPr>
          <w:rFonts w:eastAsia="黑体"/>
          <w:b/>
          <w:bCs/>
          <w:color w:val="000000" w:themeColor="text1"/>
          <w:sz w:val="84"/>
        </w:rPr>
      </w:pPr>
      <w:r>
        <w:rPr>
          <w:rFonts w:eastAsia="黑体" w:hint="eastAsia"/>
          <w:b/>
          <w:bCs/>
          <w:color w:val="000000" w:themeColor="text1"/>
          <w:sz w:val="84"/>
        </w:rPr>
        <w:t>竞争性磋商文件</w:t>
      </w:r>
    </w:p>
    <w:p w:rsidR="00815C58" w:rsidRDefault="00815C58">
      <w:pPr>
        <w:adjustRightInd w:val="0"/>
        <w:ind w:firstLineChars="300" w:firstLine="1084"/>
        <w:jc w:val="left"/>
        <w:textAlignment w:val="baseline"/>
        <w:rPr>
          <w:b/>
          <w:bCs/>
          <w:color w:val="000000" w:themeColor="text1"/>
          <w:sz w:val="36"/>
        </w:rPr>
      </w:pPr>
    </w:p>
    <w:p w:rsidR="00815C58" w:rsidRDefault="008C4D28">
      <w:pPr>
        <w:adjustRightInd w:val="0"/>
        <w:ind w:left="2249" w:hangingChars="700" w:hanging="2249"/>
        <w:jc w:val="center"/>
        <w:textAlignment w:val="baseline"/>
        <w:rPr>
          <w:b/>
          <w:bCs/>
          <w:color w:val="000000" w:themeColor="text1"/>
          <w:sz w:val="32"/>
          <w:szCs w:val="32"/>
        </w:rPr>
      </w:pPr>
      <w:r>
        <w:rPr>
          <w:rFonts w:hint="eastAsia"/>
          <w:b/>
          <w:bCs/>
          <w:color w:val="000000" w:themeColor="text1"/>
          <w:sz w:val="32"/>
          <w:szCs w:val="32"/>
        </w:rPr>
        <w:t>项目编号：</w:t>
      </w:r>
      <w:r>
        <w:rPr>
          <w:b/>
          <w:bCs/>
          <w:color w:val="000000" w:themeColor="text1"/>
          <w:sz w:val="32"/>
          <w:szCs w:val="32"/>
        </w:rPr>
        <w:t>GXCZ-D5-23270019</w:t>
      </w:r>
    </w:p>
    <w:p w:rsidR="00815C58" w:rsidRDefault="008C4D28">
      <w:pPr>
        <w:adjustRightInd w:val="0"/>
        <w:ind w:left="2570" w:hangingChars="800" w:hanging="2570"/>
        <w:jc w:val="center"/>
        <w:textAlignment w:val="baseline"/>
        <w:rPr>
          <w:rFonts w:ascii="宋体" w:hAnsi="宋体" w:cs="黑体"/>
          <w:color w:val="000000" w:themeColor="text1"/>
          <w:kern w:val="0"/>
          <w:sz w:val="32"/>
          <w:szCs w:val="32"/>
        </w:rPr>
      </w:pPr>
      <w:r>
        <w:rPr>
          <w:rFonts w:hint="eastAsia"/>
          <w:b/>
          <w:bCs/>
          <w:color w:val="000000" w:themeColor="text1"/>
          <w:sz w:val="32"/>
          <w:szCs w:val="32"/>
        </w:rPr>
        <w:t>项目名称：区畜牧总站曲水实验站饲草料采购项目</w:t>
      </w:r>
    </w:p>
    <w:p w:rsidR="00815C58" w:rsidRDefault="00815C58">
      <w:pPr>
        <w:autoSpaceDE w:val="0"/>
        <w:autoSpaceDN w:val="0"/>
        <w:adjustRightInd w:val="0"/>
        <w:snapToGrid w:val="0"/>
        <w:spacing w:afterLines="50" w:after="156"/>
        <w:jc w:val="center"/>
        <w:rPr>
          <w:rFonts w:ascii="宋体" w:hAnsi="宋体" w:cs="黑体"/>
          <w:color w:val="000000" w:themeColor="text1"/>
          <w:kern w:val="0"/>
          <w:sz w:val="32"/>
          <w:szCs w:val="32"/>
        </w:rPr>
      </w:pPr>
    </w:p>
    <w:tbl>
      <w:tblPr>
        <w:tblStyle w:val="aff1"/>
        <w:tblW w:w="74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4814"/>
      </w:tblGrid>
      <w:tr w:rsidR="00815C58">
        <w:trPr>
          <w:jc w:val="center"/>
        </w:trPr>
        <w:tc>
          <w:tcPr>
            <w:tcW w:w="2660" w:type="dxa"/>
          </w:tcPr>
          <w:p w:rsidR="00815C58" w:rsidRDefault="008C4D28">
            <w:pPr>
              <w:autoSpaceDE w:val="0"/>
              <w:autoSpaceDN w:val="0"/>
              <w:adjustRightInd w:val="0"/>
              <w:snapToGrid w:val="0"/>
              <w:spacing w:afterLines="50" w:after="156"/>
              <w:jc w:val="center"/>
              <w:rPr>
                <w:rFonts w:ascii="宋体" w:hAnsi="宋体" w:cs="黑体"/>
                <w:color w:val="000000" w:themeColor="text1"/>
                <w:kern w:val="0"/>
                <w:sz w:val="32"/>
                <w:szCs w:val="32"/>
              </w:rPr>
            </w:pPr>
            <w:r>
              <w:rPr>
                <w:rFonts w:ascii="宋体" w:hAnsi="宋体" w:cs="黑体" w:hint="eastAsia"/>
                <w:color w:val="000000" w:themeColor="text1"/>
                <w:kern w:val="0"/>
                <w:sz w:val="32"/>
                <w:szCs w:val="32"/>
              </w:rPr>
              <w:t>采   购   人：</w:t>
            </w:r>
          </w:p>
        </w:tc>
        <w:tc>
          <w:tcPr>
            <w:tcW w:w="4814" w:type="dxa"/>
          </w:tcPr>
          <w:p w:rsidR="00815C58" w:rsidRDefault="008C4D28">
            <w:pPr>
              <w:autoSpaceDE w:val="0"/>
              <w:autoSpaceDN w:val="0"/>
              <w:adjustRightInd w:val="0"/>
              <w:snapToGrid w:val="0"/>
              <w:spacing w:afterLines="50" w:after="156"/>
              <w:jc w:val="left"/>
              <w:rPr>
                <w:rFonts w:ascii="宋体" w:hAnsi="宋体" w:cs="黑体"/>
                <w:color w:val="000000" w:themeColor="text1"/>
                <w:kern w:val="0"/>
                <w:sz w:val="32"/>
                <w:szCs w:val="32"/>
              </w:rPr>
            </w:pPr>
            <w:r>
              <w:rPr>
                <w:rFonts w:ascii="宋体" w:hAnsi="宋体" w:cs="黑体" w:hint="eastAsia"/>
                <w:color w:val="000000" w:themeColor="text1"/>
                <w:kern w:val="0"/>
                <w:sz w:val="32"/>
                <w:szCs w:val="32"/>
              </w:rPr>
              <w:t>西藏自治区动物疫病预防控制中心</w:t>
            </w:r>
          </w:p>
        </w:tc>
      </w:tr>
      <w:tr w:rsidR="00815C58">
        <w:trPr>
          <w:jc w:val="center"/>
        </w:trPr>
        <w:tc>
          <w:tcPr>
            <w:tcW w:w="2660" w:type="dxa"/>
          </w:tcPr>
          <w:p w:rsidR="00815C58" w:rsidRDefault="008C4D28">
            <w:pPr>
              <w:autoSpaceDE w:val="0"/>
              <w:autoSpaceDN w:val="0"/>
              <w:adjustRightInd w:val="0"/>
              <w:snapToGrid w:val="0"/>
              <w:spacing w:afterLines="50" w:after="156"/>
              <w:jc w:val="center"/>
              <w:rPr>
                <w:rFonts w:ascii="宋体" w:hAnsi="宋体" w:cs="黑体"/>
                <w:color w:val="000000" w:themeColor="text1"/>
                <w:kern w:val="0"/>
                <w:sz w:val="32"/>
                <w:szCs w:val="32"/>
              </w:rPr>
            </w:pPr>
            <w:r>
              <w:rPr>
                <w:rFonts w:ascii="宋体" w:hAnsi="宋体" w:cs="黑体" w:hint="eastAsia"/>
                <w:color w:val="000000" w:themeColor="text1"/>
                <w:kern w:val="0"/>
                <w:sz w:val="32"/>
                <w:szCs w:val="32"/>
              </w:rPr>
              <w:t>采购代理机构：</w:t>
            </w:r>
          </w:p>
        </w:tc>
        <w:tc>
          <w:tcPr>
            <w:tcW w:w="4814" w:type="dxa"/>
          </w:tcPr>
          <w:p w:rsidR="00815C58" w:rsidRDefault="008C4D28">
            <w:pPr>
              <w:autoSpaceDE w:val="0"/>
              <w:autoSpaceDN w:val="0"/>
              <w:adjustRightInd w:val="0"/>
              <w:snapToGrid w:val="0"/>
              <w:spacing w:afterLines="50" w:after="156"/>
              <w:jc w:val="left"/>
              <w:rPr>
                <w:rFonts w:ascii="宋体" w:hAnsi="宋体" w:cs="黑体"/>
                <w:color w:val="000000" w:themeColor="text1"/>
                <w:kern w:val="0"/>
                <w:sz w:val="32"/>
                <w:szCs w:val="32"/>
              </w:rPr>
            </w:pPr>
            <w:r>
              <w:rPr>
                <w:rFonts w:ascii="宋体" w:hAnsi="宋体" w:cs="黑体" w:hint="eastAsia"/>
                <w:color w:val="000000" w:themeColor="text1"/>
                <w:kern w:val="0"/>
                <w:sz w:val="32"/>
                <w:szCs w:val="32"/>
              </w:rPr>
              <w:t>国信（西藏）招标咨询有限责任公司</w:t>
            </w:r>
          </w:p>
        </w:tc>
      </w:tr>
    </w:tbl>
    <w:p w:rsidR="00815C58" w:rsidRDefault="00815C58">
      <w:pPr>
        <w:autoSpaceDE w:val="0"/>
        <w:autoSpaceDN w:val="0"/>
        <w:adjustRightInd w:val="0"/>
        <w:snapToGrid w:val="0"/>
        <w:spacing w:afterLines="50" w:after="156"/>
        <w:jc w:val="center"/>
        <w:rPr>
          <w:rFonts w:ascii="宋体" w:hAnsi="宋体" w:cs="黑体"/>
          <w:color w:val="000000" w:themeColor="text1"/>
          <w:kern w:val="0"/>
          <w:sz w:val="32"/>
          <w:szCs w:val="32"/>
        </w:rPr>
      </w:pPr>
    </w:p>
    <w:p w:rsidR="00815C58" w:rsidRDefault="008C4D28">
      <w:pPr>
        <w:autoSpaceDE w:val="0"/>
        <w:autoSpaceDN w:val="0"/>
        <w:adjustRightInd w:val="0"/>
        <w:snapToGrid w:val="0"/>
        <w:spacing w:afterLines="50" w:after="156"/>
        <w:jc w:val="center"/>
        <w:rPr>
          <w:rFonts w:ascii="宋体" w:hAnsi="宋体" w:cs="黑体"/>
          <w:color w:val="000000" w:themeColor="text1"/>
          <w:kern w:val="0"/>
          <w:sz w:val="32"/>
          <w:szCs w:val="32"/>
        </w:rPr>
      </w:pPr>
      <w:r>
        <w:rPr>
          <w:rFonts w:ascii="宋体" w:hAnsi="宋体" w:cs="黑体" w:hint="eastAsia"/>
          <w:color w:val="000000" w:themeColor="text1"/>
          <w:kern w:val="0"/>
          <w:sz w:val="32"/>
          <w:szCs w:val="32"/>
        </w:rPr>
        <w:t>2023年3月</w:t>
      </w:r>
    </w:p>
    <w:p w:rsidR="00815C58" w:rsidRDefault="008C4D28">
      <w:pPr>
        <w:widowControl/>
        <w:jc w:val="left"/>
        <w:rPr>
          <w:rFonts w:ascii="宋体" w:hAnsi="宋体" w:cs="黑体"/>
          <w:color w:val="000000" w:themeColor="text1"/>
          <w:kern w:val="0"/>
          <w:sz w:val="32"/>
          <w:szCs w:val="32"/>
        </w:rPr>
      </w:pPr>
      <w:r>
        <w:rPr>
          <w:rFonts w:ascii="宋体" w:hAnsi="宋体" w:cs="黑体"/>
          <w:color w:val="000000" w:themeColor="text1"/>
          <w:kern w:val="0"/>
          <w:sz w:val="32"/>
          <w:szCs w:val="32"/>
        </w:rPr>
        <w:br w:type="page"/>
      </w:r>
    </w:p>
    <w:p w:rsidR="00815C58" w:rsidRDefault="008C4D28">
      <w:pPr>
        <w:autoSpaceDE w:val="0"/>
        <w:autoSpaceDN w:val="0"/>
        <w:adjustRightInd w:val="0"/>
        <w:snapToGrid w:val="0"/>
        <w:spacing w:afterLines="50" w:after="156"/>
        <w:jc w:val="center"/>
        <w:outlineLvl w:val="0"/>
        <w:rPr>
          <w:rFonts w:ascii="宋体" w:hAnsi="宋体" w:cs="黑体"/>
          <w:color w:val="000000" w:themeColor="text1"/>
          <w:kern w:val="0"/>
          <w:sz w:val="32"/>
          <w:szCs w:val="32"/>
        </w:rPr>
      </w:pPr>
      <w:r>
        <w:rPr>
          <w:rFonts w:ascii="宋体" w:hAnsi="宋体" w:cs="黑体" w:hint="eastAsia"/>
          <w:color w:val="000000" w:themeColor="text1"/>
          <w:kern w:val="0"/>
          <w:sz w:val="32"/>
          <w:szCs w:val="32"/>
        </w:rPr>
        <w:lastRenderedPageBreak/>
        <w:t>目录</w:t>
      </w:r>
    </w:p>
    <w:p w:rsidR="00815C58" w:rsidRDefault="008C4D28">
      <w:pPr>
        <w:autoSpaceDE w:val="0"/>
        <w:autoSpaceDN w:val="0"/>
        <w:adjustRightInd w:val="0"/>
        <w:snapToGrid w:val="0"/>
        <w:spacing w:afterLines="50" w:after="156"/>
        <w:outlineLvl w:val="0"/>
        <w:rPr>
          <w:rFonts w:ascii="宋体" w:hAnsi="宋体" w:cs="黑体"/>
          <w:color w:val="000000" w:themeColor="text1"/>
          <w:kern w:val="0"/>
          <w:sz w:val="32"/>
          <w:szCs w:val="32"/>
        </w:rPr>
      </w:pPr>
      <w:r>
        <w:rPr>
          <w:rFonts w:ascii="宋体" w:hAnsi="宋体" w:cs="黑体" w:hint="eastAsia"/>
          <w:color w:val="000000" w:themeColor="text1"/>
          <w:kern w:val="0"/>
          <w:sz w:val="32"/>
          <w:szCs w:val="32"/>
        </w:rPr>
        <w:t>第一章：竞争性磋商公告</w:t>
      </w:r>
    </w:p>
    <w:p w:rsidR="00815C58" w:rsidRDefault="008C4D28">
      <w:pPr>
        <w:autoSpaceDE w:val="0"/>
        <w:autoSpaceDN w:val="0"/>
        <w:adjustRightInd w:val="0"/>
        <w:snapToGrid w:val="0"/>
        <w:spacing w:afterLines="50" w:after="156"/>
        <w:outlineLvl w:val="0"/>
        <w:rPr>
          <w:rFonts w:ascii="宋体" w:hAnsi="宋体" w:cs="黑体"/>
          <w:color w:val="000000" w:themeColor="text1"/>
          <w:kern w:val="0"/>
          <w:sz w:val="32"/>
          <w:szCs w:val="32"/>
        </w:rPr>
      </w:pPr>
      <w:r>
        <w:rPr>
          <w:rFonts w:ascii="宋体" w:hAnsi="宋体" w:cs="黑体" w:hint="eastAsia"/>
          <w:color w:val="000000" w:themeColor="text1"/>
          <w:kern w:val="0"/>
          <w:sz w:val="32"/>
          <w:szCs w:val="32"/>
        </w:rPr>
        <w:t>第二章：供应商须知</w:t>
      </w:r>
    </w:p>
    <w:p w:rsidR="00815C58" w:rsidRDefault="008C4D28">
      <w:pPr>
        <w:autoSpaceDE w:val="0"/>
        <w:autoSpaceDN w:val="0"/>
        <w:adjustRightInd w:val="0"/>
        <w:snapToGrid w:val="0"/>
        <w:spacing w:afterLines="50" w:after="156"/>
        <w:outlineLvl w:val="0"/>
        <w:rPr>
          <w:rFonts w:ascii="宋体" w:hAnsi="宋体" w:cs="黑体"/>
          <w:color w:val="000000" w:themeColor="text1"/>
          <w:kern w:val="0"/>
          <w:sz w:val="32"/>
          <w:szCs w:val="32"/>
        </w:rPr>
      </w:pPr>
      <w:r>
        <w:rPr>
          <w:rFonts w:ascii="宋体" w:hAnsi="宋体" w:cs="黑体" w:hint="eastAsia"/>
          <w:color w:val="000000" w:themeColor="text1"/>
          <w:kern w:val="0"/>
          <w:sz w:val="32"/>
          <w:szCs w:val="32"/>
        </w:rPr>
        <w:t>第三章：评审办法和标准</w:t>
      </w:r>
    </w:p>
    <w:p w:rsidR="00815C58" w:rsidRDefault="008C4D28">
      <w:pPr>
        <w:autoSpaceDE w:val="0"/>
        <w:autoSpaceDN w:val="0"/>
        <w:adjustRightInd w:val="0"/>
        <w:snapToGrid w:val="0"/>
        <w:spacing w:afterLines="50" w:after="156"/>
        <w:outlineLvl w:val="0"/>
        <w:rPr>
          <w:rFonts w:ascii="宋体" w:hAnsi="宋体" w:cs="黑体"/>
          <w:color w:val="000000" w:themeColor="text1"/>
          <w:kern w:val="0"/>
          <w:sz w:val="32"/>
          <w:szCs w:val="32"/>
        </w:rPr>
      </w:pPr>
      <w:r>
        <w:rPr>
          <w:rFonts w:ascii="宋体" w:hAnsi="宋体" w:cs="黑体" w:hint="eastAsia"/>
          <w:color w:val="000000" w:themeColor="text1"/>
          <w:kern w:val="0"/>
          <w:sz w:val="32"/>
          <w:szCs w:val="32"/>
        </w:rPr>
        <w:t>第四章：合同条款</w:t>
      </w:r>
    </w:p>
    <w:p w:rsidR="00815C58" w:rsidRDefault="008C4D28">
      <w:pPr>
        <w:autoSpaceDE w:val="0"/>
        <w:autoSpaceDN w:val="0"/>
        <w:adjustRightInd w:val="0"/>
        <w:snapToGrid w:val="0"/>
        <w:spacing w:afterLines="50" w:after="156"/>
        <w:outlineLvl w:val="0"/>
        <w:rPr>
          <w:rFonts w:ascii="宋体" w:hAnsi="宋体" w:cs="黑体"/>
          <w:color w:val="000000" w:themeColor="text1"/>
          <w:kern w:val="0"/>
          <w:sz w:val="32"/>
          <w:szCs w:val="32"/>
        </w:rPr>
      </w:pPr>
      <w:r>
        <w:rPr>
          <w:rFonts w:ascii="宋体" w:hAnsi="宋体" w:cs="黑体" w:hint="eastAsia"/>
          <w:color w:val="000000" w:themeColor="text1"/>
          <w:kern w:val="0"/>
          <w:sz w:val="32"/>
          <w:szCs w:val="32"/>
        </w:rPr>
        <w:t>第五章：采购需求</w:t>
      </w:r>
    </w:p>
    <w:p w:rsidR="00815C58" w:rsidRDefault="008C4D28">
      <w:pPr>
        <w:autoSpaceDE w:val="0"/>
        <w:autoSpaceDN w:val="0"/>
        <w:adjustRightInd w:val="0"/>
        <w:snapToGrid w:val="0"/>
        <w:spacing w:afterLines="50" w:after="156"/>
        <w:outlineLvl w:val="0"/>
        <w:rPr>
          <w:rFonts w:ascii="宋体" w:hAnsi="宋体" w:cs="黑体"/>
          <w:color w:val="000000" w:themeColor="text1"/>
          <w:kern w:val="0"/>
          <w:sz w:val="32"/>
          <w:szCs w:val="32"/>
        </w:rPr>
      </w:pPr>
      <w:r>
        <w:rPr>
          <w:rFonts w:ascii="宋体" w:hAnsi="宋体" w:cs="黑体" w:hint="eastAsia"/>
          <w:color w:val="000000" w:themeColor="text1"/>
          <w:kern w:val="0"/>
          <w:sz w:val="32"/>
          <w:szCs w:val="32"/>
        </w:rPr>
        <w:t>第六章：响应文件格式</w:t>
      </w:r>
    </w:p>
    <w:p w:rsidR="00815C58" w:rsidRDefault="00815C58">
      <w:pPr>
        <w:autoSpaceDE w:val="0"/>
        <w:autoSpaceDN w:val="0"/>
        <w:adjustRightInd w:val="0"/>
        <w:snapToGrid w:val="0"/>
        <w:spacing w:afterLines="50" w:after="156"/>
        <w:outlineLvl w:val="0"/>
        <w:rPr>
          <w:rFonts w:ascii="宋体" w:hAnsi="宋体" w:cs="黑体"/>
          <w:color w:val="000000" w:themeColor="text1"/>
          <w:kern w:val="0"/>
          <w:sz w:val="32"/>
          <w:szCs w:val="32"/>
        </w:rPr>
        <w:sectPr w:rsidR="00815C58">
          <w:pgSz w:w="11906" w:h="16838"/>
          <w:pgMar w:top="1440" w:right="1247" w:bottom="1361" w:left="1247" w:header="851" w:footer="992" w:gutter="0"/>
          <w:cols w:space="720"/>
          <w:docGrid w:type="lines" w:linePitch="312"/>
        </w:sectPr>
      </w:pPr>
    </w:p>
    <w:bookmarkEnd w:id="0"/>
    <w:bookmarkEnd w:id="1"/>
    <w:bookmarkEnd w:id="2"/>
    <w:bookmarkEnd w:id="3"/>
    <w:bookmarkEnd w:id="4"/>
    <w:p w:rsidR="00815C58" w:rsidRDefault="008C4D28">
      <w:pPr>
        <w:numPr>
          <w:ilvl w:val="0"/>
          <w:numId w:val="1"/>
        </w:numPr>
        <w:autoSpaceDE w:val="0"/>
        <w:autoSpaceDN w:val="0"/>
        <w:adjustRightInd w:val="0"/>
        <w:snapToGrid w:val="0"/>
        <w:spacing w:afterLines="50" w:after="156"/>
        <w:jc w:val="center"/>
        <w:outlineLvl w:val="0"/>
        <w:rPr>
          <w:rFonts w:ascii="宋体" w:hAnsi="宋体" w:cs="黑体"/>
          <w:b/>
          <w:bCs/>
          <w:color w:val="000000" w:themeColor="text1"/>
          <w:kern w:val="0"/>
          <w:sz w:val="32"/>
          <w:szCs w:val="32"/>
        </w:rPr>
      </w:pPr>
      <w:r>
        <w:rPr>
          <w:rFonts w:ascii="宋体" w:hAnsi="宋体" w:cs="黑体" w:hint="eastAsia"/>
          <w:b/>
          <w:bCs/>
          <w:color w:val="000000" w:themeColor="text1"/>
          <w:kern w:val="0"/>
          <w:sz w:val="32"/>
          <w:szCs w:val="32"/>
        </w:rPr>
        <w:lastRenderedPageBreak/>
        <w:t xml:space="preserve"> 竞争性磋商公告</w:t>
      </w:r>
    </w:p>
    <w:p w:rsidR="00815C58" w:rsidRDefault="00815C58">
      <w:pPr>
        <w:pStyle w:val="afd"/>
        <w:spacing w:before="0" w:beforeAutospacing="0" w:after="0" w:afterAutospacing="0"/>
        <w:jc w:val="both"/>
        <w:rPr>
          <w:color w:val="000000" w:themeColor="text1"/>
        </w:rPr>
      </w:pPr>
    </w:p>
    <w:p w:rsidR="00815C58" w:rsidRDefault="008C4D28">
      <w:pPr>
        <w:pStyle w:val="afd"/>
        <w:spacing w:before="0" w:beforeAutospacing="0" w:after="0" w:afterAutospacing="0" w:line="360" w:lineRule="auto"/>
        <w:ind w:firstLine="555"/>
        <w:jc w:val="both"/>
        <w:rPr>
          <w:rFonts w:ascii="宋体" w:eastAsia="宋体" w:hAnsi="宋体" w:cs="宋体"/>
          <w:color w:val="000000" w:themeColor="text1"/>
        </w:rPr>
      </w:pPr>
      <w:r>
        <w:rPr>
          <w:rFonts w:ascii="宋体" w:eastAsia="宋体" w:hAnsi="宋体" w:cs="宋体" w:hint="eastAsia"/>
          <w:color w:val="000000" w:themeColor="text1"/>
          <w:spacing w:val="8"/>
          <w:shd w:val="clear" w:color="auto" w:fill="FFFFFF"/>
        </w:rPr>
        <w:t>项目概况：</w:t>
      </w:r>
    </w:p>
    <w:p w:rsidR="00815C58" w:rsidRDefault="008C4D28">
      <w:pPr>
        <w:pStyle w:val="afd"/>
        <w:spacing w:before="0" w:beforeAutospacing="0" w:after="0" w:afterAutospacing="0" w:line="360" w:lineRule="auto"/>
        <w:ind w:firstLine="555"/>
        <w:jc w:val="both"/>
        <w:rPr>
          <w:rFonts w:ascii="宋体" w:eastAsia="宋体" w:hAnsi="宋体" w:cs="宋体"/>
          <w:color w:val="000000" w:themeColor="text1"/>
        </w:rPr>
      </w:pPr>
      <w:r>
        <w:rPr>
          <w:rFonts w:ascii="宋体" w:eastAsia="宋体" w:hAnsi="宋体" w:cs="宋体" w:hint="eastAsia"/>
          <w:color w:val="000000" w:themeColor="text1"/>
          <w:spacing w:val="8"/>
          <w:u w:val="single"/>
          <w:shd w:val="clear" w:color="auto" w:fill="FFFFFF"/>
        </w:rPr>
        <w:t>区畜牧总站曲水实验站饲草料采购</w:t>
      </w:r>
      <w:proofErr w:type="gramStart"/>
      <w:r>
        <w:rPr>
          <w:rFonts w:ascii="宋体" w:eastAsia="宋体" w:hAnsi="宋体" w:cs="宋体" w:hint="eastAsia"/>
          <w:color w:val="000000" w:themeColor="text1"/>
          <w:spacing w:val="8"/>
          <w:u w:val="single"/>
          <w:shd w:val="clear" w:color="auto" w:fill="FFFFFF"/>
        </w:rPr>
        <w:t>项目</w:t>
      </w:r>
      <w:r>
        <w:rPr>
          <w:rFonts w:ascii="宋体" w:eastAsia="宋体" w:hAnsi="宋体" w:cs="宋体" w:hint="eastAsia"/>
          <w:color w:val="000000" w:themeColor="text1"/>
          <w:spacing w:val="8"/>
          <w:shd w:val="clear" w:color="auto" w:fill="FFFFFF"/>
        </w:rPr>
        <w:t>项目</w:t>
      </w:r>
      <w:proofErr w:type="gramEnd"/>
      <w:r>
        <w:rPr>
          <w:rFonts w:ascii="宋体" w:eastAsia="宋体" w:hAnsi="宋体" w:cs="宋体" w:hint="eastAsia"/>
        </w:rPr>
        <w:t>受</w:t>
      </w:r>
      <w:r>
        <w:rPr>
          <w:rFonts w:ascii="宋体" w:eastAsia="宋体" w:hAnsi="宋体" w:cs="宋体" w:hint="eastAsia"/>
          <w:u w:val="single"/>
        </w:rPr>
        <w:t>西藏自治区动物疫病预防控制中心</w:t>
      </w:r>
      <w:r>
        <w:rPr>
          <w:rFonts w:ascii="宋体" w:eastAsia="宋体" w:hAnsi="宋体" w:cs="宋体" w:hint="eastAsia"/>
        </w:rPr>
        <w:t>委托对本项目发出竞争性磋商公告，</w:t>
      </w:r>
      <w:r w:rsidR="005064A6" w:rsidRPr="005064A6">
        <w:rPr>
          <w:rFonts w:ascii="宋体" w:eastAsia="宋体" w:hAnsi="宋体" w:cs="宋体" w:hint="eastAsia"/>
        </w:rPr>
        <w:t>应在</w:t>
      </w:r>
      <w:r w:rsidR="005064A6" w:rsidRPr="005064A6">
        <w:rPr>
          <w:rFonts w:ascii="宋体" w:eastAsia="宋体" w:hAnsi="宋体" w:cs="宋体" w:hint="eastAsia"/>
          <w:b/>
          <w:u w:val="single"/>
        </w:rPr>
        <w:t>国信（西藏）招标咨询有限责任公司（拉萨市城关区金珠西路107号圣城锦苑临街B</w:t>
      </w:r>
      <w:proofErr w:type="gramStart"/>
      <w:r w:rsidR="005064A6" w:rsidRPr="005064A6">
        <w:rPr>
          <w:rFonts w:ascii="宋体" w:eastAsia="宋体" w:hAnsi="宋体" w:cs="宋体" w:hint="eastAsia"/>
          <w:b/>
          <w:u w:val="single"/>
        </w:rPr>
        <w:t>栋城投</w:t>
      </w:r>
      <w:proofErr w:type="gramEnd"/>
      <w:r w:rsidR="005064A6" w:rsidRPr="005064A6">
        <w:rPr>
          <w:rFonts w:ascii="宋体" w:eastAsia="宋体" w:hAnsi="宋体" w:cs="宋体" w:hint="eastAsia"/>
          <w:b/>
          <w:u w:val="single"/>
        </w:rPr>
        <w:t>房产大厦七楼（中国人民保险楼上））</w:t>
      </w:r>
      <w:r w:rsidR="005064A6" w:rsidRPr="005064A6">
        <w:rPr>
          <w:rFonts w:ascii="宋体" w:eastAsia="宋体" w:hAnsi="宋体" w:cs="宋体" w:hint="eastAsia"/>
        </w:rPr>
        <w:t>获取采购文件，并于2023年</w:t>
      </w:r>
      <w:r w:rsidR="005064A6">
        <w:rPr>
          <w:rFonts w:ascii="宋体" w:eastAsia="宋体" w:hAnsi="宋体" w:cs="宋体" w:hint="eastAsia"/>
        </w:rPr>
        <w:t>4</w:t>
      </w:r>
      <w:r w:rsidR="005064A6" w:rsidRPr="005064A6">
        <w:rPr>
          <w:rFonts w:ascii="宋体" w:eastAsia="宋体" w:hAnsi="宋体" w:cs="宋体" w:hint="eastAsia"/>
        </w:rPr>
        <w:t>月10日10点00分（北京时间）前提交响应文件。</w:t>
      </w:r>
    </w:p>
    <w:p w:rsidR="00815C58" w:rsidRDefault="008C4D28">
      <w:pPr>
        <w:pStyle w:val="2"/>
        <w:keepNext w:val="0"/>
        <w:keepLines w:val="0"/>
        <w:widowControl/>
        <w:spacing w:before="0" w:after="0" w:line="360" w:lineRule="auto"/>
        <w:rPr>
          <w:rFonts w:ascii="宋体" w:eastAsia="宋体" w:hAnsi="宋体" w:cs="宋体"/>
          <w:color w:val="000000" w:themeColor="text1"/>
          <w:sz w:val="24"/>
          <w:szCs w:val="24"/>
        </w:rPr>
      </w:pPr>
      <w:r>
        <w:rPr>
          <w:rFonts w:ascii="宋体" w:eastAsia="宋体" w:hAnsi="宋体" w:cs="宋体" w:hint="eastAsia"/>
          <w:b w:val="0"/>
          <w:color w:val="000000" w:themeColor="text1"/>
          <w:spacing w:val="8"/>
          <w:sz w:val="24"/>
          <w:szCs w:val="24"/>
          <w:shd w:val="clear" w:color="auto" w:fill="FFFFFF"/>
        </w:rPr>
        <w:t>一、项目基本情况</w:t>
      </w:r>
    </w:p>
    <w:p w:rsidR="00815C58" w:rsidRDefault="008C4D28">
      <w:pPr>
        <w:pStyle w:val="afd"/>
        <w:spacing w:before="0" w:beforeAutospacing="0" w:after="0" w:afterAutospacing="0" w:line="360" w:lineRule="auto"/>
        <w:ind w:firstLineChars="200" w:firstLine="512"/>
        <w:rPr>
          <w:rFonts w:ascii="宋体" w:eastAsia="宋体" w:hAnsi="宋体" w:cs="宋体"/>
          <w:color w:val="000000" w:themeColor="text1"/>
        </w:rPr>
      </w:pPr>
      <w:r>
        <w:rPr>
          <w:rFonts w:ascii="宋体" w:eastAsia="宋体" w:hAnsi="宋体" w:cs="宋体" w:hint="eastAsia"/>
          <w:color w:val="000000" w:themeColor="text1"/>
          <w:spacing w:val="8"/>
          <w:shd w:val="clear" w:color="auto" w:fill="FFFFFF"/>
        </w:rPr>
        <w:t>项目编号：</w:t>
      </w:r>
      <w:r>
        <w:rPr>
          <w:rFonts w:ascii="宋体" w:eastAsia="宋体" w:hAnsi="宋体" w:cs="宋体" w:hint="eastAsia"/>
          <w:color w:val="000000" w:themeColor="text1"/>
        </w:rPr>
        <w:t>GXCZ-D5-23270019</w:t>
      </w:r>
      <w:r>
        <w:rPr>
          <w:rFonts w:ascii="宋体" w:eastAsia="宋体" w:hAnsi="宋体" w:cs="宋体" w:hint="eastAsia"/>
          <w:color w:val="000000" w:themeColor="text1"/>
        </w:rPr>
        <w:tab/>
      </w:r>
    </w:p>
    <w:p w:rsidR="00815C58" w:rsidRDefault="008C4D28">
      <w:pPr>
        <w:pStyle w:val="afd"/>
        <w:spacing w:before="0" w:beforeAutospacing="0" w:after="0" w:afterAutospacing="0" w:line="360" w:lineRule="auto"/>
        <w:ind w:firstLineChars="200" w:firstLine="512"/>
        <w:rPr>
          <w:rFonts w:ascii="宋体" w:eastAsia="宋体" w:hAnsi="宋体" w:cs="宋体"/>
          <w:color w:val="000000" w:themeColor="text1"/>
        </w:rPr>
      </w:pPr>
      <w:r>
        <w:rPr>
          <w:rFonts w:ascii="宋体" w:eastAsia="宋体" w:hAnsi="宋体" w:cs="宋体" w:hint="eastAsia"/>
          <w:color w:val="000000" w:themeColor="text1"/>
          <w:spacing w:val="8"/>
          <w:shd w:val="clear" w:color="auto" w:fill="FFFFFF"/>
        </w:rPr>
        <w:t>项目名称：区畜牧总站曲水实验站饲草料采购项目</w:t>
      </w:r>
    </w:p>
    <w:p w:rsidR="00815C58" w:rsidRDefault="008C4D28">
      <w:pPr>
        <w:pStyle w:val="afd"/>
        <w:spacing w:before="0" w:beforeAutospacing="0" w:after="0" w:afterAutospacing="0" w:line="360" w:lineRule="auto"/>
        <w:ind w:firstLineChars="200" w:firstLine="512"/>
        <w:rPr>
          <w:rFonts w:ascii="宋体" w:eastAsia="宋体" w:hAnsi="宋体" w:cs="宋体"/>
          <w:color w:val="000000" w:themeColor="text1"/>
        </w:rPr>
      </w:pPr>
      <w:r>
        <w:rPr>
          <w:rFonts w:ascii="宋体" w:eastAsia="宋体" w:hAnsi="宋体" w:cs="宋体" w:hint="eastAsia"/>
          <w:color w:val="000000" w:themeColor="text1"/>
          <w:spacing w:val="8"/>
          <w:shd w:val="clear" w:color="auto" w:fill="FFFFFF"/>
        </w:rPr>
        <w:t>采购方式：竞争性磋商</w:t>
      </w:r>
    </w:p>
    <w:p w:rsidR="00815C58" w:rsidRDefault="008C4D28">
      <w:pPr>
        <w:pStyle w:val="afd"/>
        <w:spacing w:before="0" w:beforeAutospacing="0" w:after="0" w:afterAutospacing="0" w:line="360" w:lineRule="auto"/>
        <w:ind w:firstLineChars="200" w:firstLine="512"/>
        <w:rPr>
          <w:rFonts w:ascii="宋体" w:eastAsia="宋体" w:hAnsi="宋体" w:cs="宋体"/>
          <w:color w:val="000000" w:themeColor="text1"/>
          <w:spacing w:val="8"/>
          <w:shd w:val="clear" w:color="auto" w:fill="FFFFFF"/>
        </w:rPr>
      </w:pPr>
      <w:r>
        <w:rPr>
          <w:rFonts w:ascii="宋体" w:eastAsia="宋体" w:hAnsi="宋体" w:cs="宋体" w:hint="eastAsia"/>
          <w:color w:val="000000" w:themeColor="text1"/>
          <w:spacing w:val="8"/>
          <w:shd w:val="clear" w:color="auto" w:fill="FFFFFF"/>
        </w:rPr>
        <w:t>预算金额：95.79万元（含：1、燕麦草。2、苜蓿草。3、精饲料）</w:t>
      </w:r>
    </w:p>
    <w:p w:rsidR="00815C58" w:rsidRDefault="008C4D28">
      <w:pPr>
        <w:pStyle w:val="afd"/>
        <w:spacing w:before="0" w:beforeAutospacing="0" w:after="0" w:afterAutospacing="0" w:line="360" w:lineRule="auto"/>
        <w:ind w:firstLineChars="200" w:firstLine="512"/>
        <w:rPr>
          <w:rFonts w:ascii="宋体" w:eastAsia="宋体" w:hAnsi="宋体" w:cs="宋体"/>
          <w:color w:val="000000" w:themeColor="text1"/>
          <w:spacing w:val="8"/>
          <w:shd w:val="clear" w:color="auto" w:fill="FFFFFF"/>
        </w:rPr>
      </w:pPr>
      <w:r>
        <w:rPr>
          <w:rFonts w:ascii="宋体" w:eastAsia="宋体" w:hAnsi="宋体" w:cs="宋体" w:hint="eastAsia"/>
          <w:color w:val="000000" w:themeColor="text1"/>
          <w:spacing w:val="8"/>
          <w:shd w:val="clear" w:color="auto" w:fill="FFFFFF"/>
        </w:rPr>
        <w:t>最高限价：95.79万元（含：1、燕麦草。2、苜蓿草。3、精饲料）</w:t>
      </w:r>
    </w:p>
    <w:p w:rsidR="00815C58" w:rsidRDefault="008C4D28">
      <w:pPr>
        <w:pStyle w:val="ad"/>
        <w:ind w:firstLineChars="200" w:firstLine="512"/>
        <w:jc w:val="left"/>
        <w:rPr>
          <w:rFonts w:ascii="宋体" w:hAnsi="宋体" w:cs="宋体"/>
          <w:color w:val="000000" w:themeColor="text1"/>
          <w:spacing w:val="8"/>
          <w:szCs w:val="24"/>
          <w:shd w:val="clear" w:color="auto" w:fill="FFFFFF"/>
        </w:rPr>
      </w:pPr>
      <w:r>
        <w:rPr>
          <w:rFonts w:ascii="宋体" w:hAnsi="宋体" w:cs="宋体" w:hint="eastAsia"/>
          <w:color w:val="000000" w:themeColor="text1"/>
          <w:spacing w:val="8"/>
          <w:kern w:val="0"/>
          <w:szCs w:val="24"/>
          <w:shd w:val="clear" w:color="auto" w:fill="FFFFFF"/>
        </w:rPr>
        <w:t>资金落实情况：审批手续已办理完毕，资金已落实。</w:t>
      </w:r>
    </w:p>
    <w:p w:rsidR="00815C58" w:rsidRDefault="008C4D28">
      <w:pPr>
        <w:pStyle w:val="ad"/>
        <w:widowControl/>
        <w:ind w:firstLineChars="200" w:firstLine="512"/>
        <w:jc w:val="left"/>
        <w:rPr>
          <w:rFonts w:ascii="宋体" w:hAnsi="宋体" w:cs="宋体"/>
          <w:color w:val="000000" w:themeColor="text1"/>
          <w:spacing w:val="8"/>
          <w:shd w:val="clear" w:color="auto" w:fill="FFFFFF"/>
        </w:rPr>
      </w:pPr>
      <w:r>
        <w:rPr>
          <w:rFonts w:ascii="宋体" w:hAnsi="宋体" w:cs="宋体" w:hint="eastAsia"/>
          <w:color w:val="000000" w:themeColor="text1"/>
          <w:spacing w:val="8"/>
          <w:shd w:val="clear" w:color="auto" w:fill="FFFFFF"/>
        </w:rPr>
        <w:t>采购需求：区畜牧总站曲水实验站饲草料采购项目（详细采购需求及技术要求见《竞争性磋商文件》）</w:t>
      </w:r>
    </w:p>
    <w:p w:rsidR="00815C58" w:rsidRDefault="008C4D28">
      <w:pPr>
        <w:pStyle w:val="ad"/>
        <w:widowControl/>
        <w:ind w:firstLineChars="200" w:firstLine="512"/>
        <w:jc w:val="left"/>
        <w:rPr>
          <w:rFonts w:ascii="宋体" w:hAnsi="宋体" w:cs="宋体"/>
          <w:color w:val="000000" w:themeColor="text1"/>
          <w:spacing w:val="8"/>
          <w:szCs w:val="24"/>
          <w:shd w:val="clear" w:color="auto" w:fill="FFFFFF"/>
        </w:rPr>
      </w:pPr>
      <w:r>
        <w:rPr>
          <w:rFonts w:ascii="宋体" w:hAnsi="宋体" w:cs="宋体" w:hint="eastAsia"/>
          <w:color w:val="000000" w:themeColor="text1"/>
          <w:spacing w:val="8"/>
          <w:szCs w:val="24"/>
          <w:shd w:val="clear" w:color="auto" w:fill="FFFFFF"/>
        </w:rPr>
        <w:t>交货期：合同签订后15个日历天。</w:t>
      </w:r>
    </w:p>
    <w:p w:rsidR="00815C58" w:rsidRDefault="008C4D28">
      <w:pPr>
        <w:pStyle w:val="ad"/>
        <w:widowControl/>
        <w:ind w:firstLineChars="200" w:firstLine="512"/>
        <w:jc w:val="left"/>
        <w:rPr>
          <w:rFonts w:ascii="宋体" w:hAnsi="宋体" w:cs="宋体"/>
          <w:color w:val="000000" w:themeColor="text1"/>
          <w:spacing w:val="8"/>
          <w:szCs w:val="24"/>
          <w:shd w:val="clear" w:color="auto" w:fill="FFFFFF"/>
        </w:rPr>
      </w:pPr>
      <w:r>
        <w:rPr>
          <w:rFonts w:ascii="宋体" w:hAnsi="宋体" w:cs="宋体" w:hint="eastAsia"/>
          <w:color w:val="000000" w:themeColor="text1"/>
          <w:spacing w:val="8"/>
          <w:szCs w:val="24"/>
          <w:shd w:val="clear" w:color="auto" w:fill="FFFFFF"/>
        </w:rPr>
        <w:t>交货地点：拉萨市才纳</w:t>
      </w:r>
      <w:proofErr w:type="gramStart"/>
      <w:r>
        <w:rPr>
          <w:rFonts w:ascii="宋体" w:hAnsi="宋体" w:cs="宋体" w:hint="eastAsia"/>
          <w:color w:val="000000" w:themeColor="text1"/>
          <w:spacing w:val="8"/>
          <w:szCs w:val="24"/>
          <w:shd w:val="clear" w:color="auto" w:fill="FFFFFF"/>
        </w:rPr>
        <w:t>乡白堆村</w:t>
      </w:r>
      <w:proofErr w:type="gramEnd"/>
      <w:r>
        <w:rPr>
          <w:rFonts w:ascii="宋体" w:hAnsi="宋体" w:cs="宋体" w:hint="eastAsia"/>
          <w:color w:val="000000" w:themeColor="text1"/>
          <w:spacing w:val="8"/>
          <w:szCs w:val="24"/>
          <w:shd w:val="clear" w:color="auto" w:fill="FFFFFF"/>
        </w:rPr>
        <w:t>畜牧总站实验站。</w:t>
      </w:r>
    </w:p>
    <w:p w:rsidR="00815C58" w:rsidRDefault="008C4D28">
      <w:pPr>
        <w:pStyle w:val="afd"/>
        <w:spacing w:before="0" w:beforeAutospacing="0" w:after="0" w:afterAutospacing="0" w:line="360" w:lineRule="auto"/>
        <w:ind w:firstLineChars="200" w:firstLine="512"/>
        <w:rPr>
          <w:color w:val="000000" w:themeColor="text1"/>
          <w:spacing w:val="8"/>
          <w:shd w:val="clear" w:color="auto" w:fill="FFFFFF"/>
        </w:rPr>
      </w:pPr>
      <w:r>
        <w:rPr>
          <w:rFonts w:asciiTheme="minorEastAsia" w:eastAsiaTheme="minorEastAsia" w:hAnsiTheme="minorEastAsia" w:hint="eastAsia"/>
          <w:color w:val="000000" w:themeColor="text1"/>
          <w:spacing w:val="8"/>
          <w:shd w:val="clear" w:color="auto" w:fill="FFFFFF"/>
        </w:rPr>
        <w:t>质量</w:t>
      </w:r>
      <w:r>
        <w:rPr>
          <w:rFonts w:hint="eastAsia"/>
          <w:color w:val="000000" w:themeColor="text1"/>
          <w:spacing w:val="8"/>
          <w:shd w:val="clear" w:color="auto" w:fill="FFFFFF"/>
        </w:rPr>
        <w:t>标准：</w:t>
      </w:r>
      <w:r>
        <w:rPr>
          <w:rFonts w:asciiTheme="minorEastAsia" w:eastAsiaTheme="minorEastAsia" w:hAnsiTheme="minorEastAsia" w:hint="eastAsia"/>
          <w:color w:val="000000" w:themeColor="text1"/>
          <w:spacing w:val="8"/>
          <w:shd w:val="clear" w:color="auto" w:fill="FFFFFF"/>
        </w:rPr>
        <w:t>合格</w:t>
      </w:r>
    </w:p>
    <w:p w:rsidR="00815C58" w:rsidRDefault="008C4D28">
      <w:pPr>
        <w:pStyle w:val="afd"/>
        <w:spacing w:before="0" w:beforeAutospacing="0" w:after="0" w:afterAutospacing="0" w:line="360" w:lineRule="auto"/>
        <w:ind w:firstLineChars="200" w:firstLine="512"/>
        <w:rPr>
          <w:rFonts w:eastAsia="宋体"/>
          <w:color w:val="000000" w:themeColor="text1"/>
          <w:spacing w:val="8"/>
          <w:shd w:val="clear" w:color="auto" w:fill="FFFFFF"/>
        </w:rPr>
      </w:pPr>
      <w:r>
        <w:rPr>
          <w:rFonts w:hint="eastAsia"/>
          <w:color w:val="000000" w:themeColor="text1"/>
          <w:spacing w:val="8"/>
          <w:shd w:val="clear" w:color="auto" w:fill="FFFFFF"/>
        </w:rPr>
        <w:t>是否专门面对中小企业采购：</w:t>
      </w:r>
      <w:r>
        <w:rPr>
          <w:rFonts w:eastAsia="宋体" w:hint="eastAsia"/>
          <w:color w:val="000000" w:themeColor="text1"/>
          <w:spacing w:val="8"/>
          <w:shd w:val="clear" w:color="auto" w:fill="FFFFFF"/>
        </w:rPr>
        <w:t>是</w:t>
      </w:r>
    </w:p>
    <w:p w:rsidR="00815C58" w:rsidRDefault="008C4D28">
      <w:pPr>
        <w:spacing w:line="360" w:lineRule="auto"/>
        <w:ind w:firstLineChars="200" w:firstLine="512"/>
        <w:jc w:val="left"/>
        <w:rPr>
          <w:color w:val="000000" w:themeColor="text1"/>
          <w:spacing w:val="8"/>
          <w:shd w:val="clear" w:color="auto" w:fill="FFFFFF"/>
        </w:rPr>
      </w:pPr>
      <w:r>
        <w:rPr>
          <w:rFonts w:ascii="宋体" w:hAnsi="宋体" w:cs="宋体" w:hint="eastAsia"/>
          <w:color w:val="000000" w:themeColor="text1"/>
          <w:spacing w:val="8"/>
          <w:sz w:val="24"/>
          <w:shd w:val="clear" w:color="auto" w:fill="FFFFFF"/>
        </w:rPr>
        <w:t>是否接受进口产品：</w:t>
      </w:r>
      <w:proofErr w:type="gramStart"/>
      <w:r>
        <w:rPr>
          <w:rFonts w:ascii="宋体" w:hAnsi="宋体" w:cs="宋体" w:hint="eastAsia"/>
          <w:color w:val="000000" w:themeColor="text1"/>
          <w:spacing w:val="8"/>
          <w:sz w:val="24"/>
          <w:shd w:val="clear" w:color="auto" w:fill="FFFFFF"/>
        </w:rPr>
        <w:t>否</w:t>
      </w:r>
      <w:proofErr w:type="gramEnd"/>
    </w:p>
    <w:p w:rsidR="00815C58" w:rsidRDefault="008C4D28">
      <w:pPr>
        <w:pStyle w:val="afd"/>
        <w:spacing w:before="0" w:beforeAutospacing="0" w:after="0" w:afterAutospacing="0" w:line="360" w:lineRule="auto"/>
        <w:ind w:firstLineChars="200" w:firstLine="512"/>
        <w:rPr>
          <w:rFonts w:ascii="宋体" w:eastAsia="宋体" w:hAnsi="宋体" w:cs="宋体"/>
          <w:color w:val="000000" w:themeColor="text1"/>
          <w:spacing w:val="8"/>
          <w:shd w:val="clear" w:color="auto" w:fill="FFFFFF"/>
        </w:rPr>
      </w:pPr>
      <w:r>
        <w:rPr>
          <w:rFonts w:ascii="宋体" w:eastAsia="宋体" w:hAnsi="宋体" w:cs="宋体" w:hint="eastAsia"/>
          <w:color w:val="000000" w:themeColor="text1"/>
          <w:spacing w:val="8"/>
          <w:shd w:val="clear" w:color="auto" w:fill="FFFFFF"/>
        </w:rPr>
        <w:t>本项目不接受联合体。</w:t>
      </w:r>
    </w:p>
    <w:p w:rsidR="00815C58" w:rsidRDefault="008C4D28">
      <w:pPr>
        <w:pStyle w:val="afd"/>
        <w:spacing w:before="0" w:beforeAutospacing="0" w:after="0" w:afterAutospacing="0" w:line="360" w:lineRule="auto"/>
        <w:ind w:firstLineChars="200" w:firstLine="512"/>
        <w:rPr>
          <w:rFonts w:ascii="宋体" w:eastAsia="宋体" w:hAnsi="宋体" w:cs="宋体"/>
          <w:color w:val="000000" w:themeColor="text1"/>
          <w:spacing w:val="8"/>
          <w:shd w:val="clear" w:color="auto" w:fill="FFFFFF"/>
        </w:rPr>
      </w:pPr>
      <w:r>
        <w:rPr>
          <w:rFonts w:ascii="宋体" w:eastAsia="宋体" w:hAnsi="宋体" w:cs="宋体" w:hint="eastAsia"/>
          <w:color w:val="000000" w:themeColor="text1"/>
          <w:spacing w:val="8"/>
          <w:shd w:val="clear" w:color="auto" w:fill="FFFFFF"/>
        </w:rPr>
        <w:t>合同履行期限：1个月</w:t>
      </w:r>
      <w:r>
        <w:rPr>
          <w:rFonts w:cs="仿宋" w:hint="eastAsia"/>
          <w:color w:val="000000" w:themeColor="text1"/>
          <w:spacing w:val="8"/>
          <w:shd w:val="clear" w:color="auto" w:fill="FFFFFF"/>
        </w:rPr>
        <w:t>。</w:t>
      </w:r>
      <w:r>
        <w:rPr>
          <w:rFonts w:ascii="宋体" w:hAnsi="宋体" w:cs="宋体" w:hint="eastAsia"/>
          <w:color w:val="000000" w:themeColor="text1"/>
          <w:spacing w:val="8"/>
          <w:shd w:val="clear" w:color="auto" w:fill="FFFFFF"/>
        </w:rPr>
        <w:t xml:space="preserve"> </w:t>
      </w:r>
    </w:p>
    <w:p w:rsidR="00815C58" w:rsidRDefault="008C4D28">
      <w:pPr>
        <w:pStyle w:val="afd"/>
        <w:spacing w:before="0" w:beforeAutospacing="0" w:after="0" w:afterAutospacing="0" w:line="360" w:lineRule="auto"/>
        <w:ind w:firstLineChars="200" w:firstLine="512"/>
        <w:rPr>
          <w:rFonts w:ascii="宋体" w:eastAsia="宋体" w:hAnsi="宋体" w:cs="宋体"/>
          <w:color w:val="000000" w:themeColor="text1"/>
          <w:spacing w:val="8"/>
          <w:shd w:val="clear" w:color="auto" w:fill="FFFFFF"/>
        </w:rPr>
      </w:pPr>
      <w:r>
        <w:rPr>
          <w:rFonts w:ascii="宋体" w:eastAsia="宋体" w:hAnsi="宋体" w:cs="宋体" w:hint="eastAsia"/>
          <w:color w:val="000000" w:themeColor="text1"/>
          <w:spacing w:val="8"/>
          <w:shd w:val="clear" w:color="auto" w:fill="FFFFFF"/>
        </w:rPr>
        <w:t>中小企业划分标准所属行业：其他未列明行业。</w:t>
      </w:r>
    </w:p>
    <w:p w:rsidR="00815C58" w:rsidRDefault="008C4D28">
      <w:pPr>
        <w:pStyle w:val="afd"/>
        <w:spacing w:before="0" w:beforeAutospacing="0" w:after="0" w:afterAutospacing="0" w:line="360" w:lineRule="auto"/>
        <w:ind w:firstLineChars="200" w:firstLine="512"/>
        <w:rPr>
          <w:rFonts w:ascii="宋体" w:eastAsia="宋体" w:hAnsi="宋体" w:cs="宋体"/>
          <w:color w:val="000000" w:themeColor="text1"/>
          <w:spacing w:val="8"/>
          <w:shd w:val="clear" w:color="auto" w:fill="FFFFFF"/>
        </w:rPr>
      </w:pPr>
      <w:r>
        <w:rPr>
          <w:rFonts w:ascii="宋体" w:eastAsia="宋体" w:hAnsi="宋体" w:cs="宋体" w:hint="eastAsia"/>
          <w:color w:val="000000" w:themeColor="text1"/>
          <w:spacing w:val="8"/>
          <w:shd w:val="clear" w:color="auto" w:fill="FFFFFF"/>
        </w:rPr>
        <w:t>供应商必须对磋商文件要求的货物内所有货物进行响应，否则作为无效响应文件处理。</w:t>
      </w:r>
    </w:p>
    <w:p w:rsidR="00815C58" w:rsidRDefault="008C4D28">
      <w:pPr>
        <w:pStyle w:val="2"/>
        <w:keepNext w:val="0"/>
        <w:keepLines w:val="0"/>
        <w:widowControl/>
        <w:spacing w:before="0" w:after="0" w:line="360" w:lineRule="atLeast"/>
        <w:rPr>
          <w:color w:val="000000" w:themeColor="text1"/>
          <w:sz w:val="24"/>
          <w:szCs w:val="24"/>
        </w:rPr>
      </w:pPr>
      <w:r>
        <w:rPr>
          <w:rFonts w:ascii="黑体" w:hAnsi="宋体" w:cs="黑体" w:hint="eastAsia"/>
          <w:b w:val="0"/>
          <w:color w:val="000000" w:themeColor="text1"/>
          <w:spacing w:val="8"/>
          <w:sz w:val="24"/>
          <w:szCs w:val="24"/>
          <w:shd w:val="clear" w:color="auto" w:fill="FFFFFF"/>
        </w:rPr>
        <w:t>二、申请人的资格要求：</w:t>
      </w:r>
    </w:p>
    <w:p w:rsidR="00815C58" w:rsidRDefault="008C4D28">
      <w:pPr>
        <w:pStyle w:val="afd"/>
        <w:spacing w:before="0" w:beforeAutospacing="0" w:after="0" w:afterAutospacing="0"/>
        <w:ind w:firstLine="555"/>
        <w:jc w:val="both"/>
        <w:rPr>
          <w:rFonts w:ascii="宋体" w:eastAsia="宋体" w:hAnsi="宋体" w:cs="宋体"/>
          <w:color w:val="000000" w:themeColor="text1"/>
          <w:spacing w:val="8"/>
          <w:shd w:val="clear" w:color="auto" w:fill="FFFFFF"/>
        </w:rPr>
      </w:pPr>
      <w:r>
        <w:rPr>
          <w:rFonts w:ascii="宋体" w:eastAsia="宋体" w:hAnsi="宋体" w:cs="宋体" w:hint="eastAsia"/>
          <w:color w:val="000000" w:themeColor="text1"/>
          <w:spacing w:val="8"/>
          <w:shd w:val="clear" w:color="auto" w:fill="FFFFFF"/>
        </w:rPr>
        <w:t>1.满足《中华人民共和国政府采购法》第二十二条规定；</w:t>
      </w:r>
    </w:p>
    <w:p w:rsidR="00815C58" w:rsidRDefault="008C4D28">
      <w:pPr>
        <w:pStyle w:val="afd"/>
        <w:spacing w:before="0" w:beforeAutospacing="0" w:after="0" w:afterAutospacing="0"/>
        <w:ind w:firstLine="555"/>
        <w:jc w:val="both"/>
        <w:rPr>
          <w:rFonts w:ascii="宋体" w:eastAsia="宋体" w:hAnsi="宋体" w:cs="宋体"/>
          <w:color w:val="000000" w:themeColor="text1"/>
          <w:spacing w:val="8"/>
          <w:shd w:val="clear" w:color="auto" w:fill="FFFFFF"/>
        </w:rPr>
      </w:pPr>
      <w:r>
        <w:rPr>
          <w:rFonts w:ascii="宋体" w:eastAsia="宋体" w:hAnsi="宋体" w:cs="宋体" w:hint="eastAsia"/>
          <w:color w:val="000000" w:themeColor="text1"/>
          <w:spacing w:val="8"/>
          <w:shd w:val="clear" w:color="auto" w:fill="FFFFFF"/>
        </w:rPr>
        <w:lastRenderedPageBreak/>
        <w:t>2.落实政府采购政策需满足的资格要求：（1）对小</w:t>
      </w:r>
      <w:proofErr w:type="gramStart"/>
      <w:r>
        <w:rPr>
          <w:rFonts w:ascii="宋体" w:eastAsia="宋体" w:hAnsi="宋体" w:cs="宋体" w:hint="eastAsia"/>
          <w:color w:val="000000" w:themeColor="text1"/>
          <w:spacing w:val="8"/>
          <w:shd w:val="clear" w:color="auto" w:fill="FFFFFF"/>
        </w:rPr>
        <w:t>微企业</w:t>
      </w:r>
      <w:proofErr w:type="gramEnd"/>
      <w:r>
        <w:rPr>
          <w:rFonts w:ascii="宋体" w:eastAsia="宋体" w:hAnsi="宋体" w:cs="宋体" w:hint="eastAsia"/>
          <w:color w:val="000000" w:themeColor="text1"/>
          <w:spacing w:val="8"/>
          <w:shd w:val="clear" w:color="auto" w:fill="FFFFFF"/>
        </w:rPr>
        <w:t>的产品给予价格扣除（监狱企业、残疾人福利性单位视同小微企业；残疾人福利性单位属于小型、微型企业的，不重复享受政策）。</w:t>
      </w:r>
    </w:p>
    <w:p w:rsidR="00815C58" w:rsidRDefault="008C4D28">
      <w:pPr>
        <w:pStyle w:val="afd"/>
        <w:spacing w:before="0" w:beforeAutospacing="0" w:after="0" w:afterAutospacing="0"/>
        <w:ind w:firstLine="555"/>
        <w:jc w:val="both"/>
        <w:rPr>
          <w:rFonts w:ascii="宋体" w:eastAsia="宋体" w:hAnsi="宋体" w:cs="宋体"/>
          <w:color w:val="000000" w:themeColor="text1"/>
          <w:spacing w:val="8"/>
          <w:shd w:val="clear" w:color="auto" w:fill="FFFFFF"/>
        </w:rPr>
      </w:pPr>
      <w:r>
        <w:rPr>
          <w:rFonts w:ascii="宋体" w:eastAsia="宋体" w:hAnsi="宋体" w:cs="宋体" w:hint="eastAsia"/>
          <w:color w:val="000000" w:themeColor="text1"/>
          <w:spacing w:val="8"/>
          <w:shd w:val="clear" w:color="auto" w:fill="FFFFFF"/>
        </w:rPr>
        <w:t>（2）优先采购节能环保产品（注：所采购的货物在政府采购节能产品、环境标志产品实施品目清单范围内，且具有国家确定的认证机构出具的、处于有效期之内的节能产品、环境标志产品认证证书）。</w:t>
      </w:r>
    </w:p>
    <w:p w:rsidR="00815C58" w:rsidRDefault="008C4D28">
      <w:pPr>
        <w:pStyle w:val="afd"/>
        <w:spacing w:before="0" w:beforeAutospacing="0" w:after="0" w:afterAutospacing="0"/>
        <w:ind w:firstLine="555"/>
        <w:jc w:val="both"/>
        <w:rPr>
          <w:rFonts w:ascii="宋体" w:eastAsia="宋体" w:hAnsi="宋体" w:cs="宋体"/>
          <w:color w:val="000000" w:themeColor="text1"/>
          <w:spacing w:val="8"/>
          <w:shd w:val="clear" w:color="auto" w:fill="FFFFFF"/>
        </w:rPr>
      </w:pPr>
      <w:r>
        <w:rPr>
          <w:rFonts w:ascii="宋体" w:eastAsia="宋体" w:hAnsi="宋体" w:cs="宋体" w:hint="eastAsia"/>
          <w:color w:val="000000" w:themeColor="text1"/>
          <w:spacing w:val="8"/>
          <w:shd w:val="clear" w:color="auto" w:fill="FFFFFF"/>
        </w:rPr>
        <w:t>3.本项目的特定资格要求：无。</w:t>
      </w:r>
    </w:p>
    <w:p w:rsidR="00815C58" w:rsidRDefault="008C4D28">
      <w:pPr>
        <w:pStyle w:val="afd"/>
        <w:spacing w:before="0" w:beforeAutospacing="0" w:after="0" w:afterAutospacing="0" w:line="360" w:lineRule="auto"/>
        <w:jc w:val="both"/>
        <w:rPr>
          <w:rFonts w:ascii="黑体" w:eastAsia="黑体" w:hAnsi="宋体" w:cs="黑体"/>
          <w:color w:val="000000" w:themeColor="text1"/>
          <w:spacing w:val="8"/>
          <w:shd w:val="clear" w:color="auto" w:fill="FFFFFF"/>
        </w:rPr>
      </w:pPr>
      <w:r>
        <w:rPr>
          <w:rFonts w:ascii="黑体" w:eastAsia="黑体" w:hAnsi="宋体" w:cs="黑体" w:hint="eastAsia"/>
          <w:color w:val="000000" w:themeColor="text1"/>
          <w:spacing w:val="8"/>
          <w:shd w:val="clear" w:color="auto" w:fill="FFFFFF"/>
        </w:rPr>
        <w:t>三、</w:t>
      </w:r>
      <w:proofErr w:type="gramStart"/>
      <w:r>
        <w:rPr>
          <w:rFonts w:ascii="黑体" w:eastAsia="黑体" w:hAnsi="宋体" w:cs="黑体" w:hint="eastAsia"/>
          <w:color w:val="000000" w:themeColor="text1"/>
          <w:spacing w:val="8"/>
          <w:shd w:val="clear" w:color="auto" w:fill="FFFFFF"/>
        </w:rPr>
        <w:t>获取磋商</w:t>
      </w:r>
      <w:proofErr w:type="gramEnd"/>
      <w:r>
        <w:rPr>
          <w:rFonts w:ascii="黑体" w:eastAsia="黑体" w:hAnsi="宋体" w:cs="黑体" w:hint="eastAsia"/>
          <w:color w:val="000000" w:themeColor="text1"/>
          <w:spacing w:val="8"/>
          <w:shd w:val="clear" w:color="auto" w:fill="FFFFFF"/>
        </w:rPr>
        <w:t>文件的时间期限、地点、方式</w:t>
      </w:r>
    </w:p>
    <w:p w:rsidR="00815C58" w:rsidRDefault="008C4D28">
      <w:pPr>
        <w:pStyle w:val="2"/>
        <w:keepNext w:val="0"/>
        <w:keepLines w:val="0"/>
        <w:widowControl/>
        <w:spacing w:before="0" w:after="0" w:line="360" w:lineRule="auto"/>
        <w:ind w:firstLineChars="200" w:firstLine="512"/>
        <w:rPr>
          <w:rFonts w:ascii="宋体" w:eastAsia="宋体" w:hAnsi="宋体" w:cs="宋体"/>
          <w:b w:val="0"/>
          <w:color w:val="000000" w:themeColor="text1"/>
          <w:spacing w:val="8"/>
          <w:sz w:val="24"/>
          <w:szCs w:val="24"/>
          <w:shd w:val="clear" w:color="auto" w:fill="FFFFFF"/>
        </w:rPr>
      </w:pPr>
      <w:r>
        <w:rPr>
          <w:rFonts w:ascii="宋体" w:eastAsia="宋体" w:hAnsi="宋体" w:cs="宋体" w:hint="eastAsia"/>
          <w:b w:val="0"/>
          <w:color w:val="000000" w:themeColor="text1"/>
          <w:spacing w:val="8"/>
          <w:sz w:val="24"/>
          <w:szCs w:val="24"/>
          <w:shd w:val="clear" w:color="auto" w:fill="FFFFFF"/>
        </w:rPr>
        <w:t xml:space="preserve">时间：2023年 </w:t>
      </w:r>
      <w:r w:rsidR="00D34EAE">
        <w:rPr>
          <w:rFonts w:ascii="宋体" w:eastAsia="宋体" w:hAnsi="宋体" w:cs="宋体"/>
          <w:b w:val="0"/>
          <w:color w:val="000000" w:themeColor="text1"/>
          <w:spacing w:val="8"/>
          <w:sz w:val="24"/>
          <w:szCs w:val="24"/>
          <w:shd w:val="clear" w:color="auto" w:fill="FFFFFF"/>
        </w:rPr>
        <w:t>3</w:t>
      </w:r>
      <w:r>
        <w:rPr>
          <w:rFonts w:ascii="宋体" w:eastAsia="宋体" w:hAnsi="宋体" w:cs="宋体" w:hint="eastAsia"/>
          <w:b w:val="0"/>
          <w:color w:val="000000" w:themeColor="text1"/>
          <w:spacing w:val="8"/>
          <w:sz w:val="24"/>
          <w:szCs w:val="24"/>
          <w:shd w:val="clear" w:color="auto" w:fill="FFFFFF"/>
        </w:rPr>
        <w:t xml:space="preserve"> 月 </w:t>
      </w:r>
      <w:r w:rsidR="00D34EAE">
        <w:rPr>
          <w:rFonts w:ascii="宋体" w:eastAsia="宋体" w:hAnsi="宋体" w:cs="宋体"/>
          <w:b w:val="0"/>
          <w:color w:val="000000" w:themeColor="text1"/>
          <w:spacing w:val="8"/>
          <w:sz w:val="24"/>
          <w:szCs w:val="24"/>
          <w:shd w:val="clear" w:color="auto" w:fill="FFFFFF"/>
        </w:rPr>
        <w:t>29</w:t>
      </w:r>
      <w:r>
        <w:rPr>
          <w:rFonts w:ascii="宋体" w:eastAsia="宋体" w:hAnsi="宋体" w:cs="宋体" w:hint="eastAsia"/>
          <w:b w:val="0"/>
          <w:color w:val="000000" w:themeColor="text1"/>
          <w:spacing w:val="8"/>
          <w:sz w:val="24"/>
          <w:szCs w:val="24"/>
          <w:shd w:val="clear" w:color="auto" w:fill="FFFFFF"/>
        </w:rPr>
        <w:t xml:space="preserve"> 日00时00分至2023年 </w:t>
      </w:r>
      <w:r w:rsidR="00D34EAE">
        <w:rPr>
          <w:rFonts w:ascii="宋体" w:eastAsia="宋体" w:hAnsi="宋体" w:cs="宋体"/>
          <w:b w:val="0"/>
          <w:color w:val="000000" w:themeColor="text1"/>
          <w:spacing w:val="8"/>
          <w:sz w:val="24"/>
          <w:szCs w:val="24"/>
          <w:shd w:val="clear" w:color="auto" w:fill="FFFFFF"/>
        </w:rPr>
        <w:t>4</w:t>
      </w:r>
      <w:r>
        <w:rPr>
          <w:rFonts w:ascii="宋体" w:eastAsia="宋体" w:hAnsi="宋体" w:cs="宋体" w:hint="eastAsia"/>
          <w:b w:val="0"/>
          <w:color w:val="000000" w:themeColor="text1"/>
          <w:spacing w:val="8"/>
          <w:sz w:val="24"/>
          <w:szCs w:val="24"/>
          <w:shd w:val="clear" w:color="auto" w:fill="FFFFFF"/>
        </w:rPr>
        <w:t xml:space="preserve"> 月 </w:t>
      </w:r>
      <w:r w:rsidR="00D34EAE">
        <w:rPr>
          <w:rFonts w:ascii="宋体" w:eastAsia="宋体" w:hAnsi="宋体" w:cs="宋体"/>
          <w:b w:val="0"/>
          <w:color w:val="000000" w:themeColor="text1"/>
          <w:spacing w:val="8"/>
          <w:sz w:val="24"/>
          <w:szCs w:val="24"/>
          <w:shd w:val="clear" w:color="auto" w:fill="FFFFFF"/>
        </w:rPr>
        <w:t>6</w:t>
      </w:r>
      <w:r>
        <w:rPr>
          <w:rFonts w:ascii="宋体" w:eastAsia="宋体" w:hAnsi="宋体" w:cs="宋体" w:hint="eastAsia"/>
          <w:b w:val="0"/>
          <w:color w:val="000000" w:themeColor="text1"/>
          <w:spacing w:val="8"/>
          <w:sz w:val="24"/>
          <w:szCs w:val="24"/>
          <w:shd w:val="clear" w:color="auto" w:fill="FFFFFF"/>
        </w:rPr>
        <w:t xml:space="preserve"> 日23时59分（北京时间，法定节假日除外）</w:t>
      </w:r>
    </w:p>
    <w:p w:rsidR="005064A6" w:rsidRPr="001F6903" w:rsidRDefault="005064A6" w:rsidP="005064A6">
      <w:pPr>
        <w:pStyle w:val="2"/>
        <w:keepNext w:val="0"/>
        <w:keepLines w:val="0"/>
        <w:widowControl/>
        <w:spacing w:before="0" w:after="0" w:line="360" w:lineRule="auto"/>
        <w:ind w:firstLineChars="200" w:firstLine="512"/>
        <w:rPr>
          <w:rFonts w:ascii="宋体" w:eastAsia="宋体" w:hAnsi="宋体" w:cs="宋体"/>
          <w:b w:val="0"/>
          <w:color w:val="000000" w:themeColor="text1"/>
          <w:spacing w:val="8"/>
          <w:sz w:val="24"/>
          <w:szCs w:val="24"/>
          <w:shd w:val="clear" w:color="auto" w:fill="FFFFFF"/>
        </w:rPr>
      </w:pPr>
      <w:r w:rsidRPr="001F6903">
        <w:rPr>
          <w:rFonts w:ascii="宋体" w:eastAsia="宋体" w:hAnsi="宋体" w:cs="宋体" w:hint="eastAsia"/>
          <w:b w:val="0"/>
          <w:color w:val="000000" w:themeColor="text1"/>
          <w:spacing w:val="8"/>
          <w:sz w:val="24"/>
          <w:szCs w:val="24"/>
          <w:shd w:val="clear" w:color="auto" w:fill="FFFFFF"/>
        </w:rPr>
        <w:t>地点：国信（西藏）招标咨询有限责任公司（拉萨市城关区金珠西路107号圣城锦苑临街B</w:t>
      </w:r>
      <w:proofErr w:type="gramStart"/>
      <w:r w:rsidRPr="001F6903">
        <w:rPr>
          <w:rFonts w:ascii="宋体" w:eastAsia="宋体" w:hAnsi="宋体" w:cs="宋体" w:hint="eastAsia"/>
          <w:b w:val="0"/>
          <w:color w:val="000000" w:themeColor="text1"/>
          <w:spacing w:val="8"/>
          <w:sz w:val="24"/>
          <w:szCs w:val="24"/>
          <w:shd w:val="clear" w:color="auto" w:fill="FFFFFF"/>
        </w:rPr>
        <w:t>栋城投</w:t>
      </w:r>
      <w:proofErr w:type="gramEnd"/>
      <w:r w:rsidRPr="001F6903">
        <w:rPr>
          <w:rFonts w:ascii="宋体" w:eastAsia="宋体" w:hAnsi="宋体" w:cs="宋体" w:hint="eastAsia"/>
          <w:b w:val="0"/>
          <w:color w:val="000000" w:themeColor="text1"/>
          <w:spacing w:val="8"/>
          <w:sz w:val="24"/>
          <w:szCs w:val="24"/>
          <w:shd w:val="clear" w:color="auto" w:fill="FFFFFF"/>
        </w:rPr>
        <w:t>房产大厦七楼（中国人民保险楼上））</w:t>
      </w:r>
    </w:p>
    <w:p w:rsidR="005064A6" w:rsidRPr="001F6903" w:rsidRDefault="005064A6" w:rsidP="005064A6">
      <w:pPr>
        <w:pStyle w:val="2"/>
        <w:keepNext w:val="0"/>
        <w:keepLines w:val="0"/>
        <w:widowControl/>
        <w:spacing w:before="0" w:after="0" w:line="360" w:lineRule="auto"/>
        <w:ind w:firstLineChars="200" w:firstLine="512"/>
        <w:rPr>
          <w:rFonts w:ascii="宋体" w:eastAsia="宋体" w:hAnsi="宋体" w:cs="宋体"/>
          <w:b w:val="0"/>
          <w:color w:val="000000" w:themeColor="text1"/>
          <w:spacing w:val="8"/>
          <w:sz w:val="24"/>
          <w:szCs w:val="24"/>
          <w:shd w:val="clear" w:color="auto" w:fill="FFFFFF"/>
        </w:rPr>
      </w:pPr>
      <w:r w:rsidRPr="001F6903">
        <w:rPr>
          <w:rFonts w:ascii="宋体" w:eastAsia="宋体" w:hAnsi="宋体" w:cs="宋体" w:hint="eastAsia"/>
          <w:b w:val="0"/>
          <w:color w:val="000000" w:themeColor="text1"/>
          <w:spacing w:val="8"/>
          <w:sz w:val="24"/>
          <w:szCs w:val="24"/>
          <w:shd w:val="clear" w:color="auto" w:fill="FFFFFF"/>
        </w:rPr>
        <w:t>方式：现场获取或邮箱获取</w:t>
      </w:r>
    </w:p>
    <w:p w:rsidR="005064A6" w:rsidRDefault="005064A6" w:rsidP="005064A6">
      <w:pPr>
        <w:spacing w:line="360" w:lineRule="auto"/>
        <w:ind w:firstLineChars="200" w:firstLine="512"/>
        <w:rPr>
          <w:rFonts w:ascii="宋体" w:hAnsi="宋体" w:cs="宋体"/>
          <w:bCs/>
          <w:color w:val="000000" w:themeColor="text1"/>
          <w:spacing w:val="8"/>
          <w:sz w:val="24"/>
          <w:shd w:val="clear" w:color="auto" w:fill="FFFFFF"/>
        </w:rPr>
      </w:pPr>
      <w:r>
        <w:rPr>
          <w:rFonts w:ascii="宋体" w:hAnsi="宋体" w:cs="宋体" w:hint="eastAsia"/>
          <w:bCs/>
          <w:color w:val="000000" w:themeColor="text1"/>
          <w:spacing w:val="8"/>
          <w:sz w:val="24"/>
          <w:shd w:val="clear" w:color="auto" w:fill="FFFFFF"/>
        </w:rPr>
        <w:t>现场获取可指定专人现场领取，持投标人法人代表证明及法人代表授权和被授权人的有效身份证明原件及复印件相关证明材料（加盖公章）并统一装订成册，登记备案并获取招标文件。</w:t>
      </w:r>
    </w:p>
    <w:p w:rsidR="005064A6" w:rsidRDefault="005064A6" w:rsidP="005064A6">
      <w:pPr>
        <w:spacing w:line="360" w:lineRule="auto"/>
        <w:ind w:firstLineChars="200" w:firstLine="512"/>
        <w:rPr>
          <w:rFonts w:ascii="宋体" w:hAnsi="宋体" w:cs="宋体"/>
          <w:bCs/>
          <w:color w:val="000000" w:themeColor="text1"/>
          <w:spacing w:val="8"/>
          <w:sz w:val="24"/>
          <w:shd w:val="clear" w:color="auto" w:fill="FFFFFF"/>
        </w:rPr>
      </w:pPr>
      <w:r>
        <w:rPr>
          <w:rFonts w:ascii="宋体" w:hAnsi="宋体" w:cs="宋体" w:hint="eastAsia"/>
          <w:bCs/>
          <w:color w:val="000000" w:themeColor="text1"/>
          <w:spacing w:val="8"/>
          <w:sz w:val="24"/>
          <w:shd w:val="clear" w:color="auto" w:fill="FFFFFF"/>
        </w:rPr>
        <w:t>邮箱获取可将投标人法人代表证明及法人代表授权和被授权人的有效身份证明原件及复印件（加盖公章）并统一扫描为PDF格式发送到990583540@qq.com进行招标文件的购买。</w:t>
      </w:r>
    </w:p>
    <w:p w:rsidR="00815C58" w:rsidRDefault="005064A6" w:rsidP="005064A6">
      <w:pPr>
        <w:pStyle w:val="2"/>
        <w:keepNext w:val="0"/>
        <w:keepLines w:val="0"/>
        <w:widowControl/>
        <w:spacing w:before="0" w:after="0" w:line="360" w:lineRule="auto"/>
        <w:ind w:firstLineChars="200" w:firstLine="512"/>
        <w:rPr>
          <w:rFonts w:ascii="宋体" w:eastAsia="宋体" w:hAnsi="宋体" w:cs="宋体"/>
          <w:b w:val="0"/>
          <w:color w:val="000000" w:themeColor="text1"/>
          <w:spacing w:val="8"/>
          <w:sz w:val="24"/>
          <w:szCs w:val="24"/>
          <w:shd w:val="clear" w:color="auto" w:fill="FFFFFF"/>
        </w:rPr>
      </w:pPr>
      <w:r>
        <w:rPr>
          <w:rFonts w:ascii="宋体" w:eastAsia="宋体" w:hAnsi="宋体" w:cs="宋体" w:hint="eastAsia"/>
          <w:b w:val="0"/>
          <w:color w:val="000000" w:themeColor="text1"/>
          <w:spacing w:val="8"/>
          <w:sz w:val="24"/>
          <w:szCs w:val="24"/>
          <w:shd w:val="clear" w:color="auto" w:fill="FFFFFF"/>
        </w:rPr>
        <w:t>售价：人民币850元，售后不退。只有购买了磋商文件并登记备案的供应商才有资格参与投标。</w:t>
      </w:r>
    </w:p>
    <w:p w:rsidR="00815C58" w:rsidRDefault="008C4D28">
      <w:pPr>
        <w:pStyle w:val="2"/>
        <w:keepNext w:val="0"/>
        <w:keepLines w:val="0"/>
        <w:widowControl/>
        <w:spacing w:before="0" w:after="0" w:line="360" w:lineRule="auto"/>
        <w:rPr>
          <w:rFonts w:ascii="宋体" w:eastAsia="宋体" w:hAnsi="宋体" w:cs="宋体"/>
          <w:color w:val="000000" w:themeColor="text1"/>
          <w:sz w:val="24"/>
          <w:szCs w:val="24"/>
        </w:rPr>
      </w:pPr>
      <w:r>
        <w:rPr>
          <w:rFonts w:ascii="宋体" w:eastAsia="宋体" w:hAnsi="宋体" w:cs="宋体" w:hint="eastAsia"/>
          <w:b w:val="0"/>
          <w:color w:val="000000" w:themeColor="text1"/>
          <w:spacing w:val="8"/>
          <w:sz w:val="24"/>
          <w:szCs w:val="24"/>
          <w:shd w:val="clear" w:color="auto" w:fill="FFFFFF"/>
        </w:rPr>
        <w:t>四、响应文件提交</w:t>
      </w:r>
    </w:p>
    <w:p w:rsidR="005064A6" w:rsidRPr="001F6903" w:rsidRDefault="005064A6" w:rsidP="005064A6">
      <w:pPr>
        <w:pStyle w:val="afd"/>
        <w:spacing w:before="0" w:beforeAutospacing="0" w:after="0" w:afterAutospacing="0" w:line="360" w:lineRule="auto"/>
        <w:ind w:firstLine="555"/>
        <w:jc w:val="both"/>
        <w:rPr>
          <w:rFonts w:ascii="宋体" w:eastAsia="宋体" w:hAnsi="宋体" w:cs="宋体"/>
          <w:color w:val="333333"/>
          <w:spacing w:val="8"/>
          <w:shd w:val="clear" w:color="auto" w:fill="FFFFFF"/>
        </w:rPr>
      </w:pPr>
      <w:r w:rsidRPr="001F6903">
        <w:rPr>
          <w:rFonts w:ascii="宋体" w:eastAsia="宋体" w:hAnsi="宋体" w:cs="宋体" w:hint="eastAsia"/>
          <w:color w:val="333333"/>
          <w:spacing w:val="8"/>
          <w:shd w:val="clear" w:color="auto" w:fill="FFFFFF"/>
        </w:rPr>
        <w:t>截止时间：</w:t>
      </w:r>
      <w:r w:rsidRPr="001F6903">
        <w:rPr>
          <w:rFonts w:ascii="宋体" w:eastAsia="宋体" w:hAnsi="宋体" w:cs="宋体" w:hint="eastAsia"/>
          <w:color w:val="333333"/>
          <w:spacing w:val="8"/>
          <w:u w:val="single"/>
          <w:shd w:val="clear" w:color="auto" w:fill="FFFFFF"/>
        </w:rPr>
        <w:t>202</w:t>
      </w:r>
      <w:r>
        <w:rPr>
          <w:rFonts w:ascii="宋体" w:eastAsia="宋体" w:hAnsi="宋体" w:cs="宋体" w:hint="eastAsia"/>
          <w:color w:val="333333"/>
          <w:spacing w:val="8"/>
          <w:u w:val="single"/>
          <w:shd w:val="clear" w:color="auto" w:fill="FFFFFF"/>
        </w:rPr>
        <w:t>3</w:t>
      </w:r>
      <w:r w:rsidRPr="001F6903">
        <w:rPr>
          <w:rFonts w:ascii="宋体" w:eastAsia="宋体" w:hAnsi="宋体" w:cs="宋体" w:hint="eastAsia"/>
          <w:color w:val="333333"/>
          <w:spacing w:val="8"/>
          <w:u w:val="single"/>
          <w:shd w:val="clear" w:color="auto" w:fill="FFFFFF"/>
        </w:rPr>
        <w:t>年</w:t>
      </w:r>
      <w:r>
        <w:rPr>
          <w:rFonts w:ascii="宋体" w:eastAsia="宋体" w:hAnsi="宋体" w:cs="宋体" w:hint="eastAsia"/>
          <w:color w:val="333333"/>
          <w:spacing w:val="8"/>
          <w:u w:val="single"/>
          <w:shd w:val="clear" w:color="auto" w:fill="FFFFFF"/>
        </w:rPr>
        <w:t>4</w:t>
      </w:r>
      <w:r w:rsidRPr="001F6903">
        <w:rPr>
          <w:rFonts w:ascii="宋体" w:eastAsia="宋体" w:hAnsi="宋体" w:cs="宋体" w:hint="eastAsia"/>
          <w:color w:val="333333"/>
          <w:spacing w:val="8"/>
          <w:u w:val="single"/>
          <w:shd w:val="clear" w:color="auto" w:fill="FFFFFF"/>
        </w:rPr>
        <w:t>月</w:t>
      </w:r>
      <w:r>
        <w:rPr>
          <w:rFonts w:ascii="宋体" w:eastAsia="宋体" w:hAnsi="宋体" w:cs="宋体" w:hint="eastAsia"/>
          <w:color w:val="333333"/>
          <w:spacing w:val="8"/>
          <w:u w:val="single"/>
          <w:shd w:val="clear" w:color="auto" w:fill="FFFFFF"/>
        </w:rPr>
        <w:t>10</w:t>
      </w:r>
      <w:r w:rsidRPr="001F6903">
        <w:rPr>
          <w:rFonts w:ascii="宋体" w:eastAsia="宋体" w:hAnsi="宋体" w:cs="宋体" w:hint="eastAsia"/>
          <w:color w:val="333333"/>
          <w:spacing w:val="8"/>
          <w:u w:val="single"/>
          <w:shd w:val="clear" w:color="auto" w:fill="FFFFFF"/>
        </w:rPr>
        <w:t>日10点00分</w:t>
      </w:r>
      <w:r w:rsidRPr="001F6903">
        <w:rPr>
          <w:rFonts w:ascii="宋体" w:eastAsia="宋体" w:hAnsi="宋体" w:cs="宋体" w:hint="eastAsia"/>
          <w:color w:val="333333"/>
          <w:spacing w:val="8"/>
          <w:shd w:val="clear" w:color="auto" w:fill="FFFFFF"/>
        </w:rPr>
        <w:t>（北京时间）</w:t>
      </w:r>
    </w:p>
    <w:p w:rsidR="00815C58" w:rsidRDefault="005064A6" w:rsidP="005064A6">
      <w:pPr>
        <w:pStyle w:val="afd"/>
        <w:spacing w:before="0" w:beforeAutospacing="0" w:after="0" w:afterAutospacing="0" w:line="360" w:lineRule="auto"/>
        <w:ind w:firstLine="555"/>
        <w:jc w:val="both"/>
        <w:rPr>
          <w:rFonts w:ascii="宋体" w:eastAsia="宋体" w:hAnsi="宋体" w:cs="宋体"/>
          <w:color w:val="000000" w:themeColor="text1"/>
          <w:spacing w:val="8"/>
          <w:shd w:val="clear" w:color="auto" w:fill="FFFFFF"/>
        </w:rPr>
      </w:pPr>
      <w:r>
        <w:rPr>
          <w:rFonts w:ascii="宋体" w:eastAsia="宋体" w:hAnsi="宋体" w:cs="宋体" w:hint="eastAsia"/>
          <w:color w:val="333333"/>
          <w:spacing w:val="8"/>
          <w:shd w:val="clear" w:color="auto" w:fill="FFFFFF"/>
        </w:rPr>
        <w:t>地点：</w:t>
      </w:r>
      <w:r>
        <w:rPr>
          <w:rFonts w:ascii="宋体" w:eastAsia="宋体" w:hAnsi="宋体" w:cs="宋体" w:hint="eastAsia"/>
        </w:rPr>
        <w:t>国信（西藏）招标咨询有限责任公司（拉萨市城关区金珠西路107号圣城锦苑临街B</w:t>
      </w:r>
      <w:proofErr w:type="gramStart"/>
      <w:r>
        <w:rPr>
          <w:rFonts w:ascii="宋体" w:eastAsia="宋体" w:hAnsi="宋体" w:cs="宋体" w:hint="eastAsia"/>
        </w:rPr>
        <w:t>栋城投</w:t>
      </w:r>
      <w:proofErr w:type="gramEnd"/>
      <w:r>
        <w:rPr>
          <w:rFonts w:ascii="宋体" w:eastAsia="宋体" w:hAnsi="宋体" w:cs="宋体" w:hint="eastAsia"/>
        </w:rPr>
        <w:t>房产大厦七楼（中国人民保险楼上））</w:t>
      </w:r>
    </w:p>
    <w:p w:rsidR="00815C58" w:rsidRDefault="008C4D28">
      <w:pPr>
        <w:pStyle w:val="2"/>
        <w:keepNext w:val="0"/>
        <w:keepLines w:val="0"/>
        <w:widowControl/>
        <w:spacing w:before="0" w:after="0" w:line="360" w:lineRule="auto"/>
        <w:rPr>
          <w:rFonts w:ascii="宋体" w:eastAsia="宋体" w:hAnsi="宋体" w:cs="宋体"/>
          <w:color w:val="000000" w:themeColor="text1"/>
          <w:sz w:val="24"/>
          <w:szCs w:val="24"/>
        </w:rPr>
      </w:pPr>
      <w:r>
        <w:rPr>
          <w:rFonts w:ascii="宋体" w:eastAsia="宋体" w:hAnsi="宋体" w:cs="宋体" w:hint="eastAsia"/>
          <w:b w:val="0"/>
          <w:color w:val="000000" w:themeColor="text1"/>
          <w:spacing w:val="8"/>
          <w:sz w:val="24"/>
          <w:szCs w:val="24"/>
          <w:shd w:val="clear" w:color="auto" w:fill="FFFFFF"/>
        </w:rPr>
        <w:t>五、开启</w:t>
      </w:r>
    </w:p>
    <w:p w:rsidR="005064A6" w:rsidRPr="005064A6" w:rsidRDefault="005064A6" w:rsidP="005064A6">
      <w:pPr>
        <w:spacing w:line="360" w:lineRule="auto"/>
        <w:ind w:firstLineChars="200" w:firstLine="512"/>
        <w:rPr>
          <w:rFonts w:ascii="宋体" w:hAnsi="宋体" w:cs="宋体"/>
          <w:color w:val="000000" w:themeColor="text1"/>
          <w:spacing w:val="8"/>
          <w:kern w:val="0"/>
          <w:sz w:val="24"/>
          <w:shd w:val="clear" w:color="auto" w:fill="FFFFFF"/>
        </w:rPr>
      </w:pPr>
      <w:r w:rsidRPr="005064A6">
        <w:rPr>
          <w:rFonts w:ascii="宋体" w:hAnsi="宋体" w:cs="宋体" w:hint="eastAsia"/>
          <w:color w:val="000000" w:themeColor="text1"/>
          <w:spacing w:val="8"/>
          <w:kern w:val="0"/>
          <w:sz w:val="24"/>
          <w:shd w:val="clear" w:color="auto" w:fill="FFFFFF"/>
        </w:rPr>
        <w:t>时间：</w:t>
      </w:r>
      <w:r w:rsidRPr="005064A6">
        <w:rPr>
          <w:rFonts w:ascii="宋体" w:hAnsi="宋体" w:cs="宋体" w:hint="eastAsia"/>
          <w:color w:val="000000" w:themeColor="text1"/>
          <w:spacing w:val="8"/>
          <w:kern w:val="0"/>
          <w:sz w:val="24"/>
          <w:u w:val="single"/>
          <w:shd w:val="clear" w:color="auto" w:fill="FFFFFF"/>
        </w:rPr>
        <w:t>2023年</w:t>
      </w:r>
      <w:r>
        <w:rPr>
          <w:rFonts w:ascii="宋体" w:hAnsi="宋体" w:cs="宋体" w:hint="eastAsia"/>
          <w:color w:val="000000" w:themeColor="text1"/>
          <w:spacing w:val="8"/>
          <w:kern w:val="0"/>
          <w:sz w:val="24"/>
          <w:u w:val="single"/>
          <w:shd w:val="clear" w:color="auto" w:fill="FFFFFF"/>
        </w:rPr>
        <w:t>4</w:t>
      </w:r>
      <w:r w:rsidRPr="005064A6">
        <w:rPr>
          <w:rFonts w:ascii="宋体" w:hAnsi="宋体" w:cs="宋体" w:hint="eastAsia"/>
          <w:color w:val="000000" w:themeColor="text1"/>
          <w:spacing w:val="8"/>
          <w:kern w:val="0"/>
          <w:sz w:val="24"/>
          <w:u w:val="single"/>
          <w:shd w:val="clear" w:color="auto" w:fill="FFFFFF"/>
        </w:rPr>
        <w:t>月10日10点00分</w:t>
      </w:r>
      <w:r w:rsidRPr="005064A6">
        <w:rPr>
          <w:rFonts w:ascii="宋体" w:hAnsi="宋体" w:cs="宋体" w:hint="eastAsia"/>
          <w:color w:val="000000" w:themeColor="text1"/>
          <w:spacing w:val="8"/>
          <w:kern w:val="0"/>
          <w:sz w:val="24"/>
          <w:shd w:val="clear" w:color="auto" w:fill="FFFFFF"/>
        </w:rPr>
        <w:t>（北京时间）</w:t>
      </w:r>
    </w:p>
    <w:p w:rsidR="00815C58" w:rsidRDefault="005064A6" w:rsidP="005064A6">
      <w:pPr>
        <w:spacing w:line="360" w:lineRule="auto"/>
        <w:ind w:firstLineChars="200" w:firstLine="512"/>
        <w:rPr>
          <w:color w:val="000000" w:themeColor="text1"/>
          <w:sz w:val="24"/>
        </w:rPr>
      </w:pPr>
      <w:r w:rsidRPr="005064A6">
        <w:rPr>
          <w:rFonts w:ascii="宋体" w:hAnsi="宋体" w:cs="宋体" w:hint="eastAsia"/>
          <w:color w:val="000000" w:themeColor="text1"/>
          <w:spacing w:val="8"/>
          <w:kern w:val="0"/>
          <w:sz w:val="24"/>
          <w:shd w:val="clear" w:color="auto" w:fill="FFFFFF"/>
        </w:rPr>
        <w:t>地点：拉萨市城关区金珠西路107号圣城锦苑临街B</w:t>
      </w:r>
      <w:proofErr w:type="gramStart"/>
      <w:r w:rsidRPr="005064A6">
        <w:rPr>
          <w:rFonts w:ascii="宋体" w:hAnsi="宋体" w:cs="宋体" w:hint="eastAsia"/>
          <w:color w:val="000000" w:themeColor="text1"/>
          <w:spacing w:val="8"/>
          <w:kern w:val="0"/>
          <w:sz w:val="24"/>
          <w:shd w:val="clear" w:color="auto" w:fill="FFFFFF"/>
        </w:rPr>
        <w:t>栋城投</w:t>
      </w:r>
      <w:proofErr w:type="gramEnd"/>
      <w:r w:rsidRPr="005064A6">
        <w:rPr>
          <w:rFonts w:ascii="宋体" w:hAnsi="宋体" w:cs="宋体" w:hint="eastAsia"/>
          <w:color w:val="000000" w:themeColor="text1"/>
          <w:spacing w:val="8"/>
          <w:kern w:val="0"/>
          <w:sz w:val="24"/>
          <w:shd w:val="clear" w:color="auto" w:fill="FFFFFF"/>
        </w:rPr>
        <w:t>房产大厦七楼（中国人民保险楼上）</w:t>
      </w:r>
    </w:p>
    <w:p w:rsidR="00815C58" w:rsidRDefault="008C4D28">
      <w:pPr>
        <w:pStyle w:val="2"/>
        <w:keepNext w:val="0"/>
        <w:keepLines w:val="0"/>
        <w:widowControl/>
        <w:spacing w:before="0" w:after="0" w:line="360" w:lineRule="atLeast"/>
        <w:rPr>
          <w:rFonts w:ascii="宋体" w:eastAsia="宋体" w:hAnsi="宋体" w:cs="宋体"/>
          <w:b w:val="0"/>
          <w:bCs w:val="0"/>
          <w:color w:val="000000" w:themeColor="text1"/>
          <w:sz w:val="24"/>
          <w:szCs w:val="24"/>
        </w:rPr>
      </w:pPr>
      <w:r>
        <w:rPr>
          <w:rFonts w:ascii="宋体" w:eastAsia="宋体" w:hAnsi="宋体" w:cs="宋体" w:hint="eastAsia"/>
          <w:b w:val="0"/>
          <w:bCs w:val="0"/>
          <w:color w:val="000000" w:themeColor="text1"/>
          <w:spacing w:val="8"/>
          <w:sz w:val="24"/>
          <w:szCs w:val="24"/>
          <w:shd w:val="clear" w:color="auto" w:fill="FFFFFF"/>
        </w:rPr>
        <w:t>六、其他补充事宜</w:t>
      </w:r>
    </w:p>
    <w:p w:rsidR="00815C58" w:rsidRDefault="008C4D28">
      <w:pPr>
        <w:pStyle w:val="afd"/>
        <w:spacing w:before="0" w:beforeAutospacing="0" w:after="0" w:afterAutospacing="0" w:line="360" w:lineRule="auto"/>
        <w:ind w:firstLine="540"/>
        <w:jc w:val="both"/>
        <w:rPr>
          <w:rFonts w:ascii="宋体" w:eastAsia="宋体" w:hAnsi="宋体" w:cs="宋体"/>
          <w:color w:val="000000" w:themeColor="text1"/>
          <w:spacing w:val="8"/>
          <w:shd w:val="clear" w:color="auto" w:fill="FFFFFF"/>
        </w:rPr>
      </w:pPr>
      <w:r>
        <w:rPr>
          <w:rFonts w:ascii="宋体" w:eastAsia="宋体" w:hAnsi="宋体" w:cs="宋体" w:hint="eastAsia"/>
          <w:color w:val="000000" w:themeColor="text1"/>
          <w:spacing w:val="8"/>
          <w:shd w:val="clear" w:color="auto" w:fill="FFFFFF"/>
        </w:rPr>
        <w:t>1.采购项目执行政府采购政策</w:t>
      </w:r>
    </w:p>
    <w:p w:rsidR="00815C58" w:rsidRDefault="008C4D28">
      <w:pPr>
        <w:pStyle w:val="afd"/>
        <w:spacing w:before="0" w:beforeAutospacing="0" w:after="0" w:afterAutospacing="0" w:line="360" w:lineRule="auto"/>
        <w:ind w:firstLine="540"/>
        <w:jc w:val="both"/>
        <w:rPr>
          <w:rFonts w:ascii="宋体" w:eastAsia="宋体" w:hAnsi="宋体" w:cs="宋体"/>
          <w:color w:val="000000" w:themeColor="text1"/>
          <w:spacing w:val="8"/>
          <w:shd w:val="clear" w:color="auto" w:fill="FFFFFF"/>
        </w:rPr>
      </w:pPr>
      <w:r>
        <w:rPr>
          <w:rFonts w:ascii="宋体" w:eastAsia="宋体" w:hAnsi="宋体" w:cs="宋体" w:hint="eastAsia"/>
          <w:color w:val="000000" w:themeColor="text1"/>
          <w:spacing w:val="8"/>
          <w:shd w:val="clear" w:color="auto" w:fill="FFFFFF"/>
        </w:rPr>
        <w:lastRenderedPageBreak/>
        <w:t>（1）对小</w:t>
      </w:r>
      <w:proofErr w:type="gramStart"/>
      <w:r>
        <w:rPr>
          <w:rFonts w:ascii="宋体" w:eastAsia="宋体" w:hAnsi="宋体" w:cs="宋体" w:hint="eastAsia"/>
          <w:color w:val="000000" w:themeColor="text1"/>
          <w:spacing w:val="8"/>
          <w:shd w:val="clear" w:color="auto" w:fill="FFFFFF"/>
        </w:rPr>
        <w:t>微企业</w:t>
      </w:r>
      <w:proofErr w:type="gramEnd"/>
      <w:r>
        <w:rPr>
          <w:rFonts w:ascii="宋体" w:eastAsia="宋体" w:hAnsi="宋体" w:cs="宋体" w:hint="eastAsia"/>
          <w:color w:val="000000" w:themeColor="text1"/>
          <w:spacing w:val="8"/>
          <w:shd w:val="clear" w:color="auto" w:fill="FFFFFF"/>
        </w:rPr>
        <w:t>的产品给予价格扣除（监狱企业、残疾人福利性单位视同小微企业；残疾人福利性单位属于小型、微型企业的，不重复享受政策）。</w:t>
      </w:r>
    </w:p>
    <w:p w:rsidR="00815C58" w:rsidRDefault="008C4D28">
      <w:pPr>
        <w:pStyle w:val="afd"/>
        <w:spacing w:before="0" w:beforeAutospacing="0" w:after="0" w:afterAutospacing="0" w:line="360" w:lineRule="auto"/>
        <w:ind w:firstLine="540"/>
        <w:jc w:val="both"/>
        <w:rPr>
          <w:rFonts w:ascii="宋体" w:eastAsia="宋体" w:hAnsi="宋体" w:cs="宋体"/>
          <w:color w:val="000000" w:themeColor="text1"/>
          <w:spacing w:val="8"/>
          <w:shd w:val="clear" w:color="auto" w:fill="FFFFFF"/>
        </w:rPr>
      </w:pPr>
      <w:r>
        <w:rPr>
          <w:rFonts w:ascii="宋体" w:eastAsia="宋体" w:hAnsi="宋体" w:cs="宋体" w:hint="eastAsia"/>
          <w:color w:val="000000" w:themeColor="text1"/>
          <w:spacing w:val="8"/>
          <w:shd w:val="clear" w:color="auto" w:fill="FFFFFF"/>
        </w:rPr>
        <w:t>（2）优先采购节能环保产品（注：所采购的货物在政府采购节能产品、环境标志产品实施品目清单范围内，且具有国家确定的认证机构出具的、处于有效期之内的节能产品、环境标志产品认证证书）。</w:t>
      </w:r>
    </w:p>
    <w:p w:rsidR="00815C58" w:rsidRDefault="008C4D28">
      <w:pPr>
        <w:pStyle w:val="afd"/>
        <w:spacing w:before="0" w:beforeAutospacing="0" w:after="0" w:afterAutospacing="0" w:line="360" w:lineRule="auto"/>
        <w:ind w:firstLine="540"/>
        <w:jc w:val="both"/>
        <w:rPr>
          <w:rFonts w:ascii="宋体" w:eastAsia="宋体" w:hAnsi="宋体" w:cs="宋体"/>
          <w:color w:val="000000" w:themeColor="text1"/>
          <w:spacing w:val="8"/>
          <w:shd w:val="clear" w:color="auto" w:fill="FFFFFF"/>
        </w:rPr>
      </w:pPr>
      <w:r>
        <w:rPr>
          <w:rFonts w:ascii="宋体" w:eastAsia="宋体" w:hAnsi="宋体" w:cs="宋体" w:hint="eastAsia"/>
          <w:color w:val="000000" w:themeColor="text1"/>
          <w:spacing w:val="8"/>
          <w:shd w:val="clear" w:color="auto" w:fill="FFFFFF"/>
        </w:rPr>
        <w:t>2.本项目磋商截止期前被“信用中国”网站（www.creditchina.gov.cn）中列入失信被执行人和/或重大税收违法失信主体、被中国政府采购网（www.ccgp.gov.cn）列入政府采购严重违法失信行为记录名单中被财政部门禁止参加政府采购活动的供应商（处罚决定规定的时间和地域范围内），无资格参加本项目的采购活动。</w:t>
      </w:r>
    </w:p>
    <w:p w:rsidR="00815C58" w:rsidRDefault="008C4D28">
      <w:pPr>
        <w:pStyle w:val="afd"/>
        <w:spacing w:before="0" w:beforeAutospacing="0" w:after="0" w:afterAutospacing="0" w:line="360" w:lineRule="auto"/>
        <w:ind w:firstLine="540"/>
        <w:jc w:val="both"/>
        <w:rPr>
          <w:rFonts w:ascii="宋体" w:eastAsia="宋体" w:hAnsi="宋体" w:cs="宋体"/>
          <w:color w:val="000000" w:themeColor="text1"/>
          <w:spacing w:val="8"/>
          <w:shd w:val="clear" w:color="auto" w:fill="FFFFFF"/>
        </w:rPr>
      </w:pPr>
      <w:r>
        <w:rPr>
          <w:rFonts w:ascii="宋体" w:eastAsia="宋体" w:hAnsi="宋体" w:cs="宋体" w:hint="eastAsia"/>
          <w:color w:val="000000" w:themeColor="text1"/>
          <w:spacing w:val="8"/>
          <w:shd w:val="clear" w:color="auto" w:fill="FFFFFF"/>
        </w:rPr>
        <w:t>3.单位负责人为同一人或者存在控股、管理关系的不同单位，不得同时参加本项目的磋商。为本项目提供整体设计、规范编制或者项目管理、监理、检测等服务的供应商，不得再参加本项目磋商。</w:t>
      </w:r>
    </w:p>
    <w:p w:rsidR="00815C58" w:rsidRDefault="008C4D28">
      <w:pPr>
        <w:pStyle w:val="afd"/>
        <w:spacing w:before="0" w:beforeAutospacing="0" w:after="0" w:afterAutospacing="0" w:line="360" w:lineRule="auto"/>
        <w:ind w:firstLine="540"/>
        <w:jc w:val="both"/>
        <w:rPr>
          <w:rFonts w:ascii="宋体" w:eastAsia="宋体" w:hAnsi="宋体" w:cs="宋体"/>
          <w:color w:val="000000" w:themeColor="text1"/>
          <w:spacing w:val="8"/>
          <w:shd w:val="clear" w:color="auto" w:fill="FFFFFF"/>
        </w:rPr>
      </w:pPr>
      <w:r>
        <w:rPr>
          <w:rFonts w:ascii="宋体" w:eastAsia="宋体" w:hAnsi="宋体" w:cs="宋体" w:hint="eastAsia"/>
          <w:color w:val="000000" w:themeColor="text1"/>
          <w:spacing w:val="8"/>
          <w:shd w:val="clear" w:color="auto" w:fill="FFFFFF"/>
        </w:rPr>
        <w:t>4.本项目</w:t>
      </w:r>
      <w:proofErr w:type="gramStart"/>
      <w:r>
        <w:rPr>
          <w:rFonts w:ascii="宋体" w:eastAsia="宋体" w:hAnsi="宋体" w:cs="宋体" w:hint="eastAsia"/>
          <w:color w:val="000000" w:themeColor="text1"/>
          <w:spacing w:val="8"/>
          <w:shd w:val="clear" w:color="auto" w:fill="FFFFFF"/>
        </w:rPr>
        <w:t>若接受</w:t>
      </w:r>
      <w:proofErr w:type="gramEnd"/>
      <w:r>
        <w:rPr>
          <w:rFonts w:ascii="宋体" w:eastAsia="宋体" w:hAnsi="宋体" w:cs="宋体" w:hint="eastAsia"/>
          <w:color w:val="000000" w:themeColor="text1"/>
          <w:spacing w:val="8"/>
          <w:shd w:val="clear" w:color="auto" w:fill="FFFFFF"/>
        </w:rPr>
        <w:t>联合体，联合体各方均应满足《中华人民共和国政府采购法》第二十二条规定及本条第2、3款要求。</w:t>
      </w:r>
    </w:p>
    <w:p w:rsidR="00815C58" w:rsidRDefault="008C4D28">
      <w:pPr>
        <w:pStyle w:val="afd"/>
        <w:spacing w:before="0" w:beforeAutospacing="0" w:after="0" w:afterAutospacing="0" w:line="360" w:lineRule="auto"/>
        <w:ind w:firstLine="540"/>
        <w:jc w:val="both"/>
        <w:rPr>
          <w:rFonts w:ascii="宋体" w:eastAsia="宋体" w:hAnsi="宋体" w:cs="宋体"/>
          <w:color w:val="000000" w:themeColor="text1"/>
          <w:spacing w:val="8"/>
          <w:shd w:val="clear" w:color="auto" w:fill="FFFFFF"/>
        </w:rPr>
      </w:pPr>
      <w:r>
        <w:rPr>
          <w:rFonts w:ascii="宋体" w:eastAsia="宋体" w:hAnsi="宋体" w:cs="宋体" w:hint="eastAsia"/>
          <w:color w:val="000000" w:themeColor="text1"/>
          <w:spacing w:val="8"/>
          <w:shd w:val="clear" w:color="auto" w:fill="FFFFFF"/>
        </w:rPr>
        <w:t>5、请供应商在汇款时务必注明所投标项目的招标编号及款项用途，否则，因款项用途不明</w:t>
      </w:r>
      <w:proofErr w:type="gramStart"/>
      <w:r>
        <w:rPr>
          <w:rFonts w:ascii="宋体" w:eastAsia="宋体" w:hAnsi="宋体" w:cs="宋体" w:hint="eastAsia"/>
          <w:color w:val="000000" w:themeColor="text1"/>
          <w:spacing w:val="8"/>
          <w:shd w:val="clear" w:color="auto" w:fill="FFFFFF"/>
        </w:rPr>
        <w:t>导致磋商</w:t>
      </w:r>
      <w:proofErr w:type="gramEnd"/>
      <w:r>
        <w:rPr>
          <w:rFonts w:ascii="宋体" w:eastAsia="宋体" w:hAnsi="宋体" w:cs="宋体" w:hint="eastAsia"/>
          <w:color w:val="000000" w:themeColor="text1"/>
          <w:spacing w:val="8"/>
          <w:shd w:val="clear" w:color="auto" w:fill="FFFFFF"/>
        </w:rPr>
        <w:t>无效等后果由供应商自行承担</w:t>
      </w:r>
    </w:p>
    <w:p w:rsidR="00815C58" w:rsidRDefault="008C4D28">
      <w:pPr>
        <w:pStyle w:val="afd"/>
        <w:spacing w:line="360" w:lineRule="auto"/>
        <w:rPr>
          <w:rFonts w:ascii="宋体" w:eastAsia="宋体" w:hAnsi="宋体" w:cs="宋体"/>
          <w:color w:val="000000" w:themeColor="text1"/>
          <w:spacing w:val="8"/>
          <w:shd w:val="clear" w:color="auto" w:fill="FFFFFF"/>
        </w:rPr>
      </w:pPr>
      <w:r>
        <w:rPr>
          <w:rFonts w:ascii="宋体" w:eastAsia="宋体" w:hAnsi="宋体" w:cs="宋体" w:hint="eastAsia"/>
          <w:color w:val="000000" w:themeColor="text1"/>
          <w:spacing w:val="8"/>
          <w:shd w:val="clear" w:color="auto" w:fill="FFFFFF"/>
        </w:rPr>
        <w:t>七、公告期限及媒体</w:t>
      </w:r>
    </w:p>
    <w:p w:rsidR="00815C58" w:rsidRDefault="008C4D28">
      <w:pPr>
        <w:pStyle w:val="afd"/>
        <w:spacing w:line="360" w:lineRule="auto"/>
        <w:rPr>
          <w:rFonts w:ascii="宋体" w:eastAsia="宋体" w:hAnsi="宋体" w:cs="宋体"/>
          <w:color w:val="000000" w:themeColor="text1"/>
          <w:spacing w:val="8"/>
          <w:shd w:val="clear" w:color="auto" w:fill="FFFFFF"/>
        </w:rPr>
      </w:pPr>
      <w:r>
        <w:rPr>
          <w:rFonts w:ascii="宋体" w:eastAsia="宋体" w:hAnsi="宋体" w:cs="宋体" w:hint="eastAsia"/>
          <w:color w:val="000000" w:themeColor="text1"/>
          <w:spacing w:val="8"/>
          <w:shd w:val="clear" w:color="auto" w:fill="FFFFFF"/>
        </w:rPr>
        <w:t>本竞争性磋商公告在《西藏自治区政府采购网》、《中国政府采购网》上发布。</w:t>
      </w:r>
    </w:p>
    <w:p w:rsidR="00815C58" w:rsidRDefault="008C4D28">
      <w:pPr>
        <w:pStyle w:val="afd"/>
        <w:spacing w:before="0" w:beforeAutospacing="0" w:after="0" w:afterAutospacing="0" w:line="360" w:lineRule="auto"/>
        <w:jc w:val="both"/>
        <w:rPr>
          <w:rFonts w:ascii="宋体" w:eastAsia="宋体" w:hAnsi="宋体" w:cs="宋体"/>
          <w:color w:val="000000" w:themeColor="text1"/>
          <w:spacing w:val="8"/>
          <w:shd w:val="clear" w:color="auto" w:fill="FFFFFF"/>
        </w:rPr>
      </w:pPr>
      <w:r>
        <w:rPr>
          <w:rFonts w:ascii="宋体" w:eastAsia="宋体" w:hAnsi="宋体" w:cs="宋体" w:hint="eastAsia"/>
          <w:color w:val="000000" w:themeColor="text1"/>
          <w:spacing w:val="8"/>
          <w:shd w:val="clear" w:color="auto" w:fill="FFFFFF"/>
        </w:rPr>
        <w:t>公告期限：自本公告发布之日起3个工作日。</w:t>
      </w:r>
    </w:p>
    <w:p w:rsidR="00815C58" w:rsidRDefault="008C4D28">
      <w:pPr>
        <w:pStyle w:val="2"/>
        <w:keepNext w:val="0"/>
        <w:keepLines w:val="0"/>
        <w:widowControl/>
        <w:spacing w:before="0" w:after="0" w:line="360" w:lineRule="auto"/>
        <w:rPr>
          <w:rFonts w:ascii="宋体" w:eastAsia="宋体" w:hAnsi="宋体" w:cs="宋体"/>
          <w:color w:val="000000" w:themeColor="text1"/>
          <w:sz w:val="24"/>
          <w:szCs w:val="24"/>
        </w:rPr>
      </w:pPr>
      <w:r>
        <w:rPr>
          <w:rFonts w:ascii="宋体" w:eastAsia="宋体" w:hAnsi="宋体" w:cs="宋体" w:hint="eastAsia"/>
          <w:b w:val="0"/>
          <w:color w:val="000000" w:themeColor="text1"/>
          <w:spacing w:val="8"/>
          <w:sz w:val="24"/>
          <w:szCs w:val="24"/>
          <w:shd w:val="clear" w:color="auto" w:fill="FFFFFF"/>
        </w:rPr>
        <w:t>八、凡对本次采购提出询问，请按以下方式联系。</w:t>
      </w:r>
    </w:p>
    <w:p w:rsidR="00815C58" w:rsidRDefault="008C4D28">
      <w:pPr>
        <w:pStyle w:val="2"/>
        <w:keepNext w:val="0"/>
        <w:keepLines w:val="0"/>
        <w:widowControl/>
        <w:spacing w:before="0" w:after="0" w:line="360" w:lineRule="auto"/>
        <w:ind w:firstLine="840"/>
        <w:rPr>
          <w:rFonts w:ascii="宋体" w:eastAsia="宋体" w:hAnsi="宋体" w:cs="宋体"/>
          <w:color w:val="000000" w:themeColor="text1"/>
          <w:sz w:val="24"/>
          <w:szCs w:val="24"/>
        </w:rPr>
      </w:pPr>
      <w:r>
        <w:rPr>
          <w:rFonts w:ascii="宋体" w:eastAsia="宋体" w:hAnsi="宋体" w:cs="宋体" w:hint="eastAsia"/>
          <w:b w:val="0"/>
          <w:color w:val="000000" w:themeColor="text1"/>
          <w:spacing w:val="8"/>
          <w:sz w:val="24"/>
          <w:szCs w:val="24"/>
          <w:shd w:val="clear" w:color="auto" w:fill="FFFFFF"/>
        </w:rPr>
        <w:t>1.采购人信息</w:t>
      </w:r>
    </w:p>
    <w:p w:rsidR="00815C58" w:rsidRDefault="008C4D28">
      <w:pPr>
        <w:pStyle w:val="afd"/>
        <w:spacing w:before="0" w:beforeAutospacing="0" w:after="0" w:afterAutospacing="0" w:line="360" w:lineRule="auto"/>
        <w:ind w:firstLineChars="300" w:firstLine="768"/>
        <w:rPr>
          <w:rFonts w:ascii="宋体" w:eastAsia="宋体" w:hAnsi="宋体" w:cs="宋体"/>
        </w:rPr>
      </w:pPr>
      <w:r>
        <w:rPr>
          <w:rFonts w:ascii="宋体" w:eastAsia="宋体" w:hAnsi="宋体" w:cs="宋体" w:hint="eastAsia"/>
          <w:color w:val="333333"/>
          <w:spacing w:val="8"/>
          <w:shd w:val="clear" w:color="auto" w:fill="FFFFFF"/>
        </w:rPr>
        <w:t>名    称：</w:t>
      </w:r>
      <w:r>
        <w:rPr>
          <w:rFonts w:ascii="宋体" w:eastAsia="宋体" w:hAnsi="宋体" w:cs="宋体" w:hint="eastAsia"/>
          <w:color w:val="333333"/>
          <w:spacing w:val="8"/>
          <w:u w:val="single"/>
          <w:shd w:val="clear" w:color="auto" w:fill="FFFFFF"/>
        </w:rPr>
        <w:t xml:space="preserve">　</w:t>
      </w:r>
      <w:r>
        <w:rPr>
          <w:rFonts w:ascii="宋体" w:eastAsia="宋体" w:hAnsi="宋体" w:cs="宋体" w:hint="eastAsia"/>
          <w:u w:val="single"/>
        </w:rPr>
        <w:t>西藏自治区动物疫病预防控制中心</w:t>
      </w:r>
    </w:p>
    <w:p w:rsidR="00815C58" w:rsidRDefault="008C4D28">
      <w:pPr>
        <w:pStyle w:val="afd"/>
        <w:spacing w:before="0" w:beforeAutospacing="0" w:after="0" w:afterAutospacing="0" w:line="360" w:lineRule="auto"/>
        <w:ind w:firstLineChars="300" w:firstLine="768"/>
        <w:rPr>
          <w:rFonts w:ascii="宋体" w:hAnsi="宋体" w:cs="宋体"/>
          <w:color w:val="333333"/>
          <w:spacing w:val="8"/>
          <w:u w:val="single"/>
          <w:shd w:val="clear" w:color="auto" w:fill="FFFFFF"/>
        </w:rPr>
      </w:pPr>
      <w:r>
        <w:rPr>
          <w:rFonts w:hint="eastAsia"/>
          <w:color w:val="333333"/>
          <w:spacing w:val="8"/>
          <w:shd w:val="clear" w:color="auto" w:fill="FFFFFF"/>
        </w:rPr>
        <w:t>地    址</w:t>
      </w:r>
      <w:r>
        <w:rPr>
          <w:rFonts w:ascii="宋体" w:eastAsia="宋体" w:hAnsi="宋体" w:cs="宋体" w:hint="eastAsia"/>
        </w:rPr>
        <w:t>：</w:t>
      </w:r>
      <w:r>
        <w:rPr>
          <w:rFonts w:ascii="宋体" w:eastAsia="宋体" w:hAnsi="宋体" w:cs="宋体" w:hint="eastAsia"/>
          <w:u w:val="single"/>
        </w:rPr>
        <w:t xml:space="preserve">　西藏自治区拉萨市</w:t>
      </w:r>
    </w:p>
    <w:p w:rsidR="00815C58" w:rsidRDefault="008C4D28">
      <w:pPr>
        <w:pStyle w:val="afd"/>
        <w:spacing w:before="0" w:beforeAutospacing="0" w:after="0" w:afterAutospacing="0" w:line="360" w:lineRule="auto"/>
        <w:ind w:firstLineChars="300" w:firstLine="768"/>
        <w:rPr>
          <w:rFonts w:ascii="宋体" w:eastAsiaTheme="minorEastAsia" w:hAnsi="宋体" w:cs="宋体"/>
          <w:color w:val="333333"/>
          <w:spacing w:val="8"/>
          <w:highlight w:val="yellow"/>
          <w:u w:val="single"/>
          <w:shd w:val="clear" w:color="auto" w:fill="FFFFFF"/>
        </w:rPr>
      </w:pPr>
      <w:r>
        <w:rPr>
          <w:rFonts w:hint="eastAsia"/>
          <w:color w:val="333333"/>
          <w:spacing w:val="8"/>
          <w:shd w:val="clear" w:color="auto" w:fill="FFFFFF"/>
        </w:rPr>
        <w:t>联系方式：</w:t>
      </w:r>
      <w:r>
        <w:rPr>
          <w:rFonts w:ascii="宋体" w:eastAsia="宋体" w:hAnsi="宋体" w:cs="宋体" w:hint="eastAsia"/>
          <w:u w:val="single"/>
        </w:rPr>
        <w:t>达娃、13638995082</w:t>
      </w:r>
    </w:p>
    <w:p w:rsidR="00815C58" w:rsidRDefault="008C4D28">
      <w:pPr>
        <w:pStyle w:val="2"/>
        <w:keepNext w:val="0"/>
        <w:keepLines w:val="0"/>
        <w:widowControl/>
        <w:spacing w:before="0" w:after="0" w:line="360" w:lineRule="auto"/>
        <w:ind w:firstLine="840"/>
        <w:rPr>
          <w:rFonts w:ascii="宋体" w:eastAsia="宋体" w:hAnsi="宋体" w:cs="宋体"/>
          <w:color w:val="000000" w:themeColor="text1"/>
          <w:sz w:val="24"/>
          <w:szCs w:val="24"/>
        </w:rPr>
      </w:pPr>
      <w:r>
        <w:rPr>
          <w:rFonts w:ascii="宋体" w:eastAsia="宋体" w:hAnsi="宋体" w:cs="宋体" w:hint="eastAsia"/>
          <w:b w:val="0"/>
          <w:color w:val="000000" w:themeColor="text1"/>
          <w:spacing w:val="8"/>
          <w:sz w:val="24"/>
          <w:szCs w:val="24"/>
          <w:shd w:val="clear" w:color="auto" w:fill="FFFFFF"/>
        </w:rPr>
        <w:t>2.采购代理机构信息</w:t>
      </w:r>
    </w:p>
    <w:p w:rsidR="00815C58" w:rsidRDefault="008C4D28">
      <w:pPr>
        <w:pStyle w:val="afd"/>
        <w:spacing w:before="0" w:beforeAutospacing="0" w:after="0" w:afterAutospacing="0" w:line="360" w:lineRule="auto"/>
        <w:ind w:firstLine="840"/>
        <w:jc w:val="both"/>
        <w:rPr>
          <w:rFonts w:ascii="宋体" w:eastAsia="宋体" w:hAnsi="宋体" w:cs="宋体"/>
          <w:color w:val="000000" w:themeColor="text1"/>
        </w:rPr>
      </w:pPr>
      <w:r>
        <w:rPr>
          <w:rFonts w:ascii="宋体" w:eastAsia="宋体" w:hAnsi="宋体" w:cs="宋体" w:hint="eastAsia"/>
          <w:color w:val="000000" w:themeColor="text1"/>
          <w:spacing w:val="8"/>
          <w:shd w:val="clear" w:color="auto" w:fill="FFFFFF"/>
        </w:rPr>
        <w:t>名    称：</w:t>
      </w:r>
      <w:r>
        <w:rPr>
          <w:rFonts w:ascii="宋体" w:eastAsia="宋体" w:hAnsi="宋体" w:cs="宋体" w:hint="eastAsia"/>
          <w:color w:val="000000" w:themeColor="text1"/>
          <w:spacing w:val="8"/>
          <w:u w:val="single"/>
          <w:shd w:val="clear" w:color="auto" w:fill="FFFFFF"/>
        </w:rPr>
        <w:t xml:space="preserve">　</w:t>
      </w:r>
      <w:r>
        <w:rPr>
          <w:rFonts w:ascii="宋体" w:eastAsia="宋体" w:hAnsi="宋体" w:cs="宋体" w:hint="eastAsia"/>
          <w:color w:val="000000" w:themeColor="text1"/>
          <w:u w:val="single"/>
        </w:rPr>
        <w:t xml:space="preserve">国信（西藏）招标咨询有限责任公司　</w:t>
      </w:r>
    </w:p>
    <w:p w:rsidR="00815C58" w:rsidRDefault="008C4D28">
      <w:pPr>
        <w:pStyle w:val="afd"/>
        <w:spacing w:before="0" w:beforeAutospacing="0" w:after="0" w:afterAutospacing="0" w:line="360" w:lineRule="auto"/>
        <w:ind w:firstLine="840"/>
        <w:jc w:val="both"/>
        <w:rPr>
          <w:rFonts w:ascii="宋体" w:eastAsia="宋体" w:hAnsi="宋体" w:cs="宋体"/>
          <w:color w:val="000000" w:themeColor="text1"/>
          <w:u w:val="single"/>
        </w:rPr>
      </w:pPr>
      <w:proofErr w:type="gramStart"/>
      <w:r>
        <w:rPr>
          <w:rFonts w:ascii="宋体" w:eastAsia="宋体" w:hAnsi="宋体" w:cs="宋体" w:hint="eastAsia"/>
          <w:color w:val="000000" w:themeColor="text1"/>
          <w:spacing w:val="8"/>
          <w:shd w:val="clear" w:color="auto" w:fill="FFFFFF"/>
        </w:rPr>
        <w:lastRenderedPageBreak/>
        <w:t>地　　址</w:t>
      </w:r>
      <w:proofErr w:type="gramEnd"/>
      <w:r>
        <w:rPr>
          <w:rFonts w:ascii="宋体" w:eastAsia="宋体" w:hAnsi="宋体" w:cs="宋体" w:hint="eastAsia"/>
          <w:color w:val="000000" w:themeColor="text1"/>
          <w:spacing w:val="8"/>
          <w:shd w:val="clear" w:color="auto" w:fill="FFFFFF"/>
        </w:rPr>
        <w:t>：</w:t>
      </w:r>
      <w:r>
        <w:rPr>
          <w:rFonts w:ascii="宋体" w:eastAsia="宋体" w:hAnsi="宋体" w:cs="宋体" w:hint="eastAsia"/>
          <w:color w:val="000000" w:themeColor="text1"/>
          <w:spacing w:val="8"/>
          <w:u w:val="single"/>
          <w:shd w:val="clear" w:color="auto" w:fill="FFFFFF"/>
        </w:rPr>
        <w:t xml:space="preserve">　</w:t>
      </w:r>
      <w:r>
        <w:rPr>
          <w:rFonts w:ascii="宋体" w:eastAsia="宋体" w:hAnsi="宋体" w:cs="宋体" w:hint="eastAsia"/>
          <w:color w:val="000000" w:themeColor="text1"/>
          <w:u w:val="single"/>
        </w:rPr>
        <w:t>拉萨市城关区金珠西路107号圣城锦苑临街B</w:t>
      </w:r>
      <w:proofErr w:type="gramStart"/>
      <w:r>
        <w:rPr>
          <w:rFonts w:ascii="宋体" w:eastAsia="宋体" w:hAnsi="宋体" w:cs="宋体" w:hint="eastAsia"/>
          <w:color w:val="000000" w:themeColor="text1"/>
          <w:u w:val="single"/>
        </w:rPr>
        <w:t>栋城投</w:t>
      </w:r>
      <w:proofErr w:type="gramEnd"/>
      <w:r>
        <w:rPr>
          <w:rFonts w:ascii="宋体" w:eastAsia="宋体" w:hAnsi="宋体" w:cs="宋体" w:hint="eastAsia"/>
          <w:color w:val="000000" w:themeColor="text1"/>
          <w:u w:val="single"/>
        </w:rPr>
        <w:t xml:space="preserve">房产大厦七楼（中国人民保险楼上） </w:t>
      </w:r>
    </w:p>
    <w:p w:rsidR="00815C58" w:rsidRDefault="008C4D28">
      <w:pPr>
        <w:pStyle w:val="afd"/>
        <w:spacing w:before="0" w:beforeAutospacing="0" w:after="0" w:afterAutospacing="0" w:line="360" w:lineRule="auto"/>
        <w:ind w:firstLine="840"/>
        <w:jc w:val="both"/>
        <w:rPr>
          <w:rFonts w:ascii="宋体" w:eastAsia="宋体" w:hAnsi="宋体" w:cs="宋体"/>
          <w:color w:val="000000" w:themeColor="text1"/>
        </w:rPr>
      </w:pPr>
      <w:r>
        <w:rPr>
          <w:rFonts w:ascii="宋体" w:eastAsia="宋体" w:hAnsi="宋体" w:cs="宋体" w:hint="eastAsia"/>
          <w:color w:val="000000" w:themeColor="text1"/>
          <w:spacing w:val="8"/>
          <w:shd w:val="clear" w:color="auto" w:fill="FFFFFF"/>
        </w:rPr>
        <w:t>联系方式：</w:t>
      </w:r>
      <w:r>
        <w:rPr>
          <w:rFonts w:ascii="宋体" w:eastAsia="宋体" w:hAnsi="宋体" w:cs="宋体" w:hint="eastAsia"/>
          <w:color w:val="000000" w:themeColor="text1"/>
          <w:spacing w:val="8"/>
          <w:u w:val="single"/>
          <w:shd w:val="clear" w:color="auto" w:fill="FFFFFF"/>
        </w:rPr>
        <w:t xml:space="preserve">李先生 </w:t>
      </w:r>
      <w:r>
        <w:rPr>
          <w:rFonts w:ascii="宋体" w:eastAsia="宋体" w:hAnsi="宋体" w:cs="宋体" w:hint="eastAsia"/>
          <w:color w:val="000000" w:themeColor="text1"/>
          <w:u w:val="single"/>
        </w:rPr>
        <w:t>0891-6866496</w:t>
      </w:r>
    </w:p>
    <w:p w:rsidR="00815C58" w:rsidRDefault="008C4D28">
      <w:pPr>
        <w:pStyle w:val="2"/>
        <w:keepNext w:val="0"/>
        <w:keepLines w:val="0"/>
        <w:widowControl/>
        <w:spacing w:before="0" w:after="0" w:line="360" w:lineRule="auto"/>
        <w:ind w:firstLine="840"/>
        <w:rPr>
          <w:rFonts w:ascii="宋体" w:eastAsia="宋体" w:hAnsi="宋体" w:cs="宋体"/>
          <w:color w:val="000000" w:themeColor="text1"/>
          <w:sz w:val="24"/>
          <w:szCs w:val="24"/>
        </w:rPr>
      </w:pPr>
      <w:r>
        <w:rPr>
          <w:rFonts w:ascii="宋体" w:eastAsia="宋体" w:hAnsi="宋体" w:cs="宋体" w:hint="eastAsia"/>
          <w:b w:val="0"/>
          <w:color w:val="000000" w:themeColor="text1"/>
          <w:spacing w:val="8"/>
          <w:sz w:val="24"/>
          <w:szCs w:val="24"/>
          <w:shd w:val="clear" w:color="auto" w:fill="FFFFFF"/>
        </w:rPr>
        <w:t>3.项目联系方式</w:t>
      </w:r>
    </w:p>
    <w:p w:rsidR="00815C58" w:rsidRDefault="008C4D28">
      <w:pPr>
        <w:pStyle w:val="afd"/>
        <w:spacing w:before="0" w:beforeAutospacing="0" w:after="0" w:afterAutospacing="0" w:line="360" w:lineRule="auto"/>
        <w:ind w:firstLine="840"/>
        <w:jc w:val="both"/>
        <w:rPr>
          <w:rFonts w:ascii="宋体" w:eastAsia="宋体" w:hAnsi="宋体" w:cs="宋体"/>
          <w:color w:val="000000" w:themeColor="text1"/>
        </w:rPr>
      </w:pPr>
      <w:r>
        <w:rPr>
          <w:rFonts w:ascii="宋体" w:eastAsia="宋体" w:hAnsi="宋体" w:cs="宋体" w:hint="eastAsia"/>
          <w:color w:val="000000" w:themeColor="text1"/>
          <w:spacing w:val="8"/>
          <w:shd w:val="clear" w:color="auto" w:fill="FFFFFF"/>
        </w:rPr>
        <w:t>项目联系人：</w:t>
      </w:r>
      <w:r>
        <w:rPr>
          <w:rFonts w:ascii="宋体" w:eastAsia="宋体" w:hAnsi="宋体" w:cs="宋体" w:hint="eastAsia"/>
          <w:color w:val="000000" w:themeColor="text1"/>
          <w:spacing w:val="8"/>
          <w:u w:val="single"/>
          <w:shd w:val="clear" w:color="auto" w:fill="FFFFFF"/>
        </w:rPr>
        <w:t xml:space="preserve"> 李剑柯</w:t>
      </w:r>
    </w:p>
    <w:p w:rsidR="00815C58" w:rsidRDefault="008C4D28">
      <w:pPr>
        <w:pStyle w:val="afd"/>
        <w:spacing w:before="0" w:beforeAutospacing="0" w:after="0" w:afterAutospacing="0" w:line="360" w:lineRule="auto"/>
        <w:ind w:firstLine="840"/>
        <w:jc w:val="both"/>
        <w:rPr>
          <w:rFonts w:ascii="宋体" w:eastAsia="宋体" w:hAnsi="宋体" w:cs="宋体"/>
          <w:color w:val="000000" w:themeColor="text1"/>
        </w:rPr>
      </w:pPr>
      <w:r>
        <w:rPr>
          <w:rFonts w:ascii="宋体" w:eastAsia="宋体" w:hAnsi="宋体" w:cs="宋体" w:hint="eastAsia"/>
          <w:color w:val="000000" w:themeColor="text1"/>
          <w:spacing w:val="8"/>
          <w:shd w:val="clear" w:color="auto" w:fill="FFFFFF"/>
        </w:rPr>
        <w:t xml:space="preserve">电　　 话： </w:t>
      </w:r>
      <w:r>
        <w:rPr>
          <w:rFonts w:ascii="宋体" w:eastAsia="宋体" w:hAnsi="宋体" w:cs="宋体" w:hint="eastAsia"/>
          <w:color w:val="000000" w:themeColor="text1"/>
          <w:u w:val="single"/>
        </w:rPr>
        <w:t xml:space="preserve">15348902520  </w:t>
      </w:r>
    </w:p>
    <w:p w:rsidR="00815C58" w:rsidRDefault="00815C58">
      <w:pPr>
        <w:pStyle w:val="ad"/>
        <w:rPr>
          <w:rFonts w:ascii="宋体" w:hAnsi="宋体" w:cs="宋体"/>
          <w:color w:val="000000" w:themeColor="text1"/>
        </w:rPr>
      </w:pPr>
    </w:p>
    <w:p w:rsidR="00815C58" w:rsidRDefault="00815C58">
      <w:pPr>
        <w:jc w:val="right"/>
        <w:rPr>
          <w:rFonts w:ascii="宋体" w:hAnsi="宋体" w:cs="宋体"/>
          <w:color w:val="000000" w:themeColor="text1"/>
          <w:sz w:val="24"/>
        </w:rPr>
      </w:pPr>
    </w:p>
    <w:p w:rsidR="00815C58" w:rsidRDefault="00815C58">
      <w:pPr>
        <w:jc w:val="right"/>
        <w:rPr>
          <w:rFonts w:ascii="宋体" w:hAnsi="宋体" w:cs="宋体"/>
          <w:color w:val="000000" w:themeColor="text1"/>
          <w:sz w:val="24"/>
        </w:rPr>
      </w:pPr>
    </w:p>
    <w:p w:rsidR="00815C58" w:rsidRDefault="008C4D28">
      <w:pPr>
        <w:jc w:val="right"/>
        <w:rPr>
          <w:rFonts w:ascii="宋体" w:hAnsi="宋体" w:cs="宋体"/>
          <w:color w:val="000000" w:themeColor="text1"/>
          <w:sz w:val="24"/>
        </w:rPr>
      </w:pPr>
      <w:r>
        <w:rPr>
          <w:rFonts w:ascii="宋体" w:hAnsi="宋体" w:cs="宋体" w:hint="eastAsia"/>
          <w:color w:val="000000" w:themeColor="text1"/>
          <w:sz w:val="24"/>
        </w:rPr>
        <w:t>国信（西藏）招标咨询有限责任公司</w:t>
      </w:r>
    </w:p>
    <w:p w:rsidR="00815C58" w:rsidRDefault="008C4D28">
      <w:pPr>
        <w:jc w:val="right"/>
        <w:rPr>
          <w:rFonts w:ascii="宋体" w:hAnsi="宋体" w:cs="黑体"/>
          <w:color w:val="000000" w:themeColor="text1"/>
          <w:kern w:val="0"/>
          <w:sz w:val="32"/>
          <w:szCs w:val="32"/>
        </w:rPr>
      </w:pPr>
      <w:r>
        <w:rPr>
          <w:rFonts w:ascii="宋体" w:hAnsi="宋体" w:cs="宋体" w:hint="eastAsia"/>
          <w:color w:val="000000" w:themeColor="text1"/>
          <w:sz w:val="24"/>
        </w:rPr>
        <w:t xml:space="preserve">                                                 2023年 </w:t>
      </w:r>
      <w:r w:rsidR="0080185B">
        <w:rPr>
          <w:rFonts w:ascii="宋体" w:hAnsi="宋体" w:cs="宋体"/>
          <w:color w:val="000000" w:themeColor="text1"/>
          <w:sz w:val="24"/>
        </w:rPr>
        <w:t>3</w:t>
      </w:r>
      <w:r>
        <w:rPr>
          <w:rFonts w:ascii="宋体" w:hAnsi="宋体" w:cs="宋体" w:hint="eastAsia"/>
          <w:color w:val="000000" w:themeColor="text1"/>
          <w:sz w:val="24"/>
        </w:rPr>
        <w:t xml:space="preserve"> 月 </w:t>
      </w:r>
      <w:r w:rsidR="0080185B">
        <w:rPr>
          <w:rFonts w:ascii="宋体" w:hAnsi="宋体" w:cs="宋体"/>
          <w:color w:val="000000" w:themeColor="text1"/>
          <w:sz w:val="24"/>
        </w:rPr>
        <w:t>29</w:t>
      </w:r>
      <w:r>
        <w:rPr>
          <w:rFonts w:ascii="宋体" w:hAnsi="宋体" w:cs="宋体" w:hint="eastAsia"/>
          <w:color w:val="000000" w:themeColor="text1"/>
          <w:sz w:val="24"/>
        </w:rPr>
        <w:t xml:space="preserve"> 日</w:t>
      </w:r>
    </w:p>
    <w:p w:rsidR="00815C58" w:rsidRDefault="00815C58">
      <w:pPr>
        <w:widowControl/>
        <w:ind w:firstLineChars="150" w:firstLine="480"/>
        <w:jc w:val="center"/>
        <w:rPr>
          <w:rFonts w:ascii="宋体" w:hAnsi="宋体" w:cs="黑体"/>
          <w:color w:val="000000" w:themeColor="text1"/>
          <w:kern w:val="0"/>
          <w:sz w:val="32"/>
          <w:szCs w:val="32"/>
        </w:rPr>
      </w:pPr>
    </w:p>
    <w:p w:rsidR="00815C58" w:rsidRDefault="00815C58">
      <w:pPr>
        <w:widowControl/>
        <w:ind w:firstLineChars="150" w:firstLine="480"/>
        <w:jc w:val="center"/>
        <w:rPr>
          <w:rFonts w:ascii="宋体" w:hAnsi="宋体" w:cs="黑体"/>
          <w:color w:val="000000" w:themeColor="text1"/>
          <w:kern w:val="0"/>
          <w:sz w:val="32"/>
          <w:szCs w:val="32"/>
        </w:rPr>
      </w:pPr>
    </w:p>
    <w:p w:rsidR="00815C58" w:rsidRDefault="008C4D28">
      <w:pPr>
        <w:rPr>
          <w:color w:val="000000" w:themeColor="text1"/>
        </w:rPr>
      </w:pPr>
      <w:r>
        <w:rPr>
          <w:rFonts w:hint="eastAsia"/>
          <w:color w:val="000000" w:themeColor="text1"/>
        </w:rPr>
        <w:br w:type="page"/>
      </w:r>
    </w:p>
    <w:p w:rsidR="00815C58" w:rsidRDefault="008C4D28">
      <w:pPr>
        <w:widowControl/>
        <w:ind w:firstLineChars="150" w:firstLine="480"/>
        <w:jc w:val="center"/>
        <w:rPr>
          <w:rFonts w:ascii="宋体" w:hAnsi="宋体" w:cs="黑体"/>
          <w:color w:val="000000" w:themeColor="text1"/>
          <w:kern w:val="0"/>
          <w:sz w:val="32"/>
          <w:szCs w:val="32"/>
        </w:rPr>
      </w:pPr>
      <w:r>
        <w:rPr>
          <w:rFonts w:ascii="宋体" w:hAnsi="宋体" w:cs="黑体" w:hint="eastAsia"/>
          <w:color w:val="000000" w:themeColor="text1"/>
          <w:kern w:val="0"/>
          <w:sz w:val="32"/>
          <w:szCs w:val="32"/>
        </w:rPr>
        <w:lastRenderedPageBreak/>
        <w:t>第二章</w:t>
      </w:r>
      <w:r>
        <w:rPr>
          <w:rFonts w:ascii="宋体" w:hAnsi="宋体" w:cs="黑体"/>
          <w:color w:val="000000" w:themeColor="text1"/>
          <w:kern w:val="0"/>
          <w:sz w:val="32"/>
          <w:szCs w:val="32"/>
        </w:rPr>
        <w:t xml:space="preserve"> </w:t>
      </w:r>
      <w:r>
        <w:rPr>
          <w:rFonts w:ascii="宋体" w:hAnsi="宋体" w:cs="黑体" w:hint="eastAsia"/>
          <w:color w:val="000000" w:themeColor="text1"/>
          <w:kern w:val="0"/>
          <w:sz w:val="32"/>
          <w:szCs w:val="32"/>
        </w:rPr>
        <w:t>供应商须知</w:t>
      </w:r>
      <w:bookmarkEnd w:id="5"/>
    </w:p>
    <w:p w:rsidR="00815C58" w:rsidRDefault="008C4D28">
      <w:pPr>
        <w:autoSpaceDE w:val="0"/>
        <w:autoSpaceDN w:val="0"/>
        <w:adjustRightInd w:val="0"/>
        <w:snapToGrid w:val="0"/>
        <w:spacing w:afterLines="50" w:after="156"/>
        <w:jc w:val="left"/>
        <w:outlineLvl w:val="1"/>
        <w:rPr>
          <w:rFonts w:ascii="宋体" w:hAnsi="宋体" w:cs="黑体"/>
          <w:color w:val="000000" w:themeColor="text1"/>
          <w:kern w:val="0"/>
          <w:sz w:val="28"/>
          <w:szCs w:val="28"/>
        </w:rPr>
      </w:pPr>
      <w:bookmarkStart w:id="6" w:name="_Toc8206"/>
      <w:r>
        <w:rPr>
          <w:rFonts w:ascii="宋体" w:hAnsi="宋体" w:cs="黑体" w:hint="eastAsia"/>
          <w:color w:val="000000" w:themeColor="text1"/>
          <w:kern w:val="0"/>
          <w:sz w:val="24"/>
        </w:rPr>
        <w:t>注：供应商须知正文与本表不一致的以本表为准</w:t>
      </w:r>
      <w:bookmarkEnd w:id="6"/>
    </w:p>
    <w:p w:rsidR="00815C58" w:rsidRDefault="008C4D28">
      <w:pPr>
        <w:autoSpaceDE w:val="0"/>
        <w:autoSpaceDN w:val="0"/>
        <w:adjustRightInd w:val="0"/>
        <w:snapToGrid w:val="0"/>
        <w:spacing w:afterLines="50" w:after="156"/>
        <w:jc w:val="center"/>
        <w:outlineLvl w:val="1"/>
        <w:rPr>
          <w:rFonts w:ascii="宋体" w:hAnsi="宋体" w:cs="黑体"/>
          <w:color w:val="000000" w:themeColor="text1"/>
          <w:kern w:val="0"/>
          <w:sz w:val="28"/>
          <w:szCs w:val="28"/>
        </w:rPr>
      </w:pPr>
      <w:r>
        <w:rPr>
          <w:rFonts w:ascii="宋体" w:hAnsi="宋体" w:cs="黑体" w:hint="eastAsia"/>
          <w:color w:val="000000" w:themeColor="text1"/>
          <w:kern w:val="0"/>
          <w:sz w:val="28"/>
          <w:szCs w:val="28"/>
        </w:rPr>
        <w:t>（一）供应商须知前附表</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515"/>
        <w:gridCol w:w="5675"/>
      </w:tblGrid>
      <w:tr w:rsidR="00815C58">
        <w:trPr>
          <w:trHeight w:val="567"/>
          <w:tblHeader/>
          <w:jc w:val="center"/>
        </w:trPr>
        <w:tc>
          <w:tcPr>
            <w:tcW w:w="1188" w:type="dxa"/>
            <w:vAlign w:val="center"/>
          </w:tcPr>
          <w:p w:rsidR="00815C58" w:rsidRDefault="008C4D28">
            <w:pPr>
              <w:autoSpaceDE w:val="0"/>
              <w:autoSpaceDN w:val="0"/>
              <w:adjustRightInd w:val="0"/>
              <w:snapToGrid w:val="0"/>
              <w:jc w:val="center"/>
              <w:rPr>
                <w:rFonts w:ascii="宋体" w:hAnsi="宋体" w:cs="黑体"/>
                <w:color w:val="000000" w:themeColor="text1"/>
                <w:kern w:val="0"/>
                <w:sz w:val="24"/>
              </w:rPr>
            </w:pPr>
            <w:r>
              <w:rPr>
                <w:rFonts w:ascii="宋体" w:hAnsi="宋体" w:cs="仿宋_GB2312" w:hint="eastAsia"/>
                <w:color w:val="000000" w:themeColor="text1"/>
                <w:kern w:val="0"/>
                <w:sz w:val="24"/>
              </w:rPr>
              <w:t>条款号</w:t>
            </w:r>
          </w:p>
        </w:tc>
        <w:tc>
          <w:tcPr>
            <w:tcW w:w="2515" w:type="dxa"/>
            <w:vAlign w:val="center"/>
          </w:tcPr>
          <w:p w:rsidR="00815C58" w:rsidRDefault="008C4D28">
            <w:pPr>
              <w:autoSpaceDE w:val="0"/>
              <w:autoSpaceDN w:val="0"/>
              <w:adjustRightInd w:val="0"/>
              <w:snapToGrid w:val="0"/>
              <w:jc w:val="center"/>
              <w:rPr>
                <w:rFonts w:ascii="宋体" w:hAnsi="宋体" w:cs="黑体"/>
                <w:color w:val="000000" w:themeColor="text1"/>
                <w:kern w:val="0"/>
                <w:sz w:val="24"/>
              </w:rPr>
            </w:pPr>
            <w:r>
              <w:rPr>
                <w:rFonts w:ascii="宋体" w:hAnsi="宋体" w:cs="仿宋_GB2312" w:hint="eastAsia"/>
                <w:color w:val="000000" w:themeColor="text1"/>
                <w:kern w:val="0"/>
                <w:sz w:val="24"/>
              </w:rPr>
              <w:t>条</w:t>
            </w:r>
            <w:r>
              <w:rPr>
                <w:rFonts w:ascii="宋体" w:hAnsi="宋体" w:cs="仿宋_GB2312"/>
                <w:color w:val="000000" w:themeColor="text1"/>
                <w:kern w:val="0"/>
                <w:sz w:val="24"/>
              </w:rPr>
              <w:t xml:space="preserve"> </w:t>
            </w:r>
            <w:r>
              <w:rPr>
                <w:rFonts w:ascii="宋体" w:hAnsi="宋体" w:cs="仿宋_GB2312" w:hint="eastAsia"/>
                <w:color w:val="000000" w:themeColor="text1"/>
                <w:kern w:val="0"/>
                <w:sz w:val="24"/>
              </w:rPr>
              <w:t>款</w:t>
            </w:r>
            <w:r>
              <w:rPr>
                <w:rFonts w:ascii="宋体" w:hAnsi="宋体" w:cs="仿宋_GB2312"/>
                <w:color w:val="000000" w:themeColor="text1"/>
                <w:kern w:val="0"/>
                <w:sz w:val="24"/>
              </w:rPr>
              <w:t xml:space="preserve"> </w:t>
            </w:r>
            <w:r>
              <w:rPr>
                <w:rFonts w:ascii="宋体" w:hAnsi="宋体" w:cs="仿宋_GB2312" w:hint="eastAsia"/>
                <w:color w:val="000000" w:themeColor="text1"/>
                <w:kern w:val="0"/>
                <w:sz w:val="24"/>
              </w:rPr>
              <w:t>名</w:t>
            </w:r>
            <w:r>
              <w:rPr>
                <w:rFonts w:ascii="宋体" w:hAnsi="宋体" w:cs="仿宋_GB2312"/>
                <w:color w:val="000000" w:themeColor="text1"/>
                <w:kern w:val="0"/>
                <w:sz w:val="24"/>
              </w:rPr>
              <w:t xml:space="preserve"> </w:t>
            </w:r>
            <w:r>
              <w:rPr>
                <w:rFonts w:ascii="宋体" w:hAnsi="宋体" w:cs="仿宋_GB2312" w:hint="eastAsia"/>
                <w:color w:val="000000" w:themeColor="text1"/>
                <w:kern w:val="0"/>
                <w:sz w:val="24"/>
              </w:rPr>
              <w:t>称</w:t>
            </w:r>
          </w:p>
        </w:tc>
        <w:tc>
          <w:tcPr>
            <w:tcW w:w="5675" w:type="dxa"/>
            <w:vAlign w:val="center"/>
          </w:tcPr>
          <w:p w:rsidR="00815C58" w:rsidRDefault="008C4D28">
            <w:pPr>
              <w:autoSpaceDE w:val="0"/>
              <w:autoSpaceDN w:val="0"/>
              <w:adjustRightInd w:val="0"/>
              <w:snapToGrid w:val="0"/>
              <w:rPr>
                <w:rFonts w:ascii="宋体" w:hAnsi="宋体" w:cs="黑体"/>
                <w:color w:val="000000" w:themeColor="text1"/>
                <w:kern w:val="0"/>
                <w:sz w:val="24"/>
              </w:rPr>
            </w:pPr>
            <w:r>
              <w:rPr>
                <w:rFonts w:ascii="宋体" w:hAnsi="宋体" w:cs="仿宋_GB2312" w:hint="eastAsia"/>
                <w:color w:val="000000" w:themeColor="text1"/>
                <w:kern w:val="0"/>
                <w:sz w:val="24"/>
              </w:rPr>
              <w:t>编</w:t>
            </w:r>
            <w:r>
              <w:rPr>
                <w:rFonts w:ascii="宋体" w:hAnsi="宋体" w:cs="仿宋_GB2312"/>
                <w:color w:val="000000" w:themeColor="text1"/>
                <w:kern w:val="0"/>
                <w:sz w:val="24"/>
              </w:rPr>
              <w:t xml:space="preserve"> </w:t>
            </w:r>
            <w:r>
              <w:rPr>
                <w:rFonts w:ascii="宋体" w:hAnsi="宋体" w:cs="仿宋_GB2312" w:hint="eastAsia"/>
                <w:color w:val="000000" w:themeColor="text1"/>
                <w:kern w:val="0"/>
                <w:sz w:val="24"/>
              </w:rPr>
              <w:t>列</w:t>
            </w:r>
            <w:r>
              <w:rPr>
                <w:rFonts w:ascii="宋体" w:hAnsi="宋体" w:cs="仿宋_GB2312"/>
                <w:color w:val="000000" w:themeColor="text1"/>
                <w:kern w:val="0"/>
                <w:sz w:val="24"/>
              </w:rPr>
              <w:t xml:space="preserve"> </w:t>
            </w:r>
            <w:r>
              <w:rPr>
                <w:rFonts w:ascii="宋体" w:hAnsi="宋体" w:cs="仿宋_GB2312" w:hint="eastAsia"/>
                <w:color w:val="000000" w:themeColor="text1"/>
                <w:kern w:val="0"/>
                <w:sz w:val="24"/>
              </w:rPr>
              <w:t>内</w:t>
            </w:r>
            <w:r>
              <w:rPr>
                <w:rFonts w:ascii="宋体" w:hAnsi="宋体" w:cs="仿宋_GB2312"/>
                <w:color w:val="000000" w:themeColor="text1"/>
                <w:kern w:val="0"/>
                <w:sz w:val="24"/>
              </w:rPr>
              <w:t xml:space="preserve"> </w:t>
            </w:r>
            <w:r>
              <w:rPr>
                <w:rFonts w:ascii="宋体" w:hAnsi="宋体" w:cs="仿宋_GB2312" w:hint="eastAsia"/>
                <w:color w:val="000000" w:themeColor="text1"/>
                <w:kern w:val="0"/>
                <w:sz w:val="24"/>
              </w:rPr>
              <w:t>容</w:t>
            </w:r>
          </w:p>
        </w:tc>
      </w:tr>
      <w:tr w:rsidR="00815C58">
        <w:trPr>
          <w:trHeight w:val="567"/>
          <w:jc w:val="center"/>
        </w:trPr>
        <w:tc>
          <w:tcPr>
            <w:tcW w:w="1188" w:type="dxa"/>
            <w:vAlign w:val="center"/>
          </w:tcPr>
          <w:p w:rsidR="00815C58" w:rsidRDefault="008C4D28">
            <w:pPr>
              <w:autoSpaceDE w:val="0"/>
              <w:autoSpaceDN w:val="0"/>
              <w:adjustRightInd w:val="0"/>
              <w:snapToGrid w:val="0"/>
              <w:jc w:val="center"/>
              <w:rPr>
                <w:rFonts w:ascii="宋体" w:hAnsi="宋体" w:cs="TimesNewRomanPSMT"/>
                <w:color w:val="000000" w:themeColor="text1"/>
                <w:kern w:val="0"/>
                <w:sz w:val="20"/>
                <w:szCs w:val="20"/>
              </w:rPr>
            </w:pPr>
            <w:r>
              <w:rPr>
                <w:color w:val="000000" w:themeColor="text1"/>
              </w:rPr>
              <w:fldChar w:fldCharType="begin"/>
            </w:r>
            <w:r>
              <w:rPr>
                <w:color w:val="000000" w:themeColor="text1"/>
              </w:rPr>
              <w:instrText xml:space="preserve"> REF _Ref527101463 \r \h  \* MERGEFORMAT </w:instrText>
            </w:r>
            <w:r>
              <w:rPr>
                <w:color w:val="000000" w:themeColor="text1"/>
              </w:rPr>
            </w:r>
            <w:r>
              <w:rPr>
                <w:color w:val="000000" w:themeColor="text1"/>
              </w:rPr>
              <w:fldChar w:fldCharType="separate"/>
            </w:r>
            <w:r w:rsidR="003A7934" w:rsidRPr="003A7934">
              <w:rPr>
                <w:rFonts w:ascii="宋体" w:hAnsi="宋体" w:cs="TimesNewRomanPSMT"/>
                <w:color w:val="000000" w:themeColor="text1"/>
                <w:kern w:val="0"/>
                <w:sz w:val="20"/>
                <w:szCs w:val="20"/>
              </w:rPr>
              <w:t>1.7</w:t>
            </w:r>
            <w:r>
              <w:rPr>
                <w:rFonts w:ascii="宋体" w:hAnsi="宋体" w:cs="TimesNewRomanPSMT"/>
                <w:color w:val="000000" w:themeColor="text1"/>
                <w:kern w:val="0"/>
                <w:sz w:val="20"/>
                <w:szCs w:val="20"/>
              </w:rPr>
              <w:fldChar w:fldCharType="end"/>
            </w:r>
          </w:p>
        </w:tc>
        <w:tc>
          <w:tcPr>
            <w:tcW w:w="2515" w:type="dxa"/>
            <w:vAlign w:val="center"/>
          </w:tcPr>
          <w:p w:rsidR="00815C58" w:rsidRDefault="008C4D28">
            <w:pPr>
              <w:autoSpaceDE w:val="0"/>
              <w:autoSpaceDN w:val="0"/>
              <w:adjustRightInd w:val="0"/>
              <w:snapToGrid w:val="0"/>
              <w:jc w:val="left"/>
              <w:rPr>
                <w:rFonts w:ascii="宋体" w:hAnsi="宋体" w:cs="仿宋_GB2312"/>
                <w:color w:val="000000" w:themeColor="text1"/>
                <w:kern w:val="0"/>
                <w:sz w:val="24"/>
              </w:rPr>
            </w:pPr>
            <w:r>
              <w:rPr>
                <w:rFonts w:ascii="宋体" w:hAnsi="宋体" w:cs="仿宋_GB2312" w:hint="eastAsia"/>
                <w:color w:val="000000" w:themeColor="text1"/>
                <w:kern w:val="0"/>
                <w:sz w:val="24"/>
              </w:rPr>
              <w:t>分包</w:t>
            </w:r>
          </w:p>
        </w:tc>
        <w:tc>
          <w:tcPr>
            <w:tcW w:w="5675" w:type="dxa"/>
            <w:vAlign w:val="center"/>
          </w:tcPr>
          <w:p w:rsidR="00815C58" w:rsidRDefault="008C4D28">
            <w:pPr>
              <w:autoSpaceDE w:val="0"/>
              <w:autoSpaceDN w:val="0"/>
              <w:adjustRightInd w:val="0"/>
              <w:snapToGrid w:val="0"/>
              <w:rPr>
                <w:rFonts w:ascii="宋体" w:hAnsi="宋体" w:cs="TimesNewRomanPSMT"/>
                <w:color w:val="000000" w:themeColor="text1"/>
                <w:kern w:val="0"/>
                <w:sz w:val="24"/>
              </w:rPr>
            </w:pPr>
            <w:r>
              <w:rPr>
                <w:rFonts w:ascii="宋体" w:hAnsi="宋体" w:cs="TimesNewRomanPSMT" w:hint="eastAsia"/>
                <w:color w:val="000000" w:themeColor="text1"/>
                <w:kern w:val="0"/>
                <w:sz w:val="24"/>
                <w:bdr w:val="single" w:sz="4" w:space="0" w:color="auto"/>
              </w:rPr>
              <w:t>√</w:t>
            </w:r>
            <w:r>
              <w:rPr>
                <w:rFonts w:ascii="宋体" w:hAnsi="宋体" w:cs="TimesNewRomanPSMT"/>
                <w:color w:val="000000" w:themeColor="text1"/>
                <w:kern w:val="0"/>
                <w:sz w:val="24"/>
              </w:rPr>
              <w:t>不允许</w:t>
            </w:r>
          </w:p>
          <w:p w:rsidR="00815C58" w:rsidRDefault="008C4D28">
            <w:pPr>
              <w:autoSpaceDE w:val="0"/>
              <w:autoSpaceDN w:val="0"/>
              <w:adjustRightInd w:val="0"/>
              <w:snapToGrid w:val="0"/>
              <w:rPr>
                <w:rFonts w:ascii="宋体" w:hAnsi="宋体" w:cs="TimesNewRomanPSMT"/>
                <w:color w:val="000000" w:themeColor="text1"/>
                <w:kern w:val="0"/>
                <w:sz w:val="24"/>
              </w:rPr>
            </w:pPr>
            <w:r>
              <w:rPr>
                <w:rFonts w:ascii="宋体" w:hAnsi="宋体" w:cs="TimesNewRomanPSMT" w:hint="eastAsia"/>
                <w:color w:val="000000" w:themeColor="text1"/>
                <w:kern w:val="0"/>
                <w:sz w:val="24"/>
                <w:bdr w:val="single" w:sz="4" w:space="0" w:color="auto"/>
              </w:rPr>
              <w:t xml:space="preserve">  </w:t>
            </w:r>
            <w:proofErr w:type="gramStart"/>
            <w:r>
              <w:rPr>
                <w:rFonts w:ascii="宋体" w:hAnsi="宋体" w:cs="TimesNewRomanPSMT" w:hint="eastAsia"/>
                <w:color w:val="000000" w:themeColor="text1"/>
                <w:kern w:val="0"/>
                <w:sz w:val="24"/>
              </w:rPr>
              <w:t>允</w:t>
            </w:r>
            <w:proofErr w:type="gramEnd"/>
            <w:r>
              <w:rPr>
                <w:rFonts w:ascii="宋体" w:hAnsi="宋体" w:cs="TimesNewRomanPSMT" w:hint="eastAsia"/>
                <w:color w:val="000000" w:themeColor="text1"/>
                <w:kern w:val="0"/>
                <w:sz w:val="24"/>
              </w:rPr>
              <w:t xml:space="preserve">  许：</w:t>
            </w:r>
          </w:p>
          <w:p w:rsidR="00815C58" w:rsidRDefault="008C4D28">
            <w:pPr>
              <w:autoSpaceDE w:val="0"/>
              <w:autoSpaceDN w:val="0"/>
              <w:adjustRightInd w:val="0"/>
              <w:snapToGrid w:val="0"/>
              <w:ind w:leftChars="148" w:left="311"/>
              <w:rPr>
                <w:rFonts w:ascii="宋体" w:hAnsi="宋体" w:cs="TimesNewRomanPSMT"/>
                <w:color w:val="000000" w:themeColor="text1"/>
                <w:kern w:val="0"/>
                <w:sz w:val="24"/>
              </w:rPr>
            </w:pPr>
            <w:r>
              <w:rPr>
                <w:rFonts w:ascii="宋体" w:hAnsi="宋体" w:cs="TimesNewRomanPSMT" w:hint="eastAsia"/>
                <w:color w:val="000000" w:themeColor="text1"/>
                <w:kern w:val="0"/>
                <w:sz w:val="24"/>
              </w:rPr>
              <w:t>分包内容要求：</w:t>
            </w:r>
          </w:p>
          <w:p w:rsidR="00815C58" w:rsidRDefault="008C4D28">
            <w:pPr>
              <w:autoSpaceDE w:val="0"/>
              <w:autoSpaceDN w:val="0"/>
              <w:adjustRightInd w:val="0"/>
              <w:snapToGrid w:val="0"/>
              <w:ind w:leftChars="148" w:left="311"/>
              <w:rPr>
                <w:rFonts w:ascii="宋体" w:hAnsi="宋体" w:cs="TimesNewRomanPSMT"/>
                <w:color w:val="000000" w:themeColor="text1"/>
                <w:kern w:val="0"/>
                <w:sz w:val="24"/>
              </w:rPr>
            </w:pPr>
            <w:r>
              <w:rPr>
                <w:rFonts w:ascii="宋体" w:hAnsi="宋体" w:cs="TimesNewRomanPSMT" w:hint="eastAsia"/>
                <w:color w:val="000000" w:themeColor="text1"/>
                <w:kern w:val="0"/>
                <w:sz w:val="24"/>
              </w:rPr>
              <w:t>分包金额要求：</w:t>
            </w:r>
          </w:p>
        </w:tc>
      </w:tr>
      <w:tr w:rsidR="00815C58">
        <w:trPr>
          <w:trHeight w:val="567"/>
          <w:jc w:val="center"/>
        </w:trPr>
        <w:tc>
          <w:tcPr>
            <w:tcW w:w="1188" w:type="dxa"/>
            <w:vAlign w:val="center"/>
          </w:tcPr>
          <w:p w:rsidR="00815C58" w:rsidRDefault="008C4D28">
            <w:pPr>
              <w:autoSpaceDE w:val="0"/>
              <w:autoSpaceDN w:val="0"/>
              <w:adjustRightInd w:val="0"/>
              <w:snapToGrid w:val="0"/>
              <w:jc w:val="center"/>
              <w:rPr>
                <w:rFonts w:ascii="宋体" w:hAnsi="宋体" w:cs="仿宋_GB2312"/>
                <w:color w:val="000000" w:themeColor="text1"/>
                <w:kern w:val="0"/>
                <w:sz w:val="20"/>
                <w:szCs w:val="20"/>
              </w:rPr>
            </w:pPr>
            <w:r>
              <w:rPr>
                <w:color w:val="000000" w:themeColor="text1"/>
              </w:rPr>
              <w:fldChar w:fldCharType="begin"/>
            </w:r>
            <w:r>
              <w:rPr>
                <w:color w:val="000000" w:themeColor="text1"/>
              </w:rPr>
              <w:instrText xml:space="preserve"> REF _Ref527292580 \r \h  \* MERGEFORMAT </w:instrText>
            </w:r>
            <w:r>
              <w:rPr>
                <w:color w:val="000000" w:themeColor="text1"/>
              </w:rPr>
            </w:r>
            <w:r>
              <w:rPr>
                <w:color w:val="000000" w:themeColor="text1"/>
              </w:rPr>
              <w:fldChar w:fldCharType="separate"/>
            </w:r>
            <w:r w:rsidR="003A7934" w:rsidRPr="003A7934">
              <w:rPr>
                <w:rFonts w:ascii="宋体" w:hAnsi="宋体" w:cs="仿宋_GB2312"/>
                <w:color w:val="000000" w:themeColor="text1"/>
                <w:kern w:val="0"/>
                <w:sz w:val="20"/>
                <w:szCs w:val="20"/>
              </w:rPr>
              <w:t>1.12.1</w:t>
            </w:r>
            <w:r>
              <w:rPr>
                <w:rFonts w:ascii="宋体" w:hAnsi="宋体" w:cs="仿宋_GB2312"/>
                <w:color w:val="000000" w:themeColor="text1"/>
                <w:kern w:val="0"/>
                <w:sz w:val="20"/>
                <w:szCs w:val="20"/>
              </w:rPr>
              <w:fldChar w:fldCharType="end"/>
            </w:r>
          </w:p>
        </w:tc>
        <w:tc>
          <w:tcPr>
            <w:tcW w:w="2515" w:type="dxa"/>
            <w:vAlign w:val="center"/>
          </w:tcPr>
          <w:p w:rsidR="00815C58" w:rsidRDefault="008C4D28">
            <w:pPr>
              <w:autoSpaceDE w:val="0"/>
              <w:autoSpaceDN w:val="0"/>
              <w:adjustRightInd w:val="0"/>
              <w:snapToGrid w:val="0"/>
              <w:jc w:val="left"/>
              <w:rPr>
                <w:rFonts w:ascii="宋体" w:hAnsi="宋体" w:cs="仿宋_GB2312"/>
                <w:color w:val="000000" w:themeColor="text1"/>
                <w:kern w:val="0"/>
                <w:sz w:val="24"/>
              </w:rPr>
            </w:pPr>
            <w:r>
              <w:rPr>
                <w:rFonts w:ascii="宋体" w:hAnsi="宋体" w:cs="仿宋_GB2312" w:hint="eastAsia"/>
                <w:color w:val="000000" w:themeColor="text1"/>
                <w:kern w:val="0"/>
                <w:sz w:val="24"/>
              </w:rPr>
              <w:t>现场踏勘</w:t>
            </w:r>
          </w:p>
        </w:tc>
        <w:tc>
          <w:tcPr>
            <w:tcW w:w="5675" w:type="dxa"/>
            <w:vAlign w:val="center"/>
          </w:tcPr>
          <w:p w:rsidR="00815C58" w:rsidRDefault="008C4D28">
            <w:pPr>
              <w:autoSpaceDE w:val="0"/>
              <w:autoSpaceDN w:val="0"/>
              <w:adjustRightInd w:val="0"/>
              <w:snapToGrid w:val="0"/>
              <w:rPr>
                <w:rFonts w:ascii="宋体" w:hAnsi="宋体" w:cs="TimesNewRomanPSMT"/>
                <w:color w:val="000000" w:themeColor="text1"/>
                <w:kern w:val="0"/>
                <w:sz w:val="24"/>
              </w:rPr>
            </w:pPr>
            <w:r>
              <w:rPr>
                <w:rFonts w:ascii="宋体" w:hAnsi="宋体" w:cs="TimesNewRomanPSMT" w:hint="eastAsia"/>
                <w:color w:val="000000" w:themeColor="text1"/>
                <w:kern w:val="0"/>
                <w:sz w:val="24"/>
                <w:bdr w:val="single" w:sz="4" w:space="0" w:color="auto"/>
              </w:rPr>
              <w:t>√</w:t>
            </w:r>
            <w:r>
              <w:rPr>
                <w:rFonts w:ascii="宋体" w:hAnsi="宋体" w:cs="TimesNewRomanPSMT"/>
                <w:color w:val="000000" w:themeColor="text1"/>
                <w:kern w:val="0"/>
                <w:sz w:val="24"/>
              </w:rPr>
              <w:t>不组织</w:t>
            </w:r>
          </w:p>
          <w:p w:rsidR="00815C58" w:rsidRDefault="008C4D28">
            <w:pPr>
              <w:autoSpaceDE w:val="0"/>
              <w:autoSpaceDN w:val="0"/>
              <w:adjustRightInd w:val="0"/>
              <w:snapToGrid w:val="0"/>
              <w:rPr>
                <w:rFonts w:ascii="宋体" w:hAnsi="宋体" w:cs="TimesNewRomanPSMT"/>
                <w:color w:val="000000" w:themeColor="text1"/>
                <w:kern w:val="0"/>
                <w:sz w:val="24"/>
              </w:rPr>
            </w:pPr>
            <w:r>
              <w:rPr>
                <w:rFonts w:ascii="宋体" w:hAnsi="宋体" w:cs="TimesNewRomanPSMT" w:hint="eastAsia"/>
                <w:color w:val="000000" w:themeColor="text1"/>
                <w:kern w:val="0"/>
                <w:sz w:val="24"/>
                <w:bdr w:val="single" w:sz="4" w:space="0" w:color="auto"/>
              </w:rPr>
              <w:t xml:space="preserve">  </w:t>
            </w:r>
            <w:r>
              <w:rPr>
                <w:rFonts w:ascii="宋体" w:hAnsi="宋体" w:cs="TimesNewRomanPSMT" w:hint="eastAsia"/>
                <w:color w:val="000000" w:themeColor="text1"/>
                <w:kern w:val="0"/>
                <w:sz w:val="24"/>
              </w:rPr>
              <w:t>组  织：</w:t>
            </w:r>
          </w:p>
          <w:p w:rsidR="00815C58" w:rsidRDefault="008C4D28">
            <w:pPr>
              <w:autoSpaceDE w:val="0"/>
              <w:autoSpaceDN w:val="0"/>
              <w:adjustRightInd w:val="0"/>
              <w:snapToGrid w:val="0"/>
              <w:rPr>
                <w:rFonts w:ascii="宋体" w:hAnsi="宋体" w:cs="TimesNewRomanPSMT"/>
                <w:color w:val="000000" w:themeColor="text1"/>
                <w:kern w:val="0"/>
                <w:sz w:val="24"/>
              </w:rPr>
            </w:pPr>
            <w:r>
              <w:rPr>
                <w:rFonts w:ascii="宋体" w:hAnsi="宋体" w:cs="TimesNewRomanPSMT" w:hint="eastAsia"/>
                <w:color w:val="000000" w:themeColor="text1"/>
                <w:kern w:val="0"/>
                <w:sz w:val="24"/>
              </w:rPr>
              <w:t>踏勘时间：</w:t>
            </w:r>
          </w:p>
          <w:p w:rsidR="00815C58" w:rsidRDefault="008C4D28">
            <w:pPr>
              <w:autoSpaceDE w:val="0"/>
              <w:autoSpaceDN w:val="0"/>
              <w:adjustRightInd w:val="0"/>
              <w:snapToGrid w:val="0"/>
              <w:rPr>
                <w:rFonts w:ascii="宋体" w:hAnsi="宋体" w:cs="TimesNewRomanPSMT"/>
                <w:color w:val="000000" w:themeColor="text1"/>
                <w:kern w:val="0"/>
                <w:sz w:val="24"/>
              </w:rPr>
            </w:pPr>
            <w:r>
              <w:rPr>
                <w:rFonts w:ascii="宋体" w:hAnsi="宋体" w:cs="TimesNewRomanPSMT" w:hint="eastAsia"/>
                <w:color w:val="000000" w:themeColor="text1"/>
                <w:kern w:val="0"/>
                <w:sz w:val="24"/>
              </w:rPr>
              <w:t>集合地点：</w:t>
            </w:r>
          </w:p>
        </w:tc>
      </w:tr>
      <w:tr w:rsidR="00815C58">
        <w:trPr>
          <w:trHeight w:val="567"/>
          <w:jc w:val="center"/>
        </w:trPr>
        <w:tc>
          <w:tcPr>
            <w:tcW w:w="1188" w:type="dxa"/>
            <w:vAlign w:val="center"/>
          </w:tcPr>
          <w:p w:rsidR="00815C58" w:rsidRDefault="008C4D28">
            <w:pPr>
              <w:autoSpaceDE w:val="0"/>
              <w:autoSpaceDN w:val="0"/>
              <w:adjustRightInd w:val="0"/>
              <w:snapToGrid w:val="0"/>
              <w:jc w:val="center"/>
              <w:rPr>
                <w:rFonts w:ascii="宋体" w:hAnsi="宋体" w:cs="仿宋_GB2312"/>
                <w:color w:val="000000" w:themeColor="text1"/>
                <w:kern w:val="0"/>
                <w:sz w:val="20"/>
                <w:szCs w:val="20"/>
              </w:rPr>
            </w:pPr>
            <w:r>
              <w:rPr>
                <w:color w:val="000000" w:themeColor="text1"/>
              </w:rPr>
              <w:fldChar w:fldCharType="begin"/>
            </w:r>
            <w:r>
              <w:rPr>
                <w:color w:val="000000" w:themeColor="text1"/>
              </w:rPr>
              <w:instrText xml:space="preserve"> REF _Ref527101604 \r \h  \* MERGEFORMAT </w:instrText>
            </w:r>
            <w:r>
              <w:rPr>
                <w:color w:val="000000" w:themeColor="text1"/>
              </w:rPr>
            </w:r>
            <w:r>
              <w:rPr>
                <w:color w:val="000000" w:themeColor="text1"/>
              </w:rPr>
              <w:fldChar w:fldCharType="separate"/>
            </w:r>
            <w:r w:rsidR="003A7934" w:rsidRPr="003A7934">
              <w:rPr>
                <w:rFonts w:ascii="宋体" w:hAnsi="宋体" w:cs="仿宋_GB2312"/>
                <w:color w:val="000000" w:themeColor="text1"/>
                <w:kern w:val="0"/>
                <w:sz w:val="20"/>
                <w:szCs w:val="20"/>
              </w:rPr>
              <w:t>2.2.2</w:t>
            </w:r>
            <w:r>
              <w:rPr>
                <w:rFonts w:ascii="宋体" w:hAnsi="宋体" w:cs="仿宋_GB2312"/>
                <w:color w:val="000000" w:themeColor="text1"/>
                <w:kern w:val="0"/>
                <w:sz w:val="20"/>
                <w:szCs w:val="20"/>
              </w:rPr>
              <w:fldChar w:fldCharType="end"/>
            </w:r>
          </w:p>
        </w:tc>
        <w:tc>
          <w:tcPr>
            <w:tcW w:w="2515" w:type="dxa"/>
            <w:vAlign w:val="center"/>
          </w:tcPr>
          <w:p w:rsidR="00815C58" w:rsidRDefault="008C4D28">
            <w:pPr>
              <w:autoSpaceDE w:val="0"/>
              <w:autoSpaceDN w:val="0"/>
              <w:adjustRightInd w:val="0"/>
              <w:snapToGrid w:val="0"/>
              <w:jc w:val="left"/>
              <w:rPr>
                <w:rFonts w:ascii="宋体" w:hAnsi="宋体" w:cs="仿宋_GB2312"/>
                <w:color w:val="000000" w:themeColor="text1"/>
                <w:kern w:val="0"/>
                <w:sz w:val="24"/>
              </w:rPr>
            </w:pPr>
            <w:r>
              <w:rPr>
                <w:rFonts w:ascii="宋体" w:hAnsi="宋体" w:cs="仿宋_GB2312" w:hint="eastAsia"/>
                <w:color w:val="000000" w:themeColor="text1"/>
                <w:kern w:val="0"/>
                <w:sz w:val="24"/>
              </w:rPr>
              <w:t>供应商询问或要求澄清的截止时间</w:t>
            </w:r>
          </w:p>
        </w:tc>
        <w:tc>
          <w:tcPr>
            <w:tcW w:w="5675" w:type="dxa"/>
            <w:vAlign w:val="center"/>
          </w:tcPr>
          <w:p w:rsidR="00815C58" w:rsidRDefault="008C4D28">
            <w:pPr>
              <w:autoSpaceDE w:val="0"/>
              <w:autoSpaceDN w:val="0"/>
              <w:adjustRightInd w:val="0"/>
              <w:snapToGrid w:val="0"/>
              <w:rPr>
                <w:rFonts w:ascii="宋体" w:hAnsi="宋体" w:cs="仿宋_GB2312"/>
                <w:color w:val="000000" w:themeColor="text1"/>
                <w:kern w:val="0"/>
                <w:sz w:val="24"/>
              </w:rPr>
            </w:pPr>
            <w:r>
              <w:rPr>
                <w:rFonts w:asciiTheme="minorEastAsia" w:hAnsiTheme="minorEastAsia" w:hint="eastAsia"/>
                <w:color w:val="000000" w:themeColor="text1"/>
                <w:sz w:val="24"/>
              </w:rPr>
              <w:t>响应截止前5天</w:t>
            </w:r>
          </w:p>
        </w:tc>
      </w:tr>
      <w:tr w:rsidR="00815C58">
        <w:trPr>
          <w:trHeight w:val="567"/>
          <w:jc w:val="center"/>
        </w:trPr>
        <w:tc>
          <w:tcPr>
            <w:tcW w:w="1188" w:type="dxa"/>
            <w:vAlign w:val="center"/>
          </w:tcPr>
          <w:p w:rsidR="00815C58" w:rsidRDefault="008C4D28">
            <w:pPr>
              <w:autoSpaceDE w:val="0"/>
              <w:autoSpaceDN w:val="0"/>
              <w:adjustRightInd w:val="0"/>
              <w:snapToGrid w:val="0"/>
              <w:jc w:val="center"/>
              <w:rPr>
                <w:rFonts w:ascii="宋体" w:hAnsi="宋体" w:cs="TimesNewRomanPSMT"/>
                <w:color w:val="000000" w:themeColor="text1"/>
                <w:kern w:val="0"/>
                <w:sz w:val="20"/>
                <w:szCs w:val="21"/>
              </w:rPr>
            </w:pPr>
            <w:r>
              <w:rPr>
                <w:color w:val="000000" w:themeColor="text1"/>
              </w:rPr>
              <w:fldChar w:fldCharType="begin"/>
            </w:r>
            <w:r>
              <w:rPr>
                <w:color w:val="000000" w:themeColor="text1"/>
              </w:rPr>
              <w:instrText xml:space="preserve"> REF _Ref527101721 \r \h  \* MERGEFORMAT </w:instrText>
            </w:r>
            <w:r>
              <w:rPr>
                <w:color w:val="000000" w:themeColor="text1"/>
              </w:rPr>
            </w:r>
            <w:r>
              <w:rPr>
                <w:color w:val="000000" w:themeColor="text1"/>
              </w:rPr>
              <w:fldChar w:fldCharType="separate"/>
            </w:r>
            <w:r w:rsidR="003A7934" w:rsidRPr="003A7934">
              <w:rPr>
                <w:rFonts w:ascii="宋体" w:hAnsi="宋体" w:cs="TimesNewRomanPSMT"/>
                <w:color w:val="000000" w:themeColor="text1"/>
                <w:kern w:val="0"/>
                <w:sz w:val="20"/>
                <w:szCs w:val="21"/>
              </w:rPr>
              <w:t>2.3</w:t>
            </w:r>
            <w:r>
              <w:rPr>
                <w:rFonts w:ascii="宋体" w:hAnsi="宋体" w:cs="TimesNewRomanPSMT"/>
                <w:color w:val="000000" w:themeColor="text1"/>
                <w:kern w:val="0"/>
                <w:sz w:val="20"/>
                <w:szCs w:val="21"/>
              </w:rPr>
              <w:fldChar w:fldCharType="end"/>
            </w:r>
          </w:p>
        </w:tc>
        <w:tc>
          <w:tcPr>
            <w:tcW w:w="2515" w:type="dxa"/>
            <w:vAlign w:val="center"/>
          </w:tcPr>
          <w:p w:rsidR="00815C58" w:rsidRDefault="008C4D28">
            <w:pPr>
              <w:autoSpaceDE w:val="0"/>
              <w:autoSpaceDN w:val="0"/>
              <w:adjustRightInd w:val="0"/>
              <w:snapToGrid w:val="0"/>
              <w:outlineLvl w:val="0"/>
              <w:rPr>
                <w:rFonts w:ascii="宋体" w:hAnsi="宋体" w:cs="仿宋_GB2312"/>
                <w:color w:val="000000" w:themeColor="text1"/>
                <w:kern w:val="0"/>
                <w:sz w:val="24"/>
              </w:rPr>
            </w:pPr>
            <w:r>
              <w:rPr>
                <w:rFonts w:ascii="宋体" w:hAnsi="宋体" w:cs="仿宋_GB2312" w:hint="eastAsia"/>
                <w:color w:val="000000" w:themeColor="text1"/>
                <w:kern w:val="0"/>
                <w:sz w:val="24"/>
              </w:rPr>
              <w:t>质疑函送达方式</w:t>
            </w:r>
          </w:p>
        </w:tc>
        <w:tc>
          <w:tcPr>
            <w:tcW w:w="5675" w:type="dxa"/>
            <w:vAlign w:val="center"/>
          </w:tcPr>
          <w:p w:rsidR="00815C58" w:rsidRDefault="008C4D28">
            <w:pPr>
              <w:autoSpaceDE w:val="0"/>
              <w:autoSpaceDN w:val="0"/>
              <w:adjustRightInd w:val="0"/>
              <w:snapToGrid w:val="0"/>
              <w:ind w:leftChars="13" w:left="27"/>
              <w:rPr>
                <w:rFonts w:ascii="宋体" w:hAnsi="宋体" w:cs="TimesNewRomanPSMT"/>
                <w:color w:val="000000" w:themeColor="text1"/>
                <w:kern w:val="0"/>
                <w:sz w:val="24"/>
              </w:rPr>
            </w:pPr>
            <w:r>
              <w:rPr>
                <w:rFonts w:ascii="宋体" w:hAnsi="宋体" w:cs="TimesNewRomanPSMT" w:hint="eastAsia"/>
                <w:color w:val="000000" w:themeColor="text1"/>
                <w:kern w:val="0"/>
                <w:sz w:val="24"/>
              </w:rPr>
              <w:t>质疑提出人应将质疑函原件委派专人或通过邮寄方式</w:t>
            </w:r>
            <w:r>
              <w:rPr>
                <w:rFonts w:asciiTheme="minorEastAsia" w:hAnsiTheme="minorEastAsia" w:hint="eastAsia"/>
                <w:color w:val="000000" w:themeColor="text1"/>
                <w:sz w:val="24"/>
              </w:rPr>
              <w:t>在知道或者应知其权益受到损害之日起7个工作日内</w:t>
            </w:r>
            <w:r>
              <w:rPr>
                <w:rFonts w:ascii="宋体" w:hAnsi="宋体" w:cs="TimesNewRomanPSMT" w:hint="eastAsia"/>
                <w:color w:val="000000" w:themeColor="text1"/>
                <w:kern w:val="0"/>
                <w:sz w:val="24"/>
              </w:rPr>
              <w:t>送达采购代理机构。</w:t>
            </w:r>
          </w:p>
        </w:tc>
      </w:tr>
      <w:tr w:rsidR="00815C58">
        <w:trPr>
          <w:trHeight w:val="567"/>
          <w:jc w:val="center"/>
        </w:trPr>
        <w:tc>
          <w:tcPr>
            <w:tcW w:w="1188" w:type="dxa"/>
            <w:vAlign w:val="center"/>
          </w:tcPr>
          <w:p w:rsidR="00815C58" w:rsidRDefault="008C4D28">
            <w:pPr>
              <w:autoSpaceDE w:val="0"/>
              <w:autoSpaceDN w:val="0"/>
              <w:adjustRightInd w:val="0"/>
              <w:snapToGrid w:val="0"/>
              <w:jc w:val="center"/>
              <w:rPr>
                <w:rFonts w:ascii="宋体" w:hAnsi="宋体" w:cs="TimesNewRomanPSMT"/>
                <w:color w:val="000000" w:themeColor="text1"/>
                <w:kern w:val="0"/>
                <w:sz w:val="20"/>
                <w:szCs w:val="21"/>
              </w:rPr>
            </w:pPr>
            <w:r>
              <w:rPr>
                <w:color w:val="000000" w:themeColor="text1"/>
              </w:rPr>
              <w:fldChar w:fldCharType="begin"/>
            </w:r>
            <w:r>
              <w:rPr>
                <w:color w:val="000000" w:themeColor="text1"/>
              </w:rPr>
              <w:instrText xml:space="preserve"> REF _Ref527102185 \r \h  \* MERGEFORMAT </w:instrText>
            </w:r>
            <w:r>
              <w:rPr>
                <w:color w:val="000000" w:themeColor="text1"/>
              </w:rPr>
            </w:r>
            <w:r>
              <w:rPr>
                <w:color w:val="000000" w:themeColor="text1"/>
              </w:rPr>
              <w:fldChar w:fldCharType="separate"/>
            </w:r>
            <w:r w:rsidR="003A7934" w:rsidRPr="003A7934">
              <w:rPr>
                <w:rFonts w:ascii="宋体" w:hAnsi="宋体" w:cs="TimesNewRomanPSMT"/>
                <w:color w:val="000000" w:themeColor="text1"/>
                <w:kern w:val="0"/>
                <w:sz w:val="20"/>
                <w:szCs w:val="21"/>
              </w:rPr>
              <w:t>3.6.1</w:t>
            </w:r>
            <w:r>
              <w:rPr>
                <w:rFonts w:ascii="宋体" w:hAnsi="宋体" w:cs="TimesNewRomanPSMT"/>
                <w:color w:val="000000" w:themeColor="text1"/>
                <w:kern w:val="0"/>
                <w:sz w:val="20"/>
                <w:szCs w:val="21"/>
              </w:rPr>
              <w:fldChar w:fldCharType="end"/>
            </w:r>
          </w:p>
        </w:tc>
        <w:tc>
          <w:tcPr>
            <w:tcW w:w="2515" w:type="dxa"/>
            <w:vAlign w:val="center"/>
          </w:tcPr>
          <w:p w:rsidR="00815C58" w:rsidRDefault="008C4D28">
            <w:pPr>
              <w:autoSpaceDE w:val="0"/>
              <w:autoSpaceDN w:val="0"/>
              <w:adjustRightInd w:val="0"/>
              <w:snapToGrid w:val="0"/>
              <w:outlineLvl w:val="0"/>
              <w:rPr>
                <w:rFonts w:ascii="宋体" w:hAnsi="宋体" w:cs="仿宋_GB2312"/>
                <w:color w:val="000000" w:themeColor="text1"/>
                <w:kern w:val="0"/>
                <w:sz w:val="24"/>
              </w:rPr>
            </w:pPr>
            <w:r>
              <w:rPr>
                <w:rFonts w:ascii="宋体" w:hAnsi="宋体" w:cs="仿宋_GB2312" w:hint="eastAsia"/>
                <w:b/>
                <w:bCs/>
                <w:color w:val="000000" w:themeColor="text1"/>
                <w:kern w:val="0"/>
                <w:sz w:val="24"/>
              </w:rPr>
              <w:t>响应文件有效期</w:t>
            </w:r>
          </w:p>
        </w:tc>
        <w:tc>
          <w:tcPr>
            <w:tcW w:w="5675" w:type="dxa"/>
            <w:vAlign w:val="center"/>
          </w:tcPr>
          <w:p w:rsidR="00815C58" w:rsidRDefault="008C4D28">
            <w:pPr>
              <w:autoSpaceDE w:val="0"/>
              <w:autoSpaceDN w:val="0"/>
              <w:adjustRightInd w:val="0"/>
              <w:snapToGrid w:val="0"/>
              <w:spacing w:afterLines="50" w:after="156"/>
              <w:rPr>
                <w:rFonts w:ascii="宋体" w:hAnsi="宋体" w:cs="TimesNewRomanPSMT"/>
                <w:color w:val="000000" w:themeColor="text1"/>
                <w:kern w:val="0"/>
                <w:sz w:val="24"/>
              </w:rPr>
            </w:pPr>
            <w:r>
              <w:rPr>
                <w:rFonts w:ascii="宋体" w:hAnsi="宋体" w:cs="TimesNewRomanPSMT" w:hint="eastAsia"/>
                <w:color w:val="000000" w:themeColor="text1"/>
                <w:kern w:val="0"/>
                <w:sz w:val="24"/>
              </w:rPr>
              <w:t>90日</w:t>
            </w:r>
          </w:p>
        </w:tc>
      </w:tr>
      <w:tr w:rsidR="00815C58">
        <w:trPr>
          <w:trHeight w:val="567"/>
          <w:jc w:val="center"/>
        </w:trPr>
        <w:tc>
          <w:tcPr>
            <w:tcW w:w="1188" w:type="dxa"/>
            <w:vAlign w:val="center"/>
          </w:tcPr>
          <w:p w:rsidR="00815C58" w:rsidRDefault="008C4D28">
            <w:pPr>
              <w:autoSpaceDE w:val="0"/>
              <w:autoSpaceDN w:val="0"/>
              <w:adjustRightInd w:val="0"/>
              <w:snapToGrid w:val="0"/>
              <w:jc w:val="center"/>
              <w:rPr>
                <w:rFonts w:ascii="宋体" w:hAnsi="宋体" w:cs="TimesNewRomanPSMT"/>
                <w:color w:val="000000" w:themeColor="text1"/>
                <w:kern w:val="0"/>
                <w:sz w:val="20"/>
                <w:szCs w:val="21"/>
              </w:rPr>
            </w:pPr>
            <w:r>
              <w:rPr>
                <w:color w:val="000000" w:themeColor="text1"/>
              </w:rPr>
              <w:fldChar w:fldCharType="begin"/>
            </w:r>
            <w:r>
              <w:rPr>
                <w:color w:val="000000" w:themeColor="text1"/>
              </w:rPr>
              <w:instrText xml:space="preserve"> REF _Ref419361076 \r \h  \* MERGEFORMAT </w:instrText>
            </w:r>
            <w:r>
              <w:rPr>
                <w:color w:val="000000" w:themeColor="text1"/>
              </w:rPr>
            </w:r>
            <w:r>
              <w:rPr>
                <w:color w:val="000000" w:themeColor="text1"/>
              </w:rPr>
              <w:fldChar w:fldCharType="separate"/>
            </w:r>
            <w:r w:rsidR="003A7934" w:rsidRPr="003A7934">
              <w:rPr>
                <w:rFonts w:ascii="宋体" w:hAnsi="宋体" w:cs="TimesNewRomanPSMT"/>
                <w:color w:val="000000" w:themeColor="text1"/>
                <w:kern w:val="0"/>
                <w:sz w:val="20"/>
                <w:szCs w:val="21"/>
              </w:rPr>
              <w:t>3.7.1</w:t>
            </w:r>
            <w:r>
              <w:rPr>
                <w:rFonts w:ascii="宋体" w:hAnsi="宋体" w:cs="TimesNewRomanPSMT"/>
                <w:color w:val="000000" w:themeColor="text1"/>
                <w:kern w:val="0"/>
                <w:sz w:val="20"/>
                <w:szCs w:val="21"/>
              </w:rPr>
              <w:fldChar w:fldCharType="end"/>
            </w:r>
          </w:p>
        </w:tc>
        <w:tc>
          <w:tcPr>
            <w:tcW w:w="2515" w:type="dxa"/>
            <w:vAlign w:val="center"/>
          </w:tcPr>
          <w:p w:rsidR="00815C58" w:rsidRDefault="008C4D28">
            <w:pPr>
              <w:autoSpaceDE w:val="0"/>
              <w:autoSpaceDN w:val="0"/>
              <w:adjustRightInd w:val="0"/>
              <w:snapToGrid w:val="0"/>
              <w:outlineLvl w:val="0"/>
              <w:rPr>
                <w:rFonts w:ascii="宋体" w:hAnsi="宋体" w:cs="仿宋_GB2312"/>
                <w:color w:val="000000" w:themeColor="text1"/>
                <w:kern w:val="0"/>
                <w:sz w:val="24"/>
              </w:rPr>
            </w:pPr>
            <w:r>
              <w:rPr>
                <w:rFonts w:ascii="宋体" w:hAnsi="宋体" w:cs="仿宋_GB2312" w:hint="eastAsia"/>
                <w:b/>
                <w:bCs/>
                <w:color w:val="000000" w:themeColor="text1"/>
                <w:kern w:val="0"/>
                <w:sz w:val="24"/>
              </w:rPr>
              <w:t>磋商保证金</w:t>
            </w:r>
          </w:p>
        </w:tc>
        <w:tc>
          <w:tcPr>
            <w:tcW w:w="5675" w:type="dxa"/>
            <w:vAlign w:val="center"/>
          </w:tcPr>
          <w:p w:rsidR="005064A6" w:rsidRDefault="005064A6" w:rsidP="005064A6">
            <w:pPr>
              <w:autoSpaceDE w:val="0"/>
              <w:autoSpaceDN w:val="0"/>
              <w:adjustRightInd w:val="0"/>
              <w:snapToGrid w:val="0"/>
              <w:ind w:leftChars="13" w:left="27"/>
              <w:rPr>
                <w:rFonts w:ascii="宋体" w:hAnsi="宋体" w:cs="TimesNewRomanPSMT"/>
                <w:color w:val="000000" w:themeColor="text1"/>
                <w:kern w:val="0"/>
                <w:sz w:val="24"/>
              </w:rPr>
            </w:pPr>
            <w:r>
              <w:rPr>
                <w:rFonts w:ascii="宋体" w:hAnsi="宋体" w:cs="TimesNewRomanPSMT" w:hint="eastAsia"/>
                <w:color w:val="000000" w:themeColor="text1"/>
                <w:kern w:val="0"/>
                <w:sz w:val="24"/>
              </w:rPr>
              <w:t>供应商可以自主选择以转账、支票、汇票、本票或者金融机构、担保机构出具的保函等非现金形式缴纳或提交投标保证金。</w:t>
            </w:r>
          </w:p>
          <w:p w:rsidR="005064A6" w:rsidRDefault="005064A6" w:rsidP="005064A6">
            <w:pPr>
              <w:autoSpaceDE w:val="0"/>
              <w:autoSpaceDN w:val="0"/>
              <w:adjustRightInd w:val="0"/>
              <w:snapToGrid w:val="0"/>
              <w:ind w:leftChars="13" w:left="27"/>
              <w:rPr>
                <w:rFonts w:ascii="宋体" w:hAnsi="宋体" w:cs="TimesNewRomanPSMT"/>
                <w:color w:val="000000" w:themeColor="text1"/>
                <w:kern w:val="0"/>
                <w:sz w:val="24"/>
              </w:rPr>
            </w:pPr>
            <w:r>
              <w:rPr>
                <w:rFonts w:ascii="宋体" w:hAnsi="宋体" w:cs="TimesNewRomanPSMT" w:hint="eastAsia"/>
                <w:color w:val="000000" w:themeColor="text1"/>
                <w:kern w:val="0"/>
                <w:sz w:val="24"/>
              </w:rPr>
              <w:t>采用电汇方式提交投标保证金时，请按以下内容办理：</w:t>
            </w:r>
          </w:p>
          <w:p w:rsidR="005064A6" w:rsidRDefault="005064A6" w:rsidP="005064A6">
            <w:pPr>
              <w:autoSpaceDE w:val="0"/>
              <w:autoSpaceDN w:val="0"/>
              <w:adjustRightInd w:val="0"/>
              <w:snapToGrid w:val="0"/>
              <w:ind w:leftChars="13" w:left="27"/>
              <w:rPr>
                <w:rFonts w:ascii="宋体" w:hAnsi="宋体" w:cs="TimesNewRomanPSMT"/>
                <w:color w:val="000000" w:themeColor="text1"/>
                <w:kern w:val="0"/>
                <w:sz w:val="24"/>
              </w:rPr>
            </w:pPr>
            <w:r>
              <w:rPr>
                <w:rFonts w:ascii="宋体" w:hAnsi="宋体" w:cs="TimesNewRomanPSMT" w:hint="eastAsia"/>
                <w:color w:val="000000" w:themeColor="text1"/>
                <w:kern w:val="0"/>
                <w:sz w:val="24"/>
              </w:rPr>
              <w:t>投标保证金的金额：19000元整（大写：壹万玖仟元整）。</w:t>
            </w:r>
          </w:p>
          <w:p w:rsidR="005064A6" w:rsidRDefault="005064A6" w:rsidP="005064A6">
            <w:pPr>
              <w:autoSpaceDE w:val="0"/>
              <w:autoSpaceDN w:val="0"/>
              <w:adjustRightInd w:val="0"/>
              <w:snapToGrid w:val="0"/>
              <w:ind w:leftChars="13" w:left="27"/>
              <w:rPr>
                <w:rFonts w:ascii="宋体" w:hAnsi="宋体" w:cs="TimesNewRomanPSMT"/>
                <w:color w:val="000000" w:themeColor="text1"/>
                <w:kern w:val="0"/>
                <w:sz w:val="24"/>
              </w:rPr>
            </w:pPr>
            <w:r>
              <w:rPr>
                <w:rFonts w:ascii="宋体" w:hAnsi="宋体" w:cs="TimesNewRomanPSMT" w:hint="eastAsia"/>
                <w:color w:val="000000" w:themeColor="text1"/>
                <w:kern w:val="0"/>
                <w:sz w:val="24"/>
              </w:rPr>
              <w:t>开户银行及账号：</w:t>
            </w:r>
          </w:p>
          <w:p w:rsidR="005064A6" w:rsidRPr="001F6903" w:rsidRDefault="005064A6" w:rsidP="005064A6">
            <w:pPr>
              <w:autoSpaceDE w:val="0"/>
              <w:autoSpaceDN w:val="0"/>
              <w:adjustRightInd w:val="0"/>
              <w:snapToGrid w:val="0"/>
              <w:ind w:leftChars="13" w:left="27"/>
              <w:rPr>
                <w:rFonts w:ascii="宋体" w:hAnsi="宋体" w:cs="TimesNewRomanPSMT"/>
                <w:color w:val="000000" w:themeColor="text1"/>
                <w:kern w:val="0"/>
                <w:sz w:val="24"/>
              </w:rPr>
            </w:pPr>
            <w:r w:rsidRPr="001F6903">
              <w:rPr>
                <w:rFonts w:ascii="宋体" w:hAnsi="宋体" w:cs="TimesNewRomanPSMT" w:hint="eastAsia"/>
                <w:color w:val="000000" w:themeColor="text1"/>
                <w:kern w:val="0"/>
                <w:sz w:val="24"/>
              </w:rPr>
              <w:t>开户名称：国信（西藏）招标咨询有限责任公司</w:t>
            </w:r>
          </w:p>
          <w:p w:rsidR="005064A6" w:rsidRPr="001F6903" w:rsidRDefault="005064A6" w:rsidP="005064A6">
            <w:pPr>
              <w:autoSpaceDE w:val="0"/>
              <w:autoSpaceDN w:val="0"/>
              <w:adjustRightInd w:val="0"/>
              <w:snapToGrid w:val="0"/>
              <w:ind w:leftChars="13" w:left="27"/>
              <w:rPr>
                <w:rFonts w:ascii="宋体" w:hAnsi="宋体" w:cs="TimesNewRomanPSMT"/>
                <w:color w:val="000000" w:themeColor="text1"/>
                <w:kern w:val="0"/>
                <w:sz w:val="24"/>
              </w:rPr>
            </w:pPr>
            <w:r w:rsidRPr="001F6903">
              <w:rPr>
                <w:rFonts w:ascii="宋体" w:hAnsi="宋体" w:cs="TimesNewRomanPSMT" w:hint="eastAsia"/>
                <w:color w:val="000000" w:themeColor="text1"/>
                <w:kern w:val="0"/>
                <w:sz w:val="24"/>
              </w:rPr>
              <w:t>开户行：</w:t>
            </w:r>
            <w:r w:rsidRPr="007003AF">
              <w:rPr>
                <w:rFonts w:ascii="宋体" w:hAnsi="宋体" w:cs="TimesNewRomanPSMT" w:hint="eastAsia"/>
                <w:color w:val="000000" w:themeColor="text1"/>
                <w:kern w:val="0"/>
                <w:sz w:val="24"/>
              </w:rPr>
              <w:t>招商银行成都分行益州大道支行</w:t>
            </w:r>
          </w:p>
          <w:p w:rsidR="005064A6" w:rsidRPr="001F6903" w:rsidRDefault="005064A6" w:rsidP="005064A6">
            <w:pPr>
              <w:autoSpaceDE w:val="0"/>
              <w:autoSpaceDN w:val="0"/>
              <w:adjustRightInd w:val="0"/>
              <w:snapToGrid w:val="0"/>
              <w:ind w:leftChars="13" w:left="27"/>
              <w:rPr>
                <w:rFonts w:ascii="宋体" w:hAnsi="宋体" w:cs="TimesNewRomanPSMT"/>
                <w:color w:val="000000" w:themeColor="text1"/>
                <w:kern w:val="0"/>
                <w:sz w:val="24"/>
              </w:rPr>
            </w:pPr>
            <w:r w:rsidRPr="001F6903">
              <w:rPr>
                <w:rFonts w:ascii="宋体" w:hAnsi="宋体" w:cs="TimesNewRomanPSMT" w:hint="eastAsia"/>
                <w:color w:val="000000" w:themeColor="text1"/>
                <w:kern w:val="0"/>
                <w:sz w:val="24"/>
              </w:rPr>
              <w:t>账 号：</w:t>
            </w:r>
            <w:r w:rsidR="00C35CAD" w:rsidRPr="00C35CAD">
              <w:rPr>
                <w:rFonts w:ascii="宋体" w:hAnsi="宋体" w:cs="TimesNewRomanPSMT"/>
                <w:color w:val="000000" w:themeColor="text1"/>
                <w:kern w:val="0"/>
                <w:sz w:val="24"/>
              </w:rPr>
              <w:t>1289131447103012300007041</w:t>
            </w:r>
          </w:p>
          <w:p w:rsidR="005064A6" w:rsidRDefault="005064A6" w:rsidP="005064A6">
            <w:pPr>
              <w:autoSpaceDE w:val="0"/>
              <w:autoSpaceDN w:val="0"/>
              <w:adjustRightInd w:val="0"/>
              <w:snapToGrid w:val="0"/>
              <w:ind w:leftChars="13" w:left="27"/>
              <w:rPr>
                <w:rFonts w:ascii="宋体" w:hAnsi="宋体" w:cs="TimesNewRomanPSMT"/>
                <w:color w:val="000000" w:themeColor="text1"/>
                <w:kern w:val="0"/>
                <w:sz w:val="24"/>
              </w:rPr>
            </w:pPr>
            <w:r>
              <w:rPr>
                <w:rFonts w:ascii="宋体" w:hAnsi="宋体" w:cs="TimesNewRomanPSMT" w:hint="eastAsia"/>
                <w:color w:val="000000" w:themeColor="text1"/>
                <w:kern w:val="0"/>
                <w:sz w:val="24"/>
              </w:rPr>
              <w:t>1、供应商必须在响应</w:t>
            </w:r>
            <w:bookmarkStart w:id="7" w:name="_GoBack"/>
            <w:bookmarkEnd w:id="7"/>
            <w:r>
              <w:rPr>
                <w:rFonts w:ascii="宋体" w:hAnsi="宋体" w:cs="TimesNewRomanPSMT" w:hint="eastAsia"/>
                <w:color w:val="000000" w:themeColor="text1"/>
                <w:kern w:val="0"/>
                <w:sz w:val="24"/>
              </w:rPr>
              <w:t>截止时间前按照磋商文件中关于投标保证金的各项要求提交投标保证金，并至招标代理公司财务部开具保证金收据。请供应商在汇款时务必注明所投标项目的招标编号及款项用途，否则，因投标保证金未在响应截止时间之前到帐或款项用途不明等原因导致投标无效等后果由供应商自行承担。</w:t>
            </w:r>
          </w:p>
          <w:p w:rsidR="005064A6" w:rsidRDefault="005064A6" w:rsidP="005064A6">
            <w:pPr>
              <w:autoSpaceDE w:val="0"/>
              <w:autoSpaceDN w:val="0"/>
              <w:adjustRightInd w:val="0"/>
              <w:snapToGrid w:val="0"/>
              <w:ind w:leftChars="13" w:left="27"/>
              <w:rPr>
                <w:rFonts w:ascii="宋体" w:hAnsi="宋体" w:cs="TimesNewRomanPSMT"/>
                <w:color w:val="000000" w:themeColor="text1"/>
                <w:kern w:val="0"/>
                <w:sz w:val="24"/>
              </w:rPr>
            </w:pPr>
            <w:r>
              <w:rPr>
                <w:rFonts w:ascii="宋体" w:hAnsi="宋体" w:cs="TimesNewRomanPSMT" w:hint="eastAsia"/>
                <w:color w:val="000000" w:themeColor="text1"/>
                <w:kern w:val="0"/>
                <w:sz w:val="24"/>
              </w:rPr>
              <w:t>2、投标保证金交纳人必须与供应商名称保持一致；供应商需保证其保证金从其基本账户中转出，若供应商未按此要求办理而产生的一切后果由供应商自行承担。</w:t>
            </w:r>
          </w:p>
          <w:p w:rsidR="005064A6" w:rsidRDefault="005064A6" w:rsidP="005064A6">
            <w:pPr>
              <w:autoSpaceDE w:val="0"/>
              <w:autoSpaceDN w:val="0"/>
              <w:adjustRightInd w:val="0"/>
              <w:snapToGrid w:val="0"/>
              <w:ind w:leftChars="13" w:left="27"/>
              <w:rPr>
                <w:rFonts w:ascii="宋体" w:hAnsi="宋体" w:cs="TimesNewRomanPSMT"/>
                <w:color w:val="000000" w:themeColor="text1"/>
                <w:kern w:val="0"/>
                <w:sz w:val="24"/>
              </w:rPr>
            </w:pPr>
            <w:r>
              <w:rPr>
                <w:rFonts w:ascii="宋体" w:hAnsi="宋体" w:cs="TimesNewRomanPSMT" w:hint="eastAsia"/>
                <w:color w:val="000000" w:themeColor="text1"/>
                <w:kern w:val="0"/>
                <w:sz w:val="24"/>
              </w:rPr>
              <w:lastRenderedPageBreak/>
              <w:t>3、开具的投标保证金收据复印件（加盖供应商公章），需单独密封随投标文件一起递交，开标时由工作人员现场查验。</w:t>
            </w:r>
          </w:p>
          <w:p w:rsidR="005064A6" w:rsidRDefault="005064A6" w:rsidP="005064A6">
            <w:pPr>
              <w:autoSpaceDE w:val="0"/>
              <w:autoSpaceDN w:val="0"/>
              <w:adjustRightInd w:val="0"/>
              <w:snapToGrid w:val="0"/>
              <w:ind w:leftChars="13" w:left="27"/>
              <w:rPr>
                <w:rFonts w:ascii="宋体" w:hAnsi="宋体" w:cs="TimesNewRomanPSMT"/>
                <w:color w:val="000000" w:themeColor="text1"/>
                <w:kern w:val="0"/>
                <w:sz w:val="24"/>
              </w:rPr>
            </w:pPr>
            <w:r>
              <w:rPr>
                <w:rFonts w:ascii="宋体" w:hAnsi="宋体" w:cs="TimesNewRomanPSMT" w:hint="eastAsia"/>
                <w:color w:val="000000" w:themeColor="text1"/>
                <w:kern w:val="0"/>
                <w:sz w:val="24"/>
              </w:rPr>
              <w:t>4、成交人需在成交合同签订之日起五个工作日内，</w:t>
            </w:r>
            <w:proofErr w:type="gramStart"/>
            <w:r>
              <w:rPr>
                <w:rFonts w:ascii="宋体" w:hAnsi="宋体" w:cs="TimesNewRomanPSMT" w:hint="eastAsia"/>
                <w:color w:val="000000" w:themeColor="text1"/>
                <w:kern w:val="0"/>
                <w:sz w:val="24"/>
              </w:rPr>
              <w:t>持成交</w:t>
            </w:r>
            <w:proofErr w:type="gramEnd"/>
            <w:r>
              <w:rPr>
                <w:rFonts w:ascii="宋体" w:hAnsi="宋体" w:cs="TimesNewRomanPSMT" w:hint="eastAsia"/>
                <w:color w:val="000000" w:themeColor="text1"/>
                <w:kern w:val="0"/>
                <w:sz w:val="24"/>
              </w:rPr>
              <w:t>合同到国信（西藏）招标咨询有限责任公司财务部办理保证金退还手续；未成交人需在成交通知书发出之日起五个工作日内到国信（西藏）招标咨询有限责任公司财务部办理保证金退还手续。逾期未办理的，我公司不承担相关责任。</w:t>
            </w:r>
          </w:p>
          <w:p w:rsidR="005064A6" w:rsidRDefault="005064A6" w:rsidP="005064A6">
            <w:pPr>
              <w:autoSpaceDE w:val="0"/>
              <w:autoSpaceDN w:val="0"/>
              <w:adjustRightInd w:val="0"/>
              <w:snapToGrid w:val="0"/>
              <w:ind w:leftChars="13" w:left="27"/>
              <w:rPr>
                <w:rFonts w:ascii="宋体" w:hAnsi="宋体" w:cs="TimesNewRomanPSMT"/>
                <w:color w:val="000000" w:themeColor="text1"/>
                <w:kern w:val="0"/>
                <w:sz w:val="24"/>
              </w:rPr>
            </w:pPr>
            <w:r>
              <w:rPr>
                <w:rFonts w:ascii="宋体" w:hAnsi="宋体" w:cs="TimesNewRomanPSMT" w:hint="eastAsia"/>
                <w:color w:val="000000" w:themeColor="text1"/>
                <w:kern w:val="0"/>
                <w:sz w:val="24"/>
              </w:rPr>
              <w:t>二、投标保函，采用该种方式递交投标保证金的注意事项如下：</w:t>
            </w:r>
          </w:p>
          <w:p w:rsidR="005064A6" w:rsidRDefault="005064A6" w:rsidP="005064A6">
            <w:pPr>
              <w:autoSpaceDE w:val="0"/>
              <w:autoSpaceDN w:val="0"/>
              <w:adjustRightInd w:val="0"/>
              <w:snapToGrid w:val="0"/>
              <w:ind w:leftChars="13" w:left="27"/>
              <w:rPr>
                <w:rFonts w:ascii="宋体" w:hAnsi="宋体" w:cs="TimesNewRomanPSMT"/>
                <w:color w:val="000000" w:themeColor="text1"/>
                <w:kern w:val="0"/>
                <w:sz w:val="24"/>
              </w:rPr>
            </w:pPr>
            <w:r>
              <w:rPr>
                <w:rFonts w:ascii="宋体" w:hAnsi="宋体" w:cs="TimesNewRomanPSMT" w:hint="eastAsia"/>
                <w:color w:val="000000" w:themeColor="text1"/>
                <w:kern w:val="0"/>
                <w:sz w:val="24"/>
              </w:rPr>
              <w:t>投标保函的格式以银行格式、担保机构格式、金融机构格式为准，保函的内容应包括投标保证金金额、保函受益人为投标保证金收款单位、保函的有效期限、银行担保的内容（即：如因供应商原因发生招标文件规定的投标保证金不予退还的情况，由银行向保函受益人足额支付投标保证金）；</w:t>
            </w:r>
          </w:p>
          <w:p w:rsidR="005064A6" w:rsidRDefault="005064A6" w:rsidP="005064A6">
            <w:pPr>
              <w:autoSpaceDE w:val="0"/>
              <w:autoSpaceDN w:val="0"/>
              <w:adjustRightInd w:val="0"/>
              <w:snapToGrid w:val="0"/>
              <w:ind w:leftChars="13" w:left="27"/>
              <w:rPr>
                <w:rFonts w:ascii="宋体" w:hAnsi="宋体" w:cs="TimesNewRomanPSMT"/>
                <w:color w:val="000000" w:themeColor="text1"/>
                <w:kern w:val="0"/>
                <w:sz w:val="24"/>
              </w:rPr>
            </w:pPr>
            <w:r>
              <w:rPr>
                <w:rFonts w:ascii="宋体" w:hAnsi="宋体" w:cs="TimesNewRomanPSMT" w:hint="eastAsia"/>
                <w:color w:val="000000" w:themeColor="text1"/>
                <w:kern w:val="0"/>
                <w:sz w:val="24"/>
              </w:rPr>
              <w:t>投标保函的有效期应算至投标有效期后30日。</w:t>
            </w:r>
          </w:p>
          <w:p w:rsidR="005064A6" w:rsidRDefault="005064A6" w:rsidP="005064A6">
            <w:pPr>
              <w:autoSpaceDE w:val="0"/>
              <w:autoSpaceDN w:val="0"/>
              <w:adjustRightInd w:val="0"/>
              <w:snapToGrid w:val="0"/>
              <w:ind w:leftChars="13" w:left="27"/>
              <w:rPr>
                <w:rFonts w:ascii="宋体" w:hAnsi="宋体" w:cs="TimesNewRomanPSMT"/>
                <w:color w:val="000000" w:themeColor="text1"/>
                <w:kern w:val="0"/>
                <w:sz w:val="24"/>
              </w:rPr>
            </w:pPr>
            <w:r>
              <w:rPr>
                <w:rFonts w:ascii="宋体" w:hAnsi="宋体" w:cs="TimesNewRomanPSMT" w:hint="eastAsia"/>
                <w:color w:val="000000" w:themeColor="text1"/>
                <w:kern w:val="0"/>
                <w:sz w:val="24"/>
              </w:rPr>
              <w:t>以保函形式递交的投标保证金无收据，无需提交收据，保函原件单独密封，随投标文件一起递交，在开标现场查验。</w:t>
            </w:r>
          </w:p>
          <w:p w:rsidR="00815C58" w:rsidRDefault="005064A6" w:rsidP="005064A6">
            <w:pPr>
              <w:autoSpaceDE w:val="0"/>
              <w:autoSpaceDN w:val="0"/>
              <w:adjustRightInd w:val="0"/>
              <w:snapToGrid w:val="0"/>
              <w:ind w:leftChars="13" w:left="27"/>
              <w:rPr>
                <w:color w:val="000000" w:themeColor="text1"/>
              </w:rPr>
            </w:pPr>
            <w:r>
              <w:rPr>
                <w:rFonts w:ascii="宋体" w:hAnsi="宋体" w:cs="TimesNewRomanPSMT" w:hint="eastAsia"/>
                <w:color w:val="000000" w:themeColor="text1"/>
                <w:kern w:val="0"/>
                <w:sz w:val="24"/>
              </w:rPr>
              <w:t>注：凡没有根据本须知的规定随附投标保证金/保函的投标，将被视为非响应性投标予以拒绝。</w:t>
            </w:r>
          </w:p>
        </w:tc>
      </w:tr>
      <w:tr w:rsidR="00815C58">
        <w:trPr>
          <w:trHeight w:val="567"/>
          <w:jc w:val="center"/>
        </w:trPr>
        <w:tc>
          <w:tcPr>
            <w:tcW w:w="1188" w:type="dxa"/>
            <w:vAlign w:val="center"/>
          </w:tcPr>
          <w:p w:rsidR="00815C58" w:rsidRDefault="008C4D28">
            <w:pPr>
              <w:autoSpaceDE w:val="0"/>
              <w:autoSpaceDN w:val="0"/>
              <w:adjustRightInd w:val="0"/>
              <w:snapToGrid w:val="0"/>
              <w:jc w:val="center"/>
              <w:rPr>
                <w:rFonts w:ascii="宋体" w:hAnsi="宋体" w:cs="TimesNewRomanPSMT"/>
                <w:color w:val="000000" w:themeColor="text1"/>
                <w:kern w:val="0"/>
                <w:sz w:val="20"/>
                <w:szCs w:val="21"/>
              </w:rPr>
            </w:pPr>
            <w:r>
              <w:rPr>
                <w:rFonts w:ascii="宋体" w:hAnsi="宋体" w:cs="TimesNewRomanPSMT"/>
                <w:color w:val="000000" w:themeColor="text1"/>
                <w:kern w:val="0"/>
                <w:sz w:val="20"/>
                <w:szCs w:val="21"/>
              </w:rPr>
              <w:lastRenderedPageBreak/>
              <w:t>3.</w:t>
            </w:r>
            <w:r>
              <w:rPr>
                <w:rFonts w:ascii="宋体" w:hAnsi="宋体" w:cs="TimesNewRomanPSMT" w:hint="eastAsia"/>
                <w:color w:val="000000" w:themeColor="text1"/>
                <w:kern w:val="0"/>
                <w:sz w:val="20"/>
                <w:szCs w:val="21"/>
              </w:rPr>
              <w:t>8</w:t>
            </w:r>
            <w:r>
              <w:rPr>
                <w:rFonts w:ascii="宋体" w:hAnsi="宋体" w:cs="TimesNewRomanPSMT"/>
                <w:color w:val="000000" w:themeColor="text1"/>
                <w:kern w:val="0"/>
                <w:sz w:val="20"/>
                <w:szCs w:val="21"/>
              </w:rPr>
              <w:t>.</w:t>
            </w:r>
            <w:r>
              <w:rPr>
                <w:rFonts w:ascii="宋体" w:hAnsi="宋体" w:cs="TimesNewRomanPSMT" w:hint="eastAsia"/>
                <w:color w:val="000000" w:themeColor="text1"/>
                <w:kern w:val="0"/>
                <w:sz w:val="20"/>
                <w:szCs w:val="21"/>
              </w:rPr>
              <w:t>3</w:t>
            </w:r>
          </w:p>
        </w:tc>
        <w:tc>
          <w:tcPr>
            <w:tcW w:w="2515" w:type="dxa"/>
            <w:vAlign w:val="center"/>
          </w:tcPr>
          <w:p w:rsidR="00815C58" w:rsidRDefault="008C4D28">
            <w:pPr>
              <w:autoSpaceDE w:val="0"/>
              <w:autoSpaceDN w:val="0"/>
              <w:adjustRightInd w:val="0"/>
              <w:snapToGrid w:val="0"/>
              <w:rPr>
                <w:rFonts w:ascii="宋体" w:hAnsi="宋体" w:cs="仿宋_GB2312"/>
                <w:color w:val="000000" w:themeColor="text1"/>
                <w:kern w:val="0"/>
                <w:sz w:val="24"/>
              </w:rPr>
            </w:pPr>
            <w:r>
              <w:rPr>
                <w:rFonts w:ascii="宋体" w:hAnsi="宋体" w:cs="仿宋_GB2312" w:hint="eastAsia"/>
                <w:color w:val="000000" w:themeColor="text1"/>
                <w:kern w:val="0"/>
                <w:sz w:val="24"/>
              </w:rPr>
              <w:t>响应文件份数</w:t>
            </w:r>
          </w:p>
        </w:tc>
        <w:tc>
          <w:tcPr>
            <w:tcW w:w="5675" w:type="dxa"/>
            <w:vAlign w:val="center"/>
          </w:tcPr>
          <w:p w:rsidR="00815C58" w:rsidRDefault="008C4D28">
            <w:pPr>
              <w:autoSpaceDE w:val="0"/>
              <w:autoSpaceDN w:val="0"/>
              <w:adjustRightInd w:val="0"/>
              <w:snapToGrid w:val="0"/>
              <w:spacing w:afterLines="50" w:after="156"/>
              <w:rPr>
                <w:rFonts w:ascii="宋体" w:hAnsi="宋体" w:cs="仿宋_GB2312"/>
                <w:color w:val="000000" w:themeColor="text1"/>
                <w:kern w:val="0"/>
                <w:sz w:val="24"/>
              </w:rPr>
            </w:pPr>
            <w:r>
              <w:rPr>
                <w:rFonts w:ascii="宋体" w:hAnsi="宋体" w:cs="仿宋_GB2312" w:hint="eastAsia"/>
                <w:color w:val="000000" w:themeColor="text1"/>
                <w:kern w:val="0"/>
                <w:sz w:val="24"/>
              </w:rPr>
              <w:t>电子文档 1份（word/PDF）。</w:t>
            </w:r>
          </w:p>
        </w:tc>
      </w:tr>
      <w:tr w:rsidR="005064A6">
        <w:trPr>
          <w:trHeight w:val="567"/>
          <w:jc w:val="center"/>
        </w:trPr>
        <w:tc>
          <w:tcPr>
            <w:tcW w:w="1188" w:type="dxa"/>
            <w:vAlign w:val="center"/>
          </w:tcPr>
          <w:p w:rsidR="005064A6" w:rsidRDefault="005064A6">
            <w:pPr>
              <w:autoSpaceDE w:val="0"/>
              <w:autoSpaceDN w:val="0"/>
              <w:adjustRightInd w:val="0"/>
              <w:snapToGrid w:val="0"/>
              <w:jc w:val="center"/>
              <w:rPr>
                <w:rFonts w:ascii="宋体" w:hAnsi="宋体" w:cs="TimesNewRomanPSMT"/>
                <w:color w:val="000000" w:themeColor="text1"/>
                <w:kern w:val="0"/>
                <w:sz w:val="20"/>
                <w:szCs w:val="21"/>
              </w:rPr>
            </w:pPr>
            <w:r>
              <w:rPr>
                <w:rFonts w:ascii="宋体" w:hAnsi="宋体" w:cs="TimesNewRomanPSMT"/>
                <w:color w:val="000000" w:themeColor="text1"/>
                <w:kern w:val="0"/>
                <w:sz w:val="20"/>
                <w:szCs w:val="21"/>
              </w:rPr>
              <w:t>3.</w:t>
            </w:r>
            <w:r>
              <w:rPr>
                <w:rFonts w:ascii="宋体" w:hAnsi="宋体" w:cs="TimesNewRomanPSMT" w:hint="eastAsia"/>
                <w:color w:val="000000" w:themeColor="text1"/>
                <w:kern w:val="0"/>
                <w:sz w:val="20"/>
                <w:szCs w:val="21"/>
              </w:rPr>
              <w:t>8</w:t>
            </w:r>
            <w:r>
              <w:rPr>
                <w:rFonts w:ascii="宋体" w:hAnsi="宋体" w:cs="TimesNewRomanPSMT"/>
                <w:color w:val="000000" w:themeColor="text1"/>
                <w:kern w:val="0"/>
                <w:sz w:val="20"/>
                <w:szCs w:val="21"/>
              </w:rPr>
              <w:t>.</w:t>
            </w:r>
            <w:r>
              <w:rPr>
                <w:rFonts w:ascii="宋体" w:hAnsi="宋体" w:cs="TimesNewRomanPSMT" w:hint="eastAsia"/>
                <w:color w:val="000000" w:themeColor="text1"/>
                <w:kern w:val="0"/>
                <w:sz w:val="20"/>
                <w:szCs w:val="21"/>
              </w:rPr>
              <w:t>4</w:t>
            </w:r>
          </w:p>
        </w:tc>
        <w:tc>
          <w:tcPr>
            <w:tcW w:w="2515" w:type="dxa"/>
            <w:vAlign w:val="center"/>
          </w:tcPr>
          <w:p w:rsidR="005064A6" w:rsidRDefault="005064A6">
            <w:pPr>
              <w:autoSpaceDE w:val="0"/>
              <w:autoSpaceDN w:val="0"/>
              <w:adjustRightInd w:val="0"/>
              <w:snapToGrid w:val="0"/>
              <w:rPr>
                <w:rFonts w:ascii="宋体" w:hAnsi="宋体" w:cs="仿宋_GB2312"/>
                <w:color w:val="000000" w:themeColor="text1"/>
                <w:kern w:val="0"/>
                <w:sz w:val="24"/>
              </w:rPr>
            </w:pPr>
            <w:r>
              <w:rPr>
                <w:rFonts w:ascii="宋体" w:hAnsi="宋体" w:cs="仿宋_GB2312" w:hint="eastAsia"/>
                <w:b/>
                <w:bCs/>
                <w:color w:val="000000" w:themeColor="text1"/>
                <w:kern w:val="0"/>
                <w:sz w:val="24"/>
              </w:rPr>
              <w:t>响应文件递交及签字、盖章要求签字和（或）盖章要求</w:t>
            </w:r>
          </w:p>
        </w:tc>
        <w:tc>
          <w:tcPr>
            <w:tcW w:w="5675" w:type="dxa"/>
            <w:vAlign w:val="center"/>
          </w:tcPr>
          <w:p w:rsidR="005064A6" w:rsidRDefault="005064A6" w:rsidP="005064A6">
            <w:pPr>
              <w:autoSpaceDE w:val="0"/>
              <w:autoSpaceDN w:val="0"/>
              <w:adjustRightInd w:val="0"/>
              <w:snapToGrid w:val="0"/>
              <w:spacing w:afterLines="50" w:after="156"/>
              <w:rPr>
                <w:rFonts w:ascii="宋体" w:hAnsi="宋体" w:cs="仿宋_GB2312"/>
                <w:color w:val="000000" w:themeColor="text1"/>
                <w:kern w:val="0"/>
                <w:sz w:val="24"/>
              </w:rPr>
            </w:pPr>
            <w:r>
              <w:rPr>
                <w:rFonts w:ascii="宋体" w:hAnsi="宋体" w:cs="仿宋_GB2312" w:hint="eastAsia"/>
                <w:color w:val="000000" w:themeColor="text1"/>
                <w:kern w:val="0"/>
                <w:sz w:val="24"/>
              </w:rPr>
              <w:t>电子文档 1份（word/PDF）。正本一份，副本二份。</w:t>
            </w:r>
          </w:p>
        </w:tc>
      </w:tr>
      <w:tr w:rsidR="005064A6">
        <w:trPr>
          <w:trHeight w:val="567"/>
          <w:jc w:val="center"/>
        </w:trPr>
        <w:tc>
          <w:tcPr>
            <w:tcW w:w="1188" w:type="dxa"/>
            <w:vAlign w:val="center"/>
          </w:tcPr>
          <w:p w:rsidR="005064A6" w:rsidRDefault="005064A6">
            <w:pPr>
              <w:autoSpaceDE w:val="0"/>
              <w:autoSpaceDN w:val="0"/>
              <w:adjustRightInd w:val="0"/>
              <w:snapToGrid w:val="0"/>
              <w:jc w:val="center"/>
              <w:rPr>
                <w:rFonts w:ascii="宋体" w:hAnsi="宋体" w:cs="TimesNewRomanPSMT"/>
                <w:color w:val="000000" w:themeColor="text1"/>
                <w:kern w:val="0"/>
                <w:sz w:val="20"/>
                <w:szCs w:val="21"/>
              </w:rPr>
            </w:pPr>
            <w:r>
              <w:rPr>
                <w:color w:val="000000" w:themeColor="text1"/>
              </w:rPr>
              <w:fldChar w:fldCharType="begin"/>
            </w:r>
            <w:r>
              <w:rPr>
                <w:color w:val="000000" w:themeColor="text1"/>
              </w:rPr>
              <w:instrText xml:space="preserve"> REF _Ref527102573 \r \h  \* MERGEFORMAT </w:instrText>
            </w:r>
            <w:r>
              <w:rPr>
                <w:color w:val="000000" w:themeColor="text1"/>
              </w:rPr>
            </w:r>
            <w:r>
              <w:rPr>
                <w:color w:val="000000" w:themeColor="text1"/>
              </w:rPr>
              <w:fldChar w:fldCharType="separate"/>
            </w:r>
            <w:r w:rsidR="003A7934" w:rsidRPr="003A7934">
              <w:rPr>
                <w:b/>
                <w:bCs/>
                <w:color w:val="000000" w:themeColor="text1"/>
              </w:rPr>
              <w:t>5.1.1</w:t>
            </w:r>
            <w:r>
              <w:rPr>
                <w:rFonts w:ascii="宋体" w:hAnsi="宋体" w:cs="TimesNewRomanPSMT"/>
                <w:color w:val="000000" w:themeColor="text1"/>
                <w:kern w:val="0"/>
                <w:sz w:val="20"/>
                <w:szCs w:val="21"/>
              </w:rPr>
              <w:fldChar w:fldCharType="end"/>
            </w:r>
          </w:p>
        </w:tc>
        <w:tc>
          <w:tcPr>
            <w:tcW w:w="2515" w:type="dxa"/>
            <w:vAlign w:val="center"/>
          </w:tcPr>
          <w:p w:rsidR="005064A6" w:rsidRDefault="005064A6">
            <w:pPr>
              <w:autoSpaceDE w:val="0"/>
              <w:autoSpaceDN w:val="0"/>
              <w:adjustRightInd w:val="0"/>
              <w:snapToGrid w:val="0"/>
              <w:rPr>
                <w:rFonts w:ascii="宋体" w:hAnsi="宋体" w:cs="仿宋_GB2312"/>
                <w:color w:val="000000" w:themeColor="text1"/>
                <w:kern w:val="0"/>
                <w:sz w:val="24"/>
              </w:rPr>
            </w:pPr>
            <w:r>
              <w:rPr>
                <w:rFonts w:ascii="宋体" w:hAnsi="宋体" w:cs="仿宋_GB2312" w:hint="eastAsia"/>
                <w:color w:val="000000" w:themeColor="text1"/>
                <w:kern w:val="0"/>
                <w:sz w:val="24"/>
              </w:rPr>
              <w:t>磋商小组成员</w:t>
            </w:r>
          </w:p>
        </w:tc>
        <w:tc>
          <w:tcPr>
            <w:tcW w:w="5675" w:type="dxa"/>
            <w:vAlign w:val="center"/>
          </w:tcPr>
          <w:p w:rsidR="005064A6" w:rsidRDefault="005064A6">
            <w:pPr>
              <w:autoSpaceDE w:val="0"/>
              <w:autoSpaceDN w:val="0"/>
              <w:adjustRightInd w:val="0"/>
              <w:snapToGrid w:val="0"/>
              <w:rPr>
                <w:rFonts w:ascii="宋体" w:hAnsi="宋体" w:cs="仿宋_GB2312"/>
                <w:color w:val="000000" w:themeColor="text1"/>
                <w:kern w:val="0"/>
                <w:sz w:val="24"/>
              </w:rPr>
            </w:pPr>
            <w:r>
              <w:rPr>
                <w:rFonts w:ascii="宋体" w:hAnsi="宋体" w:cs="仿宋_GB2312" w:hint="eastAsia"/>
                <w:color w:val="000000" w:themeColor="text1"/>
                <w:kern w:val="0"/>
                <w:sz w:val="24"/>
              </w:rPr>
              <w:t>磋商小组</w:t>
            </w:r>
            <w:r>
              <w:rPr>
                <w:rFonts w:ascii="宋体" w:hAnsi="宋体" w:cs="仿宋_GB2312"/>
                <w:color w:val="000000" w:themeColor="text1"/>
                <w:kern w:val="0"/>
                <w:sz w:val="24"/>
              </w:rPr>
              <w:t>构成：</w:t>
            </w:r>
            <w:r>
              <w:rPr>
                <w:rFonts w:ascii="宋体" w:hAnsi="宋体" w:cs="仿宋_GB2312" w:hint="eastAsia"/>
                <w:color w:val="000000" w:themeColor="text1"/>
                <w:kern w:val="0"/>
                <w:sz w:val="24"/>
              </w:rPr>
              <w:t>3</w:t>
            </w:r>
            <w:r>
              <w:rPr>
                <w:rFonts w:ascii="宋体" w:hAnsi="宋体" w:cs="仿宋_GB2312"/>
                <w:color w:val="000000" w:themeColor="text1"/>
                <w:kern w:val="0"/>
                <w:sz w:val="24"/>
              </w:rPr>
              <w:t>人，其中专家</w:t>
            </w:r>
            <w:r>
              <w:rPr>
                <w:rFonts w:ascii="宋体" w:hAnsi="宋体" w:cs="仿宋_GB2312" w:hint="eastAsia"/>
                <w:color w:val="000000" w:themeColor="text1"/>
                <w:kern w:val="0"/>
                <w:sz w:val="24"/>
              </w:rPr>
              <w:t>3</w:t>
            </w:r>
            <w:r>
              <w:rPr>
                <w:rFonts w:ascii="宋体" w:hAnsi="宋体" w:cs="仿宋_GB2312"/>
                <w:color w:val="000000" w:themeColor="text1"/>
                <w:kern w:val="0"/>
                <w:sz w:val="24"/>
              </w:rPr>
              <w:t>人，采购人代表</w:t>
            </w:r>
            <w:r>
              <w:rPr>
                <w:rFonts w:ascii="宋体" w:hAnsi="宋体" w:cs="仿宋_GB2312" w:hint="eastAsia"/>
                <w:color w:val="000000" w:themeColor="text1"/>
                <w:kern w:val="0"/>
                <w:sz w:val="24"/>
              </w:rPr>
              <w:t>不参与</w:t>
            </w:r>
            <w:r>
              <w:rPr>
                <w:rFonts w:ascii="宋体" w:hAnsi="宋体" w:cs="仿宋_GB2312"/>
                <w:color w:val="000000" w:themeColor="text1"/>
                <w:kern w:val="0"/>
                <w:sz w:val="24"/>
              </w:rPr>
              <w:t>；</w:t>
            </w:r>
          </w:p>
          <w:p w:rsidR="005064A6" w:rsidRDefault="005064A6">
            <w:pPr>
              <w:autoSpaceDE w:val="0"/>
              <w:autoSpaceDN w:val="0"/>
              <w:adjustRightInd w:val="0"/>
              <w:snapToGrid w:val="0"/>
              <w:rPr>
                <w:rFonts w:ascii="宋体" w:hAnsi="宋体" w:cs="仿宋_GB2312"/>
                <w:color w:val="000000" w:themeColor="text1"/>
                <w:kern w:val="0"/>
                <w:sz w:val="24"/>
              </w:rPr>
            </w:pPr>
            <w:r>
              <w:rPr>
                <w:rFonts w:ascii="宋体" w:hAnsi="宋体" w:cs="仿宋_GB2312"/>
                <w:color w:val="000000" w:themeColor="text1"/>
                <w:kern w:val="0"/>
                <w:sz w:val="24"/>
              </w:rPr>
              <w:t>评标专家确定方式：</w:t>
            </w:r>
            <w:r>
              <w:rPr>
                <w:rFonts w:ascii="宋体" w:hAnsi="宋体" w:cs="仿宋_GB2312" w:hint="eastAsia"/>
                <w:color w:val="000000" w:themeColor="text1"/>
                <w:kern w:val="0"/>
                <w:sz w:val="24"/>
              </w:rPr>
              <w:t>专家由西藏自治区公共资源交易中心专家库抽取</w:t>
            </w:r>
            <w:r>
              <w:rPr>
                <w:rFonts w:ascii="宋体" w:hAnsi="宋体" w:cs="仿宋_GB2312"/>
                <w:color w:val="000000" w:themeColor="text1"/>
                <w:kern w:val="0"/>
                <w:sz w:val="24"/>
              </w:rPr>
              <w:t>。</w:t>
            </w:r>
          </w:p>
          <w:p w:rsidR="005064A6" w:rsidRDefault="005064A6">
            <w:pPr>
              <w:autoSpaceDE w:val="0"/>
              <w:autoSpaceDN w:val="0"/>
              <w:adjustRightInd w:val="0"/>
              <w:snapToGrid w:val="0"/>
              <w:rPr>
                <w:color w:val="000000" w:themeColor="text1"/>
              </w:rPr>
            </w:pPr>
            <w:r>
              <w:rPr>
                <w:rFonts w:ascii="宋体" w:hAnsi="宋体" w:cs="仿宋_GB2312" w:hint="eastAsia"/>
                <w:color w:val="000000" w:themeColor="text1"/>
                <w:kern w:val="0"/>
                <w:sz w:val="24"/>
              </w:rPr>
              <w:t>专家比例：100%</w:t>
            </w:r>
          </w:p>
        </w:tc>
      </w:tr>
      <w:tr w:rsidR="005064A6">
        <w:trPr>
          <w:trHeight w:val="567"/>
          <w:jc w:val="center"/>
        </w:trPr>
        <w:tc>
          <w:tcPr>
            <w:tcW w:w="1188" w:type="dxa"/>
            <w:vAlign w:val="center"/>
          </w:tcPr>
          <w:p w:rsidR="005064A6" w:rsidRDefault="005064A6">
            <w:pPr>
              <w:autoSpaceDE w:val="0"/>
              <w:autoSpaceDN w:val="0"/>
              <w:adjustRightInd w:val="0"/>
              <w:snapToGrid w:val="0"/>
              <w:jc w:val="center"/>
              <w:rPr>
                <w:rFonts w:ascii="宋体" w:hAnsi="宋体" w:cs="TimesNewRomanPSMT"/>
                <w:color w:val="000000" w:themeColor="text1"/>
                <w:kern w:val="0"/>
                <w:sz w:val="20"/>
                <w:szCs w:val="21"/>
              </w:rPr>
            </w:pPr>
            <w:r>
              <w:rPr>
                <w:color w:val="000000" w:themeColor="text1"/>
              </w:rPr>
              <w:fldChar w:fldCharType="begin"/>
            </w:r>
            <w:r>
              <w:rPr>
                <w:color w:val="000000" w:themeColor="text1"/>
              </w:rPr>
              <w:instrText xml:space="preserve"> REF _Ref527102841 \r \h  \* MERGEFORMAT </w:instrText>
            </w:r>
            <w:r>
              <w:rPr>
                <w:color w:val="000000" w:themeColor="text1"/>
              </w:rPr>
            </w:r>
            <w:r>
              <w:rPr>
                <w:color w:val="000000" w:themeColor="text1"/>
              </w:rPr>
              <w:fldChar w:fldCharType="separate"/>
            </w:r>
            <w:r w:rsidR="003A7934" w:rsidRPr="003A7934">
              <w:rPr>
                <w:rFonts w:ascii="宋体" w:hAnsi="宋体" w:cs="TimesNewRomanPSMT"/>
                <w:color w:val="000000" w:themeColor="text1"/>
                <w:kern w:val="0"/>
                <w:sz w:val="20"/>
                <w:szCs w:val="21"/>
              </w:rPr>
              <w:t>6.1</w:t>
            </w:r>
            <w:r>
              <w:rPr>
                <w:rFonts w:ascii="宋体" w:hAnsi="宋体" w:cs="TimesNewRomanPSMT"/>
                <w:color w:val="000000" w:themeColor="text1"/>
                <w:kern w:val="0"/>
                <w:sz w:val="20"/>
                <w:szCs w:val="21"/>
              </w:rPr>
              <w:fldChar w:fldCharType="end"/>
            </w:r>
          </w:p>
        </w:tc>
        <w:tc>
          <w:tcPr>
            <w:tcW w:w="2515" w:type="dxa"/>
            <w:vAlign w:val="center"/>
          </w:tcPr>
          <w:p w:rsidR="005064A6" w:rsidRDefault="005064A6">
            <w:pPr>
              <w:autoSpaceDE w:val="0"/>
              <w:autoSpaceDN w:val="0"/>
              <w:adjustRightInd w:val="0"/>
              <w:snapToGrid w:val="0"/>
              <w:rPr>
                <w:rFonts w:ascii="宋体" w:hAnsi="宋体" w:cs="仿宋_GB2312"/>
                <w:color w:val="000000" w:themeColor="text1"/>
                <w:kern w:val="0"/>
                <w:sz w:val="24"/>
              </w:rPr>
            </w:pPr>
            <w:r>
              <w:rPr>
                <w:rFonts w:ascii="宋体" w:hAnsi="宋体" w:cs="仿宋_GB2312" w:hint="eastAsia"/>
                <w:color w:val="000000" w:themeColor="text1"/>
                <w:kern w:val="0"/>
                <w:sz w:val="24"/>
              </w:rPr>
              <w:t>确定成交供应</w:t>
            </w:r>
            <w:proofErr w:type="gramStart"/>
            <w:r>
              <w:rPr>
                <w:rFonts w:ascii="宋体" w:hAnsi="宋体" w:cs="仿宋_GB2312" w:hint="eastAsia"/>
                <w:color w:val="000000" w:themeColor="text1"/>
                <w:kern w:val="0"/>
                <w:sz w:val="24"/>
              </w:rPr>
              <w:t>商方式</w:t>
            </w:r>
            <w:proofErr w:type="gramEnd"/>
          </w:p>
        </w:tc>
        <w:tc>
          <w:tcPr>
            <w:tcW w:w="5675" w:type="dxa"/>
            <w:vAlign w:val="center"/>
          </w:tcPr>
          <w:p w:rsidR="005064A6" w:rsidRDefault="005064A6">
            <w:pPr>
              <w:autoSpaceDE w:val="0"/>
              <w:autoSpaceDN w:val="0"/>
              <w:adjustRightInd w:val="0"/>
              <w:snapToGrid w:val="0"/>
              <w:spacing w:afterLines="50" w:after="156"/>
              <w:rPr>
                <w:rFonts w:ascii="宋体" w:hAnsi="宋体" w:cs="仿宋_GB2312"/>
                <w:color w:val="000000" w:themeColor="text1"/>
                <w:kern w:val="0"/>
                <w:sz w:val="24"/>
              </w:rPr>
            </w:pPr>
            <w:r>
              <w:rPr>
                <w:rFonts w:ascii="宋体" w:hAnsi="宋体" w:cs="仿宋_GB2312" w:hint="eastAsia"/>
                <w:color w:val="000000" w:themeColor="text1"/>
                <w:kern w:val="0"/>
                <w:sz w:val="24"/>
              </w:rPr>
              <w:sym w:font="Wingdings 2" w:char="0052"/>
            </w:r>
            <w:r>
              <w:rPr>
                <w:rFonts w:ascii="宋体" w:hAnsi="宋体" w:cs="仿宋_GB2312" w:hint="eastAsia"/>
                <w:color w:val="000000" w:themeColor="text1"/>
                <w:kern w:val="0"/>
                <w:sz w:val="24"/>
              </w:rPr>
              <w:t>采购人</w:t>
            </w:r>
          </w:p>
          <w:p w:rsidR="005064A6" w:rsidRDefault="005064A6">
            <w:pPr>
              <w:autoSpaceDE w:val="0"/>
              <w:autoSpaceDN w:val="0"/>
              <w:adjustRightInd w:val="0"/>
              <w:snapToGrid w:val="0"/>
              <w:spacing w:afterLines="50" w:after="156"/>
              <w:rPr>
                <w:rFonts w:ascii="宋体" w:hAnsi="宋体" w:cs="仿宋_GB2312"/>
                <w:b/>
                <w:color w:val="000000" w:themeColor="text1"/>
                <w:kern w:val="0"/>
                <w:sz w:val="24"/>
              </w:rPr>
            </w:pPr>
            <w:r>
              <w:rPr>
                <w:rFonts w:ascii="宋体" w:hAnsi="宋体" w:cs="仿宋_GB2312" w:hint="eastAsia"/>
                <w:color w:val="000000" w:themeColor="text1"/>
                <w:kern w:val="0"/>
                <w:sz w:val="24"/>
              </w:rPr>
              <w:sym w:font="Wingdings 2" w:char="00A3"/>
            </w:r>
            <w:r>
              <w:rPr>
                <w:rFonts w:ascii="宋体" w:hAnsi="宋体" w:cs="仿宋_GB2312" w:hint="eastAsia"/>
                <w:color w:val="000000" w:themeColor="text1"/>
                <w:kern w:val="0"/>
                <w:sz w:val="24"/>
              </w:rPr>
              <w:t>采购人</w:t>
            </w:r>
            <w:proofErr w:type="gramStart"/>
            <w:r>
              <w:rPr>
                <w:rFonts w:ascii="宋体" w:hAnsi="宋体" w:cs="仿宋_GB2312" w:hint="eastAsia"/>
                <w:color w:val="000000" w:themeColor="text1"/>
                <w:kern w:val="0"/>
                <w:sz w:val="24"/>
              </w:rPr>
              <w:t>授权磋商</w:t>
            </w:r>
            <w:proofErr w:type="gramEnd"/>
            <w:r>
              <w:rPr>
                <w:rFonts w:ascii="宋体" w:hAnsi="宋体" w:cs="仿宋_GB2312" w:hint="eastAsia"/>
                <w:color w:val="000000" w:themeColor="text1"/>
                <w:kern w:val="0"/>
                <w:sz w:val="24"/>
              </w:rPr>
              <w:t>小组</w:t>
            </w:r>
          </w:p>
        </w:tc>
      </w:tr>
      <w:tr w:rsidR="005064A6">
        <w:trPr>
          <w:trHeight w:val="567"/>
          <w:jc w:val="center"/>
        </w:trPr>
        <w:tc>
          <w:tcPr>
            <w:tcW w:w="1188" w:type="dxa"/>
            <w:vAlign w:val="center"/>
          </w:tcPr>
          <w:p w:rsidR="005064A6" w:rsidRDefault="005064A6">
            <w:pPr>
              <w:autoSpaceDE w:val="0"/>
              <w:autoSpaceDN w:val="0"/>
              <w:adjustRightInd w:val="0"/>
              <w:snapToGrid w:val="0"/>
              <w:jc w:val="center"/>
              <w:rPr>
                <w:rFonts w:ascii="宋体" w:hAnsi="宋体" w:cs="TimesNewRomanPSMT"/>
                <w:color w:val="000000" w:themeColor="text1"/>
                <w:kern w:val="0"/>
                <w:sz w:val="20"/>
                <w:szCs w:val="21"/>
              </w:rPr>
            </w:pPr>
            <w:r>
              <w:rPr>
                <w:color w:val="000000" w:themeColor="text1"/>
              </w:rPr>
              <w:fldChar w:fldCharType="begin"/>
            </w:r>
            <w:r>
              <w:rPr>
                <w:color w:val="000000" w:themeColor="text1"/>
              </w:rPr>
              <w:instrText xml:space="preserve"> REF _Ref421009348 \r \h  \* MERGEFORMAT </w:instrText>
            </w:r>
            <w:r>
              <w:rPr>
                <w:color w:val="000000" w:themeColor="text1"/>
              </w:rPr>
              <w:fldChar w:fldCharType="separate"/>
            </w:r>
            <w:r w:rsidR="003A7934">
              <w:rPr>
                <w:rFonts w:hint="eastAsia"/>
                <w:b/>
                <w:bCs/>
                <w:color w:val="000000" w:themeColor="text1"/>
              </w:rPr>
              <w:t>错误</w:t>
            </w:r>
            <w:r w:rsidR="003A7934">
              <w:rPr>
                <w:rFonts w:hint="eastAsia"/>
                <w:b/>
                <w:bCs/>
                <w:color w:val="000000" w:themeColor="text1"/>
              </w:rPr>
              <w:t>!</w:t>
            </w:r>
            <w:r w:rsidR="003A7934">
              <w:rPr>
                <w:rFonts w:hint="eastAsia"/>
                <w:b/>
                <w:bCs/>
                <w:color w:val="000000" w:themeColor="text1"/>
              </w:rPr>
              <w:t>未找到引用源。</w:t>
            </w:r>
            <w:r>
              <w:rPr>
                <w:rFonts w:ascii="宋体" w:hAnsi="宋体" w:cs="TimesNewRomanPSMT"/>
                <w:color w:val="000000" w:themeColor="text1"/>
                <w:kern w:val="0"/>
                <w:sz w:val="20"/>
                <w:szCs w:val="21"/>
              </w:rPr>
              <w:fldChar w:fldCharType="end"/>
            </w:r>
          </w:p>
        </w:tc>
        <w:tc>
          <w:tcPr>
            <w:tcW w:w="2515" w:type="dxa"/>
            <w:vAlign w:val="center"/>
          </w:tcPr>
          <w:p w:rsidR="005064A6" w:rsidRDefault="005064A6">
            <w:pPr>
              <w:autoSpaceDE w:val="0"/>
              <w:autoSpaceDN w:val="0"/>
              <w:adjustRightInd w:val="0"/>
              <w:snapToGrid w:val="0"/>
              <w:outlineLvl w:val="0"/>
              <w:rPr>
                <w:rFonts w:ascii="宋体" w:hAnsi="宋体" w:cs="仿宋_GB2312"/>
                <w:color w:val="000000" w:themeColor="text1"/>
                <w:kern w:val="0"/>
                <w:sz w:val="24"/>
              </w:rPr>
            </w:pPr>
            <w:r>
              <w:rPr>
                <w:rFonts w:ascii="宋体" w:hAnsi="宋体" w:cs="仿宋_GB2312" w:hint="eastAsia"/>
                <w:color w:val="000000" w:themeColor="text1"/>
                <w:kern w:val="0"/>
                <w:sz w:val="24"/>
              </w:rPr>
              <w:t>履约保证金</w:t>
            </w:r>
          </w:p>
        </w:tc>
        <w:tc>
          <w:tcPr>
            <w:tcW w:w="5675" w:type="dxa"/>
            <w:vAlign w:val="center"/>
          </w:tcPr>
          <w:p w:rsidR="005064A6" w:rsidRDefault="005064A6">
            <w:pPr>
              <w:autoSpaceDE w:val="0"/>
              <w:autoSpaceDN w:val="0"/>
              <w:adjustRightInd w:val="0"/>
              <w:snapToGrid w:val="0"/>
              <w:spacing w:afterLines="50" w:after="156"/>
              <w:rPr>
                <w:rFonts w:ascii="宋体" w:hAnsi="宋体" w:cs="仿宋_GB2312"/>
                <w:b/>
                <w:color w:val="000000" w:themeColor="text1"/>
                <w:kern w:val="0"/>
                <w:sz w:val="24"/>
              </w:rPr>
            </w:pPr>
            <w:r>
              <w:rPr>
                <w:rFonts w:ascii="宋体" w:hAnsi="宋体" w:cs="仿宋_GB2312" w:hint="eastAsia"/>
                <w:color w:val="000000" w:themeColor="text1"/>
                <w:kern w:val="0"/>
                <w:sz w:val="24"/>
              </w:rPr>
              <w:t>不收取</w:t>
            </w:r>
          </w:p>
        </w:tc>
      </w:tr>
      <w:tr w:rsidR="005064A6">
        <w:trPr>
          <w:trHeight w:val="567"/>
          <w:jc w:val="center"/>
        </w:trPr>
        <w:tc>
          <w:tcPr>
            <w:tcW w:w="1188" w:type="dxa"/>
            <w:vAlign w:val="center"/>
          </w:tcPr>
          <w:p w:rsidR="005064A6" w:rsidRDefault="005064A6">
            <w:pPr>
              <w:autoSpaceDE w:val="0"/>
              <w:autoSpaceDN w:val="0"/>
              <w:adjustRightInd w:val="0"/>
              <w:snapToGrid w:val="0"/>
              <w:jc w:val="center"/>
              <w:rPr>
                <w:rFonts w:ascii="宋体" w:hAnsi="宋体" w:cs="TimesNewRomanPSMT"/>
                <w:color w:val="000000" w:themeColor="text1"/>
                <w:kern w:val="0"/>
                <w:sz w:val="20"/>
                <w:szCs w:val="21"/>
              </w:rPr>
            </w:pPr>
            <w:r>
              <w:rPr>
                <w:color w:val="000000" w:themeColor="text1"/>
              </w:rPr>
              <w:fldChar w:fldCharType="begin"/>
            </w:r>
            <w:r>
              <w:rPr>
                <w:color w:val="000000" w:themeColor="text1"/>
              </w:rPr>
              <w:instrText xml:space="preserve"> REF _Ref527103019 \r \h  \* MERGEFORMAT </w:instrText>
            </w:r>
            <w:r>
              <w:rPr>
                <w:color w:val="000000" w:themeColor="text1"/>
              </w:rPr>
            </w:r>
            <w:r>
              <w:rPr>
                <w:color w:val="000000" w:themeColor="text1"/>
              </w:rPr>
              <w:fldChar w:fldCharType="separate"/>
            </w:r>
            <w:r w:rsidR="003A7934" w:rsidRPr="003A7934">
              <w:rPr>
                <w:rFonts w:ascii="宋体" w:hAnsi="宋体"/>
                <w:b/>
                <w:bCs/>
                <w:color w:val="000000" w:themeColor="text1"/>
                <w:kern w:val="0"/>
                <w:sz w:val="20"/>
                <w:szCs w:val="21"/>
              </w:rPr>
              <w:t>9</w:t>
            </w:r>
            <w:r>
              <w:rPr>
                <w:rFonts w:ascii="宋体" w:hAnsi="宋体"/>
                <w:b/>
                <w:bCs/>
                <w:color w:val="000000" w:themeColor="text1"/>
                <w:kern w:val="0"/>
                <w:sz w:val="20"/>
                <w:szCs w:val="21"/>
              </w:rPr>
              <w:fldChar w:fldCharType="end"/>
            </w:r>
          </w:p>
        </w:tc>
        <w:tc>
          <w:tcPr>
            <w:tcW w:w="8190" w:type="dxa"/>
            <w:gridSpan w:val="2"/>
            <w:vAlign w:val="center"/>
          </w:tcPr>
          <w:p w:rsidR="005064A6" w:rsidRDefault="005064A6">
            <w:pPr>
              <w:autoSpaceDE w:val="0"/>
              <w:autoSpaceDN w:val="0"/>
              <w:adjustRightInd w:val="0"/>
              <w:snapToGrid w:val="0"/>
              <w:rPr>
                <w:rFonts w:ascii="宋体" w:hAnsi="宋体" w:cs="仿宋_GB2312"/>
                <w:color w:val="000000" w:themeColor="text1"/>
                <w:kern w:val="0"/>
                <w:sz w:val="24"/>
              </w:rPr>
            </w:pPr>
            <w:r>
              <w:rPr>
                <w:rFonts w:ascii="宋体" w:hAnsi="宋体" w:cs="仿宋_GB2312" w:hint="eastAsia"/>
                <w:color w:val="000000" w:themeColor="text1"/>
                <w:kern w:val="0"/>
                <w:sz w:val="24"/>
              </w:rPr>
              <w:t>其他</w:t>
            </w:r>
          </w:p>
        </w:tc>
      </w:tr>
      <w:tr w:rsidR="005064A6">
        <w:trPr>
          <w:trHeight w:val="567"/>
          <w:jc w:val="center"/>
        </w:trPr>
        <w:tc>
          <w:tcPr>
            <w:tcW w:w="1188" w:type="dxa"/>
            <w:vAlign w:val="center"/>
          </w:tcPr>
          <w:p w:rsidR="005064A6" w:rsidRDefault="005064A6">
            <w:pPr>
              <w:autoSpaceDE w:val="0"/>
              <w:autoSpaceDN w:val="0"/>
              <w:adjustRightInd w:val="0"/>
              <w:snapToGrid w:val="0"/>
              <w:jc w:val="center"/>
              <w:rPr>
                <w:rFonts w:ascii="宋体" w:hAnsi="宋体" w:cs="TimesNewRomanPSMT"/>
                <w:color w:val="000000" w:themeColor="text1"/>
                <w:kern w:val="0"/>
                <w:sz w:val="20"/>
                <w:szCs w:val="21"/>
              </w:rPr>
            </w:pPr>
            <w:r>
              <w:rPr>
                <w:rFonts w:ascii="宋体" w:hAnsi="宋体" w:cs="TimesNewRomanPSMT"/>
                <w:color w:val="000000" w:themeColor="text1"/>
                <w:kern w:val="0"/>
                <w:sz w:val="20"/>
                <w:szCs w:val="21"/>
              </w:rPr>
              <w:t>（</w:t>
            </w:r>
            <w:r>
              <w:rPr>
                <w:rFonts w:ascii="宋体" w:hAnsi="宋体" w:cs="TimesNewRomanPSMT" w:hint="eastAsia"/>
                <w:color w:val="000000" w:themeColor="text1"/>
                <w:kern w:val="0"/>
                <w:sz w:val="20"/>
                <w:szCs w:val="21"/>
              </w:rPr>
              <w:t>1）</w:t>
            </w:r>
          </w:p>
        </w:tc>
        <w:tc>
          <w:tcPr>
            <w:tcW w:w="8190" w:type="dxa"/>
            <w:gridSpan w:val="2"/>
            <w:vAlign w:val="center"/>
          </w:tcPr>
          <w:p w:rsidR="005064A6" w:rsidRDefault="005064A6">
            <w:pPr>
              <w:autoSpaceDE w:val="0"/>
              <w:autoSpaceDN w:val="0"/>
              <w:adjustRightInd w:val="0"/>
              <w:snapToGrid w:val="0"/>
              <w:rPr>
                <w:rFonts w:ascii="宋体" w:hAnsi="宋体" w:cs="仿宋_GB2312"/>
                <w:color w:val="000000" w:themeColor="text1"/>
                <w:kern w:val="0"/>
                <w:sz w:val="24"/>
              </w:rPr>
            </w:pPr>
            <w:r>
              <w:rPr>
                <w:rFonts w:ascii="宋体" w:hAnsi="宋体" w:cs="仿宋_GB2312"/>
                <w:color w:val="000000" w:themeColor="text1"/>
                <w:kern w:val="0"/>
                <w:sz w:val="24"/>
              </w:rPr>
              <w:t>成交供应商应在</w:t>
            </w:r>
            <w:r>
              <w:rPr>
                <w:rFonts w:ascii="宋体" w:hAnsi="宋体" w:cs="仿宋_GB2312" w:hint="eastAsia"/>
                <w:color w:val="000000" w:themeColor="text1"/>
                <w:kern w:val="0"/>
                <w:sz w:val="24"/>
              </w:rPr>
              <w:t>收到成交通知书后五个工作日内</w:t>
            </w:r>
            <w:r>
              <w:rPr>
                <w:rFonts w:ascii="宋体" w:hAnsi="宋体" w:cs="黑体" w:hint="eastAsia"/>
                <w:color w:val="000000" w:themeColor="text1"/>
                <w:kern w:val="0"/>
                <w:sz w:val="24"/>
              </w:rPr>
              <w:t>向采购代理机构交纳代理服务费。</w:t>
            </w:r>
          </w:p>
        </w:tc>
      </w:tr>
      <w:tr w:rsidR="005064A6">
        <w:trPr>
          <w:trHeight w:val="567"/>
          <w:jc w:val="center"/>
        </w:trPr>
        <w:tc>
          <w:tcPr>
            <w:tcW w:w="1188" w:type="dxa"/>
            <w:vAlign w:val="center"/>
          </w:tcPr>
          <w:p w:rsidR="005064A6" w:rsidRDefault="005064A6">
            <w:pPr>
              <w:autoSpaceDE w:val="0"/>
              <w:autoSpaceDN w:val="0"/>
              <w:adjustRightInd w:val="0"/>
              <w:snapToGrid w:val="0"/>
              <w:jc w:val="center"/>
              <w:rPr>
                <w:rFonts w:ascii="宋体" w:hAnsi="宋体" w:cs="TimesNewRomanPSMT"/>
                <w:color w:val="000000" w:themeColor="text1"/>
                <w:kern w:val="0"/>
                <w:sz w:val="20"/>
                <w:szCs w:val="21"/>
              </w:rPr>
            </w:pPr>
            <w:r>
              <w:rPr>
                <w:rFonts w:ascii="宋体" w:hAnsi="宋体" w:cs="TimesNewRomanPSMT"/>
                <w:color w:val="000000" w:themeColor="text1"/>
                <w:kern w:val="0"/>
                <w:sz w:val="20"/>
                <w:szCs w:val="21"/>
              </w:rPr>
              <w:lastRenderedPageBreak/>
              <w:t>（</w:t>
            </w:r>
            <w:r>
              <w:rPr>
                <w:rFonts w:ascii="宋体" w:hAnsi="宋体" w:cs="TimesNewRomanPSMT" w:hint="eastAsia"/>
                <w:color w:val="000000" w:themeColor="text1"/>
                <w:kern w:val="0"/>
                <w:sz w:val="20"/>
                <w:szCs w:val="21"/>
              </w:rPr>
              <w:t>2）</w:t>
            </w:r>
          </w:p>
        </w:tc>
        <w:tc>
          <w:tcPr>
            <w:tcW w:w="2515" w:type="dxa"/>
            <w:vAlign w:val="center"/>
          </w:tcPr>
          <w:p w:rsidR="005064A6" w:rsidRDefault="005064A6">
            <w:pPr>
              <w:autoSpaceDE w:val="0"/>
              <w:autoSpaceDN w:val="0"/>
              <w:adjustRightInd w:val="0"/>
              <w:snapToGrid w:val="0"/>
              <w:rPr>
                <w:rFonts w:ascii="宋体" w:hAnsi="宋体" w:cs="仿宋_GB2312"/>
                <w:color w:val="000000" w:themeColor="text1"/>
                <w:kern w:val="0"/>
                <w:sz w:val="24"/>
              </w:rPr>
            </w:pPr>
            <w:r>
              <w:rPr>
                <w:rFonts w:ascii="宋体" w:hAnsi="宋体" w:cs="仿宋_GB2312" w:hint="eastAsia"/>
                <w:color w:val="000000" w:themeColor="text1"/>
                <w:kern w:val="0"/>
                <w:sz w:val="24"/>
              </w:rPr>
              <w:t>代理服务费计算</w:t>
            </w:r>
          </w:p>
        </w:tc>
        <w:tc>
          <w:tcPr>
            <w:tcW w:w="5675" w:type="dxa"/>
            <w:vAlign w:val="center"/>
          </w:tcPr>
          <w:p w:rsidR="005064A6" w:rsidRDefault="005064A6">
            <w:pPr>
              <w:autoSpaceDE w:val="0"/>
              <w:autoSpaceDN w:val="0"/>
              <w:adjustRightInd w:val="0"/>
              <w:snapToGrid w:val="0"/>
              <w:rPr>
                <w:rFonts w:ascii="宋体" w:hAnsi="宋体" w:cs="仿宋_GB2312"/>
                <w:color w:val="000000" w:themeColor="text1"/>
                <w:kern w:val="0"/>
                <w:sz w:val="24"/>
              </w:rPr>
            </w:pPr>
            <w:r>
              <w:rPr>
                <w:rFonts w:ascii="宋体" w:hAnsi="宋体" w:cs="HiddenHorzOCR" w:hint="eastAsia"/>
                <w:color w:val="000000" w:themeColor="text1"/>
                <w:kern w:val="0"/>
                <w:sz w:val="24"/>
              </w:rPr>
              <w:t>按计价格（2002）1980号文件（货物类）上浮20%向成交人收取。</w:t>
            </w:r>
          </w:p>
        </w:tc>
      </w:tr>
      <w:tr w:rsidR="005064A6">
        <w:trPr>
          <w:trHeight w:val="567"/>
          <w:jc w:val="center"/>
        </w:trPr>
        <w:tc>
          <w:tcPr>
            <w:tcW w:w="1188" w:type="dxa"/>
            <w:vAlign w:val="center"/>
          </w:tcPr>
          <w:p w:rsidR="005064A6" w:rsidRDefault="005064A6">
            <w:pPr>
              <w:autoSpaceDE w:val="0"/>
              <w:autoSpaceDN w:val="0"/>
              <w:adjustRightInd w:val="0"/>
              <w:snapToGrid w:val="0"/>
              <w:jc w:val="center"/>
              <w:rPr>
                <w:rFonts w:ascii="宋体" w:hAnsi="宋体" w:cs="TimesNewRomanPSMT"/>
                <w:color w:val="000000" w:themeColor="text1"/>
                <w:kern w:val="0"/>
                <w:sz w:val="20"/>
                <w:szCs w:val="21"/>
              </w:rPr>
            </w:pPr>
            <w:r>
              <w:rPr>
                <w:rFonts w:ascii="宋体" w:hAnsi="宋体" w:cs="TimesNewRomanPSMT" w:hint="eastAsia"/>
                <w:color w:val="000000" w:themeColor="text1"/>
                <w:kern w:val="0"/>
                <w:sz w:val="20"/>
                <w:szCs w:val="21"/>
              </w:rPr>
              <w:t>（3）</w:t>
            </w:r>
          </w:p>
        </w:tc>
        <w:tc>
          <w:tcPr>
            <w:tcW w:w="2515" w:type="dxa"/>
            <w:vAlign w:val="center"/>
          </w:tcPr>
          <w:p w:rsidR="005064A6" w:rsidRDefault="005064A6">
            <w:pPr>
              <w:autoSpaceDE w:val="0"/>
              <w:autoSpaceDN w:val="0"/>
              <w:adjustRightInd w:val="0"/>
              <w:snapToGrid w:val="0"/>
              <w:rPr>
                <w:rFonts w:ascii="宋体" w:hAnsi="宋体" w:cs="仿宋_GB2312"/>
                <w:color w:val="000000" w:themeColor="text1"/>
                <w:kern w:val="0"/>
                <w:sz w:val="24"/>
              </w:rPr>
            </w:pPr>
            <w:r>
              <w:rPr>
                <w:rFonts w:ascii="宋体" w:hAnsi="宋体" w:cs="仿宋_GB2312" w:hint="eastAsia"/>
                <w:color w:val="000000" w:themeColor="text1"/>
                <w:kern w:val="0"/>
                <w:sz w:val="24"/>
              </w:rPr>
              <w:t>成交候选人数量</w:t>
            </w:r>
          </w:p>
        </w:tc>
        <w:tc>
          <w:tcPr>
            <w:tcW w:w="5675" w:type="dxa"/>
            <w:vAlign w:val="center"/>
          </w:tcPr>
          <w:p w:rsidR="005064A6" w:rsidRDefault="005064A6">
            <w:pPr>
              <w:autoSpaceDE w:val="0"/>
              <w:autoSpaceDN w:val="0"/>
              <w:adjustRightInd w:val="0"/>
              <w:snapToGrid w:val="0"/>
              <w:rPr>
                <w:rFonts w:ascii="宋体" w:hAnsi="宋体" w:cs="HiddenHorzOCR"/>
                <w:color w:val="000000" w:themeColor="text1"/>
                <w:kern w:val="0"/>
                <w:sz w:val="24"/>
              </w:rPr>
            </w:pPr>
            <w:r>
              <w:rPr>
                <w:rFonts w:ascii="宋体" w:hAnsi="宋体" w:cs="HiddenHorzOCR" w:hint="eastAsia"/>
                <w:color w:val="000000" w:themeColor="text1"/>
                <w:kern w:val="0"/>
                <w:sz w:val="24"/>
              </w:rPr>
              <w:t>3人</w:t>
            </w:r>
          </w:p>
        </w:tc>
      </w:tr>
      <w:tr w:rsidR="005064A6">
        <w:trPr>
          <w:trHeight w:val="567"/>
          <w:jc w:val="center"/>
        </w:trPr>
        <w:tc>
          <w:tcPr>
            <w:tcW w:w="1188" w:type="dxa"/>
            <w:vAlign w:val="center"/>
          </w:tcPr>
          <w:p w:rsidR="005064A6" w:rsidRDefault="005064A6">
            <w:pPr>
              <w:snapToGrid w:val="0"/>
              <w:jc w:val="center"/>
              <w:rPr>
                <w:rFonts w:ascii="宋体" w:hAnsi="宋体" w:cs="TimesNewRomanPSMT"/>
                <w:color w:val="000000" w:themeColor="text1"/>
                <w:kern w:val="0"/>
                <w:sz w:val="20"/>
                <w:szCs w:val="21"/>
              </w:rPr>
            </w:pPr>
            <w:r>
              <w:rPr>
                <w:rFonts w:ascii="宋体" w:hAnsi="宋体" w:cs="TimesNewRomanPSMT" w:hint="eastAsia"/>
                <w:color w:val="000000" w:themeColor="text1"/>
                <w:kern w:val="0"/>
                <w:sz w:val="20"/>
                <w:szCs w:val="21"/>
              </w:rPr>
              <w:t>（4）</w:t>
            </w:r>
          </w:p>
        </w:tc>
        <w:tc>
          <w:tcPr>
            <w:tcW w:w="2515" w:type="dxa"/>
            <w:vAlign w:val="center"/>
          </w:tcPr>
          <w:p w:rsidR="005064A6" w:rsidRDefault="005064A6">
            <w:pPr>
              <w:snapToGrid w:val="0"/>
              <w:rPr>
                <w:rFonts w:ascii="宋体" w:hAnsi="宋体" w:cs="仿宋_GB2312"/>
                <w:color w:val="000000" w:themeColor="text1"/>
                <w:kern w:val="0"/>
                <w:sz w:val="24"/>
              </w:rPr>
            </w:pPr>
            <w:r>
              <w:rPr>
                <w:rStyle w:val="NormalCharacter"/>
                <w:rFonts w:ascii="宋体" w:hAnsi="宋体" w:hint="eastAsia"/>
                <w:color w:val="000000" w:themeColor="text1"/>
                <w:kern w:val="0"/>
                <w:sz w:val="24"/>
              </w:rPr>
              <w:t>磋商</w:t>
            </w:r>
            <w:r>
              <w:rPr>
                <w:rStyle w:val="NormalCharacter"/>
                <w:rFonts w:ascii="宋体" w:hAnsi="宋体"/>
                <w:color w:val="000000" w:themeColor="text1"/>
                <w:kern w:val="0"/>
                <w:sz w:val="24"/>
              </w:rPr>
              <w:t>公告和</w:t>
            </w:r>
            <w:r>
              <w:rPr>
                <w:rStyle w:val="NormalCharacter"/>
                <w:rFonts w:ascii="宋体" w:hAnsi="宋体" w:hint="eastAsia"/>
                <w:color w:val="000000" w:themeColor="text1"/>
                <w:kern w:val="0"/>
                <w:sz w:val="24"/>
              </w:rPr>
              <w:t>成交结果</w:t>
            </w:r>
            <w:r>
              <w:rPr>
                <w:rStyle w:val="NormalCharacter"/>
                <w:rFonts w:ascii="宋体" w:hAnsi="宋体"/>
                <w:color w:val="000000" w:themeColor="text1"/>
                <w:kern w:val="0"/>
                <w:sz w:val="24"/>
              </w:rPr>
              <w:t>公告发布期限和发布媒介</w:t>
            </w:r>
          </w:p>
        </w:tc>
        <w:tc>
          <w:tcPr>
            <w:tcW w:w="5675" w:type="dxa"/>
            <w:vAlign w:val="center"/>
          </w:tcPr>
          <w:p w:rsidR="005064A6" w:rsidRDefault="005064A6">
            <w:pPr>
              <w:snapToGrid w:val="0"/>
              <w:rPr>
                <w:rStyle w:val="NormalCharacter"/>
                <w:rFonts w:ascii="宋体" w:hAnsi="宋体"/>
                <w:color w:val="000000" w:themeColor="text1"/>
                <w:kern w:val="0"/>
                <w:sz w:val="24"/>
              </w:rPr>
            </w:pPr>
            <w:r>
              <w:rPr>
                <w:rStyle w:val="NormalCharacter"/>
                <w:rFonts w:ascii="宋体" w:hAnsi="宋体" w:hint="eastAsia"/>
                <w:color w:val="000000" w:themeColor="text1"/>
                <w:kern w:val="0"/>
                <w:sz w:val="24"/>
              </w:rPr>
              <w:t>磋商</w:t>
            </w:r>
            <w:r>
              <w:rPr>
                <w:rStyle w:val="NormalCharacter"/>
                <w:rFonts w:ascii="宋体" w:hAnsi="宋体"/>
                <w:color w:val="000000" w:themeColor="text1"/>
                <w:kern w:val="0"/>
                <w:sz w:val="24"/>
              </w:rPr>
              <w:t>公告发布期限：自</w:t>
            </w:r>
            <w:r>
              <w:rPr>
                <w:rStyle w:val="NormalCharacter"/>
                <w:rFonts w:ascii="宋体" w:hAnsi="宋体" w:hint="eastAsia"/>
                <w:color w:val="000000" w:themeColor="text1"/>
                <w:kern w:val="0"/>
                <w:sz w:val="24"/>
              </w:rPr>
              <w:t>磋商</w:t>
            </w:r>
            <w:r>
              <w:rPr>
                <w:rStyle w:val="NormalCharacter"/>
                <w:rFonts w:ascii="宋体" w:hAnsi="宋体"/>
                <w:color w:val="000000" w:themeColor="text1"/>
                <w:kern w:val="0"/>
                <w:sz w:val="24"/>
              </w:rPr>
              <w:t>公告发布之日起</w:t>
            </w:r>
            <w:r>
              <w:rPr>
                <w:rStyle w:val="NormalCharacter"/>
                <w:rFonts w:ascii="宋体" w:hAnsi="宋体" w:hint="eastAsia"/>
                <w:color w:val="000000" w:themeColor="text1"/>
                <w:kern w:val="0"/>
                <w:sz w:val="24"/>
              </w:rPr>
              <w:t>3</w:t>
            </w:r>
            <w:r>
              <w:rPr>
                <w:rStyle w:val="NormalCharacter"/>
                <w:rFonts w:ascii="宋体" w:hAnsi="宋体"/>
                <w:color w:val="000000" w:themeColor="text1"/>
                <w:kern w:val="0"/>
                <w:sz w:val="24"/>
              </w:rPr>
              <w:t>个工作日</w:t>
            </w:r>
          </w:p>
          <w:p w:rsidR="005064A6" w:rsidRDefault="005064A6">
            <w:pPr>
              <w:snapToGrid w:val="0"/>
              <w:rPr>
                <w:rStyle w:val="NormalCharacter"/>
                <w:rFonts w:ascii="宋体" w:hAnsi="宋体"/>
                <w:color w:val="000000" w:themeColor="text1"/>
                <w:kern w:val="0"/>
                <w:sz w:val="24"/>
              </w:rPr>
            </w:pPr>
            <w:r>
              <w:rPr>
                <w:rStyle w:val="NormalCharacter"/>
                <w:rFonts w:ascii="宋体" w:hAnsi="宋体" w:hint="eastAsia"/>
                <w:color w:val="000000" w:themeColor="text1"/>
                <w:kern w:val="0"/>
                <w:sz w:val="24"/>
              </w:rPr>
              <w:t>成交结果</w:t>
            </w:r>
            <w:r>
              <w:rPr>
                <w:rStyle w:val="NormalCharacter"/>
                <w:rFonts w:ascii="宋体" w:hAnsi="宋体"/>
                <w:color w:val="000000" w:themeColor="text1"/>
                <w:kern w:val="0"/>
                <w:sz w:val="24"/>
              </w:rPr>
              <w:t>公告发布期限：自</w:t>
            </w:r>
            <w:r>
              <w:rPr>
                <w:rStyle w:val="NormalCharacter"/>
                <w:rFonts w:ascii="宋体" w:hAnsi="宋体" w:hint="eastAsia"/>
                <w:color w:val="000000" w:themeColor="text1"/>
                <w:kern w:val="0"/>
                <w:sz w:val="24"/>
              </w:rPr>
              <w:t>成交</w:t>
            </w:r>
            <w:r>
              <w:rPr>
                <w:rStyle w:val="NormalCharacter"/>
                <w:rFonts w:ascii="宋体" w:hAnsi="宋体"/>
                <w:color w:val="000000" w:themeColor="text1"/>
                <w:kern w:val="0"/>
                <w:sz w:val="24"/>
              </w:rPr>
              <w:t>公告发布之日起1个工作日；</w:t>
            </w:r>
          </w:p>
          <w:p w:rsidR="005064A6" w:rsidRDefault="005064A6" w:rsidP="005064A6">
            <w:pPr>
              <w:snapToGrid w:val="0"/>
              <w:rPr>
                <w:color w:val="000000" w:themeColor="text1"/>
                <w:sz w:val="24"/>
                <w:szCs w:val="20"/>
              </w:rPr>
            </w:pPr>
            <w:r>
              <w:rPr>
                <w:rStyle w:val="NormalCharacter"/>
                <w:rFonts w:ascii="宋体" w:hAnsi="宋体" w:cs="黑体"/>
                <w:bCs/>
                <w:color w:val="000000" w:themeColor="text1"/>
                <w:spacing w:val="8"/>
                <w:sz w:val="24"/>
              </w:rPr>
              <w:t>发布媒介：</w:t>
            </w:r>
            <w:r>
              <w:rPr>
                <w:rStyle w:val="NormalCharacter"/>
                <w:rFonts w:ascii="宋体" w:hAnsi="宋体" w:cs="黑体" w:hint="eastAsia"/>
                <w:bCs/>
                <w:color w:val="000000" w:themeColor="text1"/>
                <w:spacing w:val="8"/>
                <w:sz w:val="24"/>
              </w:rPr>
              <w:t>中国政府采购网、西藏自治区政府采购网</w:t>
            </w:r>
          </w:p>
        </w:tc>
      </w:tr>
      <w:tr w:rsidR="005064A6">
        <w:trPr>
          <w:trHeight w:val="567"/>
          <w:jc w:val="center"/>
        </w:trPr>
        <w:tc>
          <w:tcPr>
            <w:tcW w:w="1188" w:type="dxa"/>
            <w:vAlign w:val="center"/>
          </w:tcPr>
          <w:p w:rsidR="005064A6" w:rsidRDefault="005064A6">
            <w:pPr>
              <w:snapToGrid w:val="0"/>
              <w:jc w:val="center"/>
              <w:rPr>
                <w:rFonts w:ascii="宋体" w:hAnsi="宋体" w:cs="TimesNewRomanPSMT"/>
                <w:color w:val="000000" w:themeColor="text1"/>
                <w:kern w:val="0"/>
                <w:sz w:val="20"/>
                <w:szCs w:val="21"/>
              </w:rPr>
            </w:pPr>
            <w:r>
              <w:rPr>
                <w:rFonts w:ascii="宋体" w:hAnsi="宋体" w:cs="TimesNewRomanPSMT" w:hint="eastAsia"/>
                <w:color w:val="000000" w:themeColor="text1"/>
                <w:kern w:val="0"/>
                <w:sz w:val="20"/>
                <w:szCs w:val="21"/>
              </w:rPr>
              <w:t>（5）</w:t>
            </w:r>
          </w:p>
        </w:tc>
        <w:tc>
          <w:tcPr>
            <w:tcW w:w="2515" w:type="dxa"/>
            <w:vAlign w:val="center"/>
          </w:tcPr>
          <w:p w:rsidR="005064A6" w:rsidRDefault="005064A6">
            <w:pPr>
              <w:snapToGrid w:val="0"/>
              <w:rPr>
                <w:rStyle w:val="NormalCharacter"/>
                <w:rFonts w:ascii="宋体" w:hAnsi="宋体"/>
                <w:color w:val="000000" w:themeColor="text1"/>
                <w:kern w:val="0"/>
                <w:sz w:val="24"/>
              </w:rPr>
            </w:pPr>
            <w:r>
              <w:rPr>
                <w:rStyle w:val="NormalCharacter"/>
                <w:rFonts w:ascii="宋体" w:hAnsi="宋体"/>
                <w:color w:val="000000" w:themeColor="text1"/>
                <w:kern w:val="0"/>
                <w:sz w:val="24"/>
              </w:rPr>
              <w:t>近年财务状况的年份要求</w:t>
            </w:r>
          </w:p>
        </w:tc>
        <w:tc>
          <w:tcPr>
            <w:tcW w:w="5675" w:type="dxa"/>
            <w:vAlign w:val="center"/>
          </w:tcPr>
          <w:p w:rsidR="005064A6" w:rsidRDefault="005064A6">
            <w:pPr>
              <w:snapToGrid w:val="0"/>
              <w:spacing w:after="156"/>
              <w:ind w:firstLineChars="200" w:firstLine="480"/>
              <w:rPr>
                <w:rStyle w:val="NormalCharacter"/>
                <w:rFonts w:ascii="宋体" w:hAnsi="宋体" w:cs="黑体"/>
                <w:bCs/>
                <w:color w:val="000000" w:themeColor="text1"/>
                <w:spacing w:val="8"/>
                <w:sz w:val="24"/>
              </w:rPr>
            </w:pPr>
            <w:r>
              <w:rPr>
                <w:rStyle w:val="NormalCharacter"/>
                <w:rFonts w:ascii="宋体" w:hAnsi="宋体" w:hint="eastAsia"/>
                <w:color w:val="000000" w:themeColor="text1"/>
                <w:kern w:val="0"/>
                <w:sz w:val="24"/>
              </w:rPr>
              <w:t>上一年度</w:t>
            </w:r>
            <w:r>
              <w:rPr>
                <w:rStyle w:val="NormalCharacter"/>
                <w:rFonts w:ascii="宋体" w:hAnsi="宋体"/>
                <w:color w:val="000000" w:themeColor="text1"/>
                <w:kern w:val="0"/>
                <w:sz w:val="24"/>
              </w:rPr>
              <w:t>经审计的财务报告/或本年度基本开户银行出具的资信证明</w:t>
            </w:r>
            <w:r>
              <w:rPr>
                <w:rStyle w:val="NormalCharacter"/>
                <w:rFonts w:ascii="宋体" w:hAnsi="宋体" w:hint="eastAsia"/>
                <w:color w:val="000000" w:themeColor="text1"/>
                <w:kern w:val="0"/>
                <w:sz w:val="24"/>
              </w:rPr>
              <w:t>（新成立的公司提供成立以来的财务报表）</w:t>
            </w:r>
          </w:p>
        </w:tc>
      </w:tr>
    </w:tbl>
    <w:p w:rsidR="00815C58" w:rsidRDefault="00815C58">
      <w:pPr>
        <w:rPr>
          <w:color w:val="000000" w:themeColor="text1"/>
        </w:rPr>
      </w:pPr>
    </w:p>
    <w:p w:rsidR="00815C58" w:rsidRDefault="00815C58">
      <w:pPr>
        <w:rPr>
          <w:color w:val="000000" w:themeColor="text1"/>
        </w:rPr>
      </w:pPr>
    </w:p>
    <w:p w:rsidR="00815C58" w:rsidRDefault="00815C58">
      <w:pPr>
        <w:autoSpaceDE w:val="0"/>
        <w:autoSpaceDN w:val="0"/>
        <w:adjustRightInd w:val="0"/>
        <w:snapToGrid w:val="0"/>
        <w:spacing w:afterLines="50" w:after="156"/>
        <w:jc w:val="center"/>
        <w:outlineLvl w:val="1"/>
        <w:rPr>
          <w:rFonts w:ascii="宋体" w:hAnsi="宋体" w:cs="黑体"/>
          <w:color w:val="000000" w:themeColor="text1"/>
          <w:kern w:val="0"/>
          <w:sz w:val="28"/>
          <w:szCs w:val="28"/>
        </w:rPr>
      </w:pPr>
    </w:p>
    <w:p w:rsidR="00815C58" w:rsidRDefault="00815C58">
      <w:pPr>
        <w:autoSpaceDE w:val="0"/>
        <w:autoSpaceDN w:val="0"/>
        <w:adjustRightInd w:val="0"/>
        <w:snapToGrid w:val="0"/>
        <w:spacing w:afterLines="50" w:after="156"/>
        <w:jc w:val="center"/>
        <w:outlineLvl w:val="1"/>
        <w:rPr>
          <w:rFonts w:ascii="宋体" w:hAnsi="宋体" w:cs="黑体"/>
          <w:color w:val="000000" w:themeColor="text1"/>
          <w:kern w:val="0"/>
          <w:sz w:val="28"/>
          <w:szCs w:val="28"/>
        </w:rPr>
      </w:pPr>
    </w:p>
    <w:p w:rsidR="00815C58" w:rsidRDefault="00815C58">
      <w:pPr>
        <w:autoSpaceDE w:val="0"/>
        <w:autoSpaceDN w:val="0"/>
        <w:adjustRightInd w:val="0"/>
        <w:snapToGrid w:val="0"/>
        <w:spacing w:afterLines="50" w:after="156"/>
        <w:jc w:val="center"/>
        <w:outlineLvl w:val="1"/>
        <w:rPr>
          <w:rFonts w:ascii="宋体" w:hAnsi="宋体" w:cs="黑体"/>
          <w:color w:val="000000" w:themeColor="text1"/>
          <w:kern w:val="0"/>
          <w:sz w:val="28"/>
          <w:szCs w:val="28"/>
        </w:rPr>
      </w:pPr>
    </w:p>
    <w:p w:rsidR="00815C58" w:rsidRDefault="00815C58">
      <w:pPr>
        <w:autoSpaceDE w:val="0"/>
        <w:autoSpaceDN w:val="0"/>
        <w:adjustRightInd w:val="0"/>
        <w:snapToGrid w:val="0"/>
        <w:spacing w:afterLines="50" w:after="156"/>
        <w:jc w:val="center"/>
        <w:outlineLvl w:val="1"/>
        <w:rPr>
          <w:rFonts w:ascii="宋体" w:hAnsi="宋体" w:cs="黑体"/>
          <w:color w:val="000000" w:themeColor="text1"/>
          <w:kern w:val="0"/>
          <w:sz w:val="28"/>
          <w:szCs w:val="28"/>
        </w:rPr>
      </w:pPr>
    </w:p>
    <w:p w:rsidR="00815C58" w:rsidRDefault="00815C58">
      <w:pPr>
        <w:autoSpaceDE w:val="0"/>
        <w:autoSpaceDN w:val="0"/>
        <w:adjustRightInd w:val="0"/>
        <w:snapToGrid w:val="0"/>
        <w:spacing w:afterLines="50" w:after="156"/>
        <w:jc w:val="center"/>
        <w:outlineLvl w:val="1"/>
        <w:rPr>
          <w:rFonts w:ascii="宋体" w:hAnsi="宋体" w:cs="黑体"/>
          <w:color w:val="000000" w:themeColor="text1"/>
          <w:kern w:val="0"/>
          <w:sz w:val="28"/>
          <w:szCs w:val="28"/>
        </w:rPr>
      </w:pPr>
    </w:p>
    <w:p w:rsidR="00815C58" w:rsidRDefault="00815C58">
      <w:pPr>
        <w:autoSpaceDE w:val="0"/>
        <w:autoSpaceDN w:val="0"/>
        <w:adjustRightInd w:val="0"/>
        <w:snapToGrid w:val="0"/>
        <w:spacing w:afterLines="50" w:after="156"/>
        <w:jc w:val="center"/>
        <w:outlineLvl w:val="1"/>
        <w:rPr>
          <w:rFonts w:ascii="宋体" w:hAnsi="宋体" w:cs="黑体"/>
          <w:color w:val="000000" w:themeColor="text1"/>
          <w:kern w:val="0"/>
          <w:sz w:val="28"/>
          <w:szCs w:val="28"/>
        </w:rPr>
      </w:pPr>
    </w:p>
    <w:p w:rsidR="00815C58" w:rsidRDefault="00815C58">
      <w:pPr>
        <w:autoSpaceDE w:val="0"/>
        <w:autoSpaceDN w:val="0"/>
        <w:adjustRightInd w:val="0"/>
        <w:snapToGrid w:val="0"/>
        <w:spacing w:afterLines="50" w:after="156"/>
        <w:jc w:val="center"/>
        <w:outlineLvl w:val="1"/>
        <w:rPr>
          <w:rFonts w:ascii="宋体" w:hAnsi="宋体" w:cs="黑体"/>
          <w:color w:val="000000" w:themeColor="text1"/>
          <w:kern w:val="0"/>
          <w:sz w:val="28"/>
          <w:szCs w:val="28"/>
        </w:rPr>
      </w:pPr>
    </w:p>
    <w:p w:rsidR="00815C58" w:rsidRDefault="00815C58">
      <w:pPr>
        <w:autoSpaceDE w:val="0"/>
        <w:autoSpaceDN w:val="0"/>
        <w:adjustRightInd w:val="0"/>
        <w:snapToGrid w:val="0"/>
        <w:spacing w:afterLines="50" w:after="156"/>
        <w:jc w:val="center"/>
        <w:outlineLvl w:val="1"/>
        <w:rPr>
          <w:rFonts w:ascii="宋体" w:hAnsi="宋体" w:cs="黑体"/>
          <w:color w:val="000000" w:themeColor="text1"/>
          <w:kern w:val="0"/>
          <w:sz w:val="28"/>
          <w:szCs w:val="28"/>
        </w:rPr>
      </w:pPr>
    </w:p>
    <w:p w:rsidR="00815C58" w:rsidRDefault="00815C58">
      <w:pPr>
        <w:autoSpaceDE w:val="0"/>
        <w:autoSpaceDN w:val="0"/>
        <w:adjustRightInd w:val="0"/>
        <w:snapToGrid w:val="0"/>
        <w:spacing w:afterLines="50" w:after="156"/>
        <w:jc w:val="center"/>
        <w:outlineLvl w:val="1"/>
        <w:rPr>
          <w:rFonts w:ascii="宋体" w:hAnsi="宋体" w:cs="黑体"/>
          <w:color w:val="000000" w:themeColor="text1"/>
          <w:kern w:val="0"/>
          <w:sz w:val="28"/>
          <w:szCs w:val="28"/>
        </w:rPr>
      </w:pPr>
    </w:p>
    <w:p w:rsidR="00815C58" w:rsidRDefault="00815C58">
      <w:pPr>
        <w:autoSpaceDE w:val="0"/>
        <w:autoSpaceDN w:val="0"/>
        <w:adjustRightInd w:val="0"/>
        <w:snapToGrid w:val="0"/>
        <w:spacing w:afterLines="50" w:after="156"/>
        <w:jc w:val="center"/>
        <w:outlineLvl w:val="1"/>
        <w:rPr>
          <w:rFonts w:ascii="宋体" w:hAnsi="宋体" w:cs="黑体"/>
          <w:color w:val="000000" w:themeColor="text1"/>
          <w:kern w:val="0"/>
          <w:sz w:val="28"/>
          <w:szCs w:val="28"/>
        </w:rPr>
      </w:pPr>
    </w:p>
    <w:p w:rsidR="00815C58" w:rsidRDefault="00815C58">
      <w:pPr>
        <w:autoSpaceDE w:val="0"/>
        <w:autoSpaceDN w:val="0"/>
        <w:adjustRightInd w:val="0"/>
        <w:snapToGrid w:val="0"/>
        <w:spacing w:afterLines="50" w:after="156"/>
        <w:jc w:val="center"/>
        <w:outlineLvl w:val="1"/>
        <w:rPr>
          <w:rFonts w:ascii="宋体" w:hAnsi="宋体" w:cs="黑体"/>
          <w:color w:val="000000" w:themeColor="text1"/>
          <w:kern w:val="0"/>
          <w:sz w:val="28"/>
          <w:szCs w:val="28"/>
        </w:rPr>
      </w:pPr>
    </w:p>
    <w:p w:rsidR="00815C58" w:rsidRDefault="00815C58">
      <w:pPr>
        <w:autoSpaceDE w:val="0"/>
        <w:autoSpaceDN w:val="0"/>
        <w:adjustRightInd w:val="0"/>
        <w:snapToGrid w:val="0"/>
        <w:spacing w:afterLines="50" w:after="156"/>
        <w:jc w:val="center"/>
        <w:outlineLvl w:val="1"/>
        <w:rPr>
          <w:rFonts w:ascii="宋体" w:hAnsi="宋体" w:cs="黑体"/>
          <w:color w:val="000000" w:themeColor="text1"/>
          <w:kern w:val="0"/>
          <w:sz w:val="28"/>
          <w:szCs w:val="28"/>
        </w:rPr>
      </w:pPr>
    </w:p>
    <w:p w:rsidR="00815C58" w:rsidRDefault="00815C58">
      <w:pPr>
        <w:pStyle w:val="1"/>
      </w:pPr>
    </w:p>
    <w:p w:rsidR="00815C58" w:rsidRDefault="00815C58">
      <w:pPr>
        <w:autoSpaceDE w:val="0"/>
        <w:autoSpaceDN w:val="0"/>
        <w:adjustRightInd w:val="0"/>
        <w:snapToGrid w:val="0"/>
        <w:spacing w:afterLines="50" w:after="156"/>
        <w:jc w:val="center"/>
        <w:outlineLvl w:val="1"/>
        <w:rPr>
          <w:rFonts w:ascii="宋体" w:hAnsi="宋体" w:cs="黑体"/>
          <w:color w:val="000000" w:themeColor="text1"/>
          <w:kern w:val="0"/>
          <w:sz w:val="28"/>
          <w:szCs w:val="28"/>
        </w:rPr>
      </w:pPr>
    </w:p>
    <w:p w:rsidR="00815C58" w:rsidRDefault="00815C58">
      <w:pPr>
        <w:autoSpaceDE w:val="0"/>
        <w:autoSpaceDN w:val="0"/>
        <w:adjustRightInd w:val="0"/>
        <w:snapToGrid w:val="0"/>
        <w:spacing w:afterLines="50" w:after="156"/>
        <w:jc w:val="center"/>
        <w:outlineLvl w:val="1"/>
        <w:rPr>
          <w:rFonts w:ascii="宋体" w:hAnsi="宋体" w:cs="黑体"/>
          <w:color w:val="000000" w:themeColor="text1"/>
          <w:kern w:val="0"/>
          <w:sz w:val="28"/>
          <w:szCs w:val="28"/>
        </w:rPr>
      </w:pPr>
    </w:p>
    <w:p w:rsidR="00815C58" w:rsidRDefault="008C4D28">
      <w:pPr>
        <w:autoSpaceDE w:val="0"/>
        <w:autoSpaceDN w:val="0"/>
        <w:adjustRightInd w:val="0"/>
        <w:snapToGrid w:val="0"/>
        <w:spacing w:afterLines="50" w:after="156"/>
        <w:jc w:val="center"/>
        <w:outlineLvl w:val="1"/>
        <w:rPr>
          <w:rFonts w:ascii="宋体" w:hAnsi="宋体" w:cs="黑体"/>
          <w:color w:val="000000" w:themeColor="text1"/>
          <w:kern w:val="0"/>
          <w:sz w:val="28"/>
          <w:szCs w:val="28"/>
        </w:rPr>
      </w:pPr>
      <w:r>
        <w:rPr>
          <w:rFonts w:ascii="宋体" w:hAnsi="宋体" w:cs="黑体" w:hint="eastAsia"/>
          <w:color w:val="000000" w:themeColor="text1"/>
          <w:kern w:val="0"/>
          <w:sz w:val="28"/>
          <w:szCs w:val="28"/>
        </w:rPr>
        <w:lastRenderedPageBreak/>
        <w:t>（二）供应商须知</w:t>
      </w:r>
    </w:p>
    <w:p w:rsidR="00815C58" w:rsidRDefault="008C4D28">
      <w:pPr>
        <w:numPr>
          <w:ilvl w:val="0"/>
          <w:numId w:val="2"/>
        </w:numPr>
        <w:autoSpaceDE w:val="0"/>
        <w:autoSpaceDN w:val="0"/>
        <w:adjustRightInd w:val="0"/>
        <w:spacing w:afterLines="50" w:after="156"/>
        <w:outlineLvl w:val="2"/>
        <w:rPr>
          <w:rFonts w:ascii="黑体" w:eastAsia="黑体" w:hAnsi="宋体" w:cs="黑体"/>
          <w:color w:val="000000" w:themeColor="text1"/>
          <w:kern w:val="0"/>
          <w:sz w:val="24"/>
        </w:rPr>
      </w:pPr>
      <w:bookmarkStart w:id="8" w:name="_Toc195921793"/>
      <w:r>
        <w:rPr>
          <w:rFonts w:ascii="黑体" w:eastAsia="黑体" w:hAnsi="宋体" w:cs="黑体" w:hint="eastAsia"/>
          <w:color w:val="000000" w:themeColor="text1"/>
          <w:kern w:val="0"/>
          <w:sz w:val="24"/>
        </w:rPr>
        <w:t>总则</w:t>
      </w:r>
      <w:bookmarkEnd w:id="8"/>
    </w:p>
    <w:p w:rsidR="00815C58" w:rsidRDefault="008C4D28">
      <w:pPr>
        <w:numPr>
          <w:ilvl w:val="1"/>
          <w:numId w:val="2"/>
        </w:numPr>
        <w:autoSpaceDE w:val="0"/>
        <w:autoSpaceDN w:val="0"/>
        <w:adjustRightInd w:val="0"/>
        <w:snapToGrid w:val="0"/>
        <w:spacing w:afterLines="50" w:after="156"/>
        <w:rPr>
          <w:rFonts w:ascii="宋体" w:hAnsi="宋体" w:cs="黑体"/>
          <w:color w:val="000000" w:themeColor="text1"/>
          <w:kern w:val="0"/>
          <w:sz w:val="24"/>
        </w:rPr>
      </w:pPr>
      <w:bookmarkStart w:id="9" w:name="_Toc195921794"/>
      <w:r>
        <w:rPr>
          <w:rFonts w:ascii="宋体" w:hAnsi="宋体" w:cs="黑体" w:hint="eastAsia"/>
          <w:color w:val="000000" w:themeColor="text1"/>
          <w:kern w:val="0"/>
          <w:sz w:val="24"/>
        </w:rPr>
        <w:t>项目概况</w:t>
      </w:r>
      <w:bookmarkEnd w:id="9"/>
    </w:p>
    <w:p w:rsidR="00815C58" w:rsidRDefault="008C4D28">
      <w:pPr>
        <w:numPr>
          <w:ilvl w:val="2"/>
          <w:numId w:val="2"/>
        </w:numPr>
        <w:tabs>
          <w:tab w:val="left" w:pos="1260"/>
        </w:tabs>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hint="eastAsia"/>
          <w:color w:val="000000" w:themeColor="text1"/>
          <w:kern w:val="0"/>
          <w:sz w:val="24"/>
        </w:rPr>
        <w:t>根据《中华人民共和国政府采购法》和《中华人民共和国政府采购法实施条例》等有关法律、法规、规章和规范性文件的规定，对本项目通过竞争性磋商进行采购。</w:t>
      </w:r>
    </w:p>
    <w:p w:rsidR="00815C58" w:rsidRDefault="008C4D28">
      <w:pPr>
        <w:numPr>
          <w:ilvl w:val="2"/>
          <w:numId w:val="2"/>
        </w:numPr>
        <w:tabs>
          <w:tab w:val="left" w:pos="1260"/>
        </w:tabs>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hint="eastAsia"/>
          <w:color w:val="000000" w:themeColor="text1"/>
          <w:kern w:val="0"/>
          <w:sz w:val="24"/>
        </w:rPr>
        <w:t>采购人：</w:t>
      </w:r>
      <w:r>
        <w:rPr>
          <w:rFonts w:hint="eastAsia"/>
          <w:color w:val="000000" w:themeColor="text1"/>
          <w:sz w:val="24"/>
        </w:rPr>
        <w:t>指依法进行政府采购的国家机关、事业单位、团体组织。本项目采购人见竞争性磋商公告</w:t>
      </w:r>
      <w:r>
        <w:rPr>
          <w:rFonts w:hint="eastAsia"/>
          <w:color w:val="000000" w:themeColor="text1"/>
          <w:sz w:val="24"/>
        </w:rPr>
        <w:t>/</w:t>
      </w:r>
      <w:r>
        <w:rPr>
          <w:rFonts w:hint="eastAsia"/>
          <w:color w:val="000000" w:themeColor="text1"/>
          <w:sz w:val="24"/>
        </w:rPr>
        <w:t>磋商邀请书</w:t>
      </w:r>
      <w:r>
        <w:rPr>
          <w:rFonts w:ascii="宋体" w:hAnsi="宋体" w:cs="黑体" w:hint="eastAsia"/>
          <w:color w:val="000000" w:themeColor="text1"/>
          <w:kern w:val="0"/>
          <w:sz w:val="24"/>
        </w:rPr>
        <w:t>。</w:t>
      </w:r>
    </w:p>
    <w:p w:rsidR="00815C58" w:rsidRDefault="008C4D28">
      <w:pPr>
        <w:numPr>
          <w:ilvl w:val="2"/>
          <w:numId w:val="2"/>
        </w:numPr>
        <w:tabs>
          <w:tab w:val="left" w:pos="1260"/>
        </w:tabs>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hint="eastAsia"/>
          <w:color w:val="000000" w:themeColor="text1"/>
          <w:kern w:val="0"/>
          <w:sz w:val="24"/>
        </w:rPr>
        <w:t>采购代理机构：</w:t>
      </w:r>
      <w:r>
        <w:rPr>
          <w:rFonts w:hint="eastAsia"/>
          <w:color w:val="000000" w:themeColor="text1"/>
          <w:sz w:val="24"/>
        </w:rPr>
        <w:t>指采购人委托的采购代理机构。本项目采购代理机构见竞争性磋商公告</w:t>
      </w:r>
      <w:r>
        <w:rPr>
          <w:rFonts w:hint="eastAsia"/>
          <w:color w:val="000000" w:themeColor="text1"/>
          <w:sz w:val="24"/>
        </w:rPr>
        <w:t>/</w:t>
      </w:r>
      <w:r>
        <w:rPr>
          <w:rFonts w:hint="eastAsia"/>
          <w:color w:val="000000" w:themeColor="text1"/>
          <w:sz w:val="24"/>
        </w:rPr>
        <w:t>磋商邀请书</w:t>
      </w:r>
      <w:r>
        <w:rPr>
          <w:rFonts w:ascii="宋体" w:hAnsi="宋体" w:cs="黑体" w:hint="eastAsia"/>
          <w:color w:val="000000" w:themeColor="text1"/>
          <w:kern w:val="0"/>
          <w:sz w:val="24"/>
        </w:rPr>
        <w:t>。</w:t>
      </w:r>
    </w:p>
    <w:p w:rsidR="00815C58" w:rsidRDefault="008C4D28">
      <w:pPr>
        <w:numPr>
          <w:ilvl w:val="2"/>
          <w:numId w:val="2"/>
        </w:numPr>
        <w:tabs>
          <w:tab w:val="left" w:pos="1260"/>
        </w:tabs>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hint="eastAsia"/>
          <w:color w:val="000000" w:themeColor="text1"/>
          <w:kern w:val="0"/>
          <w:sz w:val="24"/>
        </w:rPr>
        <w:t>采购项目名称：</w:t>
      </w:r>
    </w:p>
    <w:p w:rsidR="00815C58" w:rsidRDefault="008C4D28">
      <w:pPr>
        <w:autoSpaceDE w:val="0"/>
        <w:autoSpaceDN w:val="0"/>
        <w:adjustRightInd w:val="0"/>
        <w:snapToGrid w:val="0"/>
        <w:spacing w:afterLines="50" w:after="156"/>
        <w:ind w:left="1079"/>
        <w:rPr>
          <w:rFonts w:ascii="宋体" w:hAnsi="宋体"/>
          <w:color w:val="000000" w:themeColor="text1"/>
          <w:sz w:val="24"/>
        </w:rPr>
      </w:pPr>
      <w:r>
        <w:rPr>
          <w:rFonts w:ascii="宋体" w:hAnsi="宋体" w:hint="eastAsia"/>
          <w:color w:val="000000" w:themeColor="text1"/>
          <w:sz w:val="24"/>
        </w:rPr>
        <w:t>见竞争性磋商公告</w:t>
      </w:r>
      <w:r>
        <w:rPr>
          <w:rFonts w:hint="eastAsia"/>
          <w:color w:val="000000" w:themeColor="text1"/>
          <w:sz w:val="24"/>
        </w:rPr>
        <w:t>或磋商邀请书</w:t>
      </w:r>
      <w:r>
        <w:rPr>
          <w:rFonts w:ascii="宋体" w:hAnsi="宋体" w:hint="eastAsia"/>
          <w:color w:val="000000" w:themeColor="text1"/>
          <w:sz w:val="24"/>
        </w:rPr>
        <w:t>。</w:t>
      </w:r>
    </w:p>
    <w:p w:rsidR="00815C58" w:rsidRDefault="008C4D28">
      <w:pPr>
        <w:numPr>
          <w:ilvl w:val="1"/>
          <w:numId w:val="2"/>
        </w:numPr>
        <w:autoSpaceDE w:val="0"/>
        <w:autoSpaceDN w:val="0"/>
        <w:adjustRightInd w:val="0"/>
        <w:snapToGrid w:val="0"/>
        <w:spacing w:afterLines="50" w:after="156"/>
        <w:rPr>
          <w:rFonts w:ascii="宋体" w:hAnsi="宋体" w:cs="黑体"/>
          <w:color w:val="000000" w:themeColor="text1"/>
          <w:kern w:val="0"/>
          <w:sz w:val="24"/>
        </w:rPr>
      </w:pPr>
      <w:bookmarkStart w:id="10" w:name="_Toc195921795"/>
      <w:r>
        <w:rPr>
          <w:rFonts w:ascii="宋体" w:hAnsi="宋体" w:cs="黑体" w:hint="eastAsia"/>
          <w:color w:val="000000" w:themeColor="text1"/>
          <w:kern w:val="0"/>
          <w:sz w:val="24"/>
        </w:rPr>
        <w:t>采购预算</w:t>
      </w:r>
      <w:bookmarkEnd w:id="10"/>
      <w:r>
        <w:rPr>
          <w:rFonts w:ascii="宋体" w:hAnsi="宋体" w:cs="黑体" w:hint="eastAsia"/>
          <w:color w:val="000000" w:themeColor="text1"/>
          <w:kern w:val="0"/>
          <w:sz w:val="24"/>
        </w:rPr>
        <w:t>及最高限价</w:t>
      </w:r>
    </w:p>
    <w:p w:rsidR="00815C58" w:rsidRDefault="008C4D28">
      <w:pPr>
        <w:autoSpaceDE w:val="0"/>
        <w:autoSpaceDN w:val="0"/>
        <w:adjustRightInd w:val="0"/>
        <w:snapToGrid w:val="0"/>
        <w:spacing w:afterLines="50" w:after="156"/>
        <w:ind w:left="1079"/>
        <w:rPr>
          <w:rFonts w:ascii="宋体" w:hAnsi="宋体"/>
          <w:color w:val="000000" w:themeColor="text1"/>
          <w:sz w:val="24"/>
        </w:rPr>
      </w:pPr>
      <w:r>
        <w:rPr>
          <w:rFonts w:ascii="宋体" w:hAnsi="宋体" w:hint="eastAsia"/>
          <w:color w:val="000000" w:themeColor="text1"/>
          <w:sz w:val="24"/>
        </w:rPr>
        <w:t>见竞争性磋商公告</w:t>
      </w:r>
      <w:r>
        <w:rPr>
          <w:rFonts w:hint="eastAsia"/>
          <w:color w:val="000000" w:themeColor="text1"/>
          <w:sz w:val="24"/>
        </w:rPr>
        <w:t>或磋商邀请书</w:t>
      </w:r>
      <w:r>
        <w:rPr>
          <w:rFonts w:ascii="宋体" w:hAnsi="宋体" w:hint="eastAsia"/>
          <w:color w:val="000000" w:themeColor="text1"/>
          <w:sz w:val="24"/>
        </w:rPr>
        <w:t>。</w:t>
      </w:r>
    </w:p>
    <w:p w:rsidR="00815C58" w:rsidRDefault="008C4D28">
      <w:pPr>
        <w:numPr>
          <w:ilvl w:val="1"/>
          <w:numId w:val="2"/>
        </w:numPr>
        <w:autoSpaceDE w:val="0"/>
        <w:autoSpaceDN w:val="0"/>
        <w:adjustRightInd w:val="0"/>
        <w:snapToGrid w:val="0"/>
        <w:spacing w:afterLines="50" w:after="156"/>
        <w:rPr>
          <w:rFonts w:ascii="宋体" w:hAnsi="宋体" w:cs="黑体"/>
          <w:color w:val="000000" w:themeColor="text1"/>
          <w:kern w:val="0"/>
          <w:sz w:val="24"/>
        </w:rPr>
      </w:pPr>
      <w:bookmarkStart w:id="11" w:name="_Toc195921796"/>
      <w:r>
        <w:rPr>
          <w:rFonts w:ascii="宋体" w:hAnsi="宋体" w:cs="黑体" w:hint="eastAsia"/>
          <w:color w:val="000000" w:themeColor="text1"/>
          <w:kern w:val="0"/>
          <w:sz w:val="24"/>
        </w:rPr>
        <w:t>采购范围、供货期/服务期和质量要求</w:t>
      </w:r>
      <w:bookmarkEnd w:id="11"/>
    </w:p>
    <w:p w:rsidR="00815C58" w:rsidRDefault="008C4D28">
      <w:pPr>
        <w:autoSpaceDE w:val="0"/>
        <w:autoSpaceDN w:val="0"/>
        <w:adjustRightInd w:val="0"/>
        <w:snapToGrid w:val="0"/>
        <w:spacing w:afterLines="50" w:after="156"/>
        <w:ind w:left="1079"/>
        <w:rPr>
          <w:rFonts w:ascii="宋体" w:hAnsi="宋体"/>
          <w:color w:val="000000" w:themeColor="text1"/>
          <w:sz w:val="24"/>
        </w:rPr>
      </w:pPr>
      <w:r>
        <w:rPr>
          <w:rFonts w:ascii="宋体" w:hAnsi="宋体" w:hint="eastAsia"/>
          <w:color w:val="000000" w:themeColor="text1"/>
          <w:sz w:val="24"/>
        </w:rPr>
        <w:t>见采购需求。</w:t>
      </w:r>
    </w:p>
    <w:p w:rsidR="00815C58" w:rsidRDefault="008C4D28">
      <w:pPr>
        <w:numPr>
          <w:ilvl w:val="1"/>
          <w:numId w:val="2"/>
        </w:numPr>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hint="eastAsia"/>
          <w:color w:val="000000" w:themeColor="text1"/>
          <w:kern w:val="0"/>
          <w:sz w:val="24"/>
        </w:rPr>
        <w:t>供应商：</w:t>
      </w:r>
      <w:r>
        <w:rPr>
          <w:rFonts w:asciiTheme="minorEastAsia" w:hAnsiTheme="minorEastAsia" w:hint="eastAsia"/>
          <w:color w:val="000000" w:themeColor="text1"/>
          <w:sz w:val="24"/>
        </w:rPr>
        <w:t>指递交响应文件的法人、其他组织或者自然人</w:t>
      </w:r>
      <w:r>
        <w:rPr>
          <w:rFonts w:ascii="宋体" w:hAnsi="宋体" w:cs="黑体" w:hint="eastAsia"/>
          <w:color w:val="000000" w:themeColor="text1"/>
          <w:kern w:val="0"/>
          <w:sz w:val="24"/>
        </w:rPr>
        <w:t>。</w:t>
      </w:r>
    </w:p>
    <w:p w:rsidR="00815C58" w:rsidRDefault="008C4D28">
      <w:pPr>
        <w:numPr>
          <w:ilvl w:val="1"/>
          <w:numId w:val="2"/>
        </w:numPr>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color w:val="000000" w:themeColor="text1"/>
          <w:kern w:val="0"/>
          <w:sz w:val="24"/>
        </w:rPr>
        <w:t>对供应</w:t>
      </w:r>
      <w:proofErr w:type="gramStart"/>
      <w:r>
        <w:rPr>
          <w:rFonts w:ascii="宋体" w:hAnsi="宋体" w:cs="黑体"/>
          <w:color w:val="000000" w:themeColor="text1"/>
          <w:kern w:val="0"/>
          <w:sz w:val="24"/>
        </w:rPr>
        <w:t>商相关</w:t>
      </w:r>
      <w:proofErr w:type="gramEnd"/>
      <w:r>
        <w:rPr>
          <w:rFonts w:ascii="宋体" w:hAnsi="宋体" w:cs="黑体"/>
          <w:color w:val="000000" w:themeColor="text1"/>
          <w:kern w:val="0"/>
          <w:sz w:val="24"/>
        </w:rPr>
        <w:t>要求</w:t>
      </w:r>
    </w:p>
    <w:p w:rsidR="00815C58" w:rsidRDefault="008C4D28">
      <w:pPr>
        <w:numPr>
          <w:ilvl w:val="2"/>
          <w:numId w:val="2"/>
        </w:numPr>
        <w:tabs>
          <w:tab w:val="left" w:pos="1260"/>
        </w:tabs>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hint="eastAsia"/>
          <w:color w:val="000000" w:themeColor="text1"/>
          <w:kern w:val="0"/>
          <w:sz w:val="24"/>
        </w:rPr>
        <w:t>符合竞争性磋商公告</w:t>
      </w:r>
      <w:r>
        <w:rPr>
          <w:rFonts w:hint="eastAsia"/>
          <w:color w:val="000000" w:themeColor="text1"/>
          <w:sz w:val="24"/>
        </w:rPr>
        <w:t>或磋商邀请书</w:t>
      </w:r>
      <w:r>
        <w:rPr>
          <w:rFonts w:ascii="宋体" w:hAnsi="宋体" w:cs="黑体" w:hint="eastAsia"/>
          <w:color w:val="000000" w:themeColor="text1"/>
          <w:kern w:val="0"/>
          <w:sz w:val="24"/>
        </w:rPr>
        <w:t>“供应商资格要求”。</w:t>
      </w:r>
    </w:p>
    <w:p w:rsidR="00815C58" w:rsidRDefault="008C4D28">
      <w:pPr>
        <w:numPr>
          <w:ilvl w:val="2"/>
          <w:numId w:val="2"/>
        </w:numPr>
        <w:tabs>
          <w:tab w:val="left" w:pos="1260"/>
        </w:tabs>
        <w:autoSpaceDE w:val="0"/>
        <w:autoSpaceDN w:val="0"/>
        <w:adjustRightInd w:val="0"/>
        <w:snapToGrid w:val="0"/>
        <w:spacing w:afterLines="50" w:after="156"/>
        <w:rPr>
          <w:rFonts w:ascii="宋体" w:hAnsi="宋体" w:cs="黑体"/>
          <w:color w:val="000000" w:themeColor="text1"/>
          <w:kern w:val="0"/>
          <w:sz w:val="24"/>
        </w:rPr>
      </w:pPr>
      <w:r>
        <w:rPr>
          <w:rFonts w:asciiTheme="minorEastAsia" w:hAnsiTheme="minorEastAsia" w:hint="eastAsia"/>
          <w:color w:val="000000" w:themeColor="text1"/>
          <w:sz w:val="24"/>
        </w:rPr>
        <w:t>供应商应当遵循公平竞争的原则，不得恶意串通，不得妨碍其他供应商的竞争行为，不得损害采购人或者其他供应商的合法权益。</w:t>
      </w:r>
    </w:p>
    <w:p w:rsidR="00815C58" w:rsidRDefault="008C4D28">
      <w:pPr>
        <w:numPr>
          <w:ilvl w:val="2"/>
          <w:numId w:val="2"/>
        </w:numPr>
        <w:tabs>
          <w:tab w:val="left" w:pos="1260"/>
        </w:tabs>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hint="eastAsia"/>
          <w:color w:val="000000" w:themeColor="text1"/>
          <w:kern w:val="0"/>
          <w:sz w:val="24"/>
        </w:rPr>
        <w:t>供应商不得以向采购人、采购代理机构、磋商小组成员行贿或者采取其他不正当手段谋取成交。</w:t>
      </w:r>
    </w:p>
    <w:p w:rsidR="00815C58" w:rsidRDefault="008C4D28">
      <w:pPr>
        <w:numPr>
          <w:ilvl w:val="2"/>
          <w:numId w:val="2"/>
        </w:numPr>
        <w:tabs>
          <w:tab w:val="left" w:pos="1260"/>
        </w:tabs>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hint="eastAsia"/>
          <w:color w:val="000000" w:themeColor="text1"/>
          <w:kern w:val="0"/>
          <w:sz w:val="24"/>
        </w:rPr>
        <w:t>竞争性磋商公告</w:t>
      </w:r>
      <w:r>
        <w:rPr>
          <w:rFonts w:hint="eastAsia"/>
          <w:color w:val="000000" w:themeColor="text1"/>
          <w:sz w:val="24"/>
        </w:rPr>
        <w:t>或磋商邀请书</w:t>
      </w:r>
      <w:r>
        <w:rPr>
          <w:rFonts w:ascii="宋体" w:hAnsi="宋体" w:cs="黑体" w:hint="eastAsia"/>
          <w:color w:val="000000" w:themeColor="text1"/>
          <w:kern w:val="0"/>
          <w:sz w:val="24"/>
        </w:rPr>
        <w:t>规定接受联合体的，还应遵守以下规定：</w:t>
      </w:r>
    </w:p>
    <w:p w:rsidR="00815C58" w:rsidRDefault="008C4D28">
      <w:pPr>
        <w:numPr>
          <w:ilvl w:val="0"/>
          <w:numId w:val="3"/>
        </w:numPr>
        <w:tabs>
          <w:tab w:val="left" w:pos="1701"/>
        </w:tabs>
        <w:autoSpaceDE w:val="0"/>
        <w:autoSpaceDN w:val="0"/>
        <w:adjustRightInd w:val="0"/>
        <w:snapToGrid w:val="0"/>
        <w:spacing w:afterLines="50" w:after="156"/>
        <w:ind w:left="1701" w:hanging="622"/>
        <w:rPr>
          <w:rFonts w:ascii="宋体" w:hAnsi="宋体"/>
          <w:color w:val="000000" w:themeColor="text1"/>
          <w:sz w:val="24"/>
        </w:rPr>
      </w:pPr>
      <w:r>
        <w:rPr>
          <w:rFonts w:ascii="宋体" w:hAnsi="宋体" w:hint="eastAsia"/>
          <w:color w:val="000000" w:themeColor="text1"/>
          <w:sz w:val="24"/>
        </w:rPr>
        <w:t>联合体各方应按磋商文件提供的格式签订联合体协议书，明确联合体牵头人和各方工作内容和义务；</w:t>
      </w:r>
    </w:p>
    <w:p w:rsidR="00815C58" w:rsidRDefault="008C4D28">
      <w:pPr>
        <w:numPr>
          <w:ilvl w:val="0"/>
          <w:numId w:val="3"/>
        </w:numPr>
        <w:tabs>
          <w:tab w:val="left" w:pos="1701"/>
        </w:tabs>
        <w:autoSpaceDE w:val="0"/>
        <w:autoSpaceDN w:val="0"/>
        <w:adjustRightInd w:val="0"/>
        <w:snapToGrid w:val="0"/>
        <w:spacing w:afterLines="50" w:after="156"/>
        <w:ind w:left="1701" w:hanging="622"/>
        <w:rPr>
          <w:rFonts w:ascii="宋体" w:hAnsi="宋体"/>
          <w:color w:val="000000" w:themeColor="text1"/>
          <w:sz w:val="24"/>
        </w:rPr>
      </w:pPr>
      <w:r>
        <w:rPr>
          <w:rFonts w:ascii="宋体" w:hAnsi="宋体"/>
          <w:color w:val="000000" w:themeColor="text1"/>
          <w:sz w:val="24"/>
        </w:rPr>
        <w:t>联合体中有同类资质的供应</w:t>
      </w:r>
      <w:proofErr w:type="gramStart"/>
      <w:r>
        <w:rPr>
          <w:rFonts w:ascii="宋体" w:hAnsi="宋体"/>
          <w:color w:val="000000" w:themeColor="text1"/>
          <w:sz w:val="24"/>
        </w:rPr>
        <w:t>商按照</w:t>
      </w:r>
      <w:proofErr w:type="gramEnd"/>
      <w:r>
        <w:rPr>
          <w:rFonts w:ascii="宋体" w:hAnsi="宋体"/>
          <w:color w:val="000000" w:themeColor="text1"/>
          <w:sz w:val="24"/>
        </w:rPr>
        <w:t>联合体分工承担相同工作的，应当按照资质等级较低的供应商确定联合体的资质等级。</w:t>
      </w:r>
    </w:p>
    <w:p w:rsidR="00815C58" w:rsidRDefault="008C4D28">
      <w:pPr>
        <w:numPr>
          <w:ilvl w:val="0"/>
          <w:numId w:val="3"/>
        </w:numPr>
        <w:tabs>
          <w:tab w:val="left" w:pos="1701"/>
        </w:tabs>
        <w:autoSpaceDE w:val="0"/>
        <w:autoSpaceDN w:val="0"/>
        <w:adjustRightInd w:val="0"/>
        <w:snapToGrid w:val="0"/>
        <w:spacing w:afterLines="50" w:after="156"/>
        <w:ind w:left="1701" w:hanging="622"/>
        <w:rPr>
          <w:rFonts w:ascii="宋体" w:hAnsi="宋体"/>
          <w:color w:val="000000" w:themeColor="text1"/>
          <w:sz w:val="24"/>
        </w:rPr>
      </w:pPr>
      <w:r>
        <w:rPr>
          <w:rFonts w:ascii="宋体" w:hAnsi="宋体"/>
          <w:color w:val="000000" w:themeColor="text1"/>
          <w:sz w:val="24"/>
        </w:rPr>
        <w:t>联合体各方不得再单独参加或者与其</w:t>
      </w:r>
      <w:proofErr w:type="gramStart"/>
      <w:r>
        <w:rPr>
          <w:rFonts w:ascii="宋体" w:hAnsi="宋体"/>
          <w:color w:val="000000" w:themeColor="text1"/>
          <w:sz w:val="24"/>
        </w:rPr>
        <w:t>他供应</w:t>
      </w:r>
      <w:proofErr w:type="gramEnd"/>
      <w:r>
        <w:rPr>
          <w:rFonts w:ascii="宋体" w:hAnsi="宋体"/>
          <w:color w:val="000000" w:themeColor="text1"/>
          <w:sz w:val="24"/>
        </w:rPr>
        <w:t>商另外组成联合体参加同一合同项下的</w:t>
      </w:r>
      <w:r>
        <w:rPr>
          <w:rFonts w:ascii="宋体" w:hAnsi="宋体" w:hint="eastAsia"/>
          <w:color w:val="000000" w:themeColor="text1"/>
          <w:sz w:val="24"/>
        </w:rPr>
        <w:t>磋商。</w:t>
      </w:r>
    </w:p>
    <w:p w:rsidR="00815C58" w:rsidRDefault="008C4D28">
      <w:pPr>
        <w:numPr>
          <w:ilvl w:val="0"/>
          <w:numId w:val="3"/>
        </w:numPr>
        <w:tabs>
          <w:tab w:val="left" w:pos="1701"/>
        </w:tabs>
        <w:autoSpaceDE w:val="0"/>
        <w:autoSpaceDN w:val="0"/>
        <w:adjustRightInd w:val="0"/>
        <w:snapToGrid w:val="0"/>
        <w:spacing w:afterLines="50" w:after="156"/>
        <w:ind w:left="1701" w:hanging="622"/>
        <w:rPr>
          <w:rFonts w:ascii="宋体" w:hAnsi="宋体"/>
          <w:color w:val="000000" w:themeColor="text1"/>
          <w:sz w:val="24"/>
        </w:rPr>
      </w:pPr>
      <w:r>
        <w:rPr>
          <w:rFonts w:ascii="宋体" w:hAnsi="宋体" w:hint="eastAsia"/>
          <w:color w:val="000000" w:themeColor="text1"/>
          <w:sz w:val="24"/>
        </w:rPr>
        <w:t>联合体各方应当共同与采购人签订采购合同，就合同约定的事项对采购人承担连带责任。</w:t>
      </w:r>
    </w:p>
    <w:p w:rsidR="00815C58" w:rsidRDefault="008C4D28">
      <w:pPr>
        <w:numPr>
          <w:ilvl w:val="1"/>
          <w:numId w:val="2"/>
        </w:numPr>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hint="eastAsia"/>
          <w:color w:val="000000" w:themeColor="text1"/>
          <w:kern w:val="0"/>
          <w:sz w:val="24"/>
        </w:rPr>
        <w:t>本项目将执行在政府采购活动中查询及使用信用记录的规定，具体要求</w:t>
      </w:r>
      <w:r>
        <w:rPr>
          <w:rFonts w:ascii="宋体" w:hAnsi="宋体" w:cs="黑体" w:hint="eastAsia"/>
          <w:color w:val="000000" w:themeColor="text1"/>
          <w:kern w:val="0"/>
          <w:sz w:val="24"/>
        </w:rPr>
        <w:lastRenderedPageBreak/>
        <w:t>为：</w:t>
      </w:r>
    </w:p>
    <w:p w:rsidR="00815C58" w:rsidRDefault="008C4D28">
      <w:pPr>
        <w:numPr>
          <w:ilvl w:val="0"/>
          <w:numId w:val="4"/>
        </w:numPr>
        <w:tabs>
          <w:tab w:val="left" w:pos="1701"/>
        </w:tabs>
        <w:autoSpaceDE w:val="0"/>
        <w:autoSpaceDN w:val="0"/>
        <w:adjustRightInd w:val="0"/>
        <w:snapToGrid w:val="0"/>
        <w:spacing w:afterLines="50" w:after="156"/>
        <w:ind w:left="1701" w:hanging="622"/>
        <w:rPr>
          <w:rFonts w:ascii="宋体" w:hAnsi="宋体"/>
          <w:color w:val="000000" w:themeColor="text1"/>
          <w:sz w:val="24"/>
        </w:rPr>
      </w:pPr>
      <w:r>
        <w:rPr>
          <w:rFonts w:ascii="宋体" w:hAnsi="宋体" w:hint="eastAsia"/>
          <w:color w:val="000000" w:themeColor="text1"/>
          <w:sz w:val="24"/>
        </w:rPr>
        <w:t>信用信息查询的截止时点：递交首次响应文件截止时间后。</w:t>
      </w:r>
      <w:r>
        <w:rPr>
          <w:rFonts w:ascii="宋体" w:hAnsi="宋体"/>
          <w:color w:val="000000" w:themeColor="text1"/>
          <w:sz w:val="24"/>
        </w:rPr>
        <w:t xml:space="preserve"> </w:t>
      </w:r>
    </w:p>
    <w:p w:rsidR="00815C58" w:rsidRDefault="008C4D28">
      <w:pPr>
        <w:numPr>
          <w:ilvl w:val="0"/>
          <w:numId w:val="4"/>
        </w:numPr>
        <w:tabs>
          <w:tab w:val="left" w:pos="1701"/>
        </w:tabs>
        <w:autoSpaceDE w:val="0"/>
        <w:autoSpaceDN w:val="0"/>
        <w:adjustRightInd w:val="0"/>
        <w:snapToGrid w:val="0"/>
        <w:spacing w:afterLines="50" w:after="156"/>
        <w:ind w:left="1701" w:hanging="622"/>
        <w:rPr>
          <w:rFonts w:ascii="宋体" w:hAnsi="宋体"/>
          <w:color w:val="000000" w:themeColor="text1"/>
          <w:sz w:val="24"/>
        </w:rPr>
      </w:pPr>
      <w:r>
        <w:rPr>
          <w:rFonts w:ascii="宋体" w:hAnsi="宋体" w:hint="eastAsia"/>
          <w:color w:val="000000" w:themeColor="text1"/>
          <w:sz w:val="24"/>
        </w:rPr>
        <w:t>查询渠道：“信用中国”网站（</w:t>
      </w:r>
      <w:r>
        <w:rPr>
          <w:rFonts w:ascii="宋体" w:hAnsi="宋体"/>
          <w:color w:val="000000" w:themeColor="text1"/>
          <w:sz w:val="24"/>
        </w:rPr>
        <w:t xml:space="preserve">www.creditchina.gov.cn）和中国政府采购网（www.ccgp.gov.cn）； </w:t>
      </w:r>
    </w:p>
    <w:p w:rsidR="00815C58" w:rsidRDefault="008C4D28">
      <w:pPr>
        <w:numPr>
          <w:ilvl w:val="0"/>
          <w:numId w:val="4"/>
        </w:numPr>
        <w:tabs>
          <w:tab w:val="left" w:pos="1701"/>
        </w:tabs>
        <w:autoSpaceDE w:val="0"/>
        <w:autoSpaceDN w:val="0"/>
        <w:adjustRightInd w:val="0"/>
        <w:snapToGrid w:val="0"/>
        <w:spacing w:afterLines="50" w:after="156"/>
        <w:ind w:left="1701" w:hanging="622"/>
        <w:rPr>
          <w:rFonts w:ascii="宋体" w:hAnsi="宋体"/>
          <w:color w:val="000000" w:themeColor="text1"/>
          <w:sz w:val="24"/>
        </w:rPr>
      </w:pPr>
      <w:r>
        <w:rPr>
          <w:rFonts w:ascii="宋体" w:hAnsi="宋体" w:hint="eastAsia"/>
          <w:color w:val="000000" w:themeColor="text1"/>
          <w:sz w:val="24"/>
        </w:rPr>
        <w:t>信用信息查询记录和证据留存具体方式：将经查询存在不良信用记录的潜在供应商的查询结果网页截图作为查询记录和证据，与其他磋商文件一并保存；</w:t>
      </w:r>
      <w:r>
        <w:rPr>
          <w:rFonts w:ascii="宋体" w:hAnsi="宋体"/>
          <w:color w:val="000000" w:themeColor="text1"/>
          <w:sz w:val="24"/>
        </w:rPr>
        <w:t xml:space="preserve"> </w:t>
      </w:r>
    </w:p>
    <w:p w:rsidR="00815C58" w:rsidRDefault="008C4D28">
      <w:pPr>
        <w:numPr>
          <w:ilvl w:val="0"/>
          <w:numId w:val="4"/>
        </w:numPr>
        <w:tabs>
          <w:tab w:val="left" w:pos="1701"/>
        </w:tabs>
        <w:autoSpaceDE w:val="0"/>
        <w:autoSpaceDN w:val="0"/>
        <w:adjustRightInd w:val="0"/>
        <w:snapToGrid w:val="0"/>
        <w:spacing w:afterLines="50" w:after="156"/>
        <w:ind w:left="1701" w:hanging="622"/>
        <w:rPr>
          <w:rFonts w:ascii="宋体" w:hAnsi="宋体"/>
          <w:color w:val="000000" w:themeColor="text1"/>
          <w:sz w:val="24"/>
        </w:rPr>
      </w:pPr>
      <w:r>
        <w:rPr>
          <w:rFonts w:ascii="宋体" w:hAnsi="宋体" w:hint="eastAsia"/>
          <w:color w:val="000000" w:themeColor="text1"/>
          <w:sz w:val="24"/>
        </w:rPr>
        <w:t>信用信息的使用规则：</w:t>
      </w:r>
      <w:r>
        <w:rPr>
          <w:rFonts w:ascii="宋体" w:hAnsi="宋体"/>
          <w:color w:val="000000" w:themeColor="text1"/>
          <w:sz w:val="24"/>
        </w:rPr>
        <w:t>本政府采购项目的供应商在</w:t>
      </w:r>
      <w:r>
        <w:rPr>
          <w:rFonts w:ascii="宋体" w:hAnsi="宋体" w:hint="eastAsia"/>
          <w:color w:val="000000" w:themeColor="text1"/>
          <w:sz w:val="24"/>
        </w:rPr>
        <w:t>信用信息查询</w:t>
      </w:r>
      <w:r>
        <w:rPr>
          <w:rFonts w:ascii="宋体" w:hAnsi="宋体"/>
          <w:color w:val="000000" w:themeColor="text1"/>
          <w:sz w:val="24"/>
        </w:rPr>
        <w:t>截止时点（含）之前存在</w:t>
      </w:r>
      <w:r>
        <w:rPr>
          <w:rFonts w:ascii="宋体" w:hAnsi="宋体" w:hint="eastAsia"/>
          <w:color w:val="000000" w:themeColor="text1"/>
          <w:sz w:val="24"/>
        </w:rPr>
        <w:t>第一章竞争性磋商公告</w:t>
      </w:r>
      <w:r>
        <w:rPr>
          <w:rFonts w:hint="eastAsia"/>
          <w:color w:val="000000" w:themeColor="text1"/>
          <w:sz w:val="24"/>
        </w:rPr>
        <w:t>/</w:t>
      </w:r>
      <w:r>
        <w:rPr>
          <w:rFonts w:hint="eastAsia"/>
          <w:color w:val="000000" w:themeColor="text1"/>
          <w:sz w:val="24"/>
        </w:rPr>
        <w:t>磋商邀请书“供应商资格要求”中</w:t>
      </w:r>
      <w:r>
        <w:rPr>
          <w:rFonts w:ascii="宋体" w:hAnsi="宋体" w:hint="eastAsia"/>
          <w:color w:val="000000" w:themeColor="text1"/>
          <w:sz w:val="24"/>
        </w:rPr>
        <w:t>所述</w:t>
      </w:r>
      <w:r>
        <w:rPr>
          <w:rFonts w:ascii="宋体" w:hAnsi="宋体"/>
          <w:color w:val="000000" w:themeColor="text1"/>
          <w:sz w:val="24"/>
        </w:rPr>
        <w:t>不良信用记录的，不得参与磋商。</w:t>
      </w:r>
    </w:p>
    <w:p w:rsidR="00815C58" w:rsidRDefault="008C4D28">
      <w:pPr>
        <w:numPr>
          <w:ilvl w:val="1"/>
          <w:numId w:val="2"/>
        </w:numPr>
        <w:autoSpaceDE w:val="0"/>
        <w:autoSpaceDN w:val="0"/>
        <w:adjustRightInd w:val="0"/>
        <w:snapToGrid w:val="0"/>
        <w:spacing w:afterLines="50" w:after="156"/>
        <w:rPr>
          <w:rFonts w:ascii="宋体" w:hAnsi="宋体" w:cs="黑体"/>
          <w:color w:val="000000" w:themeColor="text1"/>
          <w:kern w:val="0"/>
          <w:sz w:val="24"/>
        </w:rPr>
      </w:pPr>
      <w:bookmarkStart w:id="12" w:name="_Ref527101463"/>
      <w:r>
        <w:rPr>
          <w:rFonts w:ascii="宋体" w:hAnsi="宋体" w:cs="黑体" w:hint="eastAsia"/>
          <w:color w:val="000000" w:themeColor="text1"/>
          <w:kern w:val="0"/>
          <w:sz w:val="24"/>
        </w:rPr>
        <w:t>分包</w:t>
      </w:r>
      <w:bookmarkEnd w:id="12"/>
    </w:p>
    <w:p w:rsidR="00815C58" w:rsidRDefault="008C4D28">
      <w:pPr>
        <w:autoSpaceDE w:val="0"/>
        <w:autoSpaceDN w:val="0"/>
        <w:adjustRightInd w:val="0"/>
        <w:snapToGrid w:val="0"/>
        <w:spacing w:afterLines="50" w:after="156"/>
        <w:ind w:leftChars="540" w:left="1134"/>
        <w:rPr>
          <w:rFonts w:ascii="宋体" w:hAnsi="宋体" w:cs="黑体"/>
          <w:color w:val="000000" w:themeColor="text1"/>
          <w:kern w:val="0"/>
          <w:sz w:val="24"/>
        </w:rPr>
      </w:pPr>
      <w:r>
        <w:rPr>
          <w:rFonts w:ascii="宋体" w:hAnsi="宋体" w:cs="黑体" w:hint="eastAsia"/>
          <w:color w:val="000000" w:themeColor="text1"/>
          <w:kern w:val="0"/>
          <w:sz w:val="24"/>
        </w:rPr>
        <w:t>供应商须知前附表规定允许分包的，供应商应根据磋商文件的规定和采购项目的实际情况，将拟在成交后将采购项目的非主体、非关键性工作分包的，在响应文件中载明分包承担主体，分包承担主体应当具备相应资质条件且不得再次分包。政府采购合同分包履行的，成交供应商就采购项目和分包项目向采购人负责，分包人就分包项目承担责任。</w:t>
      </w:r>
    </w:p>
    <w:p w:rsidR="00815C58" w:rsidRDefault="008C4D28">
      <w:pPr>
        <w:numPr>
          <w:ilvl w:val="1"/>
          <w:numId w:val="2"/>
        </w:numPr>
        <w:autoSpaceDE w:val="0"/>
        <w:autoSpaceDN w:val="0"/>
        <w:adjustRightInd w:val="0"/>
        <w:snapToGrid w:val="0"/>
        <w:spacing w:afterLines="50" w:after="156"/>
        <w:rPr>
          <w:rFonts w:ascii="宋体" w:hAnsi="宋体" w:cs="黑体"/>
          <w:color w:val="000000" w:themeColor="text1"/>
          <w:kern w:val="0"/>
          <w:sz w:val="24"/>
        </w:rPr>
      </w:pPr>
      <w:bookmarkStart w:id="13" w:name="_Toc195921799"/>
      <w:r>
        <w:rPr>
          <w:rFonts w:ascii="宋体" w:hAnsi="宋体" w:cs="黑体" w:hint="eastAsia"/>
          <w:color w:val="000000" w:themeColor="text1"/>
          <w:kern w:val="0"/>
          <w:sz w:val="24"/>
        </w:rPr>
        <w:t>费用承担</w:t>
      </w:r>
      <w:bookmarkEnd w:id="13"/>
    </w:p>
    <w:p w:rsidR="00815C58" w:rsidRDefault="008C4D28">
      <w:pPr>
        <w:autoSpaceDE w:val="0"/>
        <w:autoSpaceDN w:val="0"/>
        <w:adjustRightInd w:val="0"/>
        <w:snapToGrid w:val="0"/>
        <w:spacing w:afterLines="50" w:after="156"/>
        <w:ind w:leftChars="540" w:left="1134"/>
        <w:rPr>
          <w:rFonts w:ascii="宋体" w:hAnsi="宋体" w:cs="黑体"/>
          <w:color w:val="000000" w:themeColor="text1"/>
          <w:kern w:val="0"/>
          <w:sz w:val="24"/>
        </w:rPr>
      </w:pPr>
      <w:r>
        <w:rPr>
          <w:rFonts w:ascii="宋体" w:hAnsi="宋体" w:cs="黑体" w:hint="eastAsia"/>
          <w:color w:val="000000" w:themeColor="text1"/>
          <w:kern w:val="0"/>
          <w:sz w:val="24"/>
        </w:rPr>
        <w:t>供应商准备和参加磋商活动发生的费用自理。</w:t>
      </w:r>
    </w:p>
    <w:p w:rsidR="00815C58" w:rsidRDefault="008C4D28">
      <w:pPr>
        <w:numPr>
          <w:ilvl w:val="1"/>
          <w:numId w:val="2"/>
        </w:numPr>
        <w:autoSpaceDE w:val="0"/>
        <w:autoSpaceDN w:val="0"/>
        <w:adjustRightInd w:val="0"/>
        <w:snapToGrid w:val="0"/>
        <w:spacing w:afterLines="50" w:after="156"/>
        <w:rPr>
          <w:rFonts w:ascii="宋体" w:hAnsi="宋体" w:cs="黑体"/>
          <w:color w:val="000000" w:themeColor="text1"/>
          <w:kern w:val="0"/>
          <w:sz w:val="24"/>
        </w:rPr>
      </w:pPr>
      <w:bookmarkStart w:id="14" w:name="_Toc195921800"/>
      <w:r>
        <w:rPr>
          <w:rFonts w:ascii="宋体" w:hAnsi="宋体" w:cs="黑体" w:hint="eastAsia"/>
          <w:color w:val="000000" w:themeColor="text1"/>
          <w:kern w:val="0"/>
          <w:sz w:val="24"/>
        </w:rPr>
        <w:t>保密</w:t>
      </w:r>
      <w:bookmarkEnd w:id="14"/>
    </w:p>
    <w:p w:rsidR="00815C58" w:rsidRDefault="008C4D28">
      <w:pPr>
        <w:autoSpaceDE w:val="0"/>
        <w:autoSpaceDN w:val="0"/>
        <w:adjustRightInd w:val="0"/>
        <w:snapToGrid w:val="0"/>
        <w:spacing w:afterLines="50" w:after="156"/>
        <w:ind w:leftChars="540" w:left="1134"/>
        <w:rPr>
          <w:rFonts w:ascii="宋体" w:hAnsi="宋体" w:cs="黑体"/>
          <w:color w:val="000000" w:themeColor="text1"/>
          <w:kern w:val="0"/>
          <w:sz w:val="24"/>
        </w:rPr>
      </w:pPr>
      <w:r>
        <w:rPr>
          <w:rFonts w:ascii="宋体" w:hAnsi="宋体" w:cs="黑体" w:hint="eastAsia"/>
          <w:color w:val="000000" w:themeColor="text1"/>
          <w:kern w:val="0"/>
          <w:sz w:val="24"/>
        </w:rPr>
        <w:t>参与磋商活动的各方</w:t>
      </w:r>
      <w:proofErr w:type="gramStart"/>
      <w:r>
        <w:rPr>
          <w:rFonts w:ascii="宋体" w:hAnsi="宋体" w:cs="黑体" w:hint="eastAsia"/>
          <w:color w:val="000000" w:themeColor="text1"/>
          <w:kern w:val="0"/>
          <w:sz w:val="24"/>
        </w:rPr>
        <w:t>应对磋商</w:t>
      </w:r>
      <w:proofErr w:type="gramEnd"/>
      <w:r>
        <w:rPr>
          <w:rFonts w:ascii="宋体" w:hAnsi="宋体" w:cs="黑体" w:hint="eastAsia"/>
          <w:color w:val="000000" w:themeColor="text1"/>
          <w:kern w:val="0"/>
          <w:sz w:val="24"/>
        </w:rPr>
        <w:t>文件和响应文件中的商业和技术等秘密保密，违者应对由此造成的后果承担法律责任。</w:t>
      </w:r>
    </w:p>
    <w:p w:rsidR="00815C58" w:rsidRDefault="008C4D28">
      <w:pPr>
        <w:numPr>
          <w:ilvl w:val="1"/>
          <w:numId w:val="2"/>
        </w:numPr>
        <w:autoSpaceDE w:val="0"/>
        <w:autoSpaceDN w:val="0"/>
        <w:adjustRightInd w:val="0"/>
        <w:snapToGrid w:val="0"/>
        <w:spacing w:afterLines="50" w:after="156"/>
        <w:rPr>
          <w:rFonts w:ascii="宋体" w:hAnsi="宋体" w:cs="黑体"/>
          <w:color w:val="000000" w:themeColor="text1"/>
          <w:kern w:val="0"/>
          <w:sz w:val="24"/>
        </w:rPr>
      </w:pPr>
      <w:bookmarkStart w:id="15" w:name="_Toc195921801"/>
      <w:r>
        <w:rPr>
          <w:rFonts w:ascii="宋体" w:hAnsi="宋体" w:cs="黑体" w:hint="eastAsia"/>
          <w:color w:val="000000" w:themeColor="text1"/>
          <w:kern w:val="0"/>
          <w:sz w:val="24"/>
        </w:rPr>
        <w:t>语言文字</w:t>
      </w:r>
      <w:bookmarkEnd w:id="15"/>
    </w:p>
    <w:p w:rsidR="00815C58" w:rsidRDefault="008C4D28">
      <w:pPr>
        <w:autoSpaceDE w:val="0"/>
        <w:autoSpaceDN w:val="0"/>
        <w:adjustRightInd w:val="0"/>
        <w:snapToGrid w:val="0"/>
        <w:spacing w:afterLines="50" w:after="156"/>
        <w:ind w:leftChars="540" w:left="1134"/>
        <w:rPr>
          <w:rFonts w:ascii="宋体" w:hAnsi="宋体" w:cs="黑体"/>
          <w:color w:val="000000" w:themeColor="text1"/>
          <w:kern w:val="0"/>
          <w:sz w:val="24"/>
        </w:rPr>
      </w:pPr>
      <w:r>
        <w:rPr>
          <w:rFonts w:ascii="宋体" w:hAnsi="宋体" w:cs="黑体" w:hint="eastAsia"/>
          <w:color w:val="000000" w:themeColor="text1"/>
          <w:kern w:val="0"/>
          <w:sz w:val="24"/>
        </w:rPr>
        <w:t>除专用术语外，与磋商有关的语言均使用中文。必要时专用术语应附有中文注释。</w:t>
      </w:r>
    </w:p>
    <w:p w:rsidR="00815C58" w:rsidRDefault="008C4D28">
      <w:pPr>
        <w:numPr>
          <w:ilvl w:val="1"/>
          <w:numId w:val="2"/>
        </w:numPr>
        <w:autoSpaceDE w:val="0"/>
        <w:autoSpaceDN w:val="0"/>
        <w:adjustRightInd w:val="0"/>
        <w:snapToGrid w:val="0"/>
        <w:spacing w:afterLines="50" w:after="156"/>
        <w:rPr>
          <w:rFonts w:ascii="宋体" w:hAnsi="宋体" w:cs="黑体"/>
          <w:color w:val="000000" w:themeColor="text1"/>
          <w:kern w:val="0"/>
          <w:sz w:val="24"/>
        </w:rPr>
      </w:pPr>
      <w:bookmarkStart w:id="16" w:name="_Toc195921802"/>
      <w:r>
        <w:rPr>
          <w:rFonts w:ascii="宋体" w:hAnsi="宋体" w:cs="黑体" w:hint="eastAsia"/>
          <w:color w:val="000000" w:themeColor="text1"/>
          <w:kern w:val="0"/>
          <w:sz w:val="24"/>
        </w:rPr>
        <w:t>计量单位</w:t>
      </w:r>
      <w:bookmarkEnd w:id="16"/>
    </w:p>
    <w:p w:rsidR="00815C58" w:rsidRDefault="008C4D28">
      <w:pPr>
        <w:autoSpaceDE w:val="0"/>
        <w:autoSpaceDN w:val="0"/>
        <w:adjustRightInd w:val="0"/>
        <w:snapToGrid w:val="0"/>
        <w:spacing w:afterLines="50" w:after="156"/>
        <w:ind w:leftChars="540" w:left="1134"/>
        <w:rPr>
          <w:rFonts w:ascii="宋体" w:hAnsi="宋体" w:cs="黑体"/>
          <w:color w:val="000000" w:themeColor="text1"/>
          <w:kern w:val="0"/>
          <w:sz w:val="24"/>
        </w:rPr>
      </w:pPr>
      <w:r>
        <w:rPr>
          <w:rFonts w:ascii="宋体" w:hAnsi="宋体" w:cs="黑体" w:hint="eastAsia"/>
          <w:color w:val="000000" w:themeColor="text1"/>
          <w:kern w:val="0"/>
          <w:sz w:val="24"/>
        </w:rPr>
        <w:t>所有计量均采用中华人民共和国法定计量单位。</w:t>
      </w:r>
    </w:p>
    <w:p w:rsidR="00815C58" w:rsidRDefault="008C4D28">
      <w:pPr>
        <w:numPr>
          <w:ilvl w:val="1"/>
          <w:numId w:val="2"/>
        </w:numPr>
        <w:autoSpaceDE w:val="0"/>
        <w:autoSpaceDN w:val="0"/>
        <w:adjustRightInd w:val="0"/>
        <w:snapToGrid w:val="0"/>
        <w:spacing w:afterLines="50" w:after="156"/>
        <w:rPr>
          <w:rFonts w:ascii="宋体" w:hAnsi="宋体" w:cs="黑体"/>
          <w:color w:val="000000" w:themeColor="text1"/>
          <w:kern w:val="0"/>
          <w:sz w:val="24"/>
        </w:rPr>
      </w:pPr>
      <w:bookmarkStart w:id="17" w:name="_Ref527101478"/>
      <w:r>
        <w:rPr>
          <w:rFonts w:ascii="宋体" w:hAnsi="宋体" w:cs="黑体"/>
          <w:color w:val="000000" w:themeColor="text1"/>
          <w:kern w:val="0"/>
          <w:sz w:val="24"/>
        </w:rPr>
        <w:t>踏勘现场</w:t>
      </w:r>
      <w:bookmarkEnd w:id="17"/>
    </w:p>
    <w:p w:rsidR="00815C58" w:rsidRDefault="008C4D28">
      <w:pPr>
        <w:numPr>
          <w:ilvl w:val="2"/>
          <w:numId w:val="2"/>
        </w:numPr>
        <w:tabs>
          <w:tab w:val="left" w:pos="1260"/>
        </w:tabs>
        <w:autoSpaceDE w:val="0"/>
        <w:autoSpaceDN w:val="0"/>
        <w:adjustRightInd w:val="0"/>
        <w:snapToGrid w:val="0"/>
        <w:spacing w:afterLines="50" w:after="156"/>
        <w:rPr>
          <w:rFonts w:ascii="宋体" w:hAnsi="宋体" w:cs="黑体"/>
          <w:color w:val="000000" w:themeColor="text1"/>
          <w:kern w:val="0"/>
          <w:sz w:val="24"/>
        </w:rPr>
      </w:pPr>
      <w:bookmarkStart w:id="18" w:name="_Ref527292580"/>
      <w:r>
        <w:rPr>
          <w:rFonts w:ascii="宋体" w:hAnsi="宋体" w:cs="黑体"/>
          <w:color w:val="000000" w:themeColor="text1"/>
          <w:kern w:val="0"/>
          <w:sz w:val="24"/>
        </w:rPr>
        <w:t>供应商须知前附表规定组织踏勘现场的，采购人须按照规定时间、地点组织供应商踏勘项目现场。</w:t>
      </w:r>
      <w:bookmarkEnd w:id="18"/>
    </w:p>
    <w:p w:rsidR="00815C58" w:rsidRDefault="008C4D28">
      <w:pPr>
        <w:numPr>
          <w:ilvl w:val="2"/>
          <w:numId w:val="2"/>
        </w:numPr>
        <w:tabs>
          <w:tab w:val="left" w:pos="1260"/>
        </w:tabs>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color w:val="000000" w:themeColor="text1"/>
          <w:kern w:val="0"/>
          <w:sz w:val="24"/>
        </w:rPr>
        <w:t>供应商承担踏勘现场所发生的自身费用、责任和风险。</w:t>
      </w:r>
    </w:p>
    <w:p w:rsidR="00815C58" w:rsidRDefault="008C4D28">
      <w:pPr>
        <w:numPr>
          <w:ilvl w:val="2"/>
          <w:numId w:val="2"/>
        </w:numPr>
        <w:tabs>
          <w:tab w:val="left" w:pos="1260"/>
        </w:tabs>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color w:val="000000" w:themeColor="text1"/>
          <w:kern w:val="0"/>
          <w:sz w:val="24"/>
        </w:rPr>
        <w:t>采购人向供应商提供的有关现场的资料和数据，是采购人现有的能被供应商利用的资料，采购人不对供应商由此而做出的推论、理解和结论负责。</w:t>
      </w:r>
    </w:p>
    <w:p w:rsidR="00815C58" w:rsidRDefault="008C4D28">
      <w:pPr>
        <w:numPr>
          <w:ilvl w:val="2"/>
          <w:numId w:val="2"/>
        </w:numPr>
        <w:tabs>
          <w:tab w:val="left" w:pos="1260"/>
        </w:tabs>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color w:val="000000" w:themeColor="text1"/>
          <w:kern w:val="0"/>
          <w:sz w:val="24"/>
        </w:rPr>
        <w:t>除采购</w:t>
      </w:r>
      <w:proofErr w:type="gramStart"/>
      <w:r>
        <w:rPr>
          <w:rFonts w:ascii="宋体" w:hAnsi="宋体" w:cs="黑体"/>
          <w:color w:val="000000" w:themeColor="text1"/>
          <w:kern w:val="0"/>
          <w:sz w:val="24"/>
        </w:rPr>
        <w:t>人原因</w:t>
      </w:r>
      <w:proofErr w:type="gramEnd"/>
      <w:r>
        <w:rPr>
          <w:rFonts w:ascii="宋体" w:hAnsi="宋体" w:cs="黑体"/>
          <w:color w:val="000000" w:themeColor="text1"/>
          <w:kern w:val="0"/>
          <w:sz w:val="24"/>
        </w:rPr>
        <w:t>外，供应商应对踏勘现场而造成的人员伤亡、财产损失以及由此引起的连带责任和费用负责。</w:t>
      </w:r>
    </w:p>
    <w:p w:rsidR="00815C58" w:rsidRDefault="00815C58">
      <w:pPr>
        <w:autoSpaceDE w:val="0"/>
        <w:autoSpaceDN w:val="0"/>
        <w:adjustRightInd w:val="0"/>
        <w:snapToGrid w:val="0"/>
        <w:spacing w:afterLines="50" w:after="156"/>
        <w:ind w:leftChars="540" w:left="1134"/>
        <w:rPr>
          <w:rFonts w:ascii="宋体" w:hAnsi="宋体" w:cs="黑体"/>
          <w:color w:val="000000" w:themeColor="text1"/>
          <w:kern w:val="0"/>
          <w:sz w:val="24"/>
        </w:rPr>
      </w:pPr>
    </w:p>
    <w:p w:rsidR="00815C58" w:rsidRDefault="00815C58">
      <w:pPr>
        <w:pStyle w:val="ad"/>
        <w:rPr>
          <w:color w:val="000000" w:themeColor="text1"/>
        </w:rPr>
      </w:pPr>
    </w:p>
    <w:p w:rsidR="00815C58" w:rsidRDefault="008C4D28">
      <w:pPr>
        <w:numPr>
          <w:ilvl w:val="0"/>
          <w:numId w:val="2"/>
        </w:numPr>
        <w:autoSpaceDE w:val="0"/>
        <w:autoSpaceDN w:val="0"/>
        <w:adjustRightInd w:val="0"/>
        <w:spacing w:afterLines="50" w:after="156"/>
        <w:outlineLvl w:val="2"/>
        <w:rPr>
          <w:rFonts w:ascii="黑体" w:eastAsia="黑体" w:hAnsi="宋体" w:cs="黑体"/>
          <w:color w:val="000000" w:themeColor="text1"/>
          <w:kern w:val="0"/>
          <w:sz w:val="24"/>
        </w:rPr>
      </w:pPr>
      <w:r>
        <w:rPr>
          <w:rFonts w:ascii="黑体" w:eastAsia="黑体" w:hAnsi="宋体" w:cs="黑体" w:hint="eastAsia"/>
          <w:color w:val="000000" w:themeColor="text1"/>
          <w:kern w:val="0"/>
          <w:sz w:val="24"/>
        </w:rPr>
        <w:t>磋商文件</w:t>
      </w:r>
    </w:p>
    <w:p w:rsidR="00815C58" w:rsidRDefault="008C4D28">
      <w:pPr>
        <w:numPr>
          <w:ilvl w:val="1"/>
          <w:numId w:val="2"/>
        </w:numPr>
        <w:autoSpaceDE w:val="0"/>
        <w:autoSpaceDN w:val="0"/>
        <w:adjustRightInd w:val="0"/>
        <w:snapToGrid w:val="0"/>
        <w:spacing w:afterLines="50" w:after="156"/>
        <w:rPr>
          <w:rFonts w:ascii="宋体" w:hAnsi="宋体" w:cs="黑体"/>
          <w:color w:val="000000" w:themeColor="text1"/>
          <w:kern w:val="0"/>
          <w:sz w:val="24"/>
        </w:rPr>
      </w:pPr>
      <w:bookmarkStart w:id="19" w:name="_Toc195921808"/>
      <w:r>
        <w:rPr>
          <w:rFonts w:ascii="宋体" w:hAnsi="宋体" w:cs="黑体" w:hint="eastAsia"/>
          <w:color w:val="000000" w:themeColor="text1"/>
          <w:kern w:val="0"/>
          <w:sz w:val="24"/>
        </w:rPr>
        <w:t>磋商文件的组成</w:t>
      </w:r>
      <w:bookmarkEnd w:id="19"/>
    </w:p>
    <w:p w:rsidR="00815C58" w:rsidRDefault="008C4D28">
      <w:pPr>
        <w:autoSpaceDE w:val="0"/>
        <w:autoSpaceDN w:val="0"/>
        <w:adjustRightInd w:val="0"/>
        <w:snapToGrid w:val="0"/>
        <w:spacing w:afterLines="50" w:after="156"/>
        <w:ind w:leftChars="540" w:left="1134"/>
        <w:rPr>
          <w:rFonts w:ascii="宋体" w:hAnsi="宋体" w:cs="黑体"/>
          <w:color w:val="000000" w:themeColor="text1"/>
          <w:kern w:val="0"/>
          <w:sz w:val="24"/>
        </w:rPr>
      </w:pPr>
      <w:r>
        <w:rPr>
          <w:rFonts w:ascii="宋体" w:hAnsi="宋体" w:cs="黑体" w:hint="eastAsia"/>
          <w:color w:val="000000" w:themeColor="text1"/>
          <w:kern w:val="0"/>
          <w:sz w:val="24"/>
        </w:rPr>
        <w:t>本磋商文件包括：</w:t>
      </w:r>
    </w:p>
    <w:p w:rsidR="00815C58" w:rsidRDefault="008C4D28">
      <w:pPr>
        <w:pStyle w:val="afffffb"/>
        <w:numPr>
          <w:ilvl w:val="0"/>
          <w:numId w:val="5"/>
        </w:numPr>
        <w:autoSpaceDE w:val="0"/>
        <w:autoSpaceDN w:val="0"/>
        <w:adjustRightInd w:val="0"/>
        <w:snapToGrid w:val="0"/>
        <w:spacing w:afterLines="50" w:after="156"/>
        <w:ind w:firstLineChars="0"/>
        <w:rPr>
          <w:rFonts w:ascii="宋体" w:hAnsi="宋体" w:cs="黑体"/>
          <w:color w:val="000000" w:themeColor="text1"/>
          <w:kern w:val="0"/>
          <w:sz w:val="24"/>
        </w:rPr>
      </w:pPr>
      <w:r>
        <w:rPr>
          <w:rFonts w:ascii="宋体" w:hAnsi="宋体" w:cs="黑体" w:hint="eastAsia"/>
          <w:color w:val="000000" w:themeColor="text1"/>
          <w:kern w:val="0"/>
          <w:sz w:val="24"/>
        </w:rPr>
        <w:t>竞争性磋商公告</w:t>
      </w:r>
      <w:r>
        <w:rPr>
          <w:rFonts w:hint="eastAsia"/>
          <w:color w:val="000000" w:themeColor="text1"/>
          <w:sz w:val="24"/>
        </w:rPr>
        <w:t>或磋商邀请书</w:t>
      </w:r>
      <w:r>
        <w:rPr>
          <w:rFonts w:ascii="宋体" w:hAnsi="宋体" w:cs="黑体" w:hint="eastAsia"/>
          <w:color w:val="000000" w:themeColor="text1"/>
          <w:kern w:val="0"/>
          <w:sz w:val="24"/>
        </w:rPr>
        <w:t>；</w:t>
      </w:r>
    </w:p>
    <w:p w:rsidR="00815C58" w:rsidRDefault="008C4D28">
      <w:pPr>
        <w:pStyle w:val="afffffb"/>
        <w:numPr>
          <w:ilvl w:val="0"/>
          <w:numId w:val="5"/>
        </w:numPr>
        <w:autoSpaceDE w:val="0"/>
        <w:autoSpaceDN w:val="0"/>
        <w:adjustRightInd w:val="0"/>
        <w:snapToGrid w:val="0"/>
        <w:spacing w:afterLines="50" w:after="156"/>
        <w:ind w:firstLineChars="0"/>
        <w:rPr>
          <w:rFonts w:ascii="宋体" w:hAnsi="宋体" w:cs="黑体"/>
          <w:color w:val="000000" w:themeColor="text1"/>
          <w:kern w:val="0"/>
          <w:sz w:val="24"/>
        </w:rPr>
      </w:pPr>
      <w:r>
        <w:rPr>
          <w:rFonts w:ascii="宋体" w:hAnsi="宋体" w:cs="黑体" w:hint="eastAsia"/>
          <w:color w:val="000000" w:themeColor="text1"/>
          <w:kern w:val="0"/>
          <w:sz w:val="24"/>
        </w:rPr>
        <w:t>供应商须知；</w:t>
      </w:r>
    </w:p>
    <w:p w:rsidR="00815C58" w:rsidRDefault="008C4D28">
      <w:pPr>
        <w:pStyle w:val="afffffb"/>
        <w:numPr>
          <w:ilvl w:val="0"/>
          <w:numId w:val="5"/>
        </w:numPr>
        <w:autoSpaceDE w:val="0"/>
        <w:autoSpaceDN w:val="0"/>
        <w:adjustRightInd w:val="0"/>
        <w:snapToGrid w:val="0"/>
        <w:spacing w:afterLines="50" w:after="156"/>
        <w:ind w:firstLineChars="0"/>
        <w:rPr>
          <w:rFonts w:ascii="宋体" w:hAnsi="宋体" w:cs="黑体"/>
          <w:color w:val="000000" w:themeColor="text1"/>
          <w:kern w:val="0"/>
          <w:sz w:val="24"/>
        </w:rPr>
      </w:pPr>
      <w:r>
        <w:rPr>
          <w:rFonts w:ascii="宋体" w:hAnsi="宋体" w:cs="黑体" w:hint="eastAsia"/>
          <w:color w:val="000000" w:themeColor="text1"/>
          <w:kern w:val="0"/>
          <w:sz w:val="24"/>
        </w:rPr>
        <w:t>评审办法和标准；</w:t>
      </w:r>
    </w:p>
    <w:p w:rsidR="00815C58" w:rsidRDefault="008C4D28">
      <w:pPr>
        <w:pStyle w:val="afffffb"/>
        <w:numPr>
          <w:ilvl w:val="0"/>
          <w:numId w:val="5"/>
        </w:numPr>
        <w:autoSpaceDE w:val="0"/>
        <w:autoSpaceDN w:val="0"/>
        <w:adjustRightInd w:val="0"/>
        <w:snapToGrid w:val="0"/>
        <w:spacing w:afterLines="50" w:after="156"/>
        <w:ind w:firstLineChars="0"/>
        <w:rPr>
          <w:rFonts w:ascii="宋体" w:hAnsi="宋体" w:cs="黑体"/>
          <w:color w:val="000000" w:themeColor="text1"/>
          <w:kern w:val="0"/>
          <w:sz w:val="24"/>
        </w:rPr>
      </w:pPr>
      <w:r>
        <w:rPr>
          <w:rFonts w:ascii="宋体" w:hAnsi="宋体" w:cs="黑体" w:hint="eastAsia"/>
          <w:color w:val="000000" w:themeColor="text1"/>
          <w:kern w:val="0"/>
          <w:sz w:val="24"/>
        </w:rPr>
        <w:t>合同条款；</w:t>
      </w:r>
    </w:p>
    <w:p w:rsidR="00815C58" w:rsidRDefault="008C4D28">
      <w:pPr>
        <w:pStyle w:val="afffffb"/>
        <w:numPr>
          <w:ilvl w:val="0"/>
          <w:numId w:val="5"/>
        </w:numPr>
        <w:autoSpaceDE w:val="0"/>
        <w:autoSpaceDN w:val="0"/>
        <w:adjustRightInd w:val="0"/>
        <w:snapToGrid w:val="0"/>
        <w:spacing w:afterLines="50" w:after="156"/>
        <w:ind w:firstLineChars="0"/>
        <w:rPr>
          <w:rFonts w:ascii="宋体" w:hAnsi="宋体" w:cs="黑体"/>
          <w:color w:val="000000" w:themeColor="text1"/>
          <w:kern w:val="0"/>
          <w:sz w:val="24"/>
        </w:rPr>
      </w:pPr>
      <w:r>
        <w:rPr>
          <w:rFonts w:ascii="宋体" w:hAnsi="宋体" w:cs="黑体" w:hint="eastAsia"/>
          <w:color w:val="000000" w:themeColor="text1"/>
          <w:kern w:val="0"/>
          <w:sz w:val="24"/>
        </w:rPr>
        <w:t>采购需求</w:t>
      </w:r>
    </w:p>
    <w:p w:rsidR="00815C58" w:rsidRDefault="008C4D28">
      <w:pPr>
        <w:pStyle w:val="afffffb"/>
        <w:numPr>
          <w:ilvl w:val="0"/>
          <w:numId w:val="5"/>
        </w:numPr>
        <w:autoSpaceDE w:val="0"/>
        <w:autoSpaceDN w:val="0"/>
        <w:adjustRightInd w:val="0"/>
        <w:snapToGrid w:val="0"/>
        <w:spacing w:afterLines="50" w:after="156"/>
        <w:ind w:firstLineChars="0"/>
        <w:rPr>
          <w:rFonts w:ascii="宋体" w:hAnsi="宋体" w:cs="黑体"/>
          <w:color w:val="000000" w:themeColor="text1"/>
          <w:kern w:val="0"/>
          <w:sz w:val="24"/>
        </w:rPr>
      </w:pPr>
      <w:r>
        <w:rPr>
          <w:rFonts w:ascii="宋体" w:hAnsi="宋体" w:cs="黑体" w:hint="eastAsia"/>
          <w:color w:val="000000" w:themeColor="text1"/>
          <w:kern w:val="0"/>
          <w:sz w:val="24"/>
        </w:rPr>
        <w:t>响应文件格式。</w:t>
      </w:r>
    </w:p>
    <w:p w:rsidR="00815C58" w:rsidRDefault="008C4D28">
      <w:pPr>
        <w:autoSpaceDE w:val="0"/>
        <w:autoSpaceDN w:val="0"/>
        <w:adjustRightInd w:val="0"/>
        <w:snapToGrid w:val="0"/>
        <w:spacing w:afterLines="50" w:after="156"/>
        <w:ind w:leftChars="540" w:left="1134"/>
        <w:rPr>
          <w:rFonts w:ascii="宋体" w:hAnsi="宋体" w:cs="黑体"/>
          <w:color w:val="000000" w:themeColor="text1"/>
          <w:kern w:val="0"/>
          <w:sz w:val="24"/>
        </w:rPr>
      </w:pPr>
      <w:r>
        <w:rPr>
          <w:rFonts w:ascii="宋体" w:hAnsi="宋体" w:cs="黑体" w:hint="eastAsia"/>
          <w:color w:val="000000" w:themeColor="text1"/>
          <w:kern w:val="0"/>
          <w:sz w:val="24"/>
        </w:rPr>
        <w:t>根据本章第</w:t>
      </w:r>
      <w:r>
        <w:rPr>
          <w:color w:val="000000" w:themeColor="text1"/>
        </w:rPr>
        <w:fldChar w:fldCharType="begin"/>
      </w:r>
      <w:r>
        <w:rPr>
          <w:color w:val="000000" w:themeColor="text1"/>
        </w:rPr>
        <w:instrText xml:space="preserve"> REF _Ref527655465 \r \h  \* MERGEFORMAT </w:instrText>
      </w:r>
      <w:r>
        <w:rPr>
          <w:color w:val="000000" w:themeColor="text1"/>
        </w:rPr>
      </w:r>
      <w:r>
        <w:rPr>
          <w:color w:val="000000" w:themeColor="text1"/>
        </w:rPr>
        <w:fldChar w:fldCharType="separate"/>
      </w:r>
      <w:r w:rsidR="003A7934" w:rsidRPr="003A7934">
        <w:rPr>
          <w:rFonts w:ascii="宋体" w:hAnsi="宋体" w:cs="黑体"/>
          <w:color w:val="000000" w:themeColor="text1"/>
          <w:kern w:val="0"/>
          <w:sz w:val="24"/>
        </w:rPr>
        <w:t>2.2</w:t>
      </w:r>
      <w:r>
        <w:rPr>
          <w:rFonts w:ascii="宋体" w:hAnsi="宋体" w:cs="黑体"/>
          <w:color w:val="000000" w:themeColor="text1"/>
          <w:kern w:val="0"/>
          <w:sz w:val="24"/>
        </w:rPr>
        <w:fldChar w:fldCharType="end"/>
      </w:r>
      <w:r>
        <w:rPr>
          <w:rFonts w:ascii="宋体" w:hAnsi="宋体" w:cs="黑体" w:hint="eastAsia"/>
          <w:color w:val="000000" w:themeColor="text1"/>
          <w:kern w:val="0"/>
          <w:sz w:val="24"/>
        </w:rPr>
        <w:t>款对磋商文件所作的澄清、修改，</w:t>
      </w:r>
      <w:proofErr w:type="gramStart"/>
      <w:r>
        <w:rPr>
          <w:rFonts w:ascii="宋体" w:hAnsi="宋体" w:cs="黑体" w:hint="eastAsia"/>
          <w:color w:val="000000" w:themeColor="text1"/>
          <w:kern w:val="0"/>
          <w:sz w:val="24"/>
        </w:rPr>
        <w:t>构成磋商</w:t>
      </w:r>
      <w:proofErr w:type="gramEnd"/>
      <w:r>
        <w:rPr>
          <w:rFonts w:ascii="宋体" w:hAnsi="宋体" w:cs="黑体" w:hint="eastAsia"/>
          <w:color w:val="000000" w:themeColor="text1"/>
          <w:kern w:val="0"/>
          <w:sz w:val="24"/>
        </w:rPr>
        <w:t>文件的组成部分。</w:t>
      </w:r>
    </w:p>
    <w:p w:rsidR="00815C58" w:rsidRDefault="008C4D28">
      <w:pPr>
        <w:numPr>
          <w:ilvl w:val="1"/>
          <w:numId w:val="2"/>
        </w:numPr>
        <w:autoSpaceDE w:val="0"/>
        <w:autoSpaceDN w:val="0"/>
        <w:adjustRightInd w:val="0"/>
        <w:snapToGrid w:val="0"/>
        <w:spacing w:afterLines="50" w:after="156"/>
        <w:rPr>
          <w:rFonts w:ascii="宋体" w:hAnsi="宋体" w:cs="黑体"/>
          <w:color w:val="000000" w:themeColor="text1"/>
          <w:kern w:val="0"/>
          <w:sz w:val="24"/>
        </w:rPr>
      </w:pPr>
      <w:bookmarkStart w:id="20" w:name="_Toc195921809"/>
      <w:bookmarkStart w:id="21" w:name="_Ref426441946"/>
      <w:bookmarkStart w:id="22" w:name="_Ref527655465"/>
      <w:r>
        <w:rPr>
          <w:rFonts w:ascii="宋体" w:hAnsi="宋体" w:cs="黑体" w:hint="eastAsia"/>
          <w:color w:val="000000" w:themeColor="text1"/>
          <w:kern w:val="0"/>
          <w:sz w:val="24"/>
        </w:rPr>
        <w:t>磋商文件的澄清</w:t>
      </w:r>
      <w:bookmarkEnd w:id="20"/>
      <w:bookmarkEnd w:id="21"/>
      <w:r>
        <w:rPr>
          <w:rFonts w:ascii="宋体" w:hAnsi="宋体" w:cs="黑体" w:hint="eastAsia"/>
          <w:color w:val="000000" w:themeColor="text1"/>
          <w:kern w:val="0"/>
          <w:sz w:val="24"/>
        </w:rPr>
        <w:t>或修改</w:t>
      </w:r>
      <w:bookmarkEnd w:id="22"/>
    </w:p>
    <w:p w:rsidR="00815C58" w:rsidRDefault="008C4D28">
      <w:pPr>
        <w:numPr>
          <w:ilvl w:val="2"/>
          <w:numId w:val="2"/>
        </w:numPr>
        <w:tabs>
          <w:tab w:val="left" w:pos="1260"/>
        </w:tabs>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hint="eastAsia"/>
          <w:color w:val="000000" w:themeColor="text1"/>
          <w:kern w:val="0"/>
          <w:sz w:val="24"/>
        </w:rPr>
        <w:t>供应商应仔细阅读和检查磋商文件的全部内容。如发现缺页或附件不全，应及时向采购人提出，以便补齐。</w:t>
      </w:r>
    </w:p>
    <w:p w:rsidR="00815C58" w:rsidRDefault="008C4D28">
      <w:pPr>
        <w:numPr>
          <w:ilvl w:val="2"/>
          <w:numId w:val="2"/>
        </w:numPr>
        <w:tabs>
          <w:tab w:val="left" w:pos="1260"/>
        </w:tabs>
        <w:autoSpaceDE w:val="0"/>
        <w:autoSpaceDN w:val="0"/>
        <w:adjustRightInd w:val="0"/>
        <w:snapToGrid w:val="0"/>
        <w:spacing w:afterLines="50" w:after="156"/>
        <w:rPr>
          <w:rFonts w:ascii="宋体" w:hAnsi="宋体"/>
          <w:color w:val="000000" w:themeColor="text1"/>
          <w:sz w:val="24"/>
        </w:rPr>
      </w:pPr>
      <w:bookmarkStart w:id="23" w:name="_Ref527101604"/>
      <w:r>
        <w:rPr>
          <w:rFonts w:ascii="宋体" w:hAnsi="宋体" w:hint="eastAsia"/>
          <w:color w:val="000000" w:themeColor="text1"/>
          <w:sz w:val="24"/>
        </w:rPr>
        <w:t>供应商</w:t>
      </w:r>
      <w:r>
        <w:rPr>
          <w:rFonts w:ascii="宋体" w:hAnsi="宋体" w:cs="黑体" w:hint="eastAsia"/>
          <w:color w:val="000000" w:themeColor="text1"/>
          <w:kern w:val="0"/>
          <w:sz w:val="24"/>
        </w:rPr>
        <w:t>如有疑问</w:t>
      </w:r>
      <w:r>
        <w:rPr>
          <w:rFonts w:asciiTheme="minorEastAsia" w:eastAsiaTheme="minorEastAsia" w:hAnsiTheme="minorEastAsia" w:cs="宋体"/>
          <w:color w:val="000000" w:themeColor="text1"/>
          <w:sz w:val="24"/>
        </w:rPr>
        <w:t>可以在供应商须知前附表规定的时间内向采购人提出询问</w:t>
      </w:r>
      <w:r>
        <w:rPr>
          <w:rFonts w:ascii="宋体" w:hAnsi="宋体" w:cs="黑体" w:hint="eastAsia"/>
          <w:color w:val="000000" w:themeColor="text1"/>
          <w:kern w:val="0"/>
          <w:sz w:val="24"/>
        </w:rPr>
        <w:t>，要求采购人对磋商文件予以澄清。</w:t>
      </w:r>
      <w:bookmarkEnd w:id="23"/>
    </w:p>
    <w:p w:rsidR="00815C58" w:rsidRDefault="008C4D28">
      <w:pPr>
        <w:numPr>
          <w:ilvl w:val="2"/>
          <w:numId w:val="2"/>
        </w:numPr>
        <w:tabs>
          <w:tab w:val="left" w:pos="1260"/>
        </w:tabs>
        <w:autoSpaceDE w:val="0"/>
        <w:autoSpaceDN w:val="0"/>
        <w:adjustRightInd w:val="0"/>
        <w:snapToGrid w:val="0"/>
        <w:spacing w:afterLines="50" w:after="156"/>
        <w:rPr>
          <w:rFonts w:hAnsi="宋体" w:cs="宋体"/>
          <w:color w:val="000000" w:themeColor="text1"/>
          <w:sz w:val="24"/>
        </w:rPr>
      </w:pPr>
      <w:r>
        <w:rPr>
          <w:rFonts w:hAnsi="宋体" w:cs="宋体" w:hint="eastAsia"/>
          <w:color w:val="000000" w:themeColor="text1"/>
          <w:sz w:val="24"/>
        </w:rPr>
        <w:t>提交首次响应文件截止之日前，采购人、采购代理机构或者磋商小组可以对已发出的磋商文件进行必要的澄清或者修改，澄清或者修改的内容作为磋商文件</w:t>
      </w:r>
      <w:r>
        <w:rPr>
          <w:rFonts w:asciiTheme="minorEastAsia" w:eastAsiaTheme="minorEastAsia" w:hAnsiTheme="minorEastAsia" w:cs="宋体" w:hint="eastAsia"/>
          <w:color w:val="000000" w:themeColor="text1"/>
          <w:sz w:val="24"/>
        </w:rPr>
        <w:t>的组成部分。澄清或者修改的内容可能影响响应文件编制的，采购人、采购代理机构或者磋商小组应当在提交首次响应文件截止之日5日前，以书面形式通知所有接收磋商文件的供应商，不足5日的，应当顺延提交首次响应文件截止之日。</w:t>
      </w:r>
    </w:p>
    <w:p w:rsidR="00815C58" w:rsidRDefault="008C4D28">
      <w:pPr>
        <w:autoSpaceDE w:val="0"/>
        <w:autoSpaceDN w:val="0"/>
        <w:adjustRightInd w:val="0"/>
        <w:snapToGrid w:val="0"/>
        <w:spacing w:afterLines="50" w:after="156"/>
        <w:ind w:leftChars="540" w:left="1134"/>
        <w:rPr>
          <w:rFonts w:hAnsi="宋体" w:cs="宋体"/>
          <w:color w:val="000000" w:themeColor="text1"/>
          <w:sz w:val="24"/>
        </w:rPr>
      </w:pPr>
      <w:r>
        <w:rPr>
          <w:rFonts w:ascii="宋体" w:hAnsi="宋体" w:cs="黑体" w:hint="eastAsia"/>
          <w:color w:val="000000" w:themeColor="text1"/>
          <w:kern w:val="0"/>
          <w:sz w:val="24"/>
        </w:rPr>
        <w:t>通过发布公告邀请供应商参加磋商的，澄清修改和更正内容将在磋商公告发布媒体上予以公告。</w:t>
      </w:r>
    </w:p>
    <w:p w:rsidR="00815C58" w:rsidRDefault="008C4D28">
      <w:pPr>
        <w:numPr>
          <w:ilvl w:val="2"/>
          <w:numId w:val="2"/>
        </w:numPr>
        <w:tabs>
          <w:tab w:val="left" w:pos="1260"/>
        </w:tabs>
        <w:autoSpaceDE w:val="0"/>
        <w:autoSpaceDN w:val="0"/>
        <w:adjustRightInd w:val="0"/>
        <w:snapToGrid w:val="0"/>
        <w:spacing w:afterLines="50" w:after="156"/>
        <w:rPr>
          <w:rFonts w:ascii="宋体" w:hAnsi="宋体" w:cs="黑体"/>
          <w:color w:val="000000" w:themeColor="text1"/>
          <w:kern w:val="0"/>
          <w:sz w:val="24"/>
        </w:rPr>
      </w:pPr>
      <w:bookmarkStart w:id="24" w:name="_Ref527292721"/>
      <w:r>
        <w:rPr>
          <w:rFonts w:ascii="宋体" w:hAnsi="宋体" w:cs="黑体" w:hint="eastAsia"/>
          <w:color w:val="000000" w:themeColor="text1"/>
          <w:kern w:val="0"/>
          <w:sz w:val="24"/>
        </w:rPr>
        <w:t>供应商应在收到澄清或修改文件后</w:t>
      </w:r>
      <w:r>
        <w:rPr>
          <w:rFonts w:ascii="宋体" w:hAnsi="宋体" w:cs="宋体" w:hint="eastAsia"/>
          <w:color w:val="000000" w:themeColor="text1"/>
          <w:sz w:val="24"/>
        </w:rPr>
        <w:t>24小时内或根据澄清通知中要求的时间内</w:t>
      </w:r>
      <w:r>
        <w:rPr>
          <w:rFonts w:ascii="宋体" w:hAnsi="宋体" w:cs="黑体" w:hint="eastAsia"/>
          <w:color w:val="000000" w:themeColor="text1"/>
          <w:kern w:val="0"/>
          <w:sz w:val="24"/>
        </w:rPr>
        <w:t>，将加盖公章的回执书面形式通知采购人</w:t>
      </w:r>
      <w:r>
        <w:rPr>
          <w:rFonts w:hAnsi="宋体" w:cs="宋体"/>
          <w:color w:val="000000" w:themeColor="text1"/>
          <w:sz w:val="24"/>
        </w:rPr>
        <w:t>、采购代理机构或磋商小组</w:t>
      </w:r>
      <w:r>
        <w:rPr>
          <w:rFonts w:ascii="宋体" w:hAnsi="宋体" w:cs="黑体" w:hint="eastAsia"/>
          <w:color w:val="000000" w:themeColor="text1"/>
          <w:kern w:val="0"/>
          <w:sz w:val="24"/>
        </w:rPr>
        <w:t>，确认已收到该澄清。否则，视为同意和接受该澄清或者修改内容。</w:t>
      </w:r>
      <w:bookmarkEnd w:id="24"/>
    </w:p>
    <w:p w:rsidR="00815C58" w:rsidRDefault="008C4D28">
      <w:pPr>
        <w:numPr>
          <w:ilvl w:val="1"/>
          <w:numId w:val="2"/>
        </w:numPr>
        <w:autoSpaceDE w:val="0"/>
        <w:autoSpaceDN w:val="0"/>
        <w:adjustRightInd w:val="0"/>
        <w:snapToGrid w:val="0"/>
        <w:spacing w:afterLines="50" w:after="156"/>
        <w:rPr>
          <w:rFonts w:ascii="宋体" w:hAnsi="宋体" w:cs="黑体"/>
          <w:color w:val="000000" w:themeColor="text1"/>
          <w:kern w:val="0"/>
          <w:sz w:val="24"/>
        </w:rPr>
      </w:pPr>
      <w:bookmarkStart w:id="25" w:name="_Ref527101721"/>
      <w:r>
        <w:rPr>
          <w:rFonts w:asciiTheme="minorEastAsia" w:eastAsiaTheme="minorEastAsia" w:hAnsiTheme="minorEastAsia" w:cs="宋体"/>
          <w:color w:val="000000" w:themeColor="text1"/>
          <w:sz w:val="24"/>
        </w:rPr>
        <w:t>供应商对磋商文件提出质疑的，</w:t>
      </w:r>
      <w:r>
        <w:rPr>
          <w:rFonts w:asciiTheme="minorEastAsia" w:hAnsiTheme="minorEastAsia" w:hint="eastAsia"/>
          <w:color w:val="000000" w:themeColor="text1"/>
          <w:sz w:val="24"/>
        </w:rPr>
        <w:t>应当在</w:t>
      </w:r>
      <w:proofErr w:type="gramStart"/>
      <w:r>
        <w:rPr>
          <w:rFonts w:asciiTheme="minorEastAsia" w:hAnsiTheme="minorEastAsia" w:hint="eastAsia"/>
          <w:color w:val="000000" w:themeColor="text1"/>
          <w:sz w:val="24"/>
        </w:rPr>
        <w:t>获取磋商</w:t>
      </w:r>
      <w:proofErr w:type="gramEnd"/>
      <w:r>
        <w:rPr>
          <w:rFonts w:asciiTheme="minorEastAsia" w:hAnsiTheme="minorEastAsia" w:hint="eastAsia"/>
          <w:color w:val="000000" w:themeColor="text1"/>
          <w:sz w:val="24"/>
        </w:rPr>
        <w:t>文件或者磋商文件公告期限届满之日起7个工作日内</w:t>
      </w:r>
      <w:r>
        <w:rPr>
          <w:rFonts w:ascii="宋体" w:hAnsi="宋体" w:hint="eastAsia"/>
          <w:color w:val="000000" w:themeColor="text1"/>
          <w:sz w:val="24"/>
        </w:rPr>
        <w:t>，</w:t>
      </w:r>
      <w:proofErr w:type="gramStart"/>
      <w:r>
        <w:rPr>
          <w:rFonts w:ascii="宋体" w:hAnsi="宋体" w:hint="eastAsia"/>
          <w:color w:val="000000" w:themeColor="text1"/>
          <w:sz w:val="24"/>
        </w:rPr>
        <w:t>按供应</w:t>
      </w:r>
      <w:proofErr w:type="gramEnd"/>
      <w:r>
        <w:rPr>
          <w:rFonts w:ascii="宋体" w:hAnsi="宋体" w:hint="eastAsia"/>
          <w:color w:val="000000" w:themeColor="text1"/>
          <w:sz w:val="24"/>
        </w:rPr>
        <w:t>商须知前附表中送达质疑函的方式以书面形式一次性提出质疑</w:t>
      </w:r>
      <w:r>
        <w:rPr>
          <w:rFonts w:asciiTheme="minorEastAsia" w:eastAsiaTheme="minorEastAsia" w:hAnsiTheme="minorEastAsia" w:cs="宋体"/>
          <w:color w:val="000000" w:themeColor="text1"/>
          <w:sz w:val="24"/>
        </w:rPr>
        <w:t>。供应商</w:t>
      </w:r>
      <w:r>
        <w:rPr>
          <w:rFonts w:asciiTheme="minorEastAsia" w:hAnsiTheme="minorEastAsia" w:hint="eastAsia"/>
          <w:color w:val="000000" w:themeColor="text1"/>
          <w:sz w:val="24"/>
        </w:rPr>
        <w:t>提出质疑应当提交质疑函和必要的证明材料，质疑函的内容应符合政府采购质疑和投诉办法的规定。</w:t>
      </w:r>
      <w:bookmarkEnd w:id="25"/>
    </w:p>
    <w:p w:rsidR="00815C58" w:rsidRDefault="008C4D28">
      <w:pPr>
        <w:numPr>
          <w:ilvl w:val="0"/>
          <w:numId w:val="2"/>
        </w:numPr>
        <w:autoSpaceDE w:val="0"/>
        <w:autoSpaceDN w:val="0"/>
        <w:adjustRightInd w:val="0"/>
        <w:spacing w:afterLines="50" w:after="156"/>
        <w:outlineLvl w:val="2"/>
        <w:rPr>
          <w:rFonts w:ascii="黑体" w:eastAsia="黑体" w:hAnsi="宋体" w:cs="黑体"/>
          <w:color w:val="000000" w:themeColor="text1"/>
          <w:kern w:val="0"/>
          <w:sz w:val="24"/>
        </w:rPr>
      </w:pPr>
      <w:r>
        <w:rPr>
          <w:rFonts w:ascii="黑体" w:eastAsia="黑体" w:hAnsi="宋体" w:cs="黑体" w:hint="eastAsia"/>
          <w:color w:val="000000" w:themeColor="text1"/>
          <w:kern w:val="0"/>
          <w:sz w:val="24"/>
        </w:rPr>
        <w:t>响应文件编制</w:t>
      </w:r>
    </w:p>
    <w:p w:rsidR="00815C58" w:rsidRDefault="008C4D28">
      <w:pPr>
        <w:numPr>
          <w:ilvl w:val="1"/>
          <w:numId w:val="2"/>
        </w:numPr>
        <w:autoSpaceDE w:val="0"/>
        <w:autoSpaceDN w:val="0"/>
        <w:adjustRightInd w:val="0"/>
        <w:snapToGrid w:val="0"/>
        <w:spacing w:afterLines="50" w:after="156"/>
        <w:rPr>
          <w:rFonts w:ascii="宋体" w:hAnsi="宋体" w:cs="黑体"/>
          <w:color w:val="000000" w:themeColor="text1"/>
          <w:kern w:val="0"/>
          <w:sz w:val="24"/>
        </w:rPr>
      </w:pPr>
      <w:bookmarkStart w:id="26" w:name="_Toc195921812"/>
      <w:r>
        <w:rPr>
          <w:rFonts w:ascii="宋体" w:hAnsi="宋体" w:cs="黑体" w:hint="eastAsia"/>
          <w:color w:val="000000" w:themeColor="text1"/>
          <w:kern w:val="0"/>
          <w:sz w:val="24"/>
        </w:rPr>
        <w:t>响应文件的组成</w:t>
      </w:r>
      <w:bookmarkEnd w:id="26"/>
    </w:p>
    <w:p w:rsidR="00815C58" w:rsidRDefault="008C4D28">
      <w:pPr>
        <w:numPr>
          <w:ilvl w:val="2"/>
          <w:numId w:val="2"/>
        </w:numPr>
        <w:tabs>
          <w:tab w:val="left" w:pos="1260"/>
        </w:tabs>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hint="eastAsia"/>
          <w:color w:val="000000" w:themeColor="text1"/>
          <w:kern w:val="0"/>
          <w:sz w:val="24"/>
        </w:rPr>
        <w:lastRenderedPageBreak/>
        <w:t>响应文件应包括下列内容：</w:t>
      </w:r>
    </w:p>
    <w:p w:rsidR="00815C58" w:rsidRDefault="008C4D28">
      <w:pPr>
        <w:numPr>
          <w:ilvl w:val="0"/>
          <w:numId w:val="6"/>
        </w:numPr>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hint="eastAsia"/>
          <w:color w:val="000000" w:themeColor="text1"/>
          <w:kern w:val="0"/>
          <w:sz w:val="24"/>
        </w:rPr>
        <w:t>报价函及其附录；</w:t>
      </w:r>
    </w:p>
    <w:p w:rsidR="00815C58" w:rsidRDefault="008C4D28">
      <w:pPr>
        <w:numPr>
          <w:ilvl w:val="0"/>
          <w:numId w:val="6"/>
        </w:numPr>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hint="eastAsia"/>
          <w:color w:val="000000" w:themeColor="text1"/>
          <w:kern w:val="0"/>
          <w:sz w:val="24"/>
        </w:rPr>
        <w:t>法定代表人身份证明；</w:t>
      </w:r>
    </w:p>
    <w:p w:rsidR="00815C58" w:rsidRDefault="008C4D28">
      <w:pPr>
        <w:numPr>
          <w:ilvl w:val="0"/>
          <w:numId w:val="6"/>
        </w:numPr>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hint="eastAsia"/>
          <w:color w:val="000000" w:themeColor="text1"/>
          <w:kern w:val="0"/>
          <w:sz w:val="24"/>
        </w:rPr>
        <w:t>授权委托书；</w:t>
      </w:r>
    </w:p>
    <w:p w:rsidR="00815C58" w:rsidRDefault="008C4D28">
      <w:pPr>
        <w:numPr>
          <w:ilvl w:val="0"/>
          <w:numId w:val="6"/>
        </w:numPr>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hint="eastAsia"/>
          <w:color w:val="000000" w:themeColor="text1"/>
          <w:kern w:val="0"/>
          <w:sz w:val="24"/>
        </w:rPr>
        <w:t>磋商保证金；</w:t>
      </w:r>
    </w:p>
    <w:p w:rsidR="00815C58" w:rsidRDefault="008C4D28">
      <w:pPr>
        <w:numPr>
          <w:ilvl w:val="0"/>
          <w:numId w:val="6"/>
        </w:numPr>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hint="eastAsia"/>
          <w:color w:val="000000" w:themeColor="text1"/>
          <w:kern w:val="0"/>
          <w:sz w:val="24"/>
        </w:rPr>
        <w:t>分项报价表；</w:t>
      </w:r>
    </w:p>
    <w:p w:rsidR="00815C58" w:rsidRDefault="008C4D28">
      <w:pPr>
        <w:numPr>
          <w:ilvl w:val="0"/>
          <w:numId w:val="6"/>
        </w:numPr>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hint="eastAsia"/>
          <w:color w:val="000000" w:themeColor="text1"/>
          <w:kern w:val="0"/>
          <w:sz w:val="24"/>
        </w:rPr>
        <w:t>商务、合同条款偏差表；</w:t>
      </w:r>
    </w:p>
    <w:p w:rsidR="00815C58" w:rsidRDefault="008C4D28">
      <w:pPr>
        <w:numPr>
          <w:ilvl w:val="0"/>
          <w:numId w:val="6"/>
        </w:numPr>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hint="eastAsia"/>
          <w:color w:val="000000" w:themeColor="text1"/>
          <w:kern w:val="0"/>
          <w:sz w:val="24"/>
        </w:rPr>
        <w:t>供应商基本情况表</w:t>
      </w:r>
    </w:p>
    <w:p w:rsidR="00815C58" w:rsidRDefault="008C4D28">
      <w:pPr>
        <w:numPr>
          <w:ilvl w:val="0"/>
          <w:numId w:val="6"/>
        </w:numPr>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hint="eastAsia"/>
          <w:color w:val="000000" w:themeColor="text1"/>
          <w:kern w:val="0"/>
          <w:sz w:val="24"/>
        </w:rPr>
        <w:t>资格证明文件（详见响应文件格式要求）；</w:t>
      </w:r>
    </w:p>
    <w:p w:rsidR="00815C58" w:rsidRDefault="008C4D28">
      <w:pPr>
        <w:numPr>
          <w:ilvl w:val="0"/>
          <w:numId w:val="6"/>
        </w:numPr>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hint="eastAsia"/>
          <w:color w:val="000000" w:themeColor="text1"/>
          <w:kern w:val="0"/>
          <w:sz w:val="24"/>
        </w:rPr>
        <w:t>小微企业、监狱企业、残疾人福利单位的声明函或证明材料（如有）</w:t>
      </w:r>
      <w:r>
        <w:rPr>
          <w:rFonts w:ascii="宋体" w:hAnsi="宋体" w:cs="黑体"/>
          <w:color w:val="000000" w:themeColor="text1"/>
          <w:kern w:val="0"/>
          <w:sz w:val="24"/>
        </w:rPr>
        <w:t>；</w:t>
      </w:r>
    </w:p>
    <w:p w:rsidR="00815C58" w:rsidRDefault="008C4D28">
      <w:pPr>
        <w:numPr>
          <w:ilvl w:val="0"/>
          <w:numId w:val="6"/>
        </w:numPr>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hint="eastAsia"/>
          <w:color w:val="000000" w:themeColor="text1"/>
          <w:kern w:val="0"/>
          <w:sz w:val="24"/>
        </w:rPr>
        <w:t>响应承诺书；</w:t>
      </w:r>
    </w:p>
    <w:p w:rsidR="00815C58" w:rsidRDefault="008C4D28">
      <w:pPr>
        <w:numPr>
          <w:ilvl w:val="0"/>
          <w:numId w:val="6"/>
        </w:numPr>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hint="eastAsia"/>
          <w:color w:val="000000" w:themeColor="text1"/>
          <w:kern w:val="0"/>
          <w:sz w:val="24"/>
        </w:rPr>
        <w:t>技术偏差表</w:t>
      </w:r>
    </w:p>
    <w:p w:rsidR="00815C58" w:rsidRDefault="008C4D28">
      <w:pPr>
        <w:numPr>
          <w:ilvl w:val="0"/>
          <w:numId w:val="6"/>
        </w:numPr>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hint="eastAsia"/>
          <w:color w:val="000000" w:themeColor="text1"/>
          <w:kern w:val="0"/>
          <w:sz w:val="24"/>
        </w:rPr>
        <w:t>拟派项目实施人员表和资历表（适用于货物磋商）；</w:t>
      </w:r>
    </w:p>
    <w:p w:rsidR="00815C58" w:rsidRDefault="008C4D28">
      <w:pPr>
        <w:numPr>
          <w:ilvl w:val="0"/>
          <w:numId w:val="6"/>
        </w:numPr>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hint="eastAsia"/>
          <w:color w:val="000000" w:themeColor="text1"/>
          <w:kern w:val="0"/>
          <w:sz w:val="24"/>
        </w:rPr>
        <w:t>供应</w:t>
      </w:r>
      <w:proofErr w:type="gramStart"/>
      <w:r>
        <w:rPr>
          <w:rFonts w:ascii="宋体" w:hAnsi="宋体" w:cs="黑体" w:hint="eastAsia"/>
          <w:color w:val="000000" w:themeColor="text1"/>
          <w:kern w:val="0"/>
          <w:sz w:val="24"/>
        </w:rPr>
        <w:t>商其他</w:t>
      </w:r>
      <w:proofErr w:type="gramEnd"/>
      <w:r>
        <w:rPr>
          <w:rFonts w:ascii="宋体" w:hAnsi="宋体" w:cs="黑体" w:hint="eastAsia"/>
          <w:color w:val="000000" w:themeColor="text1"/>
          <w:kern w:val="0"/>
          <w:sz w:val="24"/>
        </w:rPr>
        <w:t>承诺（如有）；</w:t>
      </w:r>
    </w:p>
    <w:p w:rsidR="00815C58" w:rsidRDefault="008C4D28">
      <w:pPr>
        <w:numPr>
          <w:ilvl w:val="0"/>
          <w:numId w:val="6"/>
        </w:numPr>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color w:val="000000" w:themeColor="text1"/>
          <w:kern w:val="0"/>
          <w:sz w:val="24"/>
        </w:rPr>
        <w:t>最后报价函（磋商结束后，根据磋商小组要求提交）；</w:t>
      </w:r>
    </w:p>
    <w:p w:rsidR="00815C58" w:rsidRDefault="008C4D28">
      <w:pPr>
        <w:numPr>
          <w:ilvl w:val="0"/>
          <w:numId w:val="6"/>
        </w:numPr>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hint="eastAsia"/>
          <w:color w:val="000000" w:themeColor="text1"/>
          <w:kern w:val="0"/>
          <w:sz w:val="24"/>
        </w:rPr>
        <w:t>磋商文件要求的其他内容以及供应商认为必要的其他内容。</w:t>
      </w:r>
    </w:p>
    <w:p w:rsidR="00815C58" w:rsidRDefault="008C4D28">
      <w:pPr>
        <w:numPr>
          <w:ilvl w:val="1"/>
          <w:numId w:val="2"/>
        </w:numPr>
        <w:autoSpaceDE w:val="0"/>
        <w:autoSpaceDN w:val="0"/>
        <w:adjustRightInd w:val="0"/>
        <w:snapToGrid w:val="0"/>
        <w:spacing w:afterLines="50" w:after="156"/>
        <w:ind w:left="1133" w:hangingChars="472" w:hanging="1133"/>
        <w:rPr>
          <w:rFonts w:ascii="宋体" w:hAnsi="宋体" w:cs="黑体"/>
          <w:color w:val="000000" w:themeColor="text1"/>
          <w:kern w:val="0"/>
          <w:sz w:val="24"/>
        </w:rPr>
      </w:pPr>
      <w:bookmarkStart w:id="27" w:name="_Toc195921813"/>
      <w:r>
        <w:rPr>
          <w:rFonts w:ascii="宋体" w:hAnsi="宋体" w:cs="黑体" w:hint="eastAsia"/>
          <w:color w:val="000000" w:themeColor="text1"/>
          <w:kern w:val="0"/>
          <w:sz w:val="24"/>
        </w:rPr>
        <w:t>首次报价</w:t>
      </w:r>
      <w:bookmarkEnd w:id="27"/>
    </w:p>
    <w:p w:rsidR="00815C58" w:rsidRDefault="008C4D28">
      <w:pPr>
        <w:numPr>
          <w:ilvl w:val="2"/>
          <w:numId w:val="2"/>
        </w:numPr>
        <w:tabs>
          <w:tab w:val="left" w:pos="1260"/>
        </w:tabs>
        <w:autoSpaceDE w:val="0"/>
        <w:autoSpaceDN w:val="0"/>
        <w:adjustRightInd w:val="0"/>
        <w:snapToGrid w:val="0"/>
        <w:spacing w:afterLines="50" w:after="156"/>
        <w:rPr>
          <w:rFonts w:ascii="宋体" w:hAnsi="宋体" w:cs="黑体"/>
          <w:color w:val="000000" w:themeColor="text1"/>
          <w:kern w:val="0"/>
          <w:sz w:val="24"/>
        </w:rPr>
      </w:pPr>
      <w:bookmarkStart w:id="28" w:name="_Toc195921814"/>
      <w:r>
        <w:rPr>
          <w:rFonts w:ascii="宋体" w:hAnsi="宋体" w:cs="黑体" w:hint="eastAsia"/>
          <w:color w:val="000000" w:themeColor="text1"/>
          <w:kern w:val="0"/>
          <w:sz w:val="24"/>
        </w:rPr>
        <w:t>供应商应按磋商文件第六章提供的格式进行首次报价。</w:t>
      </w:r>
    </w:p>
    <w:p w:rsidR="00815C58" w:rsidRDefault="008C4D28">
      <w:pPr>
        <w:numPr>
          <w:ilvl w:val="2"/>
          <w:numId w:val="2"/>
        </w:numPr>
        <w:tabs>
          <w:tab w:val="left" w:pos="1260"/>
        </w:tabs>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hint="eastAsia"/>
          <w:color w:val="000000" w:themeColor="text1"/>
          <w:kern w:val="0"/>
          <w:sz w:val="24"/>
        </w:rPr>
        <w:t>所有根据合同或其它原因应由供应商支付的税款和其它应交纳的费用都应包括在供应商提交的报价中。</w:t>
      </w:r>
    </w:p>
    <w:p w:rsidR="00815C58" w:rsidRDefault="008C4D28">
      <w:pPr>
        <w:numPr>
          <w:ilvl w:val="2"/>
          <w:numId w:val="2"/>
        </w:numPr>
        <w:tabs>
          <w:tab w:val="left" w:pos="1260"/>
        </w:tabs>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color w:val="000000" w:themeColor="text1"/>
          <w:kern w:val="0"/>
          <w:sz w:val="24"/>
        </w:rPr>
        <w:t>供应商应仔细阅读所有磋商文件，填报自己认为正确的报价。</w:t>
      </w:r>
    </w:p>
    <w:p w:rsidR="00815C58" w:rsidRDefault="008C4D28">
      <w:pPr>
        <w:numPr>
          <w:ilvl w:val="1"/>
          <w:numId w:val="2"/>
        </w:numPr>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hint="eastAsia"/>
          <w:color w:val="000000" w:themeColor="text1"/>
          <w:kern w:val="0"/>
          <w:sz w:val="24"/>
        </w:rPr>
        <w:t>供应商对采购内容只允许有一个报价，采购人不接受任何有选择的报价。</w:t>
      </w:r>
    </w:p>
    <w:p w:rsidR="00815C58" w:rsidRDefault="008C4D28">
      <w:pPr>
        <w:numPr>
          <w:ilvl w:val="1"/>
          <w:numId w:val="2"/>
        </w:numPr>
        <w:tabs>
          <w:tab w:val="left" w:pos="1260"/>
        </w:tabs>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hint="eastAsia"/>
          <w:color w:val="000000" w:themeColor="text1"/>
          <w:kern w:val="0"/>
          <w:sz w:val="24"/>
        </w:rPr>
        <w:t>本项目为总价合同，除非合同另有约定，供应商所报的最后价格在合同执行过程中是固定不变的，不得以任何理由予以变更。任何包含价格调整要求的响应文件，将被认为是非实质响应性而予以拒绝。</w:t>
      </w:r>
    </w:p>
    <w:p w:rsidR="00815C58" w:rsidRDefault="008C4D28">
      <w:pPr>
        <w:numPr>
          <w:ilvl w:val="1"/>
          <w:numId w:val="2"/>
        </w:numPr>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hint="eastAsia"/>
          <w:color w:val="000000" w:themeColor="text1"/>
          <w:kern w:val="0"/>
          <w:sz w:val="24"/>
        </w:rPr>
        <w:t>报价不得有选择性报价和附有条件的报价，且不得高于预算价或最高限价，否则其报价无效。</w:t>
      </w:r>
    </w:p>
    <w:p w:rsidR="00815C58" w:rsidRDefault="008C4D28">
      <w:pPr>
        <w:numPr>
          <w:ilvl w:val="1"/>
          <w:numId w:val="2"/>
        </w:numPr>
        <w:autoSpaceDE w:val="0"/>
        <w:autoSpaceDN w:val="0"/>
        <w:adjustRightInd w:val="0"/>
        <w:snapToGrid w:val="0"/>
        <w:spacing w:afterLines="50" w:after="156"/>
        <w:ind w:left="1133" w:hangingChars="472" w:hanging="1133"/>
        <w:rPr>
          <w:rFonts w:ascii="宋体" w:hAnsi="宋体" w:cs="黑体"/>
          <w:color w:val="000000" w:themeColor="text1"/>
          <w:kern w:val="0"/>
          <w:sz w:val="24"/>
        </w:rPr>
      </w:pPr>
      <w:bookmarkStart w:id="29" w:name="_Ref421009326"/>
      <w:r>
        <w:rPr>
          <w:rFonts w:ascii="宋体" w:hAnsi="宋体" w:cs="黑体" w:hint="eastAsia"/>
          <w:color w:val="000000" w:themeColor="text1"/>
          <w:kern w:val="0"/>
          <w:sz w:val="24"/>
        </w:rPr>
        <w:t>响应文件有效期</w:t>
      </w:r>
      <w:bookmarkEnd w:id="28"/>
      <w:bookmarkEnd w:id="29"/>
    </w:p>
    <w:p w:rsidR="00815C58" w:rsidRDefault="008C4D28">
      <w:pPr>
        <w:numPr>
          <w:ilvl w:val="2"/>
          <w:numId w:val="2"/>
        </w:numPr>
        <w:tabs>
          <w:tab w:val="left" w:pos="1260"/>
        </w:tabs>
        <w:autoSpaceDE w:val="0"/>
        <w:autoSpaceDN w:val="0"/>
        <w:adjustRightInd w:val="0"/>
        <w:snapToGrid w:val="0"/>
        <w:spacing w:afterLines="50" w:after="156"/>
        <w:rPr>
          <w:rFonts w:ascii="宋体" w:hAnsi="宋体" w:cs="黑体"/>
          <w:color w:val="000000" w:themeColor="text1"/>
          <w:kern w:val="0"/>
          <w:sz w:val="24"/>
        </w:rPr>
      </w:pPr>
      <w:bookmarkStart w:id="30" w:name="_Ref527102185"/>
      <w:r>
        <w:rPr>
          <w:rFonts w:asciiTheme="minorEastAsia" w:hAnsiTheme="minorEastAsia" w:hint="eastAsia"/>
          <w:color w:val="000000" w:themeColor="text1"/>
          <w:sz w:val="24"/>
        </w:rPr>
        <w:t>本项目</w:t>
      </w:r>
      <w:r>
        <w:rPr>
          <w:rFonts w:ascii="宋体" w:hAnsi="宋体" w:cs="黑体" w:hint="eastAsia"/>
          <w:color w:val="000000" w:themeColor="text1"/>
          <w:kern w:val="0"/>
          <w:sz w:val="24"/>
        </w:rPr>
        <w:t>响应文件</w:t>
      </w:r>
      <w:r>
        <w:rPr>
          <w:rFonts w:asciiTheme="minorEastAsia" w:hAnsiTheme="minorEastAsia" w:hint="eastAsia"/>
          <w:color w:val="000000" w:themeColor="text1"/>
          <w:sz w:val="24"/>
        </w:rPr>
        <w:t>有效期</w:t>
      </w:r>
      <w:proofErr w:type="gramStart"/>
      <w:r>
        <w:rPr>
          <w:rFonts w:asciiTheme="minorEastAsia" w:hAnsiTheme="minorEastAsia" w:hint="eastAsia"/>
          <w:color w:val="000000" w:themeColor="text1"/>
          <w:sz w:val="24"/>
        </w:rPr>
        <w:t>见供应</w:t>
      </w:r>
      <w:proofErr w:type="gramEnd"/>
      <w:r>
        <w:rPr>
          <w:rFonts w:asciiTheme="minorEastAsia" w:hAnsiTheme="minorEastAsia" w:hint="eastAsia"/>
          <w:color w:val="000000" w:themeColor="text1"/>
          <w:sz w:val="24"/>
        </w:rPr>
        <w:t>商须知前附表。</w:t>
      </w:r>
      <w:r>
        <w:rPr>
          <w:rFonts w:ascii="宋体" w:hAnsi="宋体" w:cs="黑体" w:hint="eastAsia"/>
          <w:color w:val="000000" w:themeColor="text1"/>
          <w:kern w:val="0"/>
          <w:sz w:val="24"/>
        </w:rPr>
        <w:t>响应文件</w:t>
      </w:r>
      <w:r>
        <w:rPr>
          <w:rFonts w:asciiTheme="minorEastAsia" w:hAnsiTheme="minorEastAsia" w:hint="eastAsia"/>
          <w:color w:val="000000" w:themeColor="text1"/>
          <w:sz w:val="24"/>
        </w:rPr>
        <w:t>有效期从提交响应文件的截止之日起算。响应文件中承诺的有效期应当不</w:t>
      </w:r>
      <w:proofErr w:type="gramStart"/>
      <w:r>
        <w:rPr>
          <w:rFonts w:asciiTheme="minorEastAsia" w:hAnsiTheme="minorEastAsia" w:hint="eastAsia"/>
          <w:color w:val="000000" w:themeColor="text1"/>
          <w:sz w:val="24"/>
        </w:rPr>
        <w:t>少于磋商</w:t>
      </w:r>
      <w:proofErr w:type="gramEnd"/>
      <w:r>
        <w:rPr>
          <w:rFonts w:asciiTheme="minorEastAsia" w:hAnsiTheme="minorEastAsia" w:hint="eastAsia"/>
          <w:color w:val="000000" w:themeColor="text1"/>
          <w:sz w:val="24"/>
        </w:rPr>
        <w:t>文件中载明的有效期。</w:t>
      </w:r>
      <w:bookmarkEnd w:id="30"/>
    </w:p>
    <w:p w:rsidR="00815C58" w:rsidRDefault="008C4D28">
      <w:pPr>
        <w:numPr>
          <w:ilvl w:val="2"/>
          <w:numId w:val="2"/>
        </w:numPr>
        <w:tabs>
          <w:tab w:val="left" w:pos="1260"/>
        </w:tabs>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hint="eastAsia"/>
          <w:color w:val="000000" w:themeColor="text1"/>
          <w:kern w:val="0"/>
          <w:sz w:val="24"/>
        </w:rPr>
        <w:lastRenderedPageBreak/>
        <w:t>在供应商须知前附表规定的响应文件有效期内，供应商不得要求撤销或修改其响应文件。</w:t>
      </w:r>
    </w:p>
    <w:p w:rsidR="00815C58" w:rsidRDefault="008C4D28">
      <w:pPr>
        <w:numPr>
          <w:ilvl w:val="1"/>
          <w:numId w:val="2"/>
        </w:numPr>
        <w:autoSpaceDE w:val="0"/>
        <w:autoSpaceDN w:val="0"/>
        <w:adjustRightInd w:val="0"/>
        <w:snapToGrid w:val="0"/>
        <w:spacing w:afterLines="50" w:after="156"/>
        <w:ind w:left="1133" w:hangingChars="472" w:hanging="1133"/>
        <w:rPr>
          <w:rFonts w:ascii="宋体" w:hAnsi="宋体" w:cs="黑体"/>
          <w:color w:val="000000" w:themeColor="text1"/>
          <w:kern w:val="0"/>
          <w:sz w:val="24"/>
        </w:rPr>
      </w:pPr>
      <w:bookmarkStart w:id="31" w:name="_Toc195921815"/>
      <w:r>
        <w:rPr>
          <w:rFonts w:ascii="宋体" w:hAnsi="宋体" w:cs="黑体" w:hint="eastAsia"/>
          <w:color w:val="000000" w:themeColor="text1"/>
          <w:kern w:val="0"/>
          <w:sz w:val="24"/>
        </w:rPr>
        <w:t>磋商保证金</w:t>
      </w:r>
      <w:bookmarkEnd w:id="31"/>
    </w:p>
    <w:p w:rsidR="00815C58" w:rsidRDefault="008C4D28">
      <w:pPr>
        <w:numPr>
          <w:ilvl w:val="2"/>
          <w:numId w:val="2"/>
        </w:numPr>
        <w:tabs>
          <w:tab w:val="left" w:pos="1260"/>
        </w:tabs>
        <w:autoSpaceDE w:val="0"/>
        <w:autoSpaceDN w:val="0"/>
        <w:adjustRightInd w:val="0"/>
        <w:snapToGrid w:val="0"/>
        <w:spacing w:afterLines="50" w:after="156"/>
        <w:rPr>
          <w:rFonts w:ascii="宋体" w:hAnsi="宋体" w:cs="黑体"/>
          <w:color w:val="000000" w:themeColor="text1"/>
          <w:kern w:val="0"/>
          <w:sz w:val="24"/>
        </w:rPr>
      </w:pPr>
      <w:bookmarkStart w:id="32" w:name="_Ref419361076"/>
      <w:r>
        <w:rPr>
          <w:rFonts w:ascii="宋体" w:hAnsi="宋体" w:cs="黑体" w:hint="eastAsia"/>
          <w:color w:val="000000" w:themeColor="text1"/>
          <w:kern w:val="0"/>
          <w:sz w:val="24"/>
        </w:rPr>
        <w:t>供应商应</w:t>
      </w:r>
      <w:proofErr w:type="gramStart"/>
      <w:r>
        <w:rPr>
          <w:rFonts w:ascii="宋体" w:hAnsi="宋体" w:cs="黑体" w:hint="eastAsia"/>
          <w:color w:val="000000" w:themeColor="text1"/>
          <w:kern w:val="0"/>
          <w:sz w:val="24"/>
        </w:rPr>
        <w:t>按供应</w:t>
      </w:r>
      <w:proofErr w:type="gramEnd"/>
      <w:r>
        <w:rPr>
          <w:rFonts w:ascii="宋体" w:hAnsi="宋体" w:cs="黑体" w:hint="eastAsia"/>
          <w:color w:val="000000" w:themeColor="text1"/>
          <w:kern w:val="0"/>
          <w:sz w:val="24"/>
        </w:rPr>
        <w:t>商前附表规定的金额、形式</w:t>
      </w:r>
      <w:proofErr w:type="gramStart"/>
      <w:r>
        <w:rPr>
          <w:rFonts w:ascii="宋体" w:hAnsi="宋体" w:cs="黑体" w:hint="eastAsia"/>
          <w:color w:val="000000" w:themeColor="text1"/>
          <w:kern w:val="0"/>
          <w:sz w:val="24"/>
        </w:rPr>
        <w:t>递交磋商</w:t>
      </w:r>
      <w:proofErr w:type="gramEnd"/>
      <w:r>
        <w:rPr>
          <w:rFonts w:ascii="宋体" w:hAnsi="宋体" w:cs="黑体" w:hint="eastAsia"/>
          <w:color w:val="000000" w:themeColor="text1"/>
          <w:kern w:val="0"/>
          <w:sz w:val="24"/>
        </w:rPr>
        <w:t>保证金，并作为其响应文件的组成部分。以联合体形式递交响应文件的，可以由联合体中的一方或者共同</w:t>
      </w:r>
      <w:proofErr w:type="gramStart"/>
      <w:r>
        <w:rPr>
          <w:rFonts w:ascii="宋体" w:hAnsi="宋体" w:cs="黑体" w:hint="eastAsia"/>
          <w:color w:val="000000" w:themeColor="text1"/>
          <w:kern w:val="0"/>
          <w:sz w:val="24"/>
        </w:rPr>
        <w:t>提交磋商</w:t>
      </w:r>
      <w:proofErr w:type="gramEnd"/>
      <w:r>
        <w:rPr>
          <w:rFonts w:ascii="宋体" w:hAnsi="宋体" w:cs="黑体" w:hint="eastAsia"/>
          <w:color w:val="000000" w:themeColor="text1"/>
          <w:kern w:val="0"/>
          <w:sz w:val="24"/>
        </w:rPr>
        <w:t>保证金，以一方名义</w:t>
      </w:r>
      <w:proofErr w:type="gramStart"/>
      <w:r>
        <w:rPr>
          <w:rFonts w:ascii="宋体" w:hAnsi="宋体" w:cs="黑体" w:hint="eastAsia"/>
          <w:color w:val="000000" w:themeColor="text1"/>
          <w:kern w:val="0"/>
          <w:sz w:val="24"/>
        </w:rPr>
        <w:t>提交磋商</w:t>
      </w:r>
      <w:proofErr w:type="gramEnd"/>
      <w:r>
        <w:rPr>
          <w:rFonts w:ascii="宋体" w:hAnsi="宋体" w:cs="黑体" w:hint="eastAsia"/>
          <w:color w:val="000000" w:themeColor="text1"/>
          <w:kern w:val="0"/>
          <w:sz w:val="24"/>
        </w:rPr>
        <w:t>保证金的，对联合体各方均具有约束力。</w:t>
      </w:r>
      <w:bookmarkEnd w:id="32"/>
    </w:p>
    <w:p w:rsidR="00815C58" w:rsidRDefault="008C4D28">
      <w:pPr>
        <w:numPr>
          <w:ilvl w:val="2"/>
          <w:numId w:val="2"/>
        </w:numPr>
        <w:tabs>
          <w:tab w:val="left" w:pos="1260"/>
        </w:tabs>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hint="eastAsia"/>
          <w:color w:val="000000" w:themeColor="text1"/>
          <w:kern w:val="0"/>
          <w:sz w:val="24"/>
        </w:rPr>
        <w:t>供应商不按本章第</w:t>
      </w:r>
      <w:r>
        <w:rPr>
          <w:color w:val="000000" w:themeColor="text1"/>
        </w:rPr>
        <w:fldChar w:fldCharType="begin"/>
      </w:r>
      <w:r>
        <w:rPr>
          <w:color w:val="000000" w:themeColor="text1"/>
        </w:rPr>
        <w:instrText xml:space="preserve"> REF _Ref419361076 \r \h  \* MERGEFORMAT </w:instrText>
      </w:r>
      <w:r>
        <w:rPr>
          <w:color w:val="000000" w:themeColor="text1"/>
        </w:rPr>
      </w:r>
      <w:r>
        <w:rPr>
          <w:color w:val="000000" w:themeColor="text1"/>
        </w:rPr>
        <w:fldChar w:fldCharType="separate"/>
      </w:r>
      <w:r w:rsidR="003A7934" w:rsidRPr="003A7934">
        <w:rPr>
          <w:rFonts w:ascii="宋体" w:hAnsi="宋体" w:cs="黑体"/>
          <w:color w:val="000000" w:themeColor="text1"/>
          <w:kern w:val="0"/>
          <w:sz w:val="24"/>
        </w:rPr>
        <w:t>3.7.1</w:t>
      </w:r>
      <w:r>
        <w:rPr>
          <w:rFonts w:ascii="宋体" w:hAnsi="宋体" w:cs="黑体"/>
          <w:color w:val="000000" w:themeColor="text1"/>
          <w:kern w:val="0"/>
          <w:sz w:val="24"/>
        </w:rPr>
        <w:fldChar w:fldCharType="end"/>
      </w:r>
      <w:r>
        <w:rPr>
          <w:rFonts w:ascii="宋体" w:hAnsi="宋体" w:cs="黑体" w:hint="eastAsia"/>
          <w:color w:val="000000" w:themeColor="text1"/>
          <w:kern w:val="0"/>
          <w:sz w:val="24"/>
        </w:rPr>
        <w:t>项要求</w:t>
      </w:r>
      <w:proofErr w:type="gramStart"/>
      <w:r>
        <w:rPr>
          <w:rFonts w:ascii="宋体" w:hAnsi="宋体" w:cs="黑体" w:hint="eastAsia"/>
          <w:color w:val="000000" w:themeColor="text1"/>
          <w:kern w:val="0"/>
          <w:sz w:val="24"/>
        </w:rPr>
        <w:t>提交磋商</w:t>
      </w:r>
      <w:proofErr w:type="gramEnd"/>
      <w:r>
        <w:rPr>
          <w:rFonts w:ascii="宋体" w:hAnsi="宋体" w:cs="黑体" w:hint="eastAsia"/>
          <w:color w:val="000000" w:themeColor="text1"/>
          <w:kern w:val="0"/>
          <w:sz w:val="24"/>
        </w:rPr>
        <w:t>保证金的，其响应文件无效。</w:t>
      </w:r>
    </w:p>
    <w:p w:rsidR="00815C58" w:rsidRDefault="008C4D28">
      <w:pPr>
        <w:numPr>
          <w:ilvl w:val="2"/>
          <w:numId w:val="2"/>
        </w:numPr>
        <w:tabs>
          <w:tab w:val="left" w:pos="1260"/>
        </w:tabs>
        <w:autoSpaceDE w:val="0"/>
        <w:autoSpaceDN w:val="0"/>
        <w:adjustRightInd w:val="0"/>
        <w:snapToGrid w:val="0"/>
        <w:spacing w:afterLines="50" w:after="156"/>
        <w:rPr>
          <w:rFonts w:ascii="宋体" w:hAnsi="宋体"/>
          <w:color w:val="000000" w:themeColor="text1"/>
          <w:sz w:val="24"/>
        </w:rPr>
      </w:pPr>
      <w:bookmarkStart w:id="33" w:name="_Ref419361088"/>
      <w:r>
        <w:rPr>
          <w:rFonts w:ascii="宋体" w:hAnsi="宋体" w:hint="eastAsia"/>
          <w:color w:val="000000" w:themeColor="text1"/>
          <w:sz w:val="24"/>
        </w:rPr>
        <w:t>供应商在首次递交响应文件截止时间1日前，按磋商文件的要求向采购代理机构</w:t>
      </w:r>
      <w:proofErr w:type="gramStart"/>
      <w:r>
        <w:rPr>
          <w:rFonts w:ascii="宋体" w:hAnsi="宋体" w:hint="eastAsia"/>
          <w:color w:val="000000" w:themeColor="text1"/>
          <w:sz w:val="24"/>
        </w:rPr>
        <w:t>递交磋商</w:t>
      </w:r>
      <w:proofErr w:type="gramEnd"/>
      <w:r>
        <w:rPr>
          <w:rFonts w:ascii="宋体" w:hAnsi="宋体" w:hint="eastAsia"/>
          <w:color w:val="000000" w:themeColor="text1"/>
          <w:sz w:val="24"/>
        </w:rPr>
        <w:t>保证金，递交首次响应文件截止时间之后递交的磋商保证金将被拒绝。</w:t>
      </w:r>
      <w:bookmarkEnd w:id="33"/>
    </w:p>
    <w:p w:rsidR="00815C58" w:rsidRDefault="008C4D28">
      <w:pPr>
        <w:numPr>
          <w:ilvl w:val="2"/>
          <w:numId w:val="2"/>
        </w:numPr>
        <w:tabs>
          <w:tab w:val="left" w:pos="1260"/>
        </w:tabs>
        <w:autoSpaceDE w:val="0"/>
        <w:autoSpaceDN w:val="0"/>
        <w:adjustRightInd w:val="0"/>
        <w:snapToGrid w:val="0"/>
        <w:spacing w:afterLines="50" w:after="156"/>
        <w:rPr>
          <w:rFonts w:ascii="宋体" w:hAnsi="宋体"/>
          <w:color w:val="000000" w:themeColor="text1"/>
          <w:sz w:val="24"/>
        </w:rPr>
      </w:pPr>
      <w:r>
        <w:rPr>
          <w:rFonts w:ascii="宋体" w:hAnsi="宋体" w:hint="eastAsia"/>
          <w:color w:val="000000" w:themeColor="text1"/>
          <w:sz w:val="24"/>
        </w:rPr>
        <w:t>供应商在汇款时务必注明所参与磋商项目的编号及用途，否则，因款项用途不明导致响应文件无效等后果由供应商自行承担。</w:t>
      </w:r>
    </w:p>
    <w:p w:rsidR="00815C58" w:rsidRDefault="008C4D28">
      <w:pPr>
        <w:numPr>
          <w:ilvl w:val="2"/>
          <w:numId w:val="2"/>
        </w:numPr>
        <w:tabs>
          <w:tab w:val="left" w:pos="1260"/>
        </w:tabs>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hint="eastAsia"/>
          <w:color w:val="000000" w:themeColor="text1"/>
          <w:kern w:val="0"/>
          <w:sz w:val="24"/>
        </w:rPr>
        <w:t>采购人或者采购代理机构应当自成交通知书发出之日起5个工作日内退还</w:t>
      </w:r>
      <w:proofErr w:type="gramStart"/>
      <w:r>
        <w:rPr>
          <w:rFonts w:ascii="宋体" w:hAnsi="宋体" w:cs="黑体" w:hint="eastAsia"/>
          <w:color w:val="000000" w:themeColor="text1"/>
          <w:kern w:val="0"/>
          <w:sz w:val="24"/>
        </w:rPr>
        <w:t>非成交</w:t>
      </w:r>
      <w:proofErr w:type="gramEnd"/>
      <w:r>
        <w:rPr>
          <w:rFonts w:ascii="宋体" w:hAnsi="宋体" w:cs="黑体" w:hint="eastAsia"/>
          <w:color w:val="000000" w:themeColor="text1"/>
          <w:kern w:val="0"/>
          <w:sz w:val="24"/>
        </w:rPr>
        <w:t>供应商的磋商保证金，自政府采购合同签订之日起5个工作日内退还成交供应商的磋商保证金。供应商未在法定时限内办理响应保证金退还手续的，相关法律责任由供应商自行承担。</w:t>
      </w:r>
    </w:p>
    <w:p w:rsidR="00815C58" w:rsidRDefault="008C4D28">
      <w:pPr>
        <w:numPr>
          <w:ilvl w:val="255"/>
          <w:numId w:val="0"/>
        </w:numPr>
        <w:autoSpaceDE w:val="0"/>
        <w:autoSpaceDN w:val="0"/>
        <w:adjustRightInd w:val="0"/>
        <w:snapToGrid w:val="0"/>
        <w:spacing w:afterLines="50" w:after="156"/>
        <w:ind w:leftChars="540" w:left="1134"/>
        <w:rPr>
          <w:rFonts w:ascii="宋体" w:hAnsi="宋体" w:cs="黑体"/>
          <w:color w:val="000000" w:themeColor="text1"/>
          <w:kern w:val="0"/>
          <w:sz w:val="24"/>
        </w:rPr>
      </w:pPr>
      <w:r>
        <w:rPr>
          <w:rFonts w:ascii="宋体" w:hAnsi="宋体" w:cs="黑体" w:hint="eastAsia"/>
          <w:color w:val="000000" w:themeColor="text1"/>
          <w:kern w:val="0"/>
          <w:sz w:val="24"/>
        </w:rPr>
        <w:t>采购人或者采购代理机构逾期</w:t>
      </w:r>
      <w:proofErr w:type="gramStart"/>
      <w:r>
        <w:rPr>
          <w:rFonts w:ascii="宋体" w:hAnsi="宋体" w:cs="黑体" w:hint="eastAsia"/>
          <w:color w:val="000000" w:themeColor="text1"/>
          <w:kern w:val="0"/>
          <w:sz w:val="24"/>
        </w:rPr>
        <w:t>退还磋商</w:t>
      </w:r>
      <w:proofErr w:type="gramEnd"/>
      <w:r>
        <w:rPr>
          <w:rFonts w:ascii="宋体" w:hAnsi="宋体" w:cs="黑体" w:hint="eastAsia"/>
          <w:color w:val="000000" w:themeColor="text1"/>
          <w:kern w:val="0"/>
          <w:sz w:val="24"/>
        </w:rPr>
        <w:t>保证金的，除</w:t>
      </w:r>
      <w:proofErr w:type="gramStart"/>
      <w:r>
        <w:rPr>
          <w:rFonts w:ascii="宋体" w:hAnsi="宋体" w:cs="黑体" w:hint="eastAsia"/>
          <w:color w:val="000000" w:themeColor="text1"/>
          <w:kern w:val="0"/>
          <w:sz w:val="24"/>
        </w:rPr>
        <w:t>退还磋商</w:t>
      </w:r>
      <w:proofErr w:type="gramEnd"/>
      <w:r>
        <w:rPr>
          <w:rFonts w:ascii="宋体" w:hAnsi="宋体" w:cs="黑体" w:hint="eastAsia"/>
          <w:color w:val="000000" w:themeColor="text1"/>
          <w:kern w:val="0"/>
          <w:sz w:val="24"/>
        </w:rPr>
        <w:t>保证金本金外，还应当按中国人民银行同期贷款基准利率上浮20％后的利率支付超期资金占用费，但因供应商自身原因导致无法及时退还的除外。</w:t>
      </w:r>
    </w:p>
    <w:p w:rsidR="00815C58" w:rsidRDefault="008C4D28">
      <w:pPr>
        <w:numPr>
          <w:ilvl w:val="2"/>
          <w:numId w:val="2"/>
        </w:numPr>
        <w:tabs>
          <w:tab w:val="left" w:pos="1260"/>
        </w:tabs>
        <w:autoSpaceDE w:val="0"/>
        <w:autoSpaceDN w:val="0"/>
        <w:adjustRightInd w:val="0"/>
        <w:snapToGrid w:val="0"/>
        <w:spacing w:afterLines="50" w:after="156"/>
        <w:rPr>
          <w:rFonts w:ascii="宋体" w:hAnsi="宋体" w:cs="黑体"/>
          <w:color w:val="000000" w:themeColor="text1"/>
          <w:kern w:val="0"/>
          <w:sz w:val="24"/>
        </w:rPr>
      </w:pPr>
      <w:r>
        <w:rPr>
          <w:rFonts w:hAnsi="宋体" w:cs="宋体" w:hint="eastAsia"/>
          <w:color w:val="000000" w:themeColor="text1"/>
          <w:sz w:val="24"/>
        </w:rPr>
        <w:t>供应商有下列行为之一者，其磋商保证金可不</w:t>
      </w:r>
      <w:proofErr w:type="gramStart"/>
      <w:r>
        <w:rPr>
          <w:rFonts w:hAnsi="宋体" w:cs="宋体" w:hint="eastAsia"/>
          <w:color w:val="000000" w:themeColor="text1"/>
          <w:sz w:val="24"/>
        </w:rPr>
        <w:t>予退</w:t>
      </w:r>
      <w:proofErr w:type="gramEnd"/>
      <w:r>
        <w:rPr>
          <w:rFonts w:hAnsi="宋体" w:cs="宋体" w:hint="eastAsia"/>
          <w:color w:val="000000" w:themeColor="text1"/>
          <w:sz w:val="24"/>
        </w:rPr>
        <w:t>还：</w:t>
      </w:r>
    </w:p>
    <w:p w:rsidR="00815C58" w:rsidRDefault="008C4D28">
      <w:pPr>
        <w:tabs>
          <w:tab w:val="left" w:pos="1843"/>
        </w:tabs>
        <w:autoSpaceDE w:val="0"/>
        <w:autoSpaceDN w:val="0"/>
        <w:adjustRightInd w:val="0"/>
        <w:snapToGrid w:val="0"/>
        <w:spacing w:afterLines="50" w:after="156"/>
        <w:ind w:leftChars="540" w:left="1734" w:hangingChars="250" w:hanging="600"/>
        <w:rPr>
          <w:rFonts w:ascii="宋体" w:hAnsi="宋体" w:cs="黑体"/>
          <w:color w:val="000000" w:themeColor="text1"/>
          <w:kern w:val="0"/>
          <w:sz w:val="24"/>
        </w:rPr>
      </w:pPr>
      <w:r>
        <w:rPr>
          <w:rFonts w:ascii="宋体" w:hAnsi="宋体" w:cs="黑体" w:hint="eastAsia"/>
          <w:color w:val="000000" w:themeColor="text1"/>
          <w:kern w:val="0"/>
          <w:sz w:val="24"/>
        </w:rPr>
        <w:t>（1）供应商在响应文件有效期内撤回响应文件的；</w:t>
      </w:r>
    </w:p>
    <w:p w:rsidR="00815C58" w:rsidRDefault="008C4D28">
      <w:pPr>
        <w:tabs>
          <w:tab w:val="left" w:pos="1843"/>
        </w:tabs>
        <w:autoSpaceDE w:val="0"/>
        <w:autoSpaceDN w:val="0"/>
        <w:adjustRightInd w:val="0"/>
        <w:snapToGrid w:val="0"/>
        <w:spacing w:afterLines="50" w:after="156"/>
        <w:ind w:leftChars="540" w:left="1734" w:hangingChars="250" w:hanging="600"/>
        <w:rPr>
          <w:rFonts w:ascii="宋体" w:hAnsi="宋体" w:cs="黑体"/>
          <w:color w:val="000000" w:themeColor="text1"/>
          <w:kern w:val="0"/>
          <w:sz w:val="24"/>
        </w:rPr>
      </w:pPr>
      <w:r>
        <w:rPr>
          <w:rFonts w:ascii="宋体" w:hAnsi="宋体" w:cs="黑体" w:hint="eastAsia"/>
          <w:color w:val="000000" w:themeColor="text1"/>
          <w:kern w:val="0"/>
          <w:sz w:val="24"/>
        </w:rPr>
        <w:t>（2）供应商在响应文件中提供虚假材料的；</w:t>
      </w:r>
    </w:p>
    <w:p w:rsidR="00815C58" w:rsidRDefault="008C4D28">
      <w:pPr>
        <w:tabs>
          <w:tab w:val="left" w:pos="1843"/>
        </w:tabs>
        <w:autoSpaceDE w:val="0"/>
        <w:autoSpaceDN w:val="0"/>
        <w:adjustRightInd w:val="0"/>
        <w:snapToGrid w:val="0"/>
        <w:spacing w:afterLines="50" w:after="156"/>
        <w:ind w:leftChars="540" w:left="1734" w:hangingChars="250" w:hanging="600"/>
        <w:rPr>
          <w:rFonts w:ascii="宋体" w:hAnsi="宋体" w:cs="黑体"/>
          <w:color w:val="000000" w:themeColor="text1"/>
          <w:kern w:val="0"/>
          <w:sz w:val="24"/>
        </w:rPr>
      </w:pPr>
      <w:r>
        <w:rPr>
          <w:rFonts w:ascii="宋体" w:hAnsi="宋体" w:cs="黑体" w:hint="eastAsia"/>
          <w:color w:val="000000" w:themeColor="text1"/>
          <w:kern w:val="0"/>
          <w:sz w:val="24"/>
        </w:rPr>
        <w:t>（3）除因不可抗力或磋商文件认可的情形以外，成交供应商不与采购人签订合同的；</w:t>
      </w:r>
    </w:p>
    <w:p w:rsidR="00815C58" w:rsidRDefault="008C4D28">
      <w:pPr>
        <w:tabs>
          <w:tab w:val="left" w:pos="1843"/>
        </w:tabs>
        <w:autoSpaceDE w:val="0"/>
        <w:autoSpaceDN w:val="0"/>
        <w:adjustRightInd w:val="0"/>
        <w:snapToGrid w:val="0"/>
        <w:spacing w:afterLines="50" w:after="156"/>
        <w:ind w:leftChars="540" w:left="1734" w:hangingChars="250" w:hanging="600"/>
        <w:rPr>
          <w:rFonts w:ascii="宋体" w:hAnsi="宋体" w:cs="黑体"/>
          <w:color w:val="000000" w:themeColor="text1"/>
          <w:kern w:val="0"/>
          <w:sz w:val="24"/>
        </w:rPr>
      </w:pPr>
      <w:r>
        <w:rPr>
          <w:rFonts w:ascii="宋体" w:hAnsi="宋体" w:cs="黑体" w:hint="eastAsia"/>
          <w:color w:val="000000" w:themeColor="text1"/>
          <w:kern w:val="0"/>
          <w:sz w:val="24"/>
        </w:rPr>
        <w:t>（4）供应商与采购人、其他供应商或者采购代理机构恶意串通的；</w:t>
      </w:r>
    </w:p>
    <w:p w:rsidR="00815C58" w:rsidRDefault="008C4D28">
      <w:pPr>
        <w:tabs>
          <w:tab w:val="left" w:pos="1843"/>
        </w:tabs>
        <w:autoSpaceDE w:val="0"/>
        <w:autoSpaceDN w:val="0"/>
        <w:adjustRightInd w:val="0"/>
        <w:snapToGrid w:val="0"/>
        <w:spacing w:afterLines="50" w:after="156"/>
        <w:ind w:leftChars="540" w:left="1734" w:hangingChars="250" w:hanging="600"/>
        <w:rPr>
          <w:rFonts w:ascii="宋体" w:hAnsi="宋体" w:cs="黑体"/>
          <w:color w:val="000000" w:themeColor="text1"/>
          <w:kern w:val="0"/>
          <w:sz w:val="24"/>
        </w:rPr>
      </w:pPr>
      <w:r>
        <w:rPr>
          <w:rFonts w:ascii="宋体" w:hAnsi="宋体" w:cs="黑体" w:hint="eastAsia"/>
          <w:color w:val="000000" w:themeColor="text1"/>
          <w:kern w:val="0"/>
          <w:sz w:val="24"/>
        </w:rPr>
        <w:t>（5）磋商文件规定应</w:t>
      </w:r>
      <w:proofErr w:type="gramStart"/>
      <w:r>
        <w:rPr>
          <w:rFonts w:ascii="宋体" w:hAnsi="宋体" w:cs="黑体" w:hint="eastAsia"/>
          <w:color w:val="000000" w:themeColor="text1"/>
          <w:kern w:val="0"/>
          <w:sz w:val="24"/>
        </w:rPr>
        <w:t>由成交</w:t>
      </w:r>
      <w:proofErr w:type="gramEnd"/>
      <w:r>
        <w:rPr>
          <w:rFonts w:ascii="宋体" w:hAnsi="宋体" w:cs="黑体" w:hint="eastAsia"/>
          <w:color w:val="000000" w:themeColor="text1"/>
          <w:kern w:val="0"/>
          <w:sz w:val="24"/>
        </w:rPr>
        <w:t>供应商缴纳代理服务费而成交供应商未缴纳的；</w:t>
      </w:r>
    </w:p>
    <w:p w:rsidR="00815C58" w:rsidRDefault="008C4D28">
      <w:pPr>
        <w:tabs>
          <w:tab w:val="left" w:pos="1843"/>
        </w:tabs>
        <w:autoSpaceDE w:val="0"/>
        <w:autoSpaceDN w:val="0"/>
        <w:adjustRightInd w:val="0"/>
        <w:snapToGrid w:val="0"/>
        <w:spacing w:afterLines="50" w:after="156"/>
        <w:ind w:leftChars="540" w:left="1734" w:hangingChars="250" w:hanging="600"/>
        <w:rPr>
          <w:rFonts w:ascii="宋体" w:hAnsi="宋体" w:cs="黑体"/>
          <w:color w:val="000000" w:themeColor="text1"/>
          <w:kern w:val="0"/>
          <w:sz w:val="24"/>
        </w:rPr>
      </w:pPr>
      <w:r>
        <w:rPr>
          <w:rFonts w:ascii="宋体" w:hAnsi="宋体" w:cs="黑体" w:hint="eastAsia"/>
          <w:color w:val="000000" w:themeColor="text1"/>
          <w:kern w:val="0"/>
          <w:sz w:val="24"/>
        </w:rPr>
        <w:t>（6）磋商文件规定的其他情形。</w:t>
      </w:r>
    </w:p>
    <w:p w:rsidR="00815C58" w:rsidRDefault="008C4D28">
      <w:pPr>
        <w:numPr>
          <w:ilvl w:val="1"/>
          <w:numId w:val="2"/>
        </w:numPr>
        <w:autoSpaceDE w:val="0"/>
        <w:autoSpaceDN w:val="0"/>
        <w:adjustRightInd w:val="0"/>
        <w:snapToGrid w:val="0"/>
        <w:spacing w:afterLines="50" w:after="156"/>
        <w:ind w:left="1133" w:hangingChars="472" w:hanging="1133"/>
        <w:rPr>
          <w:rFonts w:ascii="宋体" w:hAnsi="宋体" w:cs="黑体"/>
          <w:color w:val="000000" w:themeColor="text1"/>
          <w:kern w:val="0"/>
          <w:sz w:val="24"/>
        </w:rPr>
      </w:pPr>
      <w:bookmarkStart w:id="34" w:name="_Toc195921818"/>
      <w:r>
        <w:rPr>
          <w:rFonts w:ascii="宋体" w:hAnsi="宋体" w:cs="黑体" w:hint="eastAsia"/>
          <w:color w:val="000000" w:themeColor="text1"/>
          <w:kern w:val="0"/>
          <w:sz w:val="24"/>
        </w:rPr>
        <w:t>响应文件的编制</w:t>
      </w:r>
      <w:bookmarkEnd w:id="34"/>
    </w:p>
    <w:p w:rsidR="00815C58" w:rsidRDefault="008C4D28">
      <w:pPr>
        <w:numPr>
          <w:ilvl w:val="2"/>
          <w:numId w:val="2"/>
        </w:numPr>
        <w:tabs>
          <w:tab w:val="left" w:pos="1260"/>
        </w:tabs>
        <w:autoSpaceDE w:val="0"/>
        <w:autoSpaceDN w:val="0"/>
        <w:adjustRightInd w:val="0"/>
        <w:snapToGrid w:val="0"/>
        <w:spacing w:afterLines="50" w:after="156"/>
        <w:rPr>
          <w:rFonts w:ascii="宋体" w:hAnsi="宋体" w:cs="黑体"/>
          <w:color w:val="000000" w:themeColor="text1"/>
          <w:kern w:val="0"/>
          <w:sz w:val="24"/>
        </w:rPr>
      </w:pPr>
      <w:r>
        <w:rPr>
          <w:rFonts w:ascii="宋体" w:hAnsi="宋体" w:cs="黑体" w:hint="eastAsia"/>
          <w:color w:val="000000" w:themeColor="text1"/>
          <w:kern w:val="0"/>
          <w:sz w:val="24"/>
        </w:rPr>
        <w:t>响应文件应按第六章“响应文件格式”进行编写，如有必要，可以增加附页，作为响应文件的组成部分。供应商可以提出比磋商文件要求更有利于采购人的承诺。</w:t>
      </w:r>
    </w:p>
    <w:p w:rsidR="00815C58" w:rsidRDefault="008C4D28">
      <w:pPr>
        <w:pStyle w:val="BodyText1I2"/>
        <w:ind w:firstLineChars="300" w:firstLine="723"/>
        <w:rPr>
          <w:rFonts w:ascii="宋体" w:hAnsi="宋体" w:cs="黑体"/>
          <w:bCs/>
          <w:color w:val="000000" w:themeColor="text1"/>
          <w:kern w:val="0"/>
          <w:sz w:val="24"/>
        </w:rPr>
      </w:pPr>
      <w:r>
        <w:rPr>
          <w:rFonts w:ascii="宋体" w:hAnsi="宋体" w:cs="黑体" w:hint="eastAsia"/>
          <w:b/>
          <w:color w:val="000000" w:themeColor="text1"/>
          <w:kern w:val="0"/>
          <w:sz w:val="24"/>
        </w:rPr>
        <w:t>响应文件应当对磋商文件有关采购范围、供货期（/或服务期）、响应文件有效期及磋商文件要求实</w:t>
      </w:r>
      <w:r>
        <w:rPr>
          <w:rFonts w:ascii="宋体" w:hAnsi="宋体" w:cs="黑体" w:hint="eastAsia"/>
          <w:bCs/>
          <w:color w:val="000000" w:themeColor="text1"/>
          <w:kern w:val="0"/>
          <w:sz w:val="24"/>
        </w:rPr>
        <w:t>质性内容</w:t>
      </w:r>
      <w:proofErr w:type="gramStart"/>
      <w:r>
        <w:rPr>
          <w:rFonts w:ascii="宋体" w:hAnsi="宋体" w:cs="黑体" w:hint="eastAsia"/>
          <w:bCs/>
          <w:color w:val="000000" w:themeColor="text1"/>
          <w:kern w:val="0"/>
          <w:sz w:val="24"/>
        </w:rPr>
        <w:t>作出</w:t>
      </w:r>
      <w:proofErr w:type="gramEnd"/>
      <w:r>
        <w:rPr>
          <w:rFonts w:ascii="宋体" w:hAnsi="宋体" w:cs="黑体" w:hint="eastAsia"/>
          <w:bCs/>
          <w:color w:val="000000" w:themeColor="text1"/>
          <w:kern w:val="0"/>
          <w:sz w:val="24"/>
        </w:rPr>
        <w:t>响应。</w:t>
      </w:r>
    </w:p>
    <w:p w:rsidR="00B57310" w:rsidRDefault="00B57310" w:rsidP="00B57310">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响应文件正本一份，副本份数及电子文档要求见供应商须知前附表。正</w:t>
      </w:r>
      <w:r>
        <w:rPr>
          <w:rFonts w:ascii="宋体" w:hAnsi="宋体" w:cs="黑体" w:hint="eastAsia"/>
          <w:kern w:val="0"/>
          <w:sz w:val="24"/>
        </w:rPr>
        <w:lastRenderedPageBreak/>
        <w:t>本和副本的封面上应清楚地标记“正本”或“副本”的字样。当副本和正本不一致时，以正本为准。</w:t>
      </w:r>
    </w:p>
    <w:p w:rsidR="00B57310" w:rsidRDefault="00B57310" w:rsidP="00B57310">
      <w:pPr>
        <w:pStyle w:val="BodyText1I2"/>
        <w:ind w:firstLineChars="300" w:firstLine="720"/>
        <w:rPr>
          <w:rFonts w:ascii="宋体" w:hAnsi="宋体" w:cs="黑体"/>
          <w:bCs/>
          <w:color w:val="000000" w:themeColor="text1"/>
          <w:kern w:val="0"/>
          <w:sz w:val="24"/>
        </w:rPr>
      </w:pPr>
      <w:bookmarkStart w:id="35" w:name="_Ref527102466"/>
      <w:r>
        <w:rPr>
          <w:rFonts w:ascii="宋体" w:hAnsi="宋体" w:cs="黑体" w:hint="eastAsia"/>
          <w:kern w:val="0"/>
          <w:sz w:val="24"/>
        </w:rPr>
        <w:t>响应文件的正本与副本应分别装订成册，并编制目录，具体分册及装订要求见供应商须知前附表规定。</w:t>
      </w:r>
      <w:bookmarkEnd w:id="35"/>
    </w:p>
    <w:p w:rsidR="00B57310" w:rsidRDefault="00B57310" w:rsidP="00B57310">
      <w:pPr>
        <w:numPr>
          <w:ilvl w:val="0"/>
          <w:numId w:val="2"/>
        </w:numPr>
        <w:autoSpaceDE w:val="0"/>
        <w:autoSpaceDN w:val="0"/>
        <w:adjustRightInd w:val="0"/>
        <w:spacing w:afterLines="50" w:after="156"/>
        <w:outlineLvl w:val="2"/>
        <w:rPr>
          <w:rFonts w:ascii="黑体" w:eastAsia="黑体" w:hAnsi="宋体" w:cs="黑体"/>
          <w:kern w:val="0"/>
          <w:sz w:val="24"/>
        </w:rPr>
      </w:pPr>
      <w:bookmarkStart w:id="36" w:name="_Toc195921819"/>
      <w:bookmarkStart w:id="37" w:name="_Toc195921851"/>
      <w:r>
        <w:rPr>
          <w:rFonts w:ascii="黑体" w:eastAsia="黑体" w:hAnsi="宋体" w:cs="黑体" w:hint="eastAsia"/>
          <w:kern w:val="0"/>
          <w:sz w:val="24"/>
        </w:rPr>
        <w:t>响应文件</w:t>
      </w:r>
      <w:bookmarkEnd w:id="36"/>
      <w:r>
        <w:rPr>
          <w:rFonts w:ascii="黑体" w:eastAsia="黑体" w:hAnsi="宋体" w:cs="黑体" w:hint="eastAsia"/>
          <w:kern w:val="0"/>
          <w:sz w:val="24"/>
        </w:rPr>
        <w:t>提交</w:t>
      </w:r>
    </w:p>
    <w:p w:rsidR="00B57310" w:rsidRDefault="00B57310" w:rsidP="00B57310">
      <w:pPr>
        <w:numPr>
          <w:ilvl w:val="1"/>
          <w:numId w:val="2"/>
        </w:numPr>
        <w:autoSpaceDE w:val="0"/>
        <w:autoSpaceDN w:val="0"/>
        <w:adjustRightInd w:val="0"/>
        <w:snapToGrid w:val="0"/>
        <w:spacing w:afterLines="50" w:after="156"/>
        <w:ind w:left="1133" w:hangingChars="472" w:hanging="1133"/>
        <w:rPr>
          <w:rFonts w:ascii="宋体" w:hAnsi="宋体" w:cs="黑体"/>
          <w:kern w:val="0"/>
          <w:sz w:val="24"/>
        </w:rPr>
      </w:pPr>
      <w:bookmarkStart w:id="38" w:name="_Toc195921820"/>
      <w:r>
        <w:rPr>
          <w:rFonts w:ascii="宋体" w:hAnsi="宋体" w:cs="黑体" w:hint="eastAsia"/>
          <w:kern w:val="0"/>
          <w:sz w:val="24"/>
        </w:rPr>
        <w:t>响应文件的</w:t>
      </w:r>
      <w:bookmarkEnd w:id="38"/>
      <w:r>
        <w:rPr>
          <w:rFonts w:ascii="宋体" w:hAnsi="宋体" w:cs="黑体" w:hint="eastAsia"/>
          <w:kern w:val="0"/>
          <w:sz w:val="24"/>
        </w:rPr>
        <w:t>密封和标记</w:t>
      </w:r>
    </w:p>
    <w:p w:rsidR="00B57310" w:rsidRDefault="00B57310" w:rsidP="00B57310">
      <w:pPr>
        <w:numPr>
          <w:ilvl w:val="2"/>
          <w:numId w:val="2"/>
        </w:numPr>
        <w:tabs>
          <w:tab w:val="left" w:pos="1260"/>
        </w:tabs>
        <w:autoSpaceDE w:val="0"/>
        <w:autoSpaceDN w:val="0"/>
        <w:adjustRightInd w:val="0"/>
        <w:snapToGrid w:val="0"/>
        <w:spacing w:afterLines="50" w:after="156"/>
        <w:rPr>
          <w:rFonts w:ascii="宋体" w:hAnsi="宋体" w:cs="黑体"/>
          <w:kern w:val="0"/>
          <w:sz w:val="24"/>
        </w:rPr>
      </w:pPr>
      <w:bookmarkStart w:id="39" w:name="_Ref421008478"/>
      <w:r>
        <w:rPr>
          <w:rFonts w:ascii="宋体" w:hAnsi="宋体" w:cs="黑体" w:hint="eastAsia"/>
          <w:kern w:val="0"/>
          <w:sz w:val="24"/>
        </w:rPr>
        <w:t>供应商递交的响应文件，应按照</w:t>
      </w:r>
      <w:proofErr w:type="gramStart"/>
      <w:r>
        <w:rPr>
          <w:rFonts w:ascii="宋体" w:hAnsi="宋体" w:cs="黑体" w:hint="eastAsia"/>
          <w:kern w:val="0"/>
          <w:sz w:val="24"/>
        </w:rPr>
        <w:t>标包分别</w:t>
      </w:r>
      <w:proofErr w:type="gramEnd"/>
      <w:r>
        <w:rPr>
          <w:rFonts w:ascii="宋体" w:hAnsi="宋体" w:cs="黑体" w:hint="eastAsia"/>
          <w:kern w:val="0"/>
          <w:sz w:val="24"/>
        </w:rPr>
        <w:t>加以密封。密封方式为在响应文件外包装封口处加盖公章或“密封章”。</w:t>
      </w:r>
    </w:p>
    <w:p w:rsidR="00B57310" w:rsidRDefault="00B57310" w:rsidP="00B57310">
      <w:pPr>
        <w:numPr>
          <w:ilvl w:val="2"/>
          <w:numId w:val="2"/>
        </w:numPr>
        <w:tabs>
          <w:tab w:val="left" w:pos="1260"/>
        </w:tabs>
        <w:autoSpaceDE w:val="0"/>
        <w:autoSpaceDN w:val="0"/>
        <w:adjustRightInd w:val="0"/>
        <w:snapToGrid w:val="0"/>
        <w:spacing w:afterLines="50" w:after="156"/>
        <w:rPr>
          <w:rFonts w:ascii="宋体" w:hAnsi="宋体" w:cs="黑体"/>
          <w:kern w:val="0"/>
          <w:sz w:val="24"/>
        </w:rPr>
      </w:pPr>
      <w:bookmarkStart w:id="40" w:name="_Ref527102501"/>
      <w:r>
        <w:rPr>
          <w:rFonts w:ascii="宋体" w:hAnsi="宋体" w:cs="黑体" w:hint="eastAsia"/>
          <w:kern w:val="0"/>
          <w:sz w:val="24"/>
        </w:rPr>
        <w:t>响应文件的封套上应标识的其他内容</w:t>
      </w:r>
      <w:proofErr w:type="gramStart"/>
      <w:r>
        <w:rPr>
          <w:rFonts w:ascii="宋体" w:hAnsi="宋体" w:cs="黑体" w:hint="eastAsia"/>
          <w:kern w:val="0"/>
          <w:sz w:val="24"/>
        </w:rPr>
        <w:t>见供应</w:t>
      </w:r>
      <w:proofErr w:type="gramEnd"/>
      <w:r>
        <w:rPr>
          <w:rFonts w:ascii="宋体" w:hAnsi="宋体" w:cs="黑体" w:hint="eastAsia"/>
          <w:kern w:val="0"/>
          <w:sz w:val="24"/>
        </w:rPr>
        <w:t>商须知前附表。</w:t>
      </w:r>
      <w:bookmarkEnd w:id="39"/>
      <w:bookmarkEnd w:id="40"/>
    </w:p>
    <w:p w:rsidR="00B57310" w:rsidRDefault="00B57310" w:rsidP="00B57310">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未按本章第</w:t>
      </w:r>
      <w:r>
        <w:fldChar w:fldCharType="begin"/>
      </w:r>
      <w:r>
        <w:instrText xml:space="preserve"> REF _Ref421008478 \r \h  \* MERGEFORMAT </w:instrText>
      </w:r>
      <w:r>
        <w:fldChar w:fldCharType="separate"/>
      </w:r>
      <w:r w:rsidR="003A7934" w:rsidRPr="003A7934">
        <w:rPr>
          <w:rFonts w:ascii="宋体" w:hAnsi="宋体" w:cs="黑体"/>
          <w:kern w:val="0"/>
          <w:sz w:val="24"/>
        </w:rPr>
        <w:t>4.1.1</w:t>
      </w:r>
      <w:r>
        <w:rPr>
          <w:rFonts w:ascii="宋体" w:hAnsi="宋体" w:cs="黑体"/>
          <w:kern w:val="0"/>
          <w:sz w:val="24"/>
        </w:rPr>
        <w:fldChar w:fldCharType="end"/>
      </w:r>
      <w:r>
        <w:rPr>
          <w:rFonts w:ascii="宋体" w:hAnsi="宋体" w:cs="黑体" w:hint="eastAsia"/>
          <w:kern w:val="0"/>
          <w:sz w:val="24"/>
        </w:rPr>
        <w:t>项、第</w:t>
      </w:r>
      <w:r>
        <w:fldChar w:fldCharType="begin"/>
      </w:r>
      <w:r>
        <w:instrText xml:space="preserve"> REF _Ref421008478 \r \h  \* MERGEFORMAT </w:instrText>
      </w:r>
      <w:r>
        <w:fldChar w:fldCharType="separate"/>
      </w:r>
      <w:r w:rsidR="003A7934" w:rsidRPr="003A7934">
        <w:rPr>
          <w:rFonts w:ascii="宋体" w:hAnsi="宋体" w:cs="黑体"/>
          <w:kern w:val="0"/>
          <w:sz w:val="24"/>
        </w:rPr>
        <w:t>4.1.1</w:t>
      </w:r>
      <w:r>
        <w:rPr>
          <w:rFonts w:ascii="宋体" w:hAnsi="宋体" w:cs="黑体"/>
          <w:kern w:val="0"/>
          <w:sz w:val="24"/>
        </w:rPr>
        <w:fldChar w:fldCharType="end"/>
      </w:r>
      <w:r>
        <w:rPr>
          <w:rFonts w:ascii="宋体" w:hAnsi="宋体" w:cs="黑体" w:hint="eastAsia"/>
          <w:kern w:val="0"/>
          <w:sz w:val="24"/>
        </w:rPr>
        <w:t>项要求密封并加写标识的响应文件，采购人不予受理。</w:t>
      </w:r>
    </w:p>
    <w:p w:rsidR="00B57310" w:rsidRDefault="00B57310" w:rsidP="00B57310">
      <w:pPr>
        <w:numPr>
          <w:ilvl w:val="1"/>
          <w:numId w:val="2"/>
        </w:numPr>
        <w:autoSpaceDE w:val="0"/>
        <w:autoSpaceDN w:val="0"/>
        <w:adjustRightInd w:val="0"/>
        <w:snapToGrid w:val="0"/>
        <w:spacing w:afterLines="50" w:after="156"/>
        <w:ind w:left="1133" w:hangingChars="472" w:hanging="1133"/>
        <w:rPr>
          <w:rFonts w:ascii="宋体" w:hAnsi="宋体" w:cs="黑体"/>
          <w:kern w:val="0"/>
          <w:sz w:val="24"/>
        </w:rPr>
      </w:pPr>
      <w:bookmarkStart w:id="41" w:name="_Toc195921821"/>
      <w:r>
        <w:rPr>
          <w:rFonts w:ascii="宋体" w:hAnsi="宋体" w:cs="黑体" w:hint="eastAsia"/>
          <w:kern w:val="0"/>
          <w:sz w:val="24"/>
        </w:rPr>
        <w:t>首次响应文件的递交</w:t>
      </w:r>
      <w:bookmarkEnd w:id="41"/>
    </w:p>
    <w:p w:rsidR="00B57310" w:rsidRDefault="00B57310" w:rsidP="00B57310">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供应商应在竞争性磋商公告</w:t>
      </w:r>
      <w:r>
        <w:rPr>
          <w:rFonts w:hint="eastAsia"/>
          <w:sz w:val="24"/>
        </w:rPr>
        <w:t>或磋商邀请书</w:t>
      </w:r>
      <w:r>
        <w:rPr>
          <w:rFonts w:ascii="宋体" w:hAnsi="宋体" w:cs="黑体" w:hint="eastAsia"/>
          <w:kern w:val="0"/>
          <w:sz w:val="24"/>
        </w:rPr>
        <w:t>规定的递交响应文件截止时间前递交首次响应文件。如有变化，见澄清修改文件。</w:t>
      </w:r>
    </w:p>
    <w:p w:rsidR="00B57310" w:rsidRDefault="00B57310" w:rsidP="00B57310">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供应商递交首次响应文件的地点：见竞争性磋商公告</w:t>
      </w:r>
      <w:r>
        <w:rPr>
          <w:rFonts w:hint="eastAsia"/>
          <w:sz w:val="24"/>
        </w:rPr>
        <w:t>或磋商邀请书</w:t>
      </w:r>
      <w:r>
        <w:rPr>
          <w:rFonts w:ascii="宋体" w:hAnsi="宋体" w:cs="黑体" w:hint="eastAsia"/>
          <w:kern w:val="0"/>
          <w:sz w:val="24"/>
        </w:rPr>
        <w:t>。如有变化，见澄清修改文件。</w:t>
      </w:r>
    </w:p>
    <w:p w:rsidR="00B57310" w:rsidRDefault="00B57310" w:rsidP="00B57310">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除因供应</w:t>
      </w:r>
      <w:proofErr w:type="gramStart"/>
      <w:r>
        <w:rPr>
          <w:rFonts w:ascii="宋体" w:hAnsi="宋体" w:cs="黑体" w:hint="eastAsia"/>
          <w:kern w:val="0"/>
          <w:sz w:val="24"/>
        </w:rPr>
        <w:t>商家数</w:t>
      </w:r>
      <w:proofErr w:type="gramEnd"/>
      <w:r>
        <w:rPr>
          <w:rFonts w:ascii="宋体" w:hAnsi="宋体" w:cs="黑体" w:hint="eastAsia"/>
          <w:kern w:val="0"/>
          <w:sz w:val="24"/>
        </w:rPr>
        <w:t>不满足要求未进行磋商的情形外，供应商所递交的响应文件不予退还。</w:t>
      </w:r>
    </w:p>
    <w:p w:rsidR="00B57310" w:rsidRDefault="00B57310" w:rsidP="00B57310">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hint="eastAsia"/>
          <w:sz w:val="24"/>
        </w:rPr>
        <w:t>逾期送达、</w:t>
      </w:r>
      <w:r>
        <w:rPr>
          <w:rFonts w:ascii="宋体" w:hAnsi="宋体" w:cs="黑体" w:hint="eastAsia"/>
          <w:kern w:val="0"/>
          <w:sz w:val="24"/>
        </w:rPr>
        <w:t>未送达指定地点</w:t>
      </w:r>
      <w:r>
        <w:rPr>
          <w:rFonts w:ascii="宋体" w:hAnsi="宋体" w:hint="eastAsia"/>
          <w:sz w:val="24"/>
        </w:rPr>
        <w:t>的响应文件</w:t>
      </w:r>
      <w:r>
        <w:rPr>
          <w:rFonts w:ascii="宋体" w:hAnsi="宋体" w:cs="黑体" w:hint="eastAsia"/>
          <w:kern w:val="0"/>
          <w:sz w:val="24"/>
        </w:rPr>
        <w:t>，采购人不予受理。</w:t>
      </w:r>
    </w:p>
    <w:p w:rsidR="00B57310" w:rsidRDefault="00B57310" w:rsidP="00B57310">
      <w:pPr>
        <w:numPr>
          <w:ilvl w:val="1"/>
          <w:numId w:val="2"/>
        </w:numPr>
        <w:autoSpaceDE w:val="0"/>
        <w:autoSpaceDN w:val="0"/>
        <w:adjustRightInd w:val="0"/>
        <w:snapToGrid w:val="0"/>
        <w:spacing w:afterLines="50" w:after="156"/>
        <w:ind w:left="1133" w:hangingChars="472" w:hanging="1133"/>
        <w:rPr>
          <w:rFonts w:ascii="宋体" w:hAnsi="宋体" w:cs="黑体"/>
          <w:kern w:val="0"/>
          <w:sz w:val="24"/>
        </w:rPr>
      </w:pPr>
      <w:bookmarkStart w:id="42" w:name="_Toc195921822"/>
      <w:r>
        <w:rPr>
          <w:rFonts w:ascii="宋体" w:hAnsi="宋体" w:cs="黑体" w:hint="eastAsia"/>
          <w:kern w:val="0"/>
          <w:sz w:val="24"/>
        </w:rPr>
        <w:t>响应文件的修改与撤回</w:t>
      </w:r>
      <w:bookmarkEnd w:id="42"/>
    </w:p>
    <w:p w:rsidR="00B57310" w:rsidRDefault="00B57310" w:rsidP="00B57310">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在竞争性磋商公告</w:t>
      </w:r>
      <w:r>
        <w:rPr>
          <w:rFonts w:hint="eastAsia"/>
          <w:sz w:val="24"/>
        </w:rPr>
        <w:t>或磋商邀请书</w:t>
      </w:r>
      <w:r>
        <w:rPr>
          <w:rFonts w:ascii="宋体" w:hAnsi="宋体" w:cs="黑体" w:hint="eastAsia"/>
          <w:kern w:val="0"/>
          <w:sz w:val="24"/>
        </w:rPr>
        <w:t>规定的首次响应文件递交截止时间前，供应商可以修改或撤回已递交的首次响应文件，但应以书面形式通知采购人。</w:t>
      </w:r>
    </w:p>
    <w:p w:rsidR="00B57310" w:rsidRDefault="00B57310" w:rsidP="00B57310">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修改的内容为首次响应文件的组成部分。修改的首次响应文件应按照本章第</w:t>
      </w:r>
      <w:r>
        <w:rPr>
          <w:rFonts w:ascii="宋体" w:hAnsi="宋体" w:cs="黑体"/>
          <w:kern w:val="0"/>
          <w:sz w:val="24"/>
        </w:rPr>
        <w:t>3</w:t>
      </w:r>
      <w:r>
        <w:rPr>
          <w:rFonts w:ascii="宋体" w:hAnsi="宋体" w:cs="黑体" w:hint="eastAsia"/>
          <w:kern w:val="0"/>
          <w:sz w:val="24"/>
        </w:rPr>
        <w:t>条、第</w:t>
      </w:r>
      <w:r>
        <w:rPr>
          <w:rFonts w:ascii="宋体" w:hAnsi="宋体" w:cs="黑体"/>
          <w:kern w:val="0"/>
          <w:sz w:val="24"/>
        </w:rPr>
        <w:t>4</w:t>
      </w:r>
      <w:r>
        <w:rPr>
          <w:rFonts w:ascii="宋体" w:hAnsi="宋体" w:cs="黑体" w:hint="eastAsia"/>
          <w:kern w:val="0"/>
          <w:sz w:val="24"/>
        </w:rPr>
        <w:t>条规定进行编制、标记和递交，并标明“修改”字样。</w:t>
      </w:r>
    </w:p>
    <w:p w:rsidR="00B57310" w:rsidRDefault="00B57310" w:rsidP="00B57310">
      <w:pPr>
        <w:numPr>
          <w:ilvl w:val="0"/>
          <w:numId w:val="2"/>
        </w:numPr>
        <w:autoSpaceDE w:val="0"/>
        <w:autoSpaceDN w:val="0"/>
        <w:adjustRightInd w:val="0"/>
        <w:spacing w:afterLines="50" w:after="156"/>
        <w:outlineLvl w:val="2"/>
        <w:rPr>
          <w:rFonts w:ascii="黑体" w:eastAsia="黑体" w:hAnsi="宋体" w:cs="黑体"/>
          <w:kern w:val="0"/>
          <w:sz w:val="24"/>
        </w:rPr>
      </w:pPr>
      <w:r>
        <w:rPr>
          <w:rFonts w:ascii="黑体" w:eastAsia="黑体" w:hAnsi="宋体" w:cs="黑体" w:hint="eastAsia"/>
          <w:kern w:val="0"/>
          <w:sz w:val="24"/>
        </w:rPr>
        <w:t>评审与磋商</w:t>
      </w:r>
    </w:p>
    <w:p w:rsidR="00B57310" w:rsidRDefault="00B57310" w:rsidP="00B57310">
      <w:pPr>
        <w:numPr>
          <w:ilvl w:val="1"/>
          <w:numId w:val="2"/>
        </w:numPr>
        <w:autoSpaceDE w:val="0"/>
        <w:autoSpaceDN w:val="0"/>
        <w:adjustRightInd w:val="0"/>
        <w:snapToGrid w:val="0"/>
        <w:spacing w:afterLines="50" w:after="156"/>
        <w:ind w:left="1133" w:hangingChars="472" w:hanging="1133"/>
        <w:rPr>
          <w:rFonts w:ascii="宋体" w:hAnsi="宋体" w:cs="黑体"/>
          <w:kern w:val="0"/>
          <w:sz w:val="24"/>
        </w:rPr>
      </w:pPr>
      <w:r>
        <w:rPr>
          <w:rFonts w:ascii="宋体" w:hAnsi="宋体" w:cs="黑体" w:hint="eastAsia"/>
          <w:kern w:val="0"/>
          <w:sz w:val="24"/>
        </w:rPr>
        <w:t>磋商小组</w:t>
      </w:r>
    </w:p>
    <w:p w:rsidR="00B57310" w:rsidRDefault="00B57310" w:rsidP="00B57310">
      <w:pPr>
        <w:numPr>
          <w:ilvl w:val="2"/>
          <w:numId w:val="2"/>
        </w:numPr>
        <w:tabs>
          <w:tab w:val="left" w:pos="1260"/>
        </w:tabs>
        <w:autoSpaceDE w:val="0"/>
        <w:autoSpaceDN w:val="0"/>
        <w:adjustRightInd w:val="0"/>
        <w:snapToGrid w:val="0"/>
        <w:spacing w:afterLines="50" w:after="156"/>
        <w:rPr>
          <w:rFonts w:ascii="宋体" w:hAnsi="宋体" w:cs="黑体"/>
          <w:kern w:val="0"/>
          <w:sz w:val="24"/>
        </w:rPr>
      </w:pPr>
      <w:bookmarkStart w:id="43" w:name="_Ref527102573"/>
      <w:r>
        <w:rPr>
          <w:rFonts w:ascii="宋体" w:hAnsi="宋体" w:cs="黑体" w:hint="eastAsia"/>
          <w:kern w:val="0"/>
          <w:sz w:val="24"/>
        </w:rPr>
        <w:t>磋商小组成员共 3 名，采购人代表不参与磋商，专家成员从财政专家</w:t>
      </w:r>
      <w:proofErr w:type="gramStart"/>
      <w:r>
        <w:rPr>
          <w:rFonts w:ascii="宋体" w:hAnsi="宋体" w:cs="黑体" w:hint="eastAsia"/>
          <w:kern w:val="0"/>
          <w:sz w:val="24"/>
        </w:rPr>
        <w:t>库相关</w:t>
      </w:r>
      <w:proofErr w:type="gramEnd"/>
      <w:r>
        <w:rPr>
          <w:rFonts w:ascii="宋体" w:hAnsi="宋体" w:cs="黑体" w:hint="eastAsia"/>
          <w:kern w:val="0"/>
          <w:sz w:val="24"/>
        </w:rPr>
        <w:t>专业随机抽取，采购人代表和评审专家人数</w:t>
      </w:r>
      <w:proofErr w:type="gramStart"/>
      <w:r>
        <w:rPr>
          <w:rFonts w:ascii="宋体" w:hAnsi="宋体" w:cs="黑体" w:hint="eastAsia"/>
          <w:kern w:val="0"/>
          <w:sz w:val="24"/>
        </w:rPr>
        <w:t>见供应</w:t>
      </w:r>
      <w:proofErr w:type="gramEnd"/>
      <w:r>
        <w:rPr>
          <w:rFonts w:ascii="宋体" w:hAnsi="宋体" w:cs="黑体" w:hint="eastAsia"/>
          <w:kern w:val="0"/>
          <w:sz w:val="24"/>
        </w:rPr>
        <w:t>商须知前附表。</w:t>
      </w:r>
      <w:bookmarkEnd w:id="43"/>
    </w:p>
    <w:p w:rsidR="00B57310" w:rsidRDefault="00B57310" w:rsidP="00B57310">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磋商小组成员有下列情形之一的，应当回避：</w:t>
      </w:r>
    </w:p>
    <w:p w:rsidR="00B57310" w:rsidRDefault="00B57310" w:rsidP="00B57310">
      <w:pPr>
        <w:pStyle w:val="af1"/>
        <w:numPr>
          <w:ilvl w:val="0"/>
          <w:numId w:val="7"/>
        </w:numPr>
        <w:snapToGrid w:val="0"/>
        <w:spacing w:afterLines="50" w:after="156"/>
        <w:ind w:left="1985" w:hanging="851"/>
        <w:rPr>
          <w:rFonts w:hAnsi="宋体" w:cs="宋体"/>
          <w:sz w:val="24"/>
          <w:szCs w:val="24"/>
        </w:rPr>
      </w:pPr>
      <w:r>
        <w:rPr>
          <w:rFonts w:hAnsi="宋体" w:cs="宋体"/>
          <w:sz w:val="24"/>
          <w:szCs w:val="24"/>
        </w:rPr>
        <w:t>参加采购活动前3年内与供应</w:t>
      </w:r>
      <w:proofErr w:type="gramStart"/>
      <w:r>
        <w:rPr>
          <w:rFonts w:hAnsi="宋体" w:cs="宋体"/>
          <w:sz w:val="24"/>
          <w:szCs w:val="24"/>
        </w:rPr>
        <w:t>商存在</w:t>
      </w:r>
      <w:proofErr w:type="gramEnd"/>
      <w:r>
        <w:rPr>
          <w:rFonts w:hAnsi="宋体" w:cs="宋体"/>
          <w:sz w:val="24"/>
          <w:szCs w:val="24"/>
        </w:rPr>
        <w:t>劳动关系；</w:t>
      </w:r>
    </w:p>
    <w:p w:rsidR="00B57310" w:rsidRDefault="00B57310" w:rsidP="00B57310">
      <w:pPr>
        <w:pStyle w:val="af1"/>
        <w:numPr>
          <w:ilvl w:val="0"/>
          <w:numId w:val="7"/>
        </w:numPr>
        <w:snapToGrid w:val="0"/>
        <w:spacing w:afterLines="50" w:after="156"/>
        <w:ind w:left="1985" w:hanging="851"/>
        <w:rPr>
          <w:rFonts w:hAnsi="宋体" w:cs="宋体"/>
          <w:sz w:val="24"/>
          <w:szCs w:val="24"/>
        </w:rPr>
      </w:pPr>
      <w:r>
        <w:rPr>
          <w:rFonts w:hAnsi="宋体" w:cs="宋体"/>
          <w:sz w:val="24"/>
          <w:szCs w:val="24"/>
        </w:rPr>
        <w:t>参加采购活动前3年内担任供应商的董事、监事；</w:t>
      </w:r>
    </w:p>
    <w:p w:rsidR="00B57310" w:rsidRDefault="00B57310" w:rsidP="00B57310">
      <w:pPr>
        <w:pStyle w:val="af1"/>
        <w:numPr>
          <w:ilvl w:val="0"/>
          <w:numId w:val="7"/>
        </w:numPr>
        <w:snapToGrid w:val="0"/>
        <w:spacing w:afterLines="50" w:after="156"/>
        <w:ind w:left="1985" w:hanging="851"/>
        <w:rPr>
          <w:rFonts w:hAnsi="宋体" w:cs="宋体"/>
          <w:sz w:val="24"/>
          <w:szCs w:val="24"/>
        </w:rPr>
      </w:pPr>
      <w:r>
        <w:rPr>
          <w:rFonts w:hAnsi="宋体" w:cs="宋体"/>
          <w:sz w:val="24"/>
          <w:szCs w:val="24"/>
        </w:rPr>
        <w:t>参加采购活动前3年内是供应商的控股股东或者实际控制人；</w:t>
      </w:r>
    </w:p>
    <w:p w:rsidR="00B57310" w:rsidRDefault="00B57310" w:rsidP="00B57310">
      <w:pPr>
        <w:pStyle w:val="af1"/>
        <w:numPr>
          <w:ilvl w:val="0"/>
          <w:numId w:val="7"/>
        </w:numPr>
        <w:snapToGrid w:val="0"/>
        <w:spacing w:afterLines="50" w:after="156"/>
        <w:ind w:left="1985" w:hanging="851"/>
        <w:rPr>
          <w:rFonts w:hAnsi="宋体" w:cs="宋体"/>
          <w:sz w:val="24"/>
          <w:szCs w:val="24"/>
        </w:rPr>
      </w:pPr>
      <w:r>
        <w:rPr>
          <w:rFonts w:hAnsi="宋体" w:cs="宋体"/>
          <w:sz w:val="24"/>
          <w:szCs w:val="24"/>
        </w:rPr>
        <w:t>与供应商的法定代表人或者负责人有夫妻、直系血亲、三代以内</w:t>
      </w:r>
      <w:r>
        <w:rPr>
          <w:rFonts w:hAnsi="宋体" w:cs="宋体"/>
          <w:sz w:val="24"/>
          <w:szCs w:val="24"/>
        </w:rPr>
        <w:lastRenderedPageBreak/>
        <w:t>旁系血亲或者近姻亲关系；</w:t>
      </w:r>
    </w:p>
    <w:p w:rsidR="00B57310" w:rsidRDefault="00B57310" w:rsidP="00B57310">
      <w:pPr>
        <w:pStyle w:val="af1"/>
        <w:numPr>
          <w:ilvl w:val="0"/>
          <w:numId w:val="7"/>
        </w:numPr>
        <w:snapToGrid w:val="0"/>
        <w:spacing w:afterLines="50" w:after="156"/>
        <w:ind w:left="1985" w:hanging="851"/>
        <w:rPr>
          <w:rFonts w:hAnsi="宋体" w:cs="宋体"/>
          <w:sz w:val="24"/>
          <w:szCs w:val="24"/>
        </w:rPr>
      </w:pPr>
      <w:r>
        <w:rPr>
          <w:rFonts w:hAnsi="宋体" w:cs="宋体"/>
          <w:sz w:val="24"/>
          <w:szCs w:val="24"/>
        </w:rPr>
        <w:t>与供应商有其他可能影响政府采购活动公平、公正进行的关系。</w:t>
      </w:r>
    </w:p>
    <w:p w:rsidR="00B57310" w:rsidRDefault="00B57310" w:rsidP="00B57310">
      <w:pPr>
        <w:numPr>
          <w:ilvl w:val="2"/>
          <w:numId w:val="2"/>
        </w:numPr>
        <w:tabs>
          <w:tab w:val="left" w:pos="1260"/>
          <w:tab w:val="left" w:pos="1418"/>
          <w:tab w:val="left" w:pos="1800"/>
        </w:tabs>
        <w:autoSpaceDE w:val="0"/>
        <w:autoSpaceDN w:val="0"/>
        <w:adjustRightInd w:val="0"/>
        <w:snapToGrid w:val="0"/>
        <w:spacing w:before="120" w:afterLines="50" w:after="156"/>
        <w:rPr>
          <w:rFonts w:ascii="宋体" w:hAnsi="宋体" w:cs="黑体"/>
          <w:kern w:val="0"/>
          <w:sz w:val="24"/>
        </w:rPr>
      </w:pPr>
      <w:r>
        <w:rPr>
          <w:rFonts w:ascii="宋体" w:hAnsi="宋体" w:cs="黑体" w:hint="eastAsia"/>
          <w:kern w:val="0"/>
          <w:sz w:val="24"/>
        </w:rPr>
        <w:t>磋商小组</w:t>
      </w:r>
      <w:r>
        <w:rPr>
          <w:rFonts w:ascii="宋体" w:hAnsi="宋体" w:hint="eastAsia"/>
          <w:sz w:val="24"/>
        </w:rPr>
        <w:t>负责具体评审事务，并独立履行下列职责</w:t>
      </w:r>
      <w:r>
        <w:rPr>
          <w:rFonts w:ascii="宋体" w:hAnsi="宋体" w:cs="黑体" w:hint="eastAsia"/>
          <w:kern w:val="0"/>
          <w:sz w:val="24"/>
        </w:rPr>
        <w:t>：</w:t>
      </w:r>
    </w:p>
    <w:p w:rsidR="00B57310" w:rsidRDefault="00B57310" w:rsidP="00B57310">
      <w:pPr>
        <w:pStyle w:val="af1"/>
        <w:numPr>
          <w:ilvl w:val="0"/>
          <w:numId w:val="8"/>
        </w:numPr>
        <w:snapToGrid w:val="0"/>
        <w:spacing w:afterLines="50" w:after="156"/>
        <w:rPr>
          <w:rFonts w:hAnsi="宋体" w:cs="宋体"/>
          <w:sz w:val="24"/>
          <w:szCs w:val="24"/>
        </w:rPr>
      </w:pPr>
      <w:bookmarkStart w:id="44" w:name="_Toc195921828"/>
      <w:r>
        <w:rPr>
          <w:rFonts w:hAnsi="宋体" w:cs="宋体" w:hint="eastAsia"/>
          <w:sz w:val="24"/>
          <w:szCs w:val="24"/>
        </w:rPr>
        <w:t>确认磋商文件；</w:t>
      </w:r>
    </w:p>
    <w:p w:rsidR="00B57310" w:rsidRDefault="00B57310" w:rsidP="00B57310">
      <w:pPr>
        <w:pStyle w:val="af1"/>
        <w:numPr>
          <w:ilvl w:val="0"/>
          <w:numId w:val="8"/>
        </w:numPr>
        <w:snapToGrid w:val="0"/>
        <w:spacing w:afterLines="50" w:after="156"/>
        <w:ind w:left="1985" w:hanging="851"/>
        <w:rPr>
          <w:rFonts w:hAnsi="宋体" w:cs="宋体"/>
          <w:sz w:val="24"/>
          <w:szCs w:val="24"/>
        </w:rPr>
      </w:pPr>
      <w:r>
        <w:rPr>
          <w:rFonts w:hAnsi="宋体" w:cs="宋体" w:hint="eastAsia"/>
          <w:sz w:val="24"/>
          <w:szCs w:val="24"/>
        </w:rPr>
        <w:t>审查供应商的响应文件并</w:t>
      </w:r>
      <w:proofErr w:type="gramStart"/>
      <w:r>
        <w:rPr>
          <w:rFonts w:hAnsi="宋体" w:cs="宋体" w:hint="eastAsia"/>
          <w:sz w:val="24"/>
          <w:szCs w:val="24"/>
        </w:rPr>
        <w:t>作出</w:t>
      </w:r>
      <w:proofErr w:type="gramEnd"/>
      <w:r>
        <w:rPr>
          <w:rFonts w:hAnsi="宋体" w:cs="宋体" w:hint="eastAsia"/>
          <w:sz w:val="24"/>
          <w:szCs w:val="24"/>
        </w:rPr>
        <w:t>评价；</w:t>
      </w:r>
    </w:p>
    <w:p w:rsidR="00B57310" w:rsidRDefault="00B57310" w:rsidP="00B57310">
      <w:pPr>
        <w:pStyle w:val="af1"/>
        <w:numPr>
          <w:ilvl w:val="0"/>
          <w:numId w:val="8"/>
        </w:numPr>
        <w:snapToGrid w:val="0"/>
        <w:spacing w:afterLines="50" w:after="156"/>
        <w:ind w:left="1985" w:hanging="851"/>
        <w:rPr>
          <w:rFonts w:hAnsi="宋体" w:cs="宋体"/>
          <w:sz w:val="24"/>
          <w:szCs w:val="24"/>
        </w:rPr>
      </w:pPr>
      <w:r>
        <w:rPr>
          <w:rFonts w:hAnsi="宋体" w:cs="宋体" w:hint="eastAsia"/>
          <w:sz w:val="24"/>
          <w:szCs w:val="24"/>
        </w:rPr>
        <w:t>要求供应</w:t>
      </w:r>
      <w:proofErr w:type="gramStart"/>
      <w:r>
        <w:rPr>
          <w:rFonts w:hAnsi="宋体" w:cs="宋体" w:hint="eastAsia"/>
          <w:sz w:val="24"/>
          <w:szCs w:val="24"/>
        </w:rPr>
        <w:t>商解释</w:t>
      </w:r>
      <w:proofErr w:type="gramEnd"/>
      <w:r>
        <w:rPr>
          <w:rFonts w:hAnsi="宋体" w:cs="宋体" w:hint="eastAsia"/>
          <w:sz w:val="24"/>
          <w:szCs w:val="24"/>
        </w:rPr>
        <w:t>或者澄清其响应文件；</w:t>
      </w:r>
    </w:p>
    <w:p w:rsidR="00B57310" w:rsidRDefault="00B57310" w:rsidP="00B57310">
      <w:pPr>
        <w:pStyle w:val="af1"/>
        <w:numPr>
          <w:ilvl w:val="0"/>
          <w:numId w:val="8"/>
        </w:numPr>
        <w:snapToGrid w:val="0"/>
        <w:spacing w:afterLines="50" w:after="156"/>
        <w:ind w:left="1985" w:hanging="851"/>
        <w:rPr>
          <w:rFonts w:hAnsi="宋体" w:cs="宋体"/>
          <w:sz w:val="24"/>
          <w:szCs w:val="24"/>
        </w:rPr>
      </w:pPr>
      <w:r>
        <w:rPr>
          <w:rFonts w:hAnsi="宋体" w:cs="宋体" w:hint="eastAsia"/>
          <w:sz w:val="24"/>
          <w:szCs w:val="24"/>
        </w:rPr>
        <w:t>编写评审报告；</w:t>
      </w:r>
    </w:p>
    <w:p w:rsidR="00B57310" w:rsidRDefault="00B57310" w:rsidP="00B57310">
      <w:pPr>
        <w:pStyle w:val="af1"/>
        <w:numPr>
          <w:ilvl w:val="0"/>
          <w:numId w:val="8"/>
        </w:numPr>
        <w:snapToGrid w:val="0"/>
        <w:spacing w:afterLines="50" w:after="156"/>
        <w:ind w:left="1985" w:hanging="851"/>
        <w:rPr>
          <w:rFonts w:hAnsi="宋体" w:cs="宋体"/>
          <w:sz w:val="24"/>
          <w:szCs w:val="24"/>
        </w:rPr>
      </w:pPr>
      <w:r>
        <w:rPr>
          <w:rFonts w:hAnsi="宋体" w:cs="宋体" w:hint="eastAsia"/>
          <w:sz w:val="24"/>
          <w:szCs w:val="24"/>
        </w:rPr>
        <w:t>告知采购人、采购代理机构在评审过程中发现的供应商的违法违规行为。</w:t>
      </w:r>
    </w:p>
    <w:p w:rsidR="00B57310" w:rsidRDefault="00B57310" w:rsidP="00B57310">
      <w:pPr>
        <w:numPr>
          <w:ilvl w:val="1"/>
          <w:numId w:val="2"/>
        </w:numPr>
        <w:autoSpaceDE w:val="0"/>
        <w:autoSpaceDN w:val="0"/>
        <w:adjustRightInd w:val="0"/>
        <w:snapToGrid w:val="0"/>
        <w:spacing w:afterLines="50" w:after="156"/>
        <w:ind w:left="1133" w:hangingChars="472" w:hanging="1133"/>
        <w:rPr>
          <w:rFonts w:ascii="宋体" w:hAnsi="宋体" w:cs="黑体"/>
          <w:kern w:val="0"/>
          <w:sz w:val="24"/>
        </w:rPr>
      </w:pPr>
      <w:r>
        <w:rPr>
          <w:rFonts w:ascii="宋体" w:hAnsi="宋体" w:cs="黑体" w:hint="eastAsia"/>
          <w:kern w:val="0"/>
          <w:sz w:val="24"/>
        </w:rPr>
        <w:t>磋商小组所有成员集中与单一供应商分别进行磋商，并给予所有参加磋商的供应商平等的磋商机会。</w:t>
      </w:r>
    </w:p>
    <w:p w:rsidR="00B57310" w:rsidRDefault="00B57310" w:rsidP="00B57310">
      <w:pPr>
        <w:numPr>
          <w:ilvl w:val="1"/>
          <w:numId w:val="2"/>
        </w:numPr>
        <w:autoSpaceDE w:val="0"/>
        <w:autoSpaceDN w:val="0"/>
        <w:adjustRightInd w:val="0"/>
        <w:snapToGrid w:val="0"/>
        <w:spacing w:afterLines="50" w:after="156"/>
        <w:ind w:left="1133" w:hangingChars="472" w:hanging="1133"/>
        <w:rPr>
          <w:rFonts w:ascii="宋体" w:hAnsi="宋体" w:cs="TimesNewRomanPSMT"/>
          <w:kern w:val="0"/>
          <w:sz w:val="24"/>
        </w:rPr>
      </w:pPr>
      <w:r>
        <w:rPr>
          <w:rFonts w:ascii="宋体" w:hAnsi="宋体" w:cs="TimesNewRomanPSMT" w:hint="eastAsia"/>
          <w:kern w:val="0"/>
          <w:sz w:val="24"/>
        </w:rPr>
        <w:t>磋商结束后，磋商小组可以要求所有继续参加磋商的供应商在规定时间内提交最后报价函，提交最后报价函的供应商不得少于3家。</w:t>
      </w:r>
    </w:p>
    <w:p w:rsidR="00B57310" w:rsidRDefault="00B57310" w:rsidP="00B57310">
      <w:pPr>
        <w:numPr>
          <w:ilvl w:val="1"/>
          <w:numId w:val="2"/>
        </w:numPr>
        <w:autoSpaceDE w:val="0"/>
        <w:autoSpaceDN w:val="0"/>
        <w:adjustRightInd w:val="0"/>
        <w:snapToGrid w:val="0"/>
        <w:spacing w:afterLines="50" w:after="156"/>
        <w:ind w:left="1133" w:hangingChars="472" w:hanging="1133"/>
        <w:rPr>
          <w:rFonts w:ascii="宋体" w:hAnsi="宋体" w:cs="TimesNewRomanPSMT"/>
          <w:kern w:val="0"/>
          <w:sz w:val="24"/>
        </w:rPr>
      </w:pPr>
      <w:r>
        <w:rPr>
          <w:rFonts w:ascii="宋体" w:hAnsi="宋体" w:cs="TimesNewRomanPSMT" w:hint="eastAsia"/>
          <w:kern w:val="0"/>
          <w:sz w:val="24"/>
        </w:rPr>
        <w:t>供应商应当按照磋商文件的变动情况和磋商小组的要求重新提交最后报价函，并由其法定代表人或授权代表签字或者加盖公章。由授权代表签字的，应当附法定代表人授权书。</w:t>
      </w:r>
    </w:p>
    <w:p w:rsidR="00B57310" w:rsidRDefault="00B57310" w:rsidP="00B57310">
      <w:pPr>
        <w:autoSpaceDE w:val="0"/>
        <w:autoSpaceDN w:val="0"/>
        <w:adjustRightInd w:val="0"/>
        <w:snapToGrid w:val="0"/>
        <w:spacing w:afterLines="50" w:after="156"/>
        <w:ind w:leftChars="540" w:left="1134"/>
        <w:rPr>
          <w:rFonts w:ascii="宋体" w:hAnsi="宋体" w:cs="TimesNewRomanPSMT"/>
          <w:kern w:val="0"/>
          <w:sz w:val="24"/>
        </w:rPr>
      </w:pPr>
      <w:r>
        <w:rPr>
          <w:rFonts w:ascii="宋体" w:hAnsi="宋体" w:cs="TimesNewRomanPSMT" w:hint="eastAsia"/>
          <w:kern w:val="0"/>
          <w:sz w:val="24"/>
        </w:rPr>
        <w:t>最后报价函是供应商响应文件的有效组成部分。</w:t>
      </w:r>
    </w:p>
    <w:p w:rsidR="00B57310" w:rsidRDefault="00B57310" w:rsidP="00B57310">
      <w:pPr>
        <w:numPr>
          <w:ilvl w:val="1"/>
          <w:numId w:val="2"/>
        </w:numPr>
        <w:autoSpaceDE w:val="0"/>
        <w:autoSpaceDN w:val="0"/>
        <w:adjustRightInd w:val="0"/>
        <w:snapToGrid w:val="0"/>
        <w:spacing w:afterLines="50" w:after="156"/>
        <w:ind w:left="1133" w:hangingChars="472" w:hanging="1133"/>
        <w:rPr>
          <w:rFonts w:ascii="宋体" w:hAnsi="宋体" w:cs="TimesNewRomanPSMT"/>
          <w:kern w:val="0"/>
          <w:sz w:val="24"/>
        </w:rPr>
      </w:pPr>
      <w:r>
        <w:rPr>
          <w:rFonts w:ascii="宋体" w:hAnsi="宋体" w:cs="TimesNewRomanPSMT" w:hint="eastAsia"/>
          <w:kern w:val="0"/>
          <w:sz w:val="24"/>
        </w:rPr>
        <w:t>若竞争性磋商最后报价</w:t>
      </w:r>
      <w:proofErr w:type="gramStart"/>
      <w:r>
        <w:rPr>
          <w:rFonts w:ascii="宋体" w:hAnsi="宋体" w:cs="TimesNewRomanPSMT" w:hint="eastAsia"/>
          <w:kern w:val="0"/>
          <w:sz w:val="24"/>
        </w:rPr>
        <w:t>函与供应商首次</w:t>
      </w:r>
      <w:proofErr w:type="gramEnd"/>
      <w:r>
        <w:rPr>
          <w:rFonts w:ascii="宋体" w:hAnsi="宋体" w:cs="TimesNewRomanPSMT" w:hint="eastAsia"/>
          <w:kern w:val="0"/>
          <w:sz w:val="24"/>
        </w:rPr>
        <w:t>递交的报价函及报价函附录的内容有差异，以竞争性磋商最后报价</w:t>
      </w:r>
      <w:proofErr w:type="gramStart"/>
      <w:r>
        <w:rPr>
          <w:rFonts w:ascii="宋体" w:hAnsi="宋体" w:cs="TimesNewRomanPSMT" w:hint="eastAsia"/>
          <w:kern w:val="0"/>
          <w:sz w:val="24"/>
        </w:rPr>
        <w:t>函内容</w:t>
      </w:r>
      <w:proofErr w:type="gramEnd"/>
      <w:r>
        <w:rPr>
          <w:rFonts w:ascii="宋体" w:hAnsi="宋体" w:cs="TimesNewRomanPSMT" w:hint="eastAsia"/>
          <w:kern w:val="0"/>
          <w:sz w:val="24"/>
        </w:rPr>
        <w:t>为准。</w:t>
      </w:r>
    </w:p>
    <w:p w:rsidR="00B57310" w:rsidRDefault="00B57310" w:rsidP="00B57310">
      <w:pPr>
        <w:numPr>
          <w:ilvl w:val="1"/>
          <w:numId w:val="2"/>
        </w:numPr>
        <w:autoSpaceDE w:val="0"/>
        <w:autoSpaceDN w:val="0"/>
        <w:adjustRightInd w:val="0"/>
        <w:snapToGrid w:val="0"/>
        <w:spacing w:afterLines="50" w:after="156"/>
        <w:ind w:left="1133" w:hangingChars="472" w:hanging="1133"/>
        <w:rPr>
          <w:rFonts w:ascii="宋体" w:hAnsi="宋体"/>
          <w:sz w:val="24"/>
        </w:rPr>
      </w:pPr>
      <w:r>
        <w:rPr>
          <w:rFonts w:ascii="宋体" w:hAnsi="宋体" w:cs="TimesNewRomanPSMT" w:hint="eastAsia"/>
          <w:kern w:val="0"/>
          <w:sz w:val="24"/>
        </w:rPr>
        <w:t>若成交供应商的竞争性磋商最后报价函的报价与首次递交的报价函的报价有差异，则首次响应文件中所列明的各项单价和合价，应在符合适用法律法规和相关政策的基础上按最后报价与首次报价的变化幅度进行调整，收到成交通知书后的3日内提交给采购人；对采购人提出的审查意见在合同签订前修改完成。</w:t>
      </w:r>
    </w:p>
    <w:p w:rsidR="00B57310" w:rsidRDefault="00B57310" w:rsidP="00B57310">
      <w:pPr>
        <w:numPr>
          <w:ilvl w:val="1"/>
          <w:numId w:val="2"/>
        </w:numPr>
        <w:autoSpaceDE w:val="0"/>
        <w:autoSpaceDN w:val="0"/>
        <w:adjustRightInd w:val="0"/>
        <w:snapToGrid w:val="0"/>
        <w:spacing w:afterLines="50" w:after="156"/>
        <w:ind w:left="1133" w:hangingChars="472" w:hanging="1133"/>
        <w:rPr>
          <w:rFonts w:ascii="宋体" w:hAnsi="宋体"/>
          <w:sz w:val="24"/>
        </w:rPr>
      </w:pPr>
      <w:r>
        <w:rPr>
          <w:rFonts w:ascii="宋体" w:hAnsi="宋体" w:cs="TimesNewRomanPSMT" w:hint="eastAsia"/>
          <w:kern w:val="0"/>
          <w:sz w:val="24"/>
        </w:rPr>
        <w:t>磋商小组</w:t>
      </w:r>
      <w:r>
        <w:rPr>
          <w:rFonts w:ascii="宋体" w:hAnsi="宋体" w:hint="eastAsia"/>
          <w:sz w:val="24"/>
        </w:rPr>
        <w:t>按照第三章“评审办法和标准”规定的评标方法和标准，对参与磋商最后报价的响应文件进行商务和技术评估，综合比较与评价。“评审办法”没有规定的方法、评审因素和标准，不作为评审依据。</w:t>
      </w:r>
    </w:p>
    <w:p w:rsidR="00B57310" w:rsidRDefault="00B57310" w:rsidP="00B57310">
      <w:pPr>
        <w:numPr>
          <w:ilvl w:val="0"/>
          <w:numId w:val="2"/>
        </w:numPr>
        <w:autoSpaceDE w:val="0"/>
        <w:autoSpaceDN w:val="0"/>
        <w:adjustRightInd w:val="0"/>
        <w:spacing w:afterLines="50" w:after="156"/>
        <w:outlineLvl w:val="2"/>
        <w:rPr>
          <w:rFonts w:ascii="黑体" w:eastAsia="黑体" w:hAnsi="宋体" w:cs="黑体"/>
          <w:kern w:val="0"/>
          <w:sz w:val="24"/>
        </w:rPr>
      </w:pPr>
      <w:bookmarkStart w:id="45" w:name="_Toc195921830"/>
      <w:bookmarkEnd w:id="44"/>
      <w:r>
        <w:rPr>
          <w:rFonts w:ascii="黑体" w:eastAsia="黑体" w:hAnsi="宋体" w:cs="黑体" w:hint="eastAsia"/>
          <w:kern w:val="0"/>
          <w:sz w:val="24"/>
        </w:rPr>
        <w:t>合同授予</w:t>
      </w:r>
      <w:bookmarkEnd w:id="45"/>
    </w:p>
    <w:p w:rsidR="00B57310" w:rsidRDefault="00B57310" w:rsidP="00B57310">
      <w:pPr>
        <w:numPr>
          <w:ilvl w:val="1"/>
          <w:numId w:val="2"/>
        </w:numPr>
        <w:autoSpaceDE w:val="0"/>
        <w:autoSpaceDN w:val="0"/>
        <w:adjustRightInd w:val="0"/>
        <w:snapToGrid w:val="0"/>
        <w:spacing w:afterLines="50" w:after="156"/>
        <w:ind w:left="1680" w:hangingChars="700" w:hanging="1680"/>
        <w:rPr>
          <w:rFonts w:ascii="宋体" w:hAnsi="宋体" w:cs="黑体"/>
          <w:kern w:val="0"/>
          <w:sz w:val="24"/>
        </w:rPr>
      </w:pPr>
      <w:bookmarkStart w:id="46" w:name="_Ref527102841"/>
      <w:bookmarkStart w:id="47" w:name="_Ref526866822"/>
      <w:bookmarkStart w:id="48" w:name="_Toc195921831"/>
      <w:r>
        <w:rPr>
          <w:rFonts w:ascii="宋体" w:hAnsi="宋体" w:cs="黑体" w:hint="eastAsia"/>
          <w:kern w:val="0"/>
          <w:sz w:val="24"/>
        </w:rPr>
        <w:t>确定成交供应商方式</w:t>
      </w:r>
      <w:bookmarkEnd w:id="46"/>
      <w:bookmarkEnd w:id="47"/>
      <w:bookmarkEnd w:id="48"/>
    </w:p>
    <w:p w:rsidR="00B57310" w:rsidRDefault="00B57310" w:rsidP="00B57310">
      <w:pPr>
        <w:tabs>
          <w:tab w:val="left" w:pos="1260"/>
        </w:tabs>
        <w:autoSpaceDE w:val="0"/>
        <w:autoSpaceDN w:val="0"/>
        <w:adjustRightInd w:val="0"/>
        <w:snapToGrid w:val="0"/>
        <w:spacing w:afterLines="50" w:after="156"/>
        <w:ind w:left="1134"/>
        <w:rPr>
          <w:rFonts w:ascii="宋体" w:hAnsi="宋体" w:cs="黑体"/>
          <w:kern w:val="0"/>
          <w:sz w:val="24"/>
        </w:rPr>
      </w:pPr>
      <w:r>
        <w:rPr>
          <w:rFonts w:ascii="宋体" w:hAnsi="宋体" w:hint="eastAsia"/>
          <w:sz w:val="24"/>
        </w:rPr>
        <w:t>采购人应当</w:t>
      </w:r>
      <w:r>
        <w:rPr>
          <w:rFonts w:ascii="宋体" w:hAnsi="宋体" w:cs="宋体" w:hint="eastAsia"/>
          <w:sz w:val="24"/>
        </w:rPr>
        <w:t>从评审报告提出的成交候选供应商中，按照得分排序由高到低的原则确定成交供应商</w:t>
      </w:r>
      <w:r>
        <w:rPr>
          <w:rFonts w:ascii="宋体" w:hAnsi="宋体" w:hint="eastAsia"/>
          <w:sz w:val="24"/>
        </w:rPr>
        <w:t>，也可以书面</w:t>
      </w:r>
      <w:proofErr w:type="gramStart"/>
      <w:r>
        <w:rPr>
          <w:rFonts w:ascii="宋体" w:hAnsi="宋体" w:hint="eastAsia"/>
          <w:sz w:val="24"/>
        </w:rPr>
        <w:t>授权磋商</w:t>
      </w:r>
      <w:proofErr w:type="gramEnd"/>
      <w:r>
        <w:rPr>
          <w:rFonts w:ascii="宋体" w:hAnsi="宋体" w:hint="eastAsia"/>
          <w:sz w:val="24"/>
        </w:rPr>
        <w:t>小组直接确定成交供应商。具体方式</w:t>
      </w:r>
      <w:proofErr w:type="gramStart"/>
      <w:r>
        <w:rPr>
          <w:rFonts w:ascii="宋体" w:hAnsi="宋体" w:hint="eastAsia"/>
          <w:sz w:val="24"/>
        </w:rPr>
        <w:t>见供应</w:t>
      </w:r>
      <w:proofErr w:type="gramEnd"/>
      <w:r>
        <w:rPr>
          <w:rFonts w:ascii="宋体" w:hAnsi="宋体" w:hint="eastAsia"/>
          <w:sz w:val="24"/>
        </w:rPr>
        <w:t>商须知前附表。</w:t>
      </w:r>
    </w:p>
    <w:p w:rsidR="00B57310" w:rsidRDefault="00B57310" w:rsidP="00B57310">
      <w:pPr>
        <w:numPr>
          <w:ilvl w:val="1"/>
          <w:numId w:val="2"/>
        </w:numPr>
        <w:autoSpaceDE w:val="0"/>
        <w:autoSpaceDN w:val="0"/>
        <w:adjustRightInd w:val="0"/>
        <w:snapToGrid w:val="0"/>
        <w:spacing w:afterLines="50" w:after="156"/>
        <w:ind w:left="1680" w:hangingChars="700" w:hanging="1680"/>
        <w:rPr>
          <w:rFonts w:ascii="宋体" w:hAnsi="宋体" w:cs="黑体"/>
          <w:kern w:val="0"/>
          <w:sz w:val="24"/>
        </w:rPr>
      </w:pPr>
      <w:r>
        <w:rPr>
          <w:rFonts w:ascii="宋体" w:hAnsi="宋体" w:cs="黑体" w:hint="eastAsia"/>
          <w:kern w:val="0"/>
          <w:sz w:val="24"/>
        </w:rPr>
        <w:t>成交公告</w:t>
      </w:r>
    </w:p>
    <w:p w:rsidR="00B57310" w:rsidRDefault="00B57310" w:rsidP="00B57310">
      <w:pPr>
        <w:numPr>
          <w:ilvl w:val="2"/>
          <w:numId w:val="2"/>
        </w:numPr>
        <w:tabs>
          <w:tab w:val="left" w:pos="1260"/>
        </w:tabs>
        <w:autoSpaceDE w:val="0"/>
        <w:autoSpaceDN w:val="0"/>
        <w:adjustRightInd w:val="0"/>
        <w:snapToGrid w:val="0"/>
        <w:spacing w:afterLines="50" w:after="156"/>
        <w:rPr>
          <w:rFonts w:ascii="宋体" w:hAnsi="宋体"/>
          <w:sz w:val="24"/>
        </w:rPr>
      </w:pPr>
      <w:r>
        <w:rPr>
          <w:rFonts w:ascii="宋体" w:hAnsi="宋体" w:hint="eastAsia"/>
          <w:sz w:val="24"/>
        </w:rPr>
        <w:t xml:space="preserve">采购人或者采购代理机构应当自成交供应商确定之日起 2 </w:t>
      </w:r>
      <w:proofErr w:type="gramStart"/>
      <w:r>
        <w:rPr>
          <w:rFonts w:ascii="宋体" w:hAnsi="宋体" w:hint="eastAsia"/>
          <w:sz w:val="24"/>
        </w:rPr>
        <w:t>个</w:t>
      </w:r>
      <w:proofErr w:type="gramEnd"/>
      <w:r>
        <w:rPr>
          <w:rFonts w:ascii="宋体" w:hAnsi="宋体" w:hint="eastAsia"/>
          <w:sz w:val="24"/>
        </w:rPr>
        <w:t>工作日内，在省级以上财政部门指定的媒体上公告成交结果。</w:t>
      </w:r>
    </w:p>
    <w:p w:rsidR="00B57310" w:rsidRDefault="00B57310" w:rsidP="00B57310">
      <w:pPr>
        <w:tabs>
          <w:tab w:val="left" w:pos="1260"/>
        </w:tabs>
        <w:autoSpaceDE w:val="0"/>
        <w:autoSpaceDN w:val="0"/>
        <w:adjustRightInd w:val="0"/>
        <w:snapToGrid w:val="0"/>
        <w:spacing w:afterLines="50" w:after="156"/>
        <w:ind w:left="1134"/>
        <w:rPr>
          <w:rFonts w:ascii="宋体" w:hAnsi="宋体"/>
          <w:sz w:val="24"/>
        </w:rPr>
      </w:pPr>
      <w:r>
        <w:rPr>
          <w:rFonts w:ascii="宋体" w:hAnsi="宋体" w:hint="eastAsia"/>
          <w:sz w:val="24"/>
        </w:rPr>
        <w:lastRenderedPageBreak/>
        <w:t xml:space="preserve">成交公告期限为 1 </w:t>
      </w:r>
      <w:proofErr w:type="gramStart"/>
      <w:r>
        <w:rPr>
          <w:rFonts w:ascii="宋体" w:hAnsi="宋体" w:hint="eastAsia"/>
          <w:sz w:val="24"/>
        </w:rPr>
        <w:t>个</w:t>
      </w:r>
      <w:proofErr w:type="gramEnd"/>
      <w:r>
        <w:rPr>
          <w:rFonts w:ascii="宋体" w:hAnsi="宋体" w:hint="eastAsia"/>
          <w:sz w:val="24"/>
        </w:rPr>
        <w:t>工作日。</w:t>
      </w:r>
    </w:p>
    <w:p w:rsidR="00B57310" w:rsidRDefault="00B57310" w:rsidP="00B57310">
      <w:pPr>
        <w:numPr>
          <w:ilvl w:val="2"/>
          <w:numId w:val="2"/>
        </w:numPr>
        <w:tabs>
          <w:tab w:val="left" w:pos="1260"/>
        </w:tabs>
        <w:autoSpaceDE w:val="0"/>
        <w:autoSpaceDN w:val="0"/>
        <w:adjustRightInd w:val="0"/>
        <w:snapToGrid w:val="0"/>
        <w:spacing w:afterLines="50" w:after="156"/>
        <w:rPr>
          <w:rFonts w:ascii="宋体" w:hAnsi="宋体"/>
          <w:sz w:val="24"/>
        </w:rPr>
      </w:pPr>
      <w:r>
        <w:rPr>
          <w:rFonts w:ascii="宋体" w:hAnsi="宋体" w:cs="黑体"/>
          <w:kern w:val="0"/>
          <w:sz w:val="24"/>
        </w:rPr>
        <w:t>供应商</w:t>
      </w:r>
      <w:r>
        <w:rPr>
          <w:rFonts w:ascii="宋体" w:hAnsi="宋体" w:cs="黑体" w:hint="eastAsia"/>
          <w:kern w:val="0"/>
          <w:sz w:val="24"/>
        </w:rPr>
        <w:t>可以在成交公告期限届满之日</w:t>
      </w:r>
      <w:r>
        <w:rPr>
          <w:rFonts w:ascii="宋体" w:hAnsi="宋体" w:hint="eastAsia"/>
          <w:sz w:val="24"/>
        </w:rPr>
        <w:t>起七个工作日内，按本须知</w:t>
      </w:r>
      <w:r>
        <w:fldChar w:fldCharType="begin"/>
      </w:r>
      <w:r>
        <w:instrText xml:space="preserve"> REF _Ref527101721 \r \h  \* MERGEFORMAT </w:instrText>
      </w:r>
      <w:r>
        <w:fldChar w:fldCharType="separate"/>
      </w:r>
      <w:r w:rsidR="003A7934" w:rsidRPr="003A7934">
        <w:rPr>
          <w:rFonts w:ascii="宋体" w:hAnsi="宋体"/>
          <w:sz w:val="24"/>
        </w:rPr>
        <w:t>2.3</w:t>
      </w:r>
      <w:r>
        <w:rPr>
          <w:rFonts w:ascii="宋体" w:hAnsi="宋体"/>
          <w:sz w:val="24"/>
        </w:rPr>
        <w:fldChar w:fldCharType="end"/>
      </w:r>
      <w:r>
        <w:rPr>
          <w:rFonts w:ascii="宋体" w:hAnsi="宋体" w:hint="eastAsia"/>
          <w:sz w:val="24"/>
        </w:rPr>
        <w:t>款接收质疑函的方式以书面形式一次性提出对成交结果的质疑。</w:t>
      </w:r>
    </w:p>
    <w:p w:rsidR="00B57310" w:rsidRDefault="00B57310" w:rsidP="00B57310">
      <w:pPr>
        <w:numPr>
          <w:ilvl w:val="1"/>
          <w:numId w:val="2"/>
        </w:numPr>
        <w:autoSpaceDE w:val="0"/>
        <w:autoSpaceDN w:val="0"/>
        <w:adjustRightInd w:val="0"/>
        <w:snapToGrid w:val="0"/>
        <w:spacing w:afterLines="50" w:after="156"/>
        <w:ind w:left="1680" w:hangingChars="700" w:hanging="1680"/>
        <w:rPr>
          <w:rFonts w:ascii="宋体" w:hAnsi="宋体" w:cs="黑体"/>
          <w:kern w:val="0"/>
          <w:sz w:val="24"/>
        </w:rPr>
      </w:pPr>
      <w:bookmarkStart w:id="49" w:name="_Toc195921832"/>
      <w:r>
        <w:rPr>
          <w:rFonts w:ascii="宋体" w:hAnsi="宋体" w:cs="黑体" w:hint="eastAsia"/>
          <w:kern w:val="0"/>
          <w:sz w:val="24"/>
        </w:rPr>
        <w:t>成交通知</w:t>
      </w:r>
      <w:bookmarkEnd w:id="49"/>
    </w:p>
    <w:p w:rsidR="00B57310" w:rsidRDefault="00B57310" w:rsidP="00B57310">
      <w:pPr>
        <w:tabs>
          <w:tab w:val="left" w:pos="1260"/>
        </w:tabs>
        <w:autoSpaceDE w:val="0"/>
        <w:autoSpaceDN w:val="0"/>
        <w:adjustRightInd w:val="0"/>
        <w:snapToGrid w:val="0"/>
        <w:spacing w:afterLines="50" w:after="156"/>
        <w:ind w:left="1134"/>
        <w:rPr>
          <w:rFonts w:ascii="宋体" w:hAnsi="宋体" w:cs="黑体"/>
          <w:kern w:val="0"/>
          <w:sz w:val="24"/>
        </w:rPr>
      </w:pPr>
      <w:r>
        <w:rPr>
          <w:rFonts w:ascii="宋体" w:hAnsi="宋体" w:cs="宋体" w:hint="eastAsia"/>
          <w:kern w:val="0"/>
          <w:sz w:val="24"/>
        </w:rPr>
        <w:t>在公告成交结果的同时</w:t>
      </w:r>
      <w:r>
        <w:rPr>
          <w:rFonts w:ascii="宋体" w:hAnsi="宋体" w:cs="黑体" w:hint="eastAsia"/>
          <w:kern w:val="0"/>
          <w:sz w:val="24"/>
        </w:rPr>
        <w:t>，采购人以书面形式向成交供应商发出成交通知书，同时将成交结果通知其他参加磋商的供应商。</w:t>
      </w:r>
    </w:p>
    <w:p w:rsidR="00B57310" w:rsidRDefault="00B57310" w:rsidP="00B57310">
      <w:pPr>
        <w:tabs>
          <w:tab w:val="left" w:pos="1260"/>
        </w:tabs>
        <w:autoSpaceDE w:val="0"/>
        <w:autoSpaceDN w:val="0"/>
        <w:adjustRightInd w:val="0"/>
        <w:snapToGrid w:val="0"/>
        <w:spacing w:afterLines="50" w:after="156"/>
        <w:ind w:left="1134"/>
        <w:rPr>
          <w:rFonts w:ascii="宋体" w:hAnsi="宋体" w:cs="黑体"/>
          <w:kern w:val="0"/>
          <w:sz w:val="24"/>
        </w:rPr>
      </w:pPr>
      <w:r>
        <w:rPr>
          <w:rFonts w:ascii="宋体" w:hAnsi="宋体" w:hint="eastAsia"/>
          <w:sz w:val="24"/>
        </w:rPr>
        <w:t>成交通知书发出后，采购人不得违法改变成交结果，成交</w:t>
      </w:r>
      <w:proofErr w:type="gramStart"/>
      <w:r>
        <w:rPr>
          <w:rFonts w:ascii="宋体" w:hAnsi="宋体" w:hint="eastAsia"/>
          <w:sz w:val="24"/>
        </w:rPr>
        <w:t>供应商无正当</w:t>
      </w:r>
      <w:proofErr w:type="gramEnd"/>
      <w:r>
        <w:rPr>
          <w:rFonts w:ascii="宋体" w:hAnsi="宋体" w:hint="eastAsia"/>
          <w:sz w:val="24"/>
        </w:rPr>
        <w:t>理由不得放弃。</w:t>
      </w:r>
    </w:p>
    <w:p w:rsidR="00B57310" w:rsidRDefault="00B57310" w:rsidP="00B57310">
      <w:pPr>
        <w:numPr>
          <w:ilvl w:val="1"/>
          <w:numId w:val="2"/>
        </w:numPr>
        <w:autoSpaceDE w:val="0"/>
        <w:autoSpaceDN w:val="0"/>
        <w:adjustRightInd w:val="0"/>
        <w:snapToGrid w:val="0"/>
        <w:spacing w:afterLines="50" w:after="156"/>
        <w:ind w:left="1133" w:hangingChars="472" w:hanging="1133"/>
        <w:rPr>
          <w:rFonts w:ascii="宋体" w:hAnsi="宋体" w:cs="黑体"/>
          <w:kern w:val="0"/>
          <w:sz w:val="24"/>
        </w:rPr>
      </w:pPr>
      <w:bookmarkStart w:id="50" w:name="_Toc195921834"/>
      <w:r>
        <w:rPr>
          <w:rFonts w:ascii="宋体" w:hAnsi="宋体" w:cs="黑体" w:hint="eastAsia"/>
          <w:kern w:val="0"/>
          <w:sz w:val="24"/>
        </w:rPr>
        <w:t>签订合同</w:t>
      </w:r>
      <w:bookmarkEnd w:id="50"/>
    </w:p>
    <w:p w:rsidR="00B57310" w:rsidRDefault="00B57310" w:rsidP="00B57310">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hint="eastAsia"/>
          <w:sz w:val="24"/>
        </w:rPr>
        <w:t>采购人应当自成交通知书发出之日起30日内，按照磋商文件和成交供应商响应文件的规定，与成交供应商签订书面合同。所签订的合同不得对磋商文件确定的事项和成交供应商响应文件作实质性修改。</w:t>
      </w:r>
    </w:p>
    <w:p w:rsidR="00B57310" w:rsidRDefault="00B57310" w:rsidP="00B57310">
      <w:pPr>
        <w:tabs>
          <w:tab w:val="left" w:pos="1260"/>
        </w:tabs>
        <w:autoSpaceDE w:val="0"/>
        <w:autoSpaceDN w:val="0"/>
        <w:adjustRightInd w:val="0"/>
        <w:snapToGrid w:val="0"/>
        <w:spacing w:afterLines="50" w:after="156"/>
        <w:ind w:left="1134"/>
        <w:rPr>
          <w:rFonts w:ascii="宋体" w:hAnsi="宋体"/>
          <w:sz w:val="24"/>
        </w:rPr>
      </w:pPr>
      <w:r>
        <w:rPr>
          <w:rFonts w:ascii="宋体" w:hAnsi="宋体" w:hint="eastAsia"/>
          <w:sz w:val="24"/>
        </w:rPr>
        <w:t>采购人不得向成交供应商提出任何不合理的要求作为签订合同的条件。</w:t>
      </w:r>
    </w:p>
    <w:p w:rsidR="00B57310" w:rsidRDefault="00B57310" w:rsidP="00B57310">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成交</w:t>
      </w:r>
      <w:proofErr w:type="gramStart"/>
      <w:r>
        <w:rPr>
          <w:rFonts w:ascii="宋体" w:hAnsi="宋体" w:cs="黑体" w:hint="eastAsia"/>
          <w:kern w:val="0"/>
          <w:sz w:val="24"/>
        </w:rPr>
        <w:t>供应商无正当</w:t>
      </w:r>
      <w:proofErr w:type="gramEnd"/>
      <w:r>
        <w:rPr>
          <w:rFonts w:ascii="宋体" w:hAnsi="宋体" w:cs="黑体" w:hint="eastAsia"/>
          <w:kern w:val="0"/>
          <w:sz w:val="24"/>
        </w:rPr>
        <w:t>理由拒签合同的，采购人取消其成交资格，其磋商保证金不予退还；给采购人造成的损失</w:t>
      </w:r>
      <w:proofErr w:type="gramStart"/>
      <w:r>
        <w:rPr>
          <w:rFonts w:ascii="宋体" w:hAnsi="宋体" w:cs="黑体" w:hint="eastAsia"/>
          <w:kern w:val="0"/>
          <w:sz w:val="24"/>
        </w:rPr>
        <w:t>超过磋商</w:t>
      </w:r>
      <w:proofErr w:type="gramEnd"/>
      <w:r>
        <w:rPr>
          <w:rFonts w:ascii="宋体" w:hAnsi="宋体" w:cs="黑体" w:hint="eastAsia"/>
          <w:kern w:val="0"/>
          <w:sz w:val="24"/>
        </w:rPr>
        <w:t>保证金数额的，成交供应商还应当对超过部分予以赔偿。</w:t>
      </w:r>
    </w:p>
    <w:p w:rsidR="00B57310" w:rsidRDefault="00B57310" w:rsidP="00B57310">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发出成交通知书后，采购人无正当理由拒签合同的，采购人向成交供应商</w:t>
      </w:r>
      <w:proofErr w:type="gramStart"/>
      <w:r>
        <w:rPr>
          <w:rFonts w:ascii="宋体" w:hAnsi="宋体" w:cs="黑体" w:hint="eastAsia"/>
          <w:kern w:val="0"/>
          <w:sz w:val="24"/>
        </w:rPr>
        <w:t>退还磋商</w:t>
      </w:r>
      <w:proofErr w:type="gramEnd"/>
      <w:r>
        <w:rPr>
          <w:rFonts w:ascii="宋体" w:hAnsi="宋体" w:cs="黑体" w:hint="eastAsia"/>
          <w:kern w:val="0"/>
          <w:sz w:val="24"/>
        </w:rPr>
        <w:t>保证金；</w:t>
      </w:r>
      <w:proofErr w:type="gramStart"/>
      <w:r>
        <w:rPr>
          <w:rFonts w:ascii="宋体" w:hAnsi="宋体" w:cs="黑体" w:hint="eastAsia"/>
          <w:kern w:val="0"/>
          <w:sz w:val="24"/>
        </w:rPr>
        <w:t>给成交供应商造成</w:t>
      </w:r>
      <w:proofErr w:type="gramEnd"/>
      <w:r>
        <w:rPr>
          <w:rFonts w:ascii="宋体" w:hAnsi="宋体" w:cs="黑体" w:hint="eastAsia"/>
          <w:kern w:val="0"/>
          <w:sz w:val="24"/>
        </w:rPr>
        <w:t>损失的，还应当赔偿损失。</w:t>
      </w:r>
    </w:p>
    <w:p w:rsidR="00B57310" w:rsidRDefault="00B57310" w:rsidP="00B57310">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成交供应</w:t>
      </w:r>
      <w:proofErr w:type="gramStart"/>
      <w:r>
        <w:rPr>
          <w:rFonts w:ascii="宋体" w:hAnsi="宋体" w:cs="黑体" w:hint="eastAsia"/>
          <w:kern w:val="0"/>
          <w:sz w:val="24"/>
        </w:rPr>
        <w:t>商拒绝</w:t>
      </w:r>
      <w:proofErr w:type="gramEnd"/>
      <w:r>
        <w:rPr>
          <w:rFonts w:ascii="宋体" w:hAnsi="宋体" w:cs="黑体" w:hint="eastAsia"/>
          <w:kern w:val="0"/>
          <w:sz w:val="24"/>
        </w:rPr>
        <w:t>签订政府采购合同的，采购人可以按照第</w:t>
      </w:r>
      <w:r>
        <w:fldChar w:fldCharType="begin"/>
      </w:r>
      <w:r>
        <w:instrText xml:space="preserve"> REF _Ref526866822 \r \h  \* MERGEFORMAT </w:instrText>
      </w:r>
      <w:r>
        <w:fldChar w:fldCharType="separate"/>
      </w:r>
      <w:r w:rsidR="003A7934" w:rsidRPr="003A7934">
        <w:rPr>
          <w:rFonts w:ascii="宋体" w:hAnsi="宋体" w:cs="黑体"/>
          <w:kern w:val="0"/>
          <w:sz w:val="24"/>
        </w:rPr>
        <w:t>6.1</w:t>
      </w:r>
      <w:r>
        <w:rPr>
          <w:rFonts w:ascii="宋体" w:hAnsi="宋体" w:cs="黑体"/>
          <w:kern w:val="0"/>
          <w:sz w:val="24"/>
        </w:rPr>
        <w:fldChar w:fldCharType="end"/>
      </w:r>
      <w:proofErr w:type="gramStart"/>
      <w:r>
        <w:rPr>
          <w:rFonts w:ascii="宋体" w:hAnsi="宋体" w:cs="黑体"/>
          <w:kern w:val="0"/>
          <w:sz w:val="24"/>
        </w:rPr>
        <w:t>款</w:t>
      </w:r>
      <w:r>
        <w:rPr>
          <w:rFonts w:ascii="宋体" w:hAnsi="宋体" w:cs="黑体" w:hint="eastAsia"/>
          <w:kern w:val="0"/>
          <w:sz w:val="24"/>
        </w:rPr>
        <w:t>原则</w:t>
      </w:r>
      <w:proofErr w:type="gramEnd"/>
      <w:r>
        <w:rPr>
          <w:rFonts w:ascii="宋体" w:hAnsi="宋体" w:cs="黑体" w:hint="eastAsia"/>
          <w:kern w:val="0"/>
          <w:sz w:val="24"/>
        </w:rPr>
        <w:t>确定其他供应商作为成交供应商并签订政府采购合同，也可以重新开展采购活动。拒绝签订政府采购合同的成交供应商不得参加对该项目重新开展的采购活动。</w:t>
      </w:r>
    </w:p>
    <w:p w:rsidR="00B57310" w:rsidRDefault="00B57310" w:rsidP="00B57310">
      <w:pPr>
        <w:numPr>
          <w:ilvl w:val="0"/>
          <w:numId w:val="2"/>
        </w:numPr>
        <w:autoSpaceDE w:val="0"/>
        <w:autoSpaceDN w:val="0"/>
        <w:adjustRightInd w:val="0"/>
        <w:spacing w:afterLines="50" w:after="156"/>
        <w:outlineLvl w:val="2"/>
        <w:rPr>
          <w:rFonts w:ascii="黑体" w:eastAsia="黑体" w:hAnsi="宋体" w:cs="黑体"/>
          <w:kern w:val="0"/>
          <w:sz w:val="24"/>
        </w:rPr>
      </w:pPr>
      <w:bookmarkStart w:id="51" w:name="_Toc195921838"/>
      <w:r>
        <w:rPr>
          <w:rFonts w:ascii="黑体" w:eastAsia="黑体" w:hAnsi="宋体" w:cs="黑体" w:hint="eastAsia"/>
          <w:kern w:val="0"/>
          <w:sz w:val="24"/>
        </w:rPr>
        <w:t>重新开展采购活动</w:t>
      </w:r>
    </w:p>
    <w:p w:rsidR="00B57310" w:rsidRDefault="00B57310" w:rsidP="00B57310">
      <w:pPr>
        <w:tabs>
          <w:tab w:val="left" w:pos="1260"/>
        </w:tabs>
        <w:autoSpaceDE w:val="0"/>
        <w:autoSpaceDN w:val="0"/>
        <w:adjustRightInd w:val="0"/>
        <w:snapToGrid w:val="0"/>
        <w:spacing w:afterLines="50" w:after="156"/>
        <w:ind w:leftChars="540" w:left="1134"/>
        <w:rPr>
          <w:rFonts w:ascii="宋体" w:hAnsi="宋体" w:cs="黑体"/>
          <w:kern w:val="0"/>
          <w:sz w:val="24"/>
        </w:rPr>
      </w:pPr>
      <w:r>
        <w:rPr>
          <w:rFonts w:ascii="宋体" w:hAnsi="宋体" w:cs="黑体" w:hint="eastAsia"/>
          <w:kern w:val="0"/>
          <w:sz w:val="24"/>
        </w:rPr>
        <w:t>出现下列情形之一的，采购人或者采购代理机构应当终止竞争性磋商采购活动，通过发布公告邀请供应商参加磋商的，将在磋商公告发布媒体上发布（通过邀请方式的，将通知每位接受邀请的供应商）项目终止公告并说明原因，重新开展采购活动：</w:t>
      </w:r>
    </w:p>
    <w:p w:rsidR="00B57310" w:rsidRDefault="00B57310" w:rsidP="00B57310">
      <w:pPr>
        <w:tabs>
          <w:tab w:val="left" w:pos="1260"/>
        </w:tabs>
        <w:autoSpaceDE w:val="0"/>
        <w:autoSpaceDN w:val="0"/>
        <w:adjustRightInd w:val="0"/>
        <w:snapToGrid w:val="0"/>
        <w:spacing w:afterLines="50" w:after="156"/>
        <w:ind w:leftChars="540" w:left="1984" w:hangingChars="354" w:hanging="850"/>
        <w:rPr>
          <w:rFonts w:ascii="宋体" w:hAnsi="宋体" w:cs="黑体"/>
          <w:kern w:val="0"/>
          <w:sz w:val="24"/>
        </w:rPr>
      </w:pPr>
      <w:r>
        <w:rPr>
          <w:rFonts w:ascii="宋体" w:hAnsi="宋体" w:cs="黑体" w:hint="eastAsia"/>
          <w:kern w:val="0"/>
          <w:sz w:val="24"/>
        </w:rPr>
        <w:t>（1）</w:t>
      </w:r>
      <w:r>
        <w:rPr>
          <w:rFonts w:ascii="宋体" w:hAnsi="宋体" w:cs="黑体" w:hint="eastAsia"/>
          <w:kern w:val="0"/>
          <w:sz w:val="24"/>
        </w:rPr>
        <w:tab/>
        <w:t>因情况变化，不再符合规定的竞争性磋商采购方式适用情形的；</w:t>
      </w:r>
    </w:p>
    <w:p w:rsidR="00B57310" w:rsidRDefault="00B57310" w:rsidP="00B57310">
      <w:pPr>
        <w:tabs>
          <w:tab w:val="left" w:pos="1260"/>
        </w:tabs>
        <w:autoSpaceDE w:val="0"/>
        <w:autoSpaceDN w:val="0"/>
        <w:adjustRightInd w:val="0"/>
        <w:snapToGrid w:val="0"/>
        <w:spacing w:afterLines="50" w:after="156"/>
        <w:ind w:leftChars="540" w:left="1984" w:hangingChars="354" w:hanging="850"/>
        <w:rPr>
          <w:rFonts w:ascii="宋体" w:hAnsi="宋体" w:cs="黑体"/>
          <w:kern w:val="0"/>
          <w:sz w:val="24"/>
        </w:rPr>
      </w:pPr>
      <w:r>
        <w:rPr>
          <w:rFonts w:ascii="宋体" w:hAnsi="宋体" w:cs="黑体" w:hint="eastAsia"/>
          <w:kern w:val="0"/>
          <w:sz w:val="24"/>
        </w:rPr>
        <w:t>（2）</w:t>
      </w:r>
      <w:r>
        <w:rPr>
          <w:rFonts w:ascii="宋体" w:hAnsi="宋体" w:cs="黑体" w:hint="eastAsia"/>
          <w:kern w:val="0"/>
          <w:sz w:val="24"/>
        </w:rPr>
        <w:tab/>
        <w:t>出现影响采购公正的违法、违规行为的；</w:t>
      </w:r>
    </w:p>
    <w:p w:rsidR="00B57310" w:rsidRDefault="00B57310" w:rsidP="00B57310">
      <w:pPr>
        <w:tabs>
          <w:tab w:val="left" w:pos="2127"/>
        </w:tabs>
        <w:autoSpaceDE w:val="0"/>
        <w:autoSpaceDN w:val="0"/>
        <w:adjustRightInd w:val="0"/>
        <w:snapToGrid w:val="0"/>
        <w:spacing w:afterLines="50" w:after="156"/>
        <w:ind w:leftChars="540" w:left="1984" w:hangingChars="354" w:hanging="850"/>
        <w:rPr>
          <w:rFonts w:ascii="宋体" w:hAnsi="宋体" w:cs="黑体"/>
          <w:kern w:val="0"/>
          <w:sz w:val="24"/>
        </w:rPr>
      </w:pPr>
      <w:r>
        <w:rPr>
          <w:rFonts w:ascii="宋体" w:hAnsi="宋体" w:cs="黑体" w:hint="eastAsia"/>
          <w:kern w:val="0"/>
          <w:sz w:val="24"/>
        </w:rPr>
        <w:t>（3）</w:t>
      </w:r>
      <w:r>
        <w:rPr>
          <w:rFonts w:ascii="宋体" w:hAnsi="宋体" w:cs="黑体" w:hint="eastAsia"/>
          <w:kern w:val="0"/>
          <w:sz w:val="24"/>
        </w:rPr>
        <w:tab/>
        <w:t>在采购过程中符合要求的供应商或者报价未超过采购预算或最高限价的供应商不足3家的，但市场竞争不充分的科研项目以及需要扶持的科技成果转化项目</w:t>
      </w:r>
      <w:r>
        <w:rPr>
          <w:rFonts w:ascii="宋体" w:hAnsi="宋体" w:cs="宋体" w:hint="eastAsia"/>
          <w:sz w:val="24"/>
        </w:rPr>
        <w:t>提交最后报价的供应商可以为2家</w:t>
      </w:r>
      <w:r>
        <w:rPr>
          <w:rFonts w:ascii="宋体" w:hAnsi="宋体" w:cs="黑体" w:hint="eastAsia"/>
          <w:kern w:val="0"/>
          <w:sz w:val="24"/>
        </w:rPr>
        <w:t>。</w:t>
      </w:r>
    </w:p>
    <w:p w:rsidR="00B57310" w:rsidRDefault="00B57310" w:rsidP="00B57310">
      <w:pPr>
        <w:numPr>
          <w:ilvl w:val="0"/>
          <w:numId w:val="2"/>
        </w:numPr>
        <w:autoSpaceDE w:val="0"/>
        <w:autoSpaceDN w:val="0"/>
        <w:adjustRightInd w:val="0"/>
        <w:spacing w:afterLines="50" w:after="156"/>
        <w:outlineLvl w:val="2"/>
        <w:rPr>
          <w:rFonts w:ascii="黑体" w:eastAsia="黑体" w:hAnsi="宋体" w:cs="黑体"/>
          <w:kern w:val="0"/>
          <w:sz w:val="24"/>
        </w:rPr>
      </w:pPr>
      <w:r>
        <w:rPr>
          <w:rFonts w:ascii="黑体" w:eastAsia="黑体" w:hAnsi="宋体" w:cs="黑体" w:hint="eastAsia"/>
          <w:kern w:val="0"/>
          <w:sz w:val="24"/>
        </w:rPr>
        <w:t>纪律和监督</w:t>
      </w:r>
      <w:bookmarkEnd w:id="51"/>
    </w:p>
    <w:p w:rsidR="00B57310" w:rsidRDefault="00B57310" w:rsidP="00B57310">
      <w:pPr>
        <w:numPr>
          <w:ilvl w:val="1"/>
          <w:numId w:val="2"/>
        </w:numPr>
        <w:autoSpaceDE w:val="0"/>
        <w:autoSpaceDN w:val="0"/>
        <w:adjustRightInd w:val="0"/>
        <w:snapToGrid w:val="0"/>
        <w:spacing w:afterLines="50" w:after="156"/>
        <w:ind w:left="1133" w:hangingChars="472" w:hanging="1133"/>
        <w:rPr>
          <w:rFonts w:ascii="宋体" w:hAnsi="宋体" w:cs="黑体"/>
          <w:kern w:val="0"/>
          <w:sz w:val="24"/>
        </w:rPr>
      </w:pPr>
      <w:bookmarkStart w:id="52" w:name="_Toc195921839"/>
      <w:r>
        <w:rPr>
          <w:rFonts w:ascii="宋体" w:hAnsi="宋体" w:cs="黑体" w:hint="eastAsia"/>
          <w:kern w:val="0"/>
          <w:sz w:val="24"/>
        </w:rPr>
        <w:t>对采购人的要求</w:t>
      </w:r>
      <w:bookmarkEnd w:id="52"/>
    </w:p>
    <w:p w:rsidR="00B57310" w:rsidRDefault="00B57310" w:rsidP="00B57310">
      <w:pPr>
        <w:tabs>
          <w:tab w:val="left" w:pos="1260"/>
        </w:tabs>
        <w:autoSpaceDE w:val="0"/>
        <w:autoSpaceDN w:val="0"/>
        <w:adjustRightInd w:val="0"/>
        <w:snapToGrid w:val="0"/>
        <w:spacing w:afterLines="50" w:after="156"/>
        <w:ind w:left="1134"/>
        <w:rPr>
          <w:rFonts w:ascii="宋体" w:hAnsi="宋体" w:cs="黑体"/>
          <w:kern w:val="0"/>
          <w:sz w:val="24"/>
        </w:rPr>
      </w:pPr>
      <w:r>
        <w:rPr>
          <w:rFonts w:hAnsi="宋体" w:cs="宋体"/>
          <w:sz w:val="24"/>
        </w:rPr>
        <w:t>采购人在政府采购活动中应当维护国家利益和社会公共利益，公正廉洁，</w:t>
      </w:r>
      <w:r>
        <w:rPr>
          <w:rFonts w:hAnsi="宋体" w:cs="宋体"/>
          <w:sz w:val="24"/>
        </w:rPr>
        <w:lastRenderedPageBreak/>
        <w:t>诚实守信，执行政府采购政策</w:t>
      </w:r>
      <w:r>
        <w:rPr>
          <w:rFonts w:hAnsi="宋体" w:cs="宋体" w:hint="eastAsia"/>
          <w:sz w:val="24"/>
        </w:rPr>
        <w:t>。</w:t>
      </w:r>
      <w:r>
        <w:rPr>
          <w:rFonts w:hAnsi="宋体" w:cs="宋体"/>
          <w:sz w:val="24"/>
        </w:rPr>
        <w:t>采购人不得向供应商索要或者接受其给予的赠品、回扣或者与采购无关的其他商品、服务</w:t>
      </w:r>
      <w:r>
        <w:rPr>
          <w:rFonts w:ascii="宋体" w:hAnsi="宋体" w:cs="黑体" w:hint="eastAsia"/>
          <w:kern w:val="0"/>
          <w:sz w:val="24"/>
        </w:rPr>
        <w:t>。</w:t>
      </w:r>
    </w:p>
    <w:p w:rsidR="00B57310" w:rsidRDefault="00B57310" w:rsidP="00B57310">
      <w:pPr>
        <w:numPr>
          <w:ilvl w:val="1"/>
          <w:numId w:val="2"/>
        </w:numPr>
        <w:autoSpaceDE w:val="0"/>
        <w:autoSpaceDN w:val="0"/>
        <w:adjustRightInd w:val="0"/>
        <w:snapToGrid w:val="0"/>
        <w:spacing w:afterLines="50" w:after="156"/>
        <w:ind w:left="1133" w:hangingChars="472" w:hanging="1133"/>
        <w:rPr>
          <w:rFonts w:ascii="宋体" w:hAnsi="宋体" w:cs="黑体"/>
          <w:kern w:val="0"/>
          <w:sz w:val="24"/>
        </w:rPr>
      </w:pPr>
      <w:bookmarkStart w:id="53" w:name="_Toc195921840"/>
      <w:r>
        <w:rPr>
          <w:rFonts w:ascii="宋体" w:hAnsi="宋体" w:cs="黑体" w:hint="eastAsia"/>
          <w:kern w:val="0"/>
          <w:sz w:val="24"/>
        </w:rPr>
        <w:t>对采购代理机构的要求</w:t>
      </w:r>
    </w:p>
    <w:p w:rsidR="00B57310" w:rsidRDefault="00B57310" w:rsidP="00B57310">
      <w:pPr>
        <w:tabs>
          <w:tab w:val="left" w:pos="1260"/>
        </w:tabs>
        <w:autoSpaceDE w:val="0"/>
        <w:autoSpaceDN w:val="0"/>
        <w:adjustRightInd w:val="0"/>
        <w:snapToGrid w:val="0"/>
        <w:spacing w:afterLines="50" w:after="156"/>
        <w:ind w:left="1134"/>
        <w:rPr>
          <w:rFonts w:hAnsi="宋体" w:cs="宋体"/>
          <w:sz w:val="24"/>
        </w:rPr>
      </w:pPr>
      <w:r>
        <w:rPr>
          <w:rFonts w:hAnsi="宋体" w:cs="宋体"/>
          <w:sz w:val="24"/>
        </w:rPr>
        <w:t>采购代理机构不得与采购人、供应商恶意串通操纵政府采购活动。</w:t>
      </w:r>
    </w:p>
    <w:p w:rsidR="00B57310" w:rsidRDefault="00B57310" w:rsidP="00B57310">
      <w:pPr>
        <w:tabs>
          <w:tab w:val="left" w:pos="1260"/>
        </w:tabs>
        <w:autoSpaceDE w:val="0"/>
        <w:autoSpaceDN w:val="0"/>
        <w:adjustRightInd w:val="0"/>
        <w:snapToGrid w:val="0"/>
        <w:spacing w:afterLines="50" w:after="156"/>
        <w:ind w:left="1134"/>
        <w:rPr>
          <w:rFonts w:hAnsi="宋体" w:cs="宋体"/>
          <w:sz w:val="24"/>
        </w:rPr>
      </w:pPr>
      <w:r>
        <w:rPr>
          <w:rFonts w:hAnsi="宋体" w:cs="宋体"/>
          <w:sz w:val="24"/>
        </w:rPr>
        <w:t>采购代理机构工作人员不得接受采购人或者供应商组织的宴请、旅游、娱乐，不得收受礼品、现金、有价证券等，不得向采购人或者供应商报销应当由个人承担的费用。</w:t>
      </w:r>
    </w:p>
    <w:p w:rsidR="00B57310" w:rsidRDefault="00B57310" w:rsidP="00B57310">
      <w:pPr>
        <w:numPr>
          <w:ilvl w:val="1"/>
          <w:numId w:val="2"/>
        </w:numPr>
        <w:autoSpaceDE w:val="0"/>
        <w:autoSpaceDN w:val="0"/>
        <w:adjustRightInd w:val="0"/>
        <w:snapToGrid w:val="0"/>
        <w:spacing w:afterLines="50" w:after="156"/>
        <w:ind w:left="1133" w:hangingChars="472" w:hanging="1133"/>
        <w:rPr>
          <w:rFonts w:ascii="宋体" w:hAnsi="宋体" w:cs="黑体"/>
          <w:kern w:val="0"/>
          <w:sz w:val="24"/>
        </w:rPr>
      </w:pPr>
      <w:r>
        <w:rPr>
          <w:rFonts w:ascii="宋体" w:hAnsi="宋体" w:cs="黑体" w:hint="eastAsia"/>
          <w:kern w:val="0"/>
          <w:sz w:val="24"/>
        </w:rPr>
        <w:t>对供应商的纪律要求</w:t>
      </w:r>
      <w:bookmarkEnd w:id="53"/>
    </w:p>
    <w:p w:rsidR="00B57310" w:rsidRDefault="00B57310" w:rsidP="00B57310">
      <w:pPr>
        <w:tabs>
          <w:tab w:val="left" w:pos="1260"/>
        </w:tabs>
        <w:autoSpaceDE w:val="0"/>
        <w:autoSpaceDN w:val="0"/>
        <w:adjustRightInd w:val="0"/>
        <w:snapToGrid w:val="0"/>
        <w:spacing w:afterLines="50" w:after="156"/>
        <w:ind w:left="1134"/>
        <w:rPr>
          <w:rFonts w:ascii="宋体" w:hAnsi="宋体" w:cs="黑体"/>
          <w:kern w:val="0"/>
          <w:sz w:val="24"/>
        </w:rPr>
      </w:pPr>
      <w:r>
        <w:rPr>
          <w:rFonts w:ascii="宋体" w:hAnsi="宋体" w:cs="黑体" w:hint="eastAsia"/>
          <w:kern w:val="0"/>
          <w:sz w:val="24"/>
        </w:rPr>
        <w:t>供应商不得相互串通或者与采购人串通，不得向采购人或者磋商小组成员行贿谋取成交，不得以他人名义或者以其他方式弄虚作假骗取成交；供应商不得以任何方式干扰、影响磋商工作。</w:t>
      </w:r>
    </w:p>
    <w:p w:rsidR="00B57310" w:rsidRDefault="00B57310" w:rsidP="00B57310">
      <w:pPr>
        <w:numPr>
          <w:ilvl w:val="1"/>
          <w:numId w:val="2"/>
        </w:numPr>
        <w:autoSpaceDE w:val="0"/>
        <w:autoSpaceDN w:val="0"/>
        <w:adjustRightInd w:val="0"/>
        <w:snapToGrid w:val="0"/>
        <w:spacing w:afterLines="50" w:after="156"/>
        <w:ind w:left="1133" w:hangingChars="472" w:hanging="1133"/>
        <w:rPr>
          <w:rFonts w:ascii="宋体" w:hAnsi="宋体" w:cs="黑体"/>
          <w:kern w:val="0"/>
          <w:sz w:val="24"/>
        </w:rPr>
      </w:pPr>
      <w:bookmarkStart w:id="54" w:name="_Toc195921841"/>
      <w:r>
        <w:rPr>
          <w:rFonts w:ascii="宋体" w:hAnsi="宋体" w:cs="黑体" w:hint="eastAsia"/>
          <w:kern w:val="0"/>
          <w:sz w:val="24"/>
        </w:rPr>
        <w:t>磋商小组及其成员不得有下列行为</w:t>
      </w:r>
      <w:bookmarkEnd w:id="54"/>
    </w:p>
    <w:p w:rsidR="00B57310" w:rsidRDefault="00B57310" w:rsidP="00B57310">
      <w:pPr>
        <w:pStyle w:val="2f4"/>
        <w:numPr>
          <w:ilvl w:val="0"/>
          <w:numId w:val="9"/>
        </w:numPr>
        <w:snapToGrid w:val="0"/>
        <w:spacing w:afterLines="50" w:after="156"/>
        <w:ind w:left="1985" w:firstLineChars="0" w:hanging="853"/>
        <w:rPr>
          <w:rFonts w:ascii="宋体" w:hAnsi="宋体"/>
          <w:sz w:val="24"/>
        </w:rPr>
      </w:pPr>
      <w:r>
        <w:rPr>
          <w:rFonts w:ascii="宋体" w:hAnsi="宋体" w:hint="eastAsia"/>
          <w:sz w:val="24"/>
        </w:rPr>
        <w:t>确定参与磋商至磋商结束前私自接触供应商；</w:t>
      </w:r>
    </w:p>
    <w:p w:rsidR="00B57310" w:rsidRDefault="00B57310" w:rsidP="00B57310">
      <w:pPr>
        <w:pStyle w:val="2f4"/>
        <w:numPr>
          <w:ilvl w:val="0"/>
          <w:numId w:val="9"/>
        </w:numPr>
        <w:snapToGrid w:val="0"/>
        <w:spacing w:afterLines="50" w:after="156"/>
        <w:ind w:left="1985" w:firstLineChars="0" w:hanging="853"/>
        <w:rPr>
          <w:rFonts w:ascii="宋体" w:hAnsi="宋体"/>
          <w:sz w:val="24"/>
        </w:rPr>
      </w:pPr>
      <w:r>
        <w:rPr>
          <w:rFonts w:ascii="宋体" w:hAnsi="宋体" w:hint="eastAsia"/>
          <w:sz w:val="24"/>
        </w:rPr>
        <w:t>接受供应商提出的与响应文件不一致的澄清或者说明，磋商小组要求供应商</w:t>
      </w:r>
      <w:proofErr w:type="gramStart"/>
      <w:r>
        <w:rPr>
          <w:rFonts w:ascii="宋体" w:hAnsi="宋体" w:hint="eastAsia"/>
          <w:sz w:val="24"/>
        </w:rPr>
        <w:t>作出</w:t>
      </w:r>
      <w:proofErr w:type="gramEnd"/>
      <w:r>
        <w:rPr>
          <w:rFonts w:ascii="宋体" w:hAnsi="宋体" w:hint="eastAsia"/>
          <w:sz w:val="24"/>
        </w:rPr>
        <w:t>必要的澄清、说明或者补正的情形除外；</w:t>
      </w:r>
    </w:p>
    <w:p w:rsidR="00B57310" w:rsidRDefault="00B57310" w:rsidP="00B57310">
      <w:pPr>
        <w:pStyle w:val="2f4"/>
        <w:numPr>
          <w:ilvl w:val="0"/>
          <w:numId w:val="9"/>
        </w:numPr>
        <w:snapToGrid w:val="0"/>
        <w:spacing w:afterLines="50" w:after="156"/>
        <w:ind w:left="1985" w:firstLineChars="0" w:hanging="853"/>
        <w:rPr>
          <w:rFonts w:ascii="宋体" w:hAnsi="宋体"/>
          <w:sz w:val="24"/>
        </w:rPr>
      </w:pPr>
      <w:r>
        <w:rPr>
          <w:rFonts w:ascii="宋体" w:hAnsi="宋体" w:hint="eastAsia"/>
          <w:sz w:val="24"/>
        </w:rPr>
        <w:t>违反评审纪律发表倾向性意见或者征询采购人的倾向性意见；</w:t>
      </w:r>
    </w:p>
    <w:p w:rsidR="00B57310" w:rsidRDefault="00B57310" w:rsidP="00B57310">
      <w:pPr>
        <w:pStyle w:val="2f4"/>
        <w:numPr>
          <w:ilvl w:val="0"/>
          <w:numId w:val="9"/>
        </w:numPr>
        <w:snapToGrid w:val="0"/>
        <w:spacing w:afterLines="50" w:after="156"/>
        <w:ind w:left="1985" w:firstLineChars="0" w:hanging="853"/>
        <w:rPr>
          <w:rFonts w:ascii="宋体" w:hAnsi="宋体"/>
          <w:sz w:val="24"/>
        </w:rPr>
      </w:pPr>
      <w:r>
        <w:rPr>
          <w:rFonts w:ascii="宋体" w:hAnsi="宋体" w:hint="eastAsia"/>
          <w:sz w:val="24"/>
        </w:rPr>
        <w:t>在评审与磋商过程中擅离职守，影响评审程序正常进行的；</w:t>
      </w:r>
    </w:p>
    <w:p w:rsidR="00B57310" w:rsidRDefault="00B57310" w:rsidP="00B57310">
      <w:pPr>
        <w:pStyle w:val="2f4"/>
        <w:numPr>
          <w:ilvl w:val="0"/>
          <w:numId w:val="9"/>
        </w:numPr>
        <w:snapToGrid w:val="0"/>
        <w:spacing w:afterLines="50" w:after="156"/>
        <w:ind w:left="1985" w:firstLineChars="0" w:hanging="853"/>
        <w:rPr>
          <w:rFonts w:ascii="宋体" w:hAnsi="宋体"/>
          <w:sz w:val="24"/>
        </w:rPr>
      </w:pPr>
      <w:r>
        <w:rPr>
          <w:rFonts w:ascii="宋体" w:hAnsi="宋体" w:hint="eastAsia"/>
          <w:sz w:val="24"/>
        </w:rPr>
        <w:t>记录、复制或者带走任何评审资料；</w:t>
      </w:r>
    </w:p>
    <w:p w:rsidR="00B57310" w:rsidRDefault="00B57310" w:rsidP="00B57310">
      <w:pPr>
        <w:pStyle w:val="2f4"/>
        <w:numPr>
          <w:ilvl w:val="0"/>
          <w:numId w:val="9"/>
        </w:numPr>
        <w:snapToGrid w:val="0"/>
        <w:spacing w:afterLines="50" w:after="156"/>
        <w:ind w:left="1985" w:firstLineChars="0" w:hanging="853"/>
        <w:rPr>
          <w:rFonts w:ascii="宋体" w:hAnsi="宋体"/>
          <w:sz w:val="24"/>
        </w:rPr>
      </w:pPr>
      <w:r>
        <w:rPr>
          <w:rFonts w:ascii="宋体" w:hAnsi="宋体" w:hint="eastAsia"/>
          <w:sz w:val="24"/>
        </w:rPr>
        <w:t>其他不遵守评审纪律的行为。</w:t>
      </w:r>
    </w:p>
    <w:p w:rsidR="00B57310" w:rsidRDefault="00B57310" w:rsidP="00B57310">
      <w:pPr>
        <w:numPr>
          <w:ilvl w:val="1"/>
          <w:numId w:val="2"/>
        </w:numPr>
        <w:autoSpaceDE w:val="0"/>
        <w:autoSpaceDN w:val="0"/>
        <w:adjustRightInd w:val="0"/>
        <w:snapToGrid w:val="0"/>
        <w:spacing w:afterLines="50" w:after="156"/>
        <w:ind w:left="1133" w:hangingChars="472" w:hanging="1133"/>
        <w:rPr>
          <w:rFonts w:ascii="宋体" w:hAnsi="宋体" w:cs="黑体"/>
          <w:kern w:val="0"/>
          <w:sz w:val="24"/>
        </w:rPr>
      </w:pPr>
      <w:bookmarkStart w:id="55" w:name="_Toc195921842"/>
      <w:r>
        <w:rPr>
          <w:rFonts w:ascii="宋体" w:hAnsi="宋体" w:cs="黑体" w:hint="eastAsia"/>
          <w:kern w:val="0"/>
          <w:sz w:val="24"/>
        </w:rPr>
        <w:t>对与评审活动有关的工作人员的纪律要求</w:t>
      </w:r>
      <w:bookmarkEnd w:id="55"/>
    </w:p>
    <w:p w:rsidR="00B57310" w:rsidRDefault="00B57310" w:rsidP="00B57310">
      <w:pPr>
        <w:tabs>
          <w:tab w:val="left" w:pos="1260"/>
        </w:tabs>
        <w:autoSpaceDE w:val="0"/>
        <w:autoSpaceDN w:val="0"/>
        <w:adjustRightInd w:val="0"/>
        <w:snapToGrid w:val="0"/>
        <w:spacing w:afterLines="50" w:after="156"/>
        <w:ind w:left="1134"/>
        <w:rPr>
          <w:rFonts w:ascii="宋体" w:hAnsi="宋体" w:cs="黑体"/>
          <w:kern w:val="0"/>
          <w:sz w:val="24"/>
        </w:rPr>
      </w:pPr>
      <w:r>
        <w:rPr>
          <w:rFonts w:ascii="宋体" w:hAnsi="宋体" w:cs="黑体" w:hint="eastAsia"/>
          <w:kern w:val="0"/>
          <w:sz w:val="24"/>
        </w:rPr>
        <w:t>与</w:t>
      </w:r>
      <w:r>
        <w:rPr>
          <w:rFonts w:ascii="宋体" w:hAnsi="宋体" w:hint="eastAsia"/>
          <w:sz w:val="24"/>
        </w:rPr>
        <w:t>评审与磋商</w:t>
      </w:r>
      <w:r>
        <w:rPr>
          <w:rFonts w:ascii="宋体" w:hAnsi="宋体" w:cs="黑体" w:hint="eastAsia"/>
          <w:kern w:val="0"/>
          <w:sz w:val="24"/>
        </w:rPr>
        <w:t>活动有关的工作人员不得收受他人的财物或者其他好处，不得向他人透漏对响应文件的</w:t>
      </w:r>
      <w:r>
        <w:rPr>
          <w:rFonts w:ascii="宋体" w:hAnsi="宋体" w:hint="eastAsia"/>
          <w:sz w:val="24"/>
        </w:rPr>
        <w:t>评审与磋商</w:t>
      </w:r>
      <w:r>
        <w:rPr>
          <w:rFonts w:ascii="宋体" w:hAnsi="宋体" w:cs="黑体" w:hint="eastAsia"/>
          <w:kern w:val="0"/>
          <w:sz w:val="24"/>
        </w:rPr>
        <w:t>、成交候选人的推荐情况以及</w:t>
      </w:r>
      <w:r>
        <w:rPr>
          <w:rFonts w:ascii="宋体" w:hAnsi="宋体" w:hint="eastAsia"/>
          <w:sz w:val="24"/>
        </w:rPr>
        <w:t>评审与磋商</w:t>
      </w:r>
      <w:r>
        <w:rPr>
          <w:rFonts w:ascii="宋体" w:hAnsi="宋体" w:cs="黑体" w:hint="eastAsia"/>
          <w:kern w:val="0"/>
          <w:sz w:val="24"/>
        </w:rPr>
        <w:t>有关的其他情况。在评审活动中，参与</w:t>
      </w:r>
      <w:r>
        <w:rPr>
          <w:rFonts w:ascii="宋体" w:hAnsi="宋体" w:hint="eastAsia"/>
          <w:sz w:val="24"/>
        </w:rPr>
        <w:t>评审与磋商</w:t>
      </w:r>
      <w:r>
        <w:rPr>
          <w:rFonts w:ascii="宋体" w:hAnsi="宋体" w:cs="黑体" w:hint="eastAsia"/>
          <w:kern w:val="0"/>
          <w:sz w:val="24"/>
        </w:rPr>
        <w:t>活动有关的工作人员不得擅离职守，影响</w:t>
      </w:r>
      <w:r>
        <w:rPr>
          <w:rFonts w:ascii="宋体" w:hAnsi="宋体" w:hint="eastAsia"/>
          <w:sz w:val="24"/>
        </w:rPr>
        <w:t>评审与磋商</w:t>
      </w:r>
      <w:r>
        <w:rPr>
          <w:rFonts w:ascii="宋体" w:hAnsi="宋体" w:cs="黑体" w:hint="eastAsia"/>
          <w:kern w:val="0"/>
          <w:sz w:val="24"/>
        </w:rPr>
        <w:t>程序正常进行。</w:t>
      </w:r>
    </w:p>
    <w:p w:rsidR="00B57310" w:rsidRDefault="00B57310" w:rsidP="00B57310">
      <w:pPr>
        <w:numPr>
          <w:ilvl w:val="1"/>
          <w:numId w:val="2"/>
        </w:numPr>
        <w:autoSpaceDE w:val="0"/>
        <w:autoSpaceDN w:val="0"/>
        <w:adjustRightInd w:val="0"/>
        <w:snapToGrid w:val="0"/>
        <w:spacing w:afterLines="50" w:after="156"/>
        <w:ind w:left="1920" w:hangingChars="800" w:hanging="1920"/>
        <w:rPr>
          <w:rFonts w:ascii="宋体" w:hAnsi="宋体" w:cs="黑体"/>
          <w:kern w:val="0"/>
          <w:sz w:val="24"/>
        </w:rPr>
      </w:pPr>
      <w:bookmarkStart w:id="56" w:name="_Toc195921843"/>
      <w:r>
        <w:rPr>
          <w:rFonts w:ascii="宋体" w:hAnsi="宋体" w:cs="黑体" w:hint="eastAsia"/>
          <w:kern w:val="0"/>
          <w:sz w:val="24"/>
        </w:rPr>
        <w:t>投诉</w:t>
      </w:r>
      <w:bookmarkEnd w:id="56"/>
    </w:p>
    <w:p w:rsidR="00B57310" w:rsidRDefault="00B57310" w:rsidP="00B57310">
      <w:pPr>
        <w:tabs>
          <w:tab w:val="left" w:pos="1260"/>
        </w:tabs>
        <w:autoSpaceDE w:val="0"/>
        <w:autoSpaceDN w:val="0"/>
        <w:adjustRightInd w:val="0"/>
        <w:snapToGrid w:val="0"/>
        <w:spacing w:afterLines="50" w:after="156"/>
        <w:ind w:left="1134"/>
        <w:rPr>
          <w:rFonts w:ascii="宋体" w:hAnsi="宋体" w:cs="黑体"/>
          <w:kern w:val="0"/>
          <w:sz w:val="24"/>
        </w:rPr>
      </w:pPr>
      <w:r>
        <w:rPr>
          <w:rFonts w:ascii="宋体" w:hAnsi="宋体" w:cs="黑体" w:hint="eastAsia"/>
          <w:kern w:val="0"/>
          <w:sz w:val="24"/>
        </w:rPr>
        <w:t>质疑供应商对采购人、采购代理机构的答复不满意或者采购人、采购代理机构未在规定的时间内</w:t>
      </w:r>
      <w:proofErr w:type="gramStart"/>
      <w:r>
        <w:rPr>
          <w:rFonts w:ascii="宋体" w:hAnsi="宋体" w:cs="黑体" w:hint="eastAsia"/>
          <w:kern w:val="0"/>
          <w:sz w:val="24"/>
        </w:rPr>
        <w:t>作出</w:t>
      </w:r>
      <w:proofErr w:type="gramEnd"/>
      <w:r>
        <w:rPr>
          <w:rFonts w:ascii="宋体" w:hAnsi="宋体" w:cs="黑体" w:hint="eastAsia"/>
          <w:kern w:val="0"/>
          <w:sz w:val="24"/>
        </w:rPr>
        <w:t>答复的，可以在答复期满后十五个工作日内向同级政府采购监督管理部门投诉。</w:t>
      </w:r>
    </w:p>
    <w:p w:rsidR="00B57310" w:rsidRDefault="00B57310" w:rsidP="00B57310">
      <w:pPr>
        <w:numPr>
          <w:ilvl w:val="0"/>
          <w:numId w:val="2"/>
        </w:numPr>
        <w:autoSpaceDE w:val="0"/>
        <w:autoSpaceDN w:val="0"/>
        <w:adjustRightInd w:val="0"/>
        <w:spacing w:afterLines="50" w:after="156"/>
        <w:outlineLvl w:val="2"/>
        <w:rPr>
          <w:rFonts w:ascii="黑体" w:eastAsia="黑体" w:hAnsi="宋体" w:cs="黑体"/>
          <w:kern w:val="0"/>
          <w:sz w:val="24"/>
        </w:rPr>
      </w:pPr>
      <w:bookmarkStart w:id="57" w:name="_Toc195921844"/>
      <w:bookmarkStart w:id="58" w:name="_Ref527103019"/>
      <w:r>
        <w:rPr>
          <w:rFonts w:ascii="黑体" w:eastAsia="黑体" w:hAnsi="宋体" w:cs="黑体" w:hint="eastAsia"/>
          <w:kern w:val="0"/>
          <w:sz w:val="24"/>
        </w:rPr>
        <w:t>其他</w:t>
      </w:r>
      <w:bookmarkEnd w:id="57"/>
      <w:bookmarkEnd w:id="58"/>
    </w:p>
    <w:p w:rsidR="00B57310" w:rsidRDefault="00B57310" w:rsidP="00B57310">
      <w:pPr>
        <w:autoSpaceDE w:val="0"/>
        <w:autoSpaceDN w:val="0"/>
        <w:adjustRightInd w:val="0"/>
        <w:snapToGrid w:val="0"/>
        <w:spacing w:afterLines="50" w:after="156"/>
        <w:jc w:val="center"/>
        <w:outlineLvl w:val="0"/>
        <w:rPr>
          <w:rFonts w:ascii="宋体" w:hAnsi="宋体" w:cs="黑体"/>
          <w:kern w:val="0"/>
          <w:sz w:val="24"/>
        </w:rPr>
      </w:pPr>
      <w:r>
        <w:rPr>
          <w:rFonts w:ascii="宋体" w:hAnsi="宋体" w:cs="黑体" w:hint="eastAsia"/>
          <w:kern w:val="0"/>
          <w:sz w:val="24"/>
        </w:rPr>
        <w:t>需要补充的其他内容</w:t>
      </w:r>
      <w:proofErr w:type="gramStart"/>
      <w:r>
        <w:rPr>
          <w:rFonts w:ascii="宋体" w:hAnsi="宋体" w:cs="黑体" w:hint="eastAsia"/>
          <w:kern w:val="0"/>
          <w:sz w:val="24"/>
        </w:rPr>
        <w:t>见供应</w:t>
      </w:r>
      <w:proofErr w:type="gramEnd"/>
      <w:r>
        <w:rPr>
          <w:rFonts w:ascii="宋体" w:hAnsi="宋体" w:cs="黑体" w:hint="eastAsia"/>
          <w:kern w:val="0"/>
          <w:sz w:val="24"/>
        </w:rPr>
        <w:t>商须知前附表。</w:t>
      </w:r>
    </w:p>
    <w:p w:rsidR="00B57310" w:rsidRDefault="00B57310" w:rsidP="00B57310">
      <w:pPr>
        <w:autoSpaceDE w:val="0"/>
        <w:autoSpaceDN w:val="0"/>
        <w:adjustRightInd w:val="0"/>
        <w:snapToGrid w:val="0"/>
        <w:spacing w:afterLines="50" w:after="156"/>
        <w:jc w:val="center"/>
        <w:outlineLvl w:val="0"/>
        <w:rPr>
          <w:rFonts w:ascii="宋体" w:hAnsi="宋体" w:cs="黑体"/>
          <w:kern w:val="0"/>
          <w:sz w:val="24"/>
        </w:rPr>
      </w:pPr>
    </w:p>
    <w:p w:rsidR="00B57310" w:rsidRDefault="00B57310" w:rsidP="00B57310">
      <w:pPr>
        <w:autoSpaceDE w:val="0"/>
        <w:autoSpaceDN w:val="0"/>
        <w:adjustRightInd w:val="0"/>
        <w:snapToGrid w:val="0"/>
        <w:spacing w:afterLines="50" w:after="156"/>
        <w:jc w:val="center"/>
        <w:outlineLvl w:val="0"/>
        <w:rPr>
          <w:rFonts w:ascii="宋体" w:hAnsi="宋体" w:cs="黑体"/>
          <w:kern w:val="0"/>
          <w:sz w:val="24"/>
        </w:rPr>
      </w:pPr>
    </w:p>
    <w:p w:rsidR="00B57310" w:rsidRDefault="00B57310" w:rsidP="00B57310">
      <w:pPr>
        <w:autoSpaceDE w:val="0"/>
        <w:autoSpaceDN w:val="0"/>
        <w:adjustRightInd w:val="0"/>
        <w:snapToGrid w:val="0"/>
        <w:spacing w:afterLines="50" w:after="156"/>
        <w:jc w:val="center"/>
        <w:outlineLvl w:val="0"/>
        <w:rPr>
          <w:rFonts w:ascii="宋体" w:hAnsi="宋体" w:cs="黑体"/>
          <w:kern w:val="0"/>
          <w:sz w:val="24"/>
        </w:rPr>
      </w:pPr>
    </w:p>
    <w:p w:rsidR="00815C58" w:rsidRDefault="008C4D28" w:rsidP="00B57310">
      <w:pPr>
        <w:autoSpaceDE w:val="0"/>
        <w:autoSpaceDN w:val="0"/>
        <w:adjustRightInd w:val="0"/>
        <w:snapToGrid w:val="0"/>
        <w:spacing w:afterLines="50" w:after="156"/>
        <w:jc w:val="center"/>
        <w:outlineLvl w:val="0"/>
        <w:rPr>
          <w:rFonts w:ascii="宋体" w:hAnsi="宋体" w:cs="黑体"/>
          <w:color w:val="000000" w:themeColor="text1"/>
          <w:kern w:val="0"/>
          <w:sz w:val="32"/>
          <w:szCs w:val="32"/>
        </w:rPr>
      </w:pPr>
      <w:r>
        <w:rPr>
          <w:rFonts w:ascii="宋体" w:hAnsi="宋体" w:cs="黑体" w:hint="eastAsia"/>
          <w:color w:val="000000" w:themeColor="text1"/>
          <w:kern w:val="0"/>
          <w:sz w:val="32"/>
          <w:szCs w:val="32"/>
        </w:rPr>
        <w:lastRenderedPageBreak/>
        <w:t>第三章评审办法</w:t>
      </w:r>
      <w:bookmarkEnd w:id="37"/>
      <w:r>
        <w:rPr>
          <w:rFonts w:ascii="宋体" w:hAnsi="宋体" w:cs="黑体" w:hint="eastAsia"/>
          <w:color w:val="000000" w:themeColor="text1"/>
          <w:kern w:val="0"/>
          <w:sz w:val="32"/>
          <w:szCs w:val="32"/>
        </w:rPr>
        <w:t>和标准</w:t>
      </w:r>
    </w:p>
    <w:p w:rsidR="00815C58" w:rsidRDefault="00815C58">
      <w:pPr>
        <w:autoSpaceDE w:val="0"/>
        <w:autoSpaceDN w:val="0"/>
        <w:adjustRightInd w:val="0"/>
        <w:snapToGrid w:val="0"/>
        <w:spacing w:afterLines="50" w:after="156"/>
        <w:jc w:val="center"/>
        <w:outlineLvl w:val="0"/>
        <w:rPr>
          <w:rFonts w:ascii="宋体" w:hAnsi="宋体" w:cs="黑体"/>
          <w:color w:val="000000" w:themeColor="text1"/>
          <w:kern w:val="0"/>
          <w:sz w:val="32"/>
          <w:szCs w:val="32"/>
        </w:rPr>
      </w:pPr>
    </w:p>
    <w:p w:rsidR="00815C58" w:rsidRDefault="008C4D28">
      <w:pPr>
        <w:numPr>
          <w:ilvl w:val="0"/>
          <w:numId w:val="10"/>
        </w:numPr>
        <w:tabs>
          <w:tab w:val="left" w:pos="993"/>
        </w:tabs>
        <w:autoSpaceDE w:val="0"/>
        <w:autoSpaceDN w:val="0"/>
        <w:adjustRightInd w:val="0"/>
        <w:snapToGrid w:val="0"/>
        <w:spacing w:afterLines="50" w:after="156"/>
        <w:ind w:left="993" w:hanging="993"/>
        <w:jc w:val="left"/>
        <w:outlineLvl w:val="1"/>
        <w:rPr>
          <w:rFonts w:ascii="黑体" w:eastAsia="黑体" w:hAnsi="TimesNewRomanPSMT" w:cs="TimesNewRomanPSMT"/>
          <w:color w:val="000000" w:themeColor="text1"/>
          <w:kern w:val="0"/>
          <w:sz w:val="24"/>
        </w:rPr>
      </w:pPr>
      <w:r>
        <w:rPr>
          <w:rFonts w:ascii="黑体" w:eastAsia="黑体" w:hAnsi="TimesNewRomanPSMT" w:cs="TimesNewRomanPSMT" w:hint="eastAsia"/>
          <w:color w:val="000000" w:themeColor="text1"/>
          <w:kern w:val="0"/>
          <w:sz w:val="24"/>
        </w:rPr>
        <w:t>评审方法</w:t>
      </w:r>
    </w:p>
    <w:p w:rsidR="00815C58" w:rsidRDefault="008C4D28">
      <w:pPr>
        <w:numPr>
          <w:ilvl w:val="255"/>
          <w:numId w:val="0"/>
        </w:numPr>
        <w:tabs>
          <w:tab w:val="left" w:pos="993"/>
        </w:tabs>
        <w:autoSpaceDE w:val="0"/>
        <w:autoSpaceDN w:val="0"/>
        <w:adjustRightInd w:val="0"/>
        <w:snapToGrid w:val="0"/>
        <w:spacing w:afterLines="50" w:after="156"/>
        <w:ind w:leftChars="503" w:left="1056"/>
        <w:jc w:val="left"/>
        <w:rPr>
          <w:rFonts w:ascii="黑体" w:hAnsi="TimesNewRomanPSMT" w:cs="TimesNewRomanPSMT"/>
          <w:color w:val="000000" w:themeColor="text1"/>
          <w:kern w:val="0"/>
          <w:sz w:val="24"/>
        </w:rPr>
      </w:pPr>
      <w:r>
        <w:rPr>
          <w:rFonts w:ascii="黑体" w:hAnsi="TimesNewRomanPSMT" w:cs="TimesNewRomanPSMT" w:hint="eastAsia"/>
          <w:color w:val="000000" w:themeColor="text1"/>
          <w:kern w:val="0"/>
          <w:sz w:val="24"/>
        </w:rPr>
        <w:t>本次评审采用综合评分法。磋商小组对满足磋商文件实质性要求的响应文件，按照本章第</w:t>
      </w:r>
      <w:r>
        <w:rPr>
          <w:rFonts w:ascii="黑体" w:hAnsi="TimesNewRomanPSMT" w:cs="TimesNewRomanPSMT" w:hint="eastAsia"/>
          <w:color w:val="000000" w:themeColor="text1"/>
          <w:kern w:val="0"/>
          <w:sz w:val="24"/>
        </w:rPr>
        <w:t>2</w:t>
      </w:r>
      <w:r>
        <w:rPr>
          <w:rFonts w:ascii="黑体" w:hAnsi="TimesNewRomanPSMT" w:cs="TimesNewRomanPSMT" w:hint="eastAsia"/>
          <w:color w:val="000000" w:themeColor="text1"/>
          <w:kern w:val="0"/>
          <w:sz w:val="24"/>
        </w:rPr>
        <w:t>条规定的评审标准进行打分，并按得分由高到低顺序推荐成交候选人，或根据采购人授权直接确定成交供应商。综合评分相等时，以报价由低到高顺序排列；报价也相等的，按技术指标优劣顺序排列。</w:t>
      </w:r>
    </w:p>
    <w:p w:rsidR="00815C58" w:rsidRDefault="008C4D28">
      <w:pPr>
        <w:numPr>
          <w:ilvl w:val="0"/>
          <w:numId w:val="10"/>
        </w:numPr>
        <w:tabs>
          <w:tab w:val="left" w:pos="993"/>
        </w:tabs>
        <w:autoSpaceDE w:val="0"/>
        <w:autoSpaceDN w:val="0"/>
        <w:adjustRightInd w:val="0"/>
        <w:snapToGrid w:val="0"/>
        <w:spacing w:afterLines="50" w:after="156"/>
        <w:ind w:left="993" w:hanging="993"/>
        <w:jc w:val="left"/>
        <w:outlineLvl w:val="1"/>
        <w:rPr>
          <w:rFonts w:ascii="黑体" w:eastAsia="黑体" w:hAnsi="TimesNewRomanPSMT" w:cs="TimesNewRomanPSMT"/>
          <w:color w:val="000000" w:themeColor="text1"/>
          <w:kern w:val="0"/>
          <w:sz w:val="24"/>
        </w:rPr>
      </w:pPr>
      <w:r>
        <w:rPr>
          <w:rFonts w:ascii="黑体" w:eastAsia="黑体" w:hAnsi="TimesNewRomanPSMT" w:cs="TimesNewRomanPSMT" w:hint="eastAsia"/>
          <w:color w:val="000000" w:themeColor="text1"/>
          <w:kern w:val="0"/>
          <w:sz w:val="24"/>
        </w:rPr>
        <w:t>评审标准</w:t>
      </w:r>
    </w:p>
    <w:p w:rsidR="00815C58" w:rsidRDefault="008C4D28">
      <w:pPr>
        <w:numPr>
          <w:ilvl w:val="1"/>
          <w:numId w:val="10"/>
        </w:numPr>
        <w:tabs>
          <w:tab w:val="left" w:pos="993"/>
        </w:tabs>
        <w:autoSpaceDE w:val="0"/>
        <w:autoSpaceDN w:val="0"/>
        <w:adjustRightInd w:val="0"/>
        <w:snapToGrid w:val="0"/>
        <w:spacing w:afterLines="50" w:after="156"/>
        <w:jc w:val="left"/>
        <w:rPr>
          <w:rFonts w:ascii="宋体" w:hAnsi="宋体" w:cs="TimesNewRomanPSMT"/>
          <w:color w:val="000000" w:themeColor="text1"/>
          <w:kern w:val="0"/>
          <w:sz w:val="24"/>
        </w:rPr>
      </w:pPr>
      <w:r>
        <w:rPr>
          <w:rFonts w:ascii="宋体" w:hAnsi="宋体" w:cs="TimesNewRomanPSMT" w:hint="eastAsia"/>
          <w:color w:val="000000" w:themeColor="text1"/>
          <w:kern w:val="0"/>
          <w:sz w:val="24"/>
        </w:rPr>
        <w:t>资格审查和符合性评审标准：见附表</w:t>
      </w:r>
      <w:proofErr w:type="gramStart"/>
      <w:r>
        <w:rPr>
          <w:rFonts w:ascii="宋体" w:hAnsi="宋体" w:cs="TimesNewRomanPSMT" w:hint="eastAsia"/>
          <w:color w:val="000000" w:themeColor="text1"/>
          <w:kern w:val="0"/>
          <w:sz w:val="24"/>
        </w:rPr>
        <w:t>一</w:t>
      </w:r>
      <w:proofErr w:type="gramEnd"/>
      <w:r>
        <w:rPr>
          <w:rFonts w:ascii="宋体" w:hAnsi="宋体" w:cs="TimesNewRomanPSMT" w:hint="eastAsia"/>
          <w:color w:val="000000" w:themeColor="text1"/>
          <w:kern w:val="0"/>
          <w:sz w:val="24"/>
        </w:rPr>
        <w:t>和附表二。</w:t>
      </w:r>
    </w:p>
    <w:p w:rsidR="00815C58" w:rsidRDefault="008C4D28">
      <w:pPr>
        <w:numPr>
          <w:ilvl w:val="1"/>
          <w:numId w:val="10"/>
        </w:numPr>
        <w:tabs>
          <w:tab w:val="left" w:pos="993"/>
        </w:tabs>
        <w:autoSpaceDE w:val="0"/>
        <w:autoSpaceDN w:val="0"/>
        <w:adjustRightInd w:val="0"/>
        <w:snapToGrid w:val="0"/>
        <w:spacing w:afterLines="50" w:after="156"/>
        <w:jc w:val="left"/>
        <w:rPr>
          <w:rFonts w:ascii="宋体" w:hAnsi="宋体" w:cs="TimesNewRomanPSMT"/>
          <w:color w:val="000000" w:themeColor="text1"/>
          <w:kern w:val="0"/>
          <w:sz w:val="24"/>
        </w:rPr>
      </w:pPr>
      <w:r>
        <w:rPr>
          <w:rFonts w:ascii="宋体" w:hAnsi="宋体" w:cs="TimesNewRomanPSMT" w:hint="eastAsia"/>
          <w:color w:val="000000" w:themeColor="text1"/>
          <w:kern w:val="0"/>
          <w:sz w:val="24"/>
        </w:rPr>
        <w:t>分值构成</w:t>
      </w:r>
    </w:p>
    <w:p w:rsidR="00815C58" w:rsidRDefault="008C4D28">
      <w:pPr>
        <w:tabs>
          <w:tab w:val="left" w:pos="993"/>
        </w:tabs>
        <w:autoSpaceDE w:val="0"/>
        <w:autoSpaceDN w:val="0"/>
        <w:adjustRightInd w:val="0"/>
        <w:snapToGrid w:val="0"/>
        <w:spacing w:afterLines="50" w:after="156"/>
        <w:ind w:leftChars="514" w:left="2265" w:hangingChars="494" w:hanging="1186"/>
        <w:jc w:val="left"/>
        <w:rPr>
          <w:rFonts w:ascii="宋体" w:hAnsi="宋体" w:cs="TimesNewRomanPSMT"/>
          <w:color w:val="000000" w:themeColor="text1"/>
          <w:kern w:val="0"/>
          <w:sz w:val="24"/>
        </w:rPr>
      </w:pPr>
      <w:r>
        <w:rPr>
          <w:rFonts w:ascii="宋体" w:hAnsi="宋体" w:cs="TimesNewRomanPSMT" w:hint="eastAsia"/>
          <w:color w:val="000000" w:themeColor="text1"/>
          <w:kern w:val="0"/>
          <w:sz w:val="24"/>
        </w:rPr>
        <w:t>分值构成：总分100分</w:t>
      </w:r>
      <w:bookmarkStart w:id="59" w:name="_Ref426362140"/>
    </w:p>
    <w:bookmarkEnd w:id="59"/>
    <w:p w:rsidR="00815C58" w:rsidRDefault="008C4D28">
      <w:pPr>
        <w:numPr>
          <w:ilvl w:val="0"/>
          <w:numId w:val="10"/>
        </w:numPr>
        <w:tabs>
          <w:tab w:val="left" w:pos="1134"/>
        </w:tabs>
        <w:autoSpaceDE w:val="0"/>
        <w:autoSpaceDN w:val="0"/>
        <w:adjustRightInd w:val="0"/>
        <w:snapToGrid w:val="0"/>
        <w:spacing w:afterLines="50" w:after="156"/>
        <w:ind w:left="1134" w:hanging="1134"/>
        <w:jc w:val="left"/>
        <w:outlineLvl w:val="1"/>
        <w:rPr>
          <w:rFonts w:ascii="黑体" w:eastAsia="黑体" w:hAnsi="TimesNewRomanPSMT" w:cs="TimesNewRomanPSMT"/>
          <w:color w:val="000000" w:themeColor="text1"/>
          <w:kern w:val="0"/>
          <w:sz w:val="24"/>
        </w:rPr>
      </w:pPr>
      <w:r>
        <w:rPr>
          <w:rFonts w:ascii="黑体" w:eastAsia="黑体" w:hAnsi="TimesNewRomanPSMT" w:cs="TimesNewRomanPSMT" w:hint="eastAsia"/>
          <w:color w:val="000000" w:themeColor="text1"/>
          <w:kern w:val="0"/>
          <w:sz w:val="24"/>
        </w:rPr>
        <w:t>评审程序</w:t>
      </w:r>
    </w:p>
    <w:p w:rsidR="00815C58" w:rsidRDefault="008C4D28">
      <w:pPr>
        <w:numPr>
          <w:ilvl w:val="1"/>
          <w:numId w:val="10"/>
        </w:numPr>
        <w:tabs>
          <w:tab w:val="left" w:pos="1134"/>
        </w:tabs>
        <w:autoSpaceDE w:val="0"/>
        <w:autoSpaceDN w:val="0"/>
        <w:adjustRightInd w:val="0"/>
        <w:snapToGrid w:val="0"/>
        <w:spacing w:afterLines="50" w:after="156"/>
        <w:jc w:val="left"/>
        <w:outlineLvl w:val="1"/>
        <w:rPr>
          <w:rFonts w:ascii="黑体" w:eastAsia="黑体" w:hAnsi="TimesNewRomanPSMT" w:cs="TimesNewRomanPSMT"/>
          <w:color w:val="000000" w:themeColor="text1"/>
          <w:kern w:val="0"/>
          <w:sz w:val="24"/>
        </w:rPr>
      </w:pPr>
      <w:r>
        <w:rPr>
          <w:rFonts w:ascii="黑体" w:eastAsia="黑体" w:hAnsi="TimesNewRomanPSMT" w:cs="TimesNewRomanPSMT" w:hint="eastAsia"/>
          <w:color w:val="000000" w:themeColor="text1"/>
          <w:kern w:val="0"/>
          <w:sz w:val="24"/>
        </w:rPr>
        <w:t>资格审查及符合性审查</w:t>
      </w:r>
    </w:p>
    <w:p w:rsidR="00815C58" w:rsidRDefault="008C4D28">
      <w:pPr>
        <w:numPr>
          <w:ilvl w:val="2"/>
          <w:numId w:val="10"/>
        </w:numPr>
        <w:tabs>
          <w:tab w:val="left" w:pos="1134"/>
          <w:tab w:val="left" w:pos="1560"/>
        </w:tabs>
        <w:autoSpaceDE w:val="0"/>
        <w:autoSpaceDN w:val="0"/>
        <w:adjustRightInd w:val="0"/>
        <w:snapToGrid w:val="0"/>
        <w:spacing w:afterLines="50" w:after="156"/>
        <w:ind w:left="1134" w:hanging="1134"/>
        <w:jc w:val="left"/>
        <w:rPr>
          <w:rFonts w:asciiTheme="minorEastAsia" w:eastAsiaTheme="minorEastAsia" w:hAnsiTheme="minorEastAsia" w:cs="TimesNewRomanPSMT"/>
          <w:color w:val="000000" w:themeColor="text1"/>
          <w:kern w:val="0"/>
          <w:sz w:val="24"/>
        </w:rPr>
      </w:pPr>
      <w:r>
        <w:rPr>
          <w:rFonts w:asciiTheme="minorEastAsia" w:eastAsiaTheme="minorEastAsia" w:hAnsiTheme="minorEastAsia" w:cs="TimesNewRomanPSMT" w:hint="eastAsia"/>
          <w:color w:val="000000" w:themeColor="text1"/>
          <w:kern w:val="0"/>
          <w:sz w:val="24"/>
        </w:rPr>
        <w:t>磋商小组按附表一所列审查标准，对供应商资格进行审查，以确定供应商是否</w:t>
      </w:r>
      <w:proofErr w:type="gramStart"/>
      <w:r>
        <w:rPr>
          <w:rFonts w:asciiTheme="minorEastAsia" w:eastAsiaTheme="minorEastAsia" w:hAnsiTheme="minorEastAsia" w:cs="TimesNewRomanPSMT" w:hint="eastAsia"/>
          <w:color w:val="000000" w:themeColor="text1"/>
          <w:kern w:val="0"/>
          <w:sz w:val="24"/>
        </w:rPr>
        <w:t>具备磋商</w:t>
      </w:r>
      <w:proofErr w:type="gramEnd"/>
      <w:r>
        <w:rPr>
          <w:rFonts w:asciiTheme="minorEastAsia" w:eastAsiaTheme="minorEastAsia" w:hAnsiTheme="minorEastAsia" w:cs="TimesNewRomanPSMT" w:hint="eastAsia"/>
          <w:color w:val="000000" w:themeColor="text1"/>
          <w:kern w:val="0"/>
          <w:sz w:val="24"/>
        </w:rPr>
        <w:t>资格。</w:t>
      </w:r>
    </w:p>
    <w:p w:rsidR="00815C58" w:rsidRDefault="008C4D28">
      <w:pPr>
        <w:numPr>
          <w:ilvl w:val="2"/>
          <w:numId w:val="10"/>
        </w:numPr>
        <w:tabs>
          <w:tab w:val="left" w:pos="1134"/>
          <w:tab w:val="left" w:pos="1560"/>
        </w:tabs>
        <w:autoSpaceDE w:val="0"/>
        <w:autoSpaceDN w:val="0"/>
        <w:adjustRightInd w:val="0"/>
        <w:snapToGrid w:val="0"/>
        <w:spacing w:afterLines="50" w:after="156"/>
        <w:ind w:left="1134" w:hanging="1134"/>
        <w:jc w:val="left"/>
        <w:rPr>
          <w:rFonts w:asciiTheme="minorEastAsia" w:eastAsiaTheme="minorEastAsia" w:hAnsiTheme="minorEastAsia" w:cs="TimesNewRomanPSMT"/>
          <w:color w:val="000000" w:themeColor="text1"/>
          <w:kern w:val="0"/>
          <w:sz w:val="24"/>
        </w:rPr>
      </w:pPr>
      <w:r>
        <w:rPr>
          <w:rFonts w:asciiTheme="minorEastAsia" w:eastAsiaTheme="minorEastAsia" w:hAnsiTheme="minorEastAsia" w:cs="TimesNewRomanPSMT" w:hint="eastAsia"/>
          <w:color w:val="000000" w:themeColor="text1"/>
          <w:kern w:val="0"/>
          <w:sz w:val="24"/>
        </w:rPr>
        <w:t>磋商小组对符合资格要求的供应商按附表二进行符合性审查，以确定其是否满足磋商文件的实质性要求（见本章内的符合性审查表）。</w:t>
      </w:r>
    </w:p>
    <w:p w:rsidR="00815C58" w:rsidRDefault="008C4D28">
      <w:pPr>
        <w:numPr>
          <w:ilvl w:val="2"/>
          <w:numId w:val="10"/>
        </w:numPr>
        <w:tabs>
          <w:tab w:val="left" w:pos="1134"/>
          <w:tab w:val="left" w:pos="1560"/>
        </w:tabs>
        <w:autoSpaceDE w:val="0"/>
        <w:autoSpaceDN w:val="0"/>
        <w:adjustRightInd w:val="0"/>
        <w:snapToGrid w:val="0"/>
        <w:spacing w:afterLines="50" w:after="156"/>
        <w:ind w:left="1134" w:hanging="1134"/>
        <w:jc w:val="left"/>
        <w:rPr>
          <w:rFonts w:asciiTheme="minorEastAsia" w:eastAsiaTheme="minorEastAsia" w:hAnsiTheme="minorEastAsia" w:cs="TimesNewRomanPSMT"/>
          <w:color w:val="000000" w:themeColor="text1"/>
          <w:kern w:val="0"/>
          <w:sz w:val="24"/>
        </w:rPr>
      </w:pPr>
      <w:r>
        <w:rPr>
          <w:rFonts w:asciiTheme="minorEastAsia" w:eastAsiaTheme="minorEastAsia" w:hAnsiTheme="minorEastAsia" w:cs="TimesNewRomanPSMT" w:hint="eastAsia"/>
          <w:color w:val="000000" w:themeColor="text1"/>
          <w:kern w:val="0"/>
          <w:sz w:val="24"/>
        </w:rPr>
        <w:t>磋商小组在资格审查和符合性审查时，可以要求供应商对响应文件中含义不明确、同类问题表述不一致或者有明显文字和计算错误的内容</w:t>
      </w:r>
      <w:proofErr w:type="gramStart"/>
      <w:r>
        <w:rPr>
          <w:rFonts w:asciiTheme="minorEastAsia" w:eastAsiaTheme="minorEastAsia" w:hAnsiTheme="minorEastAsia" w:cs="TimesNewRomanPSMT" w:hint="eastAsia"/>
          <w:color w:val="000000" w:themeColor="text1"/>
          <w:kern w:val="0"/>
          <w:sz w:val="24"/>
        </w:rPr>
        <w:t>作出</w:t>
      </w:r>
      <w:proofErr w:type="gramEnd"/>
      <w:r>
        <w:rPr>
          <w:rFonts w:asciiTheme="minorEastAsia" w:eastAsiaTheme="minorEastAsia" w:hAnsiTheme="minorEastAsia" w:cs="TimesNewRomanPSMT" w:hint="eastAsia"/>
          <w:color w:val="000000" w:themeColor="text1"/>
          <w:kern w:val="0"/>
          <w:sz w:val="24"/>
        </w:rPr>
        <w:t>必要的澄清、说明或更正。供应商的澄清、说明或更正不得超出响应文件的范围或者改变响应文件的实质性内容。</w:t>
      </w:r>
    </w:p>
    <w:p w:rsidR="00815C58" w:rsidRDefault="008C4D28">
      <w:pPr>
        <w:tabs>
          <w:tab w:val="left" w:pos="993"/>
          <w:tab w:val="left" w:pos="1418"/>
        </w:tabs>
        <w:autoSpaceDE w:val="0"/>
        <w:autoSpaceDN w:val="0"/>
        <w:adjustRightInd w:val="0"/>
        <w:snapToGrid w:val="0"/>
        <w:spacing w:before="120" w:afterLines="50" w:after="156"/>
        <w:ind w:leftChars="539" w:left="1132"/>
        <w:jc w:val="left"/>
        <w:rPr>
          <w:rFonts w:ascii="宋体" w:hAnsi="宋体" w:cs="TimesNewRomanPSMT"/>
          <w:color w:val="000000" w:themeColor="text1"/>
          <w:kern w:val="0"/>
          <w:sz w:val="24"/>
        </w:rPr>
      </w:pPr>
      <w:r>
        <w:rPr>
          <w:rFonts w:ascii="宋体" w:hAnsi="宋体" w:cs="TimesNewRomanPSMT" w:hint="eastAsia"/>
          <w:color w:val="000000" w:themeColor="text1"/>
          <w:kern w:val="0"/>
          <w:sz w:val="24"/>
        </w:rPr>
        <w:t>磋商小组不接受供应商主动提出的澄清、说明或补正。</w:t>
      </w:r>
    </w:p>
    <w:p w:rsidR="00815C58" w:rsidRDefault="008C4D28">
      <w:pPr>
        <w:tabs>
          <w:tab w:val="left" w:pos="993"/>
          <w:tab w:val="left" w:pos="1418"/>
        </w:tabs>
        <w:autoSpaceDE w:val="0"/>
        <w:autoSpaceDN w:val="0"/>
        <w:adjustRightInd w:val="0"/>
        <w:snapToGrid w:val="0"/>
        <w:spacing w:before="120" w:afterLines="50" w:after="156"/>
        <w:ind w:leftChars="539" w:left="1132"/>
        <w:jc w:val="left"/>
        <w:rPr>
          <w:rFonts w:ascii="宋体" w:hAnsi="宋体" w:cs="TimesNewRomanPSMT"/>
          <w:color w:val="000000" w:themeColor="text1"/>
          <w:kern w:val="0"/>
          <w:sz w:val="24"/>
        </w:rPr>
      </w:pPr>
      <w:r>
        <w:rPr>
          <w:rFonts w:ascii="宋体" w:hAnsi="宋体" w:cs="TimesNewRomanPSMT" w:hint="eastAsia"/>
          <w:color w:val="000000" w:themeColor="text1"/>
          <w:kern w:val="0"/>
          <w:sz w:val="24"/>
        </w:rPr>
        <w:t>供应商的书面澄清、说明和补正属于响应文件的组成部分。</w:t>
      </w:r>
    </w:p>
    <w:p w:rsidR="00815C58" w:rsidRDefault="008C4D28">
      <w:pPr>
        <w:tabs>
          <w:tab w:val="left" w:pos="993"/>
          <w:tab w:val="left" w:pos="1418"/>
        </w:tabs>
        <w:autoSpaceDE w:val="0"/>
        <w:autoSpaceDN w:val="0"/>
        <w:adjustRightInd w:val="0"/>
        <w:snapToGrid w:val="0"/>
        <w:spacing w:before="120" w:afterLines="50" w:after="156"/>
        <w:ind w:leftChars="539" w:left="1132"/>
        <w:jc w:val="left"/>
        <w:rPr>
          <w:rFonts w:ascii="宋体" w:hAnsi="宋体" w:cs="TimesNewRomanPSMT"/>
          <w:color w:val="000000" w:themeColor="text1"/>
          <w:kern w:val="0"/>
          <w:sz w:val="24"/>
        </w:rPr>
      </w:pPr>
      <w:r>
        <w:rPr>
          <w:rFonts w:ascii="宋体" w:hAnsi="宋体" w:cs="TimesNewRomanPSMT" w:hint="eastAsia"/>
          <w:color w:val="000000" w:themeColor="text1"/>
          <w:kern w:val="0"/>
          <w:sz w:val="24"/>
        </w:rPr>
        <w:t>磋商小组对供应商提交的澄清、说明或补正有疑问的，可以要求供应商进一步澄清、说明或补正，直至满足评审小组的要求。</w:t>
      </w:r>
    </w:p>
    <w:p w:rsidR="00815C58" w:rsidRDefault="008C4D28">
      <w:pPr>
        <w:numPr>
          <w:ilvl w:val="2"/>
          <w:numId w:val="10"/>
        </w:numPr>
        <w:tabs>
          <w:tab w:val="left" w:pos="1134"/>
          <w:tab w:val="left" w:pos="1560"/>
        </w:tabs>
        <w:autoSpaceDE w:val="0"/>
        <w:autoSpaceDN w:val="0"/>
        <w:adjustRightInd w:val="0"/>
        <w:snapToGrid w:val="0"/>
        <w:spacing w:afterLines="50" w:after="156"/>
        <w:ind w:left="1134" w:hanging="1134"/>
        <w:jc w:val="left"/>
        <w:rPr>
          <w:rFonts w:asciiTheme="minorEastAsia" w:eastAsiaTheme="minorEastAsia" w:hAnsiTheme="minorEastAsia" w:cs="TimesNewRomanPSMT"/>
          <w:color w:val="000000" w:themeColor="text1"/>
          <w:kern w:val="0"/>
          <w:sz w:val="24"/>
        </w:rPr>
      </w:pPr>
      <w:r>
        <w:rPr>
          <w:rFonts w:asciiTheme="minorEastAsia" w:eastAsiaTheme="minorEastAsia" w:hAnsiTheme="minorEastAsia" w:cs="TimesNewRomanPSMT" w:hint="eastAsia"/>
          <w:color w:val="000000" w:themeColor="text1"/>
          <w:kern w:val="0"/>
          <w:sz w:val="24"/>
        </w:rPr>
        <w:t>不</w:t>
      </w:r>
      <w:proofErr w:type="gramStart"/>
      <w:r>
        <w:rPr>
          <w:rFonts w:asciiTheme="minorEastAsia" w:eastAsiaTheme="minorEastAsia" w:hAnsiTheme="minorEastAsia" w:cs="TimesNewRomanPSMT" w:hint="eastAsia"/>
          <w:color w:val="000000" w:themeColor="text1"/>
          <w:kern w:val="0"/>
          <w:sz w:val="24"/>
        </w:rPr>
        <w:t>具备磋商</w:t>
      </w:r>
      <w:proofErr w:type="gramEnd"/>
      <w:r>
        <w:rPr>
          <w:rFonts w:asciiTheme="minorEastAsia" w:eastAsiaTheme="minorEastAsia" w:hAnsiTheme="minorEastAsia" w:cs="TimesNewRomanPSMT" w:hint="eastAsia"/>
          <w:color w:val="000000" w:themeColor="text1"/>
          <w:kern w:val="0"/>
          <w:sz w:val="24"/>
        </w:rPr>
        <w:t>文件要求的资格或未通过符合性审查的供应商，不参与磋商，由磋商小组告知该供应商。</w:t>
      </w:r>
    </w:p>
    <w:p w:rsidR="00815C58" w:rsidRDefault="008C4D28">
      <w:pPr>
        <w:numPr>
          <w:ilvl w:val="2"/>
          <w:numId w:val="10"/>
        </w:numPr>
        <w:tabs>
          <w:tab w:val="left" w:pos="1134"/>
          <w:tab w:val="left" w:pos="1560"/>
        </w:tabs>
        <w:autoSpaceDE w:val="0"/>
        <w:autoSpaceDN w:val="0"/>
        <w:adjustRightInd w:val="0"/>
        <w:snapToGrid w:val="0"/>
        <w:spacing w:afterLines="50" w:after="156"/>
        <w:ind w:left="1134" w:hanging="1134"/>
        <w:jc w:val="left"/>
        <w:rPr>
          <w:rFonts w:asciiTheme="minorEastAsia" w:eastAsiaTheme="minorEastAsia" w:hAnsiTheme="minorEastAsia" w:cs="TimesNewRomanPSMT"/>
          <w:color w:val="000000" w:themeColor="text1"/>
          <w:kern w:val="0"/>
          <w:sz w:val="24"/>
        </w:rPr>
      </w:pPr>
      <w:r>
        <w:rPr>
          <w:rFonts w:asciiTheme="minorEastAsia" w:eastAsiaTheme="minorEastAsia" w:hAnsiTheme="minorEastAsia" w:cs="TimesNewRomanPSMT" w:hint="eastAsia"/>
          <w:color w:val="000000" w:themeColor="text1"/>
          <w:kern w:val="0"/>
          <w:sz w:val="24"/>
        </w:rPr>
        <w:t>通过资格审查和符合性审查的合格供应商不足3家的，不再进行评审和磋商。</w:t>
      </w:r>
    </w:p>
    <w:p w:rsidR="00815C58" w:rsidRDefault="008C4D28">
      <w:pPr>
        <w:numPr>
          <w:ilvl w:val="1"/>
          <w:numId w:val="10"/>
        </w:numPr>
        <w:tabs>
          <w:tab w:val="left" w:pos="1134"/>
        </w:tabs>
        <w:autoSpaceDE w:val="0"/>
        <w:autoSpaceDN w:val="0"/>
        <w:adjustRightInd w:val="0"/>
        <w:snapToGrid w:val="0"/>
        <w:spacing w:afterLines="50" w:after="156"/>
        <w:jc w:val="left"/>
        <w:outlineLvl w:val="1"/>
        <w:rPr>
          <w:rFonts w:ascii="黑体" w:eastAsia="黑体" w:hAnsi="TimesNewRomanPSMT" w:cs="TimesNewRomanPSMT"/>
          <w:color w:val="000000" w:themeColor="text1"/>
          <w:kern w:val="0"/>
          <w:sz w:val="24"/>
        </w:rPr>
      </w:pPr>
      <w:r>
        <w:rPr>
          <w:rFonts w:ascii="黑体" w:eastAsia="黑体" w:hAnsi="TimesNewRomanPSMT" w:cs="TimesNewRomanPSMT" w:hint="eastAsia"/>
          <w:color w:val="000000" w:themeColor="text1"/>
          <w:kern w:val="0"/>
          <w:sz w:val="24"/>
        </w:rPr>
        <w:t>磋商</w:t>
      </w:r>
    </w:p>
    <w:p w:rsidR="00815C58" w:rsidRDefault="008C4D28">
      <w:pPr>
        <w:numPr>
          <w:ilvl w:val="2"/>
          <w:numId w:val="10"/>
        </w:numPr>
        <w:tabs>
          <w:tab w:val="left" w:pos="1134"/>
          <w:tab w:val="left" w:pos="1560"/>
        </w:tabs>
        <w:autoSpaceDE w:val="0"/>
        <w:autoSpaceDN w:val="0"/>
        <w:adjustRightInd w:val="0"/>
        <w:snapToGrid w:val="0"/>
        <w:spacing w:afterLines="50" w:after="156"/>
        <w:ind w:left="1134" w:hanging="1134"/>
        <w:jc w:val="left"/>
        <w:rPr>
          <w:rFonts w:asciiTheme="minorEastAsia" w:eastAsiaTheme="minorEastAsia" w:hAnsiTheme="minorEastAsia" w:cs="TimesNewRomanPSMT"/>
          <w:color w:val="000000" w:themeColor="text1"/>
          <w:kern w:val="0"/>
          <w:sz w:val="24"/>
        </w:rPr>
      </w:pPr>
      <w:r>
        <w:rPr>
          <w:rFonts w:asciiTheme="minorEastAsia" w:eastAsiaTheme="minorEastAsia" w:hAnsiTheme="minorEastAsia" w:cs="TimesNewRomanPSMT" w:hint="eastAsia"/>
          <w:color w:val="000000" w:themeColor="text1"/>
          <w:kern w:val="0"/>
          <w:sz w:val="24"/>
        </w:rPr>
        <w:t>按“供应商须知”第5条规定，由磋商小组与供应商进行磋商。</w:t>
      </w:r>
    </w:p>
    <w:p w:rsidR="00815C58" w:rsidRDefault="008C4D28">
      <w:pPr>
        <w:numPr>
          <w:ilvl w:val="2"/>
          <w:numId w:val="10"/>
        </w:numPr>
        <w:tabs>
          <w:tab w:val="left" w:pos="1134"/>
          <w:tab w:val="left" w:pos="1560"/>
        </w:tabs>
        <w:autoSpaceDE w:val="0"/>
        <w:autoSpaceDN w:val="0"/>
        <w:adjustRightInd w:val="0"/>
        <w:snapToGrid w:val="0"/>
        <w:spacing w:afterLines="50" w:after="156"/>
        <w:ind w:left="1134" w:hanging="1134"/>
        <w:jc w:val="left"/>
        <w:rPr>
          <w:rFonts w:asciiTheme="minorEastAsia" w:eastAsiaTheme="minorEastAsia" w:hAnsiTheme="minorEastAsia" w:cs="TimesNewRomanPSMT"/>
          <w:color w:val="000000" w:themeColor="text1"/>
          <w:kern w:val="0"/>
          <w:sz w:val="24"/>
        </w:rPr>
      </w:pPr>
      <w:r>
        <w:rPr>
          <w:rFonts w:asciiTheme="minorEastAsia" w:eastAsiaTheme="minorEastAsia" w:hAnsiTheme="minorEastAsia" w:cs="TimesNewRomanPSMT" w:hint="eastAsia"/>
          <w:color w:val="000000" w:themeColor="text1"/>
          <w:kern w:val="0"/>
          <w:sz w:val="24"/>
        </w:rPr>
        <w:t>磋商过程中，磋商小组可以根据与供应商的磋商情况，在不违反相关法律法规、强制性标准、规范情况下，并经采购人盖章同意后，对磋商文件的技术标准、</w:t>
      </w:r>
      <w:proofErr w:type="gramStart"/>
      <w:r>
        <w:rPr>
          <w:rFonts w:asciiTheme="minorEastAsia" w:eastAsiaTheme="minorEastAsia" w:hAnsiTheme="minorEastAsia" w:cs="TimesNewRomanPSMT" w:hint="eastAsia"/>
          <w:color w:val="000000" w:themeColor="text1"/>
          <w:kern w:val="0"/>
          <w:sz w:val="24"/>
        </w:rPr>
        <w:t>拟签订</w:t>
      </w:r>
      <w:proofErr w:type="gramEnd"/>
      <w:r>
        <w:rPr>
          <w:rFonts w:asciiTheme="minorEastAsia" w:eastAsiaTheme="minorEastAsia" w:hAnsiTheme="minorEastAsia" w:cs="TimesNewRomanPSMT" w:hint="eastAsia"/>
          <w:color w:val="000000" w:themeColor="text1"/>
          <w:kern w:val="0"/>
          <w:sz w:val="24"/>
        </w:rPr>
        <w:t>合同的部分条款进行变动。变动内容是磋商文件</w:t>
      </w:r>
      <w:r>
        <w:rPr>
          <w:rFonts w:asciiTheme="minorEastAsia" w:eastAsiaTheme="minorEastAsia" w:hAnsiTheme="minorEastAsia" w:cs="TimesNewRomanPSMT" w:hint="eastAsia"/>
          <w:color w:val="000000" w:themeColor="text1"/>
          <w:kern w:val="0"/>
          <w:sz w:val="24"/>
        </w:rPr>
        <w:lastRenderedPageBreak/>
        <w:t>的有效组成部分，磋商小组以书面形式通知所有参加磋商的供应商。</w:t>
      </w:r>
    </w:p>
    <w:p w:rsidR="00815C58" w:rsidRDefault="008C4D28">
      <w:pPr>
        <w:numPr>
          <w:ilvl w:val="2"/>
          <w:numId w:val="10"/>
        </w:numPr>
        <w:tabs>
          <w:tab w:val="left" w:pos="1134"/>
          <w:tab w:val="left" w:pos="1560"/>
        </w:tabs>
        <w:autoSpaceDE w:val="0"/>
        <w:autoSpaceDN w:val="0"/>
        <w:adjustRightInd w:val="0"/>
        <w:snapToGrid w:val="0"/>
        <w:spacing w:afterLines="50" w:after="156"/>
        <w:ind w:left="1134" w:hanging="1134"/>
        <w:jc w:val="left"/>
        <w:rPr>
          <w:rFonts w:asciiTheme="minorEastAsia" w:eastAsiaTheme="minorEastAsia" w:hAnsiTheme="minorEastAsia" w:cs="TimesNewRomanPSMT"/>
          <w:color w:val="000000" w:themeColor="text1"/>
          <w:kern w:val="0"/>
          <w:sz w:val="24"/>
        </w:rPr>
      </w:pPr>
      <w:r>
        <w:rPr>
          <w:rFonts w:asciiTheme="minorEastAsia" w:eastAsiaTheme="minorEastAsia" w:hAnsiTheme="minorEastAsia" w:cs="TimesNewRomanPSMT" w:hint="eastAsia"/>
          <w:color w:val="000000" w:themeColor="text1"/>
          <w:kern w:val="0"/>
          <w:sz w:val="24"/>
        </w:rPr>
        <w:t>磋商结束后，磋商小组可以要求所有继续参加磋商的供应商在规定时间内提交最后报价函，提交最后报价函的供应商不得少于3家</w:t>
      </w:r>
      <w:r>
        <w:rPr>
          <w:rFonts w:ascii="宋体" w:hAnsi="宋体" w:cs="黑体" w:hint="eastAsia"/>
          <w:color w:val="000000" w:themeColor="text1"/>
          <w:kern w:val="0"/>
          <w:sz w:val="24"/>
        </w:rPr>
        <w:t>，但市场竞争不充分的科研项目以及需要扶持的科技成果转化项目除外</w:t>
      </w:r>
      <w:r>
        <w:rPr>
          <w:rFonts w:asciiTheme="minorEastAsia" w:eastAsiaTheme="minorEastAsia" w:hAnsiTheme="minorEastAsia" w:cs="TimesNewRomanPSMT" w:hint="eastAsia"/>
          <w:color w:val="000000" w:themeColor="text1"/>
          <w:kern w:val="0"/>
          <w:sz w:val="24"/>
        </w:rPr>
        <w:t>。</w:t>
      </w:r>
    </w:p>
    <w:p w:rsidR="00815C58" w:rsidRDefault="008C4D28">
      <w:pPr>
        <w:numPr>
          <w:ilvl w:val="1"/>
          <w:numId w:val="10"/>
        </w:numPr>
        <w:tabs>
          <w:tab w:val="left" w:pos="1134"/>
        </w:tabs>
        <w:autoSpaceDE w:val="0"/>
        <w:autoSpaceDN w:val="0"/>
        <w:adjustRightInd w:val="0"/>
        <w:snapToGrid w:val="0"/>
        <w:spacing w:afterLines="50" w:after="156"/>
        <w:jc w:val="left"/>
        <w:outlineLvl w:val="1"/>
        <w:rPr>
          <w:rFonts w:ascii="黑体" w:eastAsia="黑体" w:hAnsi="TimesNewRomanPSMT" w:cs="TimesNewRomanPSMT"/>
          <w:color w:val="000000" w:themeColor="text1"/>
          <w:kern w:val="0"/>
          <w:sz w:val="24"/>
        </w:rPr>
      </w:pPr>
      <w:r>
        <w:rPr>
          <w:rFonts w:ascii="黑体" w:eastAsia="黑体" w:hAnsi="TimesNewRomanPSMT" w:cs="TimesNewRomanPSMT" w:hint="eastAsia"/>
          <w:color w:val="000000" w:themeColor="text1"/>
          <w:kern w:val="0"/>
          <w:sz w:val="24"/>
        </w:rPr>
        <w:t>评审</w:t>
      </w:r>
    </w:p>
    <w:p w:rsidR="00815C58" w:rsidRDefault="008C4D28">
      <w:pPr>
        <w:numPr>
          <w:ilvl w:val="2"/>
          <w:numId w:val="10"/>
        </w:numPr>
        <w:tabs>
          <w:tab w:val="left" w:pos="1134"/>
          <w:tab w:val="left" w:pos="1560"/>
        </w:tabs>
        <w:autoSpaceDE w:val="0"/>
        <w:autoSpaceDN w:val="0"/>
        <w:adjustRightInd w:val="0"/>
        <w:snapToGrid w:val="0"/>
        <w:spacing w:afterLines="50" w:after="156"/>
        <w:ind w:left="1134" w:hanging="1134"/>
        <w:rPr>
          <w:rFonts w:asciiTheme="minorEastAsia" w:eastAsiaTheme="minorEastAsia" w:hAnsiTheme="minorEastAsia" w:cs="TimesNewRomanPSMT"/>
          <w:color w:val="000000" w:themeColor="text1"/>
          <w:kern w:val="0"/>
          <w:sz w:val="24"/>
        </w:rPr>
      </w:pPr>
      <w:r>
        <w:rPr>
          <w:rFonts w:asciiTheme="minorEastAsia" w:eastAsiaTheme="minorEastAsia" w:hAnsiTheme="minorEastAsia" w:cs="TimesNewRomanPSMT" w:hint="eastAsia"/>
          <w:color w:val="000000" w:themeColor="text1"/>
          <w:kern w:val="0"/>
          <w:sz w:val="24"/>
        </w:rPr>
        <w:t>比较与评价</w:t>
      </w:r>
    </w:p>
    <w:p w:rsidR="00815C58" w:rsidRDefault="008C4D28">
      <w:pPr>
        <w:tabs>
          <w:tab w:val="left" w:pos="1077"/>
          <w:tab w:val="left" w:pos="1134"/>
        </w:tabs>
        <w:autoSpaceDE w:val="0"/>
        <w:autoSpaceDN w:val="0"/>
        <w:adjustRightInd w:val="0"/>
        <w:snapToGrid w:val="0"/>
        <w:spacing w:afterLines="50" w:after="156"/>
        <w:ind w:leftChars="540" w:left="1134"/>
        <w:jc w:val="left"/>
        <w:rPr>
          <w:rFonts w:asciiTheme="minorEastAsia" w:eastAsiaTheme="minorEastAsia" w:hAnsiTheme="minorEastAsia" w:cs="TimesNewRomanPSMT"/>
          <w:color w:val="000000" w:themeColor="text1"/>
          <w:kern w:val="0"/>
          <w:sz w:val="24"/>
        </w:rPr>
      </w:pPr>
      <w:r>
        <w:rPr>
          <w:rFonts w:asciiTheme="minorEastAsia" w:eastAsiaTheme="minorEastAsia" w:hAnsiTheme="minorEastAsia" w:cs="TimesNewRomanPSMT" w:hint="eastAsia"/>
          <w:color w:val="000000" w:themeColor="text1"/>
          <w:kern w:val="0"/>
          <w:sz w:val="24"/>
        </w:rPr>
        <w:t>磋商小组按本章第2.3款[</w:t>
      </w:r>
      <w:r>
        <w:rPr>
          <w:rFonts w:ascii="宋体" w:hAnsi="宋体" w:cs="TimesNewRomanPSMT" w:hint="eastAsia"/>
          <w:color w:val="000000" w:themeColor="text1"/>
          <w:kern w:val="0"/>
          <w:sz w:val="24"/>
        </w:rPr>
        <w:t>商务和技术评审标准</w:t>
      </w:r>
      <w:r>
        <w:rPr>
          <w:rFonts w:asciiTheme="minorEastAsia" w:eastAsiaTheme="minorEastAsia" w:hAnsiTheme="minorEastAsia" w:cs="TimesNewRomanPSMT" w:hint="eastAsia"/>
          <w:color w:val="000000" w:themeColor="text1"/>
          <w:kern w:val="0"/>
          <w:sz w:val="24"/>
        </w:rPr>
        <w:t>]对供应商提交的响应文件（包括最后报价函）进行商务和技术评估，综合比较与评价。</w:t>
      </w:r>
    </w:p>
    <w:p w:rsidR="00815C58" w:rsidRDefault="008C4D28">
      <w:pPr>
        <w:tabs>
          <w:tab w:val="left" w:pos="1077"/>
          <w:tab w:val="left" w:pos="1134"/>
        </w:tabs>
        <w:autoSpaceDE w:val="0"/>
        <w:autoSpaceDN w:val="0"/>
        <w:adjustRightInd w:val="0"/>
        <w:snapToGrid w:val="0"/>
        <w:spacing w:afterLines="50" w:after="156"/>
        <w:ind w:leftChars="540" w:left="1134"/>
        <w:jc w:val="left"/>
        <w:rPr>
          <w:rFonts w:asciiTheme="minorEastAsia" w:eastAsiaTheme="minorEastAsia" w:hAnsiTheme="minorEastAsia" w:cs="TimesNewRomanPSMT"/>
          <w:color w:val="000000" w:themeColor="text1"/>
          <w:kern w:val="0"/>
          <w:sz w:val="24"/>
        </w:rPr>
      </w:pPr>
      <w:r>
        <w:rPr>
          <w:rFonts w:asciiTheme="minorEastAsia" w:eastAsiaTheme="minorEastAsia" w:hAnsiTheme="minorEastAsia" w:cs="TimesNewRomanPSMT" w:hint="eastAsia"/>
          <w:color w:val="000000" w:themeColor="text1"/>
          <w:kern w:val="0"/>
          <w:sz w:val="24"/>
        </w:rPr>
        <w:t>磋商小组认为供应商的报价明显低于其他参与最后报价的供应商的报价或明显低于采购预算时，有可能影响产品质量或者不能诚信履约的，应当要求其在合理的时间内提供书面说明，必提交相关证明材料；供应商不能证明其报价合理性的，磋商小组应当将其作为无效处理。</w:t>
      </w:r>
    </w:p>
    <w:p w:rsidR="00815C58" w:rsidRDefault="008C4D28">
      <w:pPr>
        <w:numPr>
          <w:ilvl w:val="2"/>
          <w:numId w:val="10"/>
        </w:numPr>
        <w:tabs>
          <w:tab w:val="left" w:pos="1134"/>
          <w:tab w:val="left" w:pos="1560"/>
        </w:tabs>
        <w:autoSpaceDE w:val="0"/>
        <w:autoSpaceDN w:val="0"/>
        <w:adjustRightInd w:val="0"/>
        <w:snapToGrid w:val="0"/>
        <w:spacing w:afterLines="50" w:after="156"/>
        <w:ind w:left="1134" w:hanging="1134"/>
        <w:rPr>
          <w:rFonts w:asciiTheme="minorEastAsia" w:eastAsiaTheme="minorEastAsia" w:hAnsiTheme="minorEastAsia" w:cs="TimesNewRomanPSMT"/>
          <w:color w:val="000000" w:themeColor="text1"/>
          <w:kern w:val="0"/>
          <w:sz w:val="24"/>
        </w:rPr>
      </w:pPr>
      <w:r>
        <w:rPr>
          <w:rFonts w:asciiTheme="minorEastAsia" w:eastAsiaTheme="minorEastAsia" w:hAnsiTheme="minorEastAsia" w:cs="TimesNewRomanPSMT" w:hint="eastAsia"/>
          <w:color w:val="000000" w:themeColor="text1"/>
          <w:kern w:val="0"/>
          <w:sz w:val="24"/>
        </w:rPr>
        <w:t>磋商小组按本章第2.3款规定的量化因素和分值进行打分，并计算出综合评估得分。</w:t>
      </w:r>
    </w:p>
    <w:p w:rsidR="00815C58" w:rsidRDefault="008C4D28">
      <w:pPr>
        <w:numPr>
          <w:ilvl w:val="2"/>
          <w:numId w:val="10"/>
        </w:numPr>
        <w:tabs>
          <w:tab w:val="left" w:pos="1134"/>
          <w:tab w:val="left" w:pos="1560"/>
        </w:tabs>
        <w:autoSpaceDE w:val="0"/>
        <w:autoSpaceDN w:val="0"/>
        <w:adjustRightInd w:val="0"/>
        <w:snapToGrid w:val="0"/>
        <w:spacing w:afterLines="50" w:after="156"/>
        <w:ind w:left="1134" w:hanging="1134"/>
        <w:rPr>
          <w:rFonts w:asciiTheme="minorEastAsia" w:eastAsiaTheme="minorEastAsia" w:hAnsiTheme="minorEastAsia" w:cs="TimesNewRomanPSMT"/>
          <w:color w:val="000000" w:themeColor="text1"/>
          <w:kern w:val="0"/>
          <w:sz w:val="24"/>
        </w:rPr>
      </w:pPr>
      <w:r>
        <w:rPr>
          <w:rFonts w:asciiTheme="minorEastAsia" w:eastAsiaTheme="minorEastAsia" w:hAnsiTheme="minorEastAsia" w:cs="TimesNewRomanPSMT" w:hint="eastAsia"/>
          <w:color w:val="000000" w:themeColor="text1"/>
          <w:kern w:val="0"/>
          <w:sz w:val="24"/>
        </w:rPr>
        <w:t>评分分值计算保留小数点后两位，小数点后第三位“四舍五入”。</w:t>
      </w:r>
    </w:p>
    <w:p w:rsidR="00815C58" w:rsidRDefault="008C4D28">
      <w:pPr>
        <w:tabs>
          <w:tab w:val="left" w:pos="1077"/>
          <w:tab w:val="left" w:pos="1134"/>
        </w:tabs>
        <w:autoSpaceDE w:val="0"/>
        <w:autoSpaceDN w:val="0"/>
        <w:adjustRightInd w:val="0"/>
        <w:snapToGrid w:val="0"/>
        <w:spacing w:afterLines="50" w:after="156"/>
        <w:jc w:val="left"/>
        <w:rPr>
          <w:rFonts w:asciiTheme="minorEastAsia" w:eastAsiaTheme="minorEastAsia" w:hAnsiTheme="minorEastAsia" w:cs="TimesNewRomanPSMT"/>
          <w:color w:val="000000" w:themeColor="text1"/>
          <w:kern w:val="0"/>
          <w:sz w:val="24"/>
        </w:rPr>
      </w:pPr>
      <w:r>
        <w:rPr>
          <w:rFonts w:asciiTheme="minorEastAsia" w:eastAsiaTheme="minorEastAsia" w:hAnsiTheme="minorEastAsia" w:cs="TimesNewRomanPSMT" w:hint="eastAsia"/>
          <w:color w:val="000000" w:themeColor="text1"/>
          <w:kern w:val="0"/>
          <w:sz w:val="24"/>
        </w:rPr>
        <w:t>4.3</w:t>
      </w:r>
      <w:r>
        <w:rPr>
          <w:rFonts w:asciiTheme="minorEastAsia" w:eastAsiaTheme="minorEastAsia" w:hAnsiTheme="minorEastAsia" w:cs="TimesNewRomanPSMT" w:hint="eastAsia"/>
          <w:color w:val="000000" w:themeColor="text1"/>
          <w:kern w:val="0"/>
          <w:sz w:val="24"/>
        </w:rPr>
        <w:tab/>
        <w:t>评审结果</w:t>
      </w:r>
    </w:p>
    <w:p w:rsidR="00815C58" w:rsidRDefault="008C4D28">
      <w:pPr>
        <w:numPr>
          <w:ilvl w:val="2"/>
          <w:numId w:val="10"/>
        </w:numPr>
        <w:tabs>
          <w:tab w:val="left" w:pos="1134"/>
          <w:tab w:val="left" w:pos="1560"/>
        </w:tabs>
        <w:autoSpaceDE w:val="0"/>
        <w:autoSpaceDN w:val="0"/>
        <w:adjustRightInd w:val="0"/>
        <w:snapToGrid w:val="0"/>
        <w:spacing w:afterLines="50" w:after="156"/>
        <w:ind w:left="1134" w:hanging="1134"/>
        <w:rPr>
          <w:rFonts w:asciiTheme="minorEastAsia" w:eastAsiaTheme="minorEastAsia" w:hAnsiTheme="minorEastAsia" w:cs="TimesNewRomanPSMT"/>
          <w:color w:val="000000" w:themeColor="text1"/>
          <w:kern w:val="0"/>
          <w:sz w:val="24"/>
        </w:rPr>
      </w:pPr>
      <w:r>
        <w:rPr>
          <w:rFonts w:asciiTheme="minorEastAsia" w:eastAsiaTheme="minorEastAsia" w:hAnsiTheme="minorEastAsia" w:cs="TimesNewRomanPSMT" w:hint="eastAsia"/>
          <w:color w:val="000000" w:themeColor="text1"/>
          <w:kern w:val="0"/>
          <w:sz w:val="24"/>
        </w:rPr>
        <w:t>除第二章“供应商须知”前附表授权直接确定成交供应商外，磋商小组按照得分由高到低的顺序推荐3名成交候选人。</w:t>
      </w:r>
    </w:p>
    <w:p w:rsidR="00815C58" w:rsidRDefault="008C4D28">
      <w:pPr>
        <w:numPr>
          <w:ilvl w:val="2"/>
          <w:numId w:val="10"/>
        </w:numPr>
        <w:tabs>
          <w:tab w:val="left" w:pos="1134"/>
          <w:tab w:val="left" w:pos="1560"/>
        </w:tabs>
        <w:autoSpaceDE w:val="0"/>
        <w:autoSpaceDN w:val="0"/>
        <w:adjustRightInd w:val="0"/>
        <w:snapToGrid w:val="0"/>
        <w:spacing w:afterLines="50" w:after="156"/>
        <w:ind w:left="1134" w:hanging="1134"/>
        <w:rPr>
          <w:rFonts w:asciiTheme="minorEastAsia" w:eastAsiaTheme="minorEastAsia" w:hAnsiTheme="minorEastAsia" w:cs="TimesNewRomanPSMT"/>
          <w:color w:val="000000" w:themeColor="text1"/>
          <w:kern w:val="0"/>
          <w:sz w:val="24"/>
        </w:rPr>
      </w:pPr>
      <w:r>
        <w:rPr>
          <w:rFonts w:asciiTheme="minorEastAsia" w:eastAsiaTheme="minorEastAsia" w:hAnsiTheme="minorEastAsia" w:cs="TimesNewRomanPSMT" w:hint="eastAsia"/>
          <w:color w:val="000000" w:themeColor="text1"/>
          <w:kern w:val="0"/>
          <w:sz w:val="24"/>
        </w:rPr>
        <w:t>磋商小组完成评审后，应当向采购人提交书面评审报告。</w:t>
      </w:r>
    </w:p>
    <w:p w:rsidR="00815C58" w:rsidRDefault="008C4D28">
      <w:pPr>
        <w:widowControl/>
        <w:jc w:val="left"/>
        <w:rPr>
          <w:rFonts w:asciiTheme="minorEastAsia" w:eastAsiaTheme="minorEastAsia" w:hAnsiTheme="minorEastAsia" w:cs="TimesNewRomanPSMT"/>
          <w:color w:val="000000" w:themeColor="text1"/>
          <w:kern w:val="0"/>
          <w:sz w:val="24"/>
        </w:rPr>
      </w:pPr>
      <w:r>
        <w:rPr>
          <w:rFonts w:asciiTheme="minorEastAsia" w:eastAsiaTheme="minorEastAsia" w:hAnsiTheme="minorEastAsia" w:cs="TimesNewRomanPSMT"/>
          <w:color w:val="000000" w:themeColor="text1"/>
          <w:kern w:val="0"/>
          <w:sz w:val="24"/>
        </w:rPr>
        <w:br w:type="page"/>
      </w:r>
    </w:p>
    <w:p w:rsidR="00815C58" w:rsidRDefault="008C4D28">
      <w:pPr>
        <w:tabs>
          <w:tab w:val="left" w:pos="-94"/>
          <w:tab w:val="left" w:pos="428"/>
        </w:tabs>
        <w:adjustRightInd w:val="0"/>
        <w:spacing w:line="360" w:lineRule="auto"/>
        <w:ind w:leftChars="11" w:left="23"/>
        <w:jc w:val="center"/>
        <w:textAlignment w:val="baseline"/>
        <w:outlineLvl w:val="1"/>
        <w:rPr>
          <w:b/>
          <w:color w:val="000000" w:themeColor="text1"/>
          <w:sz w:val="28"/>
          <w:szCs w:val="28"/>
        </w:rPr>
      </w:pPr>
      <w:r>
        <w:rPr>
          <w:b/>
          <w:color w:val="000000" w:themeColor="text1"/>
          <w:sz w:val="28"/>
          <w:szCs w:val="28"/>
        </w:rPr>
        <w:lastRenderedPageBreak/>
        <w:t>附表</w:t>
      </w:r>
      <w:proofErr w:type="gramStart"/>
      <w:r>
        <w:rPr>
          <w:b/>
          <w:color w:val="000000" w:themeColor="text1"/>
          <w:sz w:val="28"/>
          <w:szCs w:val="28"/>
        </w:rPr>
        <w:t>一</w:t>
      </w:r>
      <w:proofErr w:type="gramEnd"/>
      <w:r>
        <w:rPr>
          <w:rFonts w:hint="eastAsia"/>
          <w:b/>
          <w:color w:val="000000" w:themeColor="text1"/>
          <w:sz w:val="28"/>
          <w:szCs w:val="28"/>
        </w:rPr>
        <w:t xml:space="preserve"> </w:t>
      </w:r>
      <w:r>
        <w:rPr>
          <w:b/>
          <w:color w:val="000000" w:themeColor="text1"/>
          <w:sz w:val="28"/>
          <w:szCs w:val="28"/>
        </w:rPr>
        <w:t>资格审查表</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991"/>
        <w:gridCol w:w="4020"/>
        <w:gridCol w:w="1499"/>
      </w:tblGrid>
      <w:tr w:rsidR="00815C58">
        <w:trPr>
          <w:trHeight w:val="340"/>
          <w:jc w:val="center"/>
        </w:trPr>
        <w:tc>
          <w:tcPr>
            <w:tcW w:w="652" w:type="dxa"/>
            <w:vAlign w:val="center"/>
          </w:tcPr>
          <w:p w:rsidR="00815C58" w:rsidRDefault="008C4D28">
            <w:pPr>
              <w:snapToGrid w:val="0"/>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序号</w:t>
            </w:r>
          </w:p>
        </w:tc>
        <w:tc>
          <w:tcPr>
            <w:tcW w:w="2991" w:type="dxa"/>
            <w:vAlign w:val="center"/>
          </w:tcPr>
          <w:p w:rsidR="00815C58" w:rsidRDefault="008C4D28">
            <w:pPr>
              <w:snapToGrid w:val="0"/>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评审内容</w:t>
            </w:r>
          </w:p>
        </w:tc>
        <w:tc>
          <w:tcPr>
            <w:tcW w:w="4020" w:type="dxa"/>
            <w:vAlign w:val="center"/>
          </w:tcPr>
          <w:p w:rsidR="00815C58" w:rsidRDefault="008C4D28">
            <w:pPr>
              <w:snapToGrid w:val="0"/>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评审合格标准</w:t>
            </w:r>
          </w:p>
        </w:tc>
        <w:tc>
          <w:tcPr>
            <w:tcW w:w="1499" w:type="dxa"/>
            <w:vAlign w:val="center"/>
          </w:tcPr>
          <w:p w:rsidR="00815C58" w:rsidRDefault="008C4D28">
            <w:pPr>
              <w:snapToGrid w:val="0"/>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是否符合要求</w:t>
            </w:r>
          </w:p>
        </w:tc>
      </w:tr>
      <w:tr w:rsidR="00815C58">
        <w:trPr>
          <w:trHeight w:val="340"/>
          <w:jc w:val="center"/>
        </w:trPr>
        <w:tc>
          <w:tcPr>
            <w:tcW w:w="652" w:type="dxa"/>
            <w:vAlign w:val="center"/>
          </w:tcPr>
          <w:p w:rsidR="00815C58" w:rsidRDefault="008C4D28">
            <w:pPr>
              <w:snapToGrid w:val="0"/>
              <w:jc w:val="center"/>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1</w:t>
            </w:r>
          </w:p>
        </w:tc>
        <w:tc>
          <w:tcPr>
            <w:tcW w:w="2991" w:type="dxa"/>
            <w:vAlign w:val="center"/>
          </w:tcPr>
          <w:p w:rsidR="00815C58" w:rsidRDefault="008C4D28">
            <w:pPr>
              <w:snapToGrid w:val="0"/>
              <w:jc w:val="left"/>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供应商名称</w:t>
            </w:r>
          </w:p>
        </w:tc>
        <w:tc>
          <w:tcPr>
            <w:tcW w:w="4020" w:type="dxa"/>
            <w:vAlign w:val="center"/>
          </w:tcPr>
          <w:p w:rsidR="00815C58" w:rsidRDefault="008C4D28">
            <w:pPr>
              <w:snapToGrid w:val="0"/>
              <w:rPr>
                <w:rFonts w:asciiTheme="minorEastAsia" w:eastAsiaTheme="minorEastAsia" w:hAnsiTheme="minorEastAsia"/>
                <w:b/>
                <w:color w:val="000000" w:themeColor="text1"/>
                <w:szCs w:val="21"/>
              </w:rPr>
            </w:pPr>
            <w:r>
              <w:rPr>
                <w:rFonts w:asciiTheme="minorEastAsia" w:eastAsiaTheme="minorEastAsia" w:hAnsiTheme="minorEastAsia" w:hint="eastAsia"/>
                <w:color w:val="000000" w:themeColor="text1"/>
                <w:szCs w:val="21"/>
              </w:rPr>
              <w:t>与磋商报名、营业执照一致（符合法定工商变更程序除外）；</w:t>
            </w:r>
          </w:p>
        </w:tc>
        <w:tc>
          <w:tcPr>
            <w:tcW w:w="1499" w:type="dxa"/>
            <w:vAlign w:val="center"/>
          </w:tcPr>
          <w:p w:rsidR="00815C58" w:rsidRDefault="00815C58">
            <w:pPr>
              <w:snapToGrid w:val="0"/>
              <w:jc w:val="center"/>
              <w:rPr>
                <w:rFonts w:asciiTheme="minorEastAsia" w:eastAsiaTheme="minorEastAsia" w:hAnsiTheme="minorEastAsia"/>
                <w:b/>
                <w:color w:val="000000" w:themeColor="text1"/>
                <w:szCs w:val="21"/>
              </w:rPr>
            </w:pPr>
          </w:p>
        </w:tc>
      </w:tr>
      <w:tr w:rsidR="00815C58">
        <w:trPr>
          <w:trHeight w:val="340"/>
          <w:jc w:val="center"/>
        </w:trPr>
        <w:tc>
          <w:tcPr>
            <w:tcW w:w="652" w:type="dxa"/>
            <w:vAlign w:val="center"/>
          </w:tcPr>
          <w:p w:rsidR="00815C58" w:rsidRDefault="008C4D28">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p>
        </w:tc>
        <w:tc>
          <w:tcPr>
            <w:tcW w:w="2991"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具有独立承担民事责任的能力</w:t>
            </w:r>
          </w:p>
        </w:tc>
        <w:tc>
          <w:tcPr>
            <w:tcW w:w="4020" w:type="dxa"/>
            <w:vAlign w:val="center"/>
          </w:tcPr>
          <w:p w:rsidR="00815C58" w:rsidRDefault="008C4D28">
            <w:pPr>
              <w:snapToGrid w:val="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提供了</w:t>
            </w:r>
            <w:r>
              <w:rPr>
                <w:rFonts w:asciiTheme="minorEastAsia" w:eastAsiaTheme="minorEastAsia" w:hAnsiTheme="minorEastAsia" w:hint="eastAsia"/>
                <w:color w:val="000000" w:themeColor="text1"/>
                <w:szCs w:val="21"/>
              </w:rPr>
              <w:t>有效的</w:t>
            </w:r>
            <w:r>
              <w:rPr>
                <w:rFonts w:asciiTheme="minorEastAsia" w:eastAsiaTheme="minorEastAsia" w:hAnsiTheme="minorEastAsia" w:cs="宋体"/>
                <w:color w:val="000000" w:themeColor="text1"/>
                <w:szCs w:val="21"/>
              </w:rPr>
              <w:t>法人或者其他组织的营业执照等证明文件，自然人的身份证明</w:t>
            </w:r>
          </w:p>
        </w:tc>
        <w:tc>
          <w:tcPr>
            <w:tcW w:w="1499" w:type="dxa"/>
            <w:vAlign w:val="center"/>
          </w:tcPr>
          <w:p w:rsidR="00815C58" w:rsidRDefault="00815C58">
            <w:pPr>
              <w:snapToGrid w:val="0"/>
              <w:jc w:val="center"/>
              <w:rPr>
                <w:rFonts w:asciiTheme="minorEastAsia" w:eastAsiaTheme="minorEastAsia" w:hAnsiTheme="minorEastAsia"/>
                <w:color w:val="000000" w:themeColor="text1"/>
                <w:szCs w:val="21"/>
              </w:rPr>
            </w:pPr>
          </w:p>
        </w:tc>
      </w:tr>
      <w:tr w:rsidR="00815C58">
        <w:trPr>
          <w:trHeight w:val="340"/>
          <w:jc w:val="center"/>
        </w:trPr>
        <w:tc>
          <w:tcPr>
            <w:tcW w:w="652" w:type="dxa"/>
            <w:vAlign w:val="center"/>
          </w:tcPr>
          <w:p w:rsidR="00815C58" w:rsidRDefault="008C4D28">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p>
        </w:tc>
        <w:tc>
          <w:tcPr>
            <w:tcW w:w="2991"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具有健全的财务会计制度</w:t>
            </w:r>
          </w:p>
        </w:tc>
        <w:tc>
          <w:tcPr>
            <w:tcW w:w="4020" w:type="dxa"/>
            <w:vAlign w:val="center"/>
          </w:tcPr>
          <w:p w:rsidR="00815C58" w:rsidRDefault="008C4D28">
            <w:pPr>
              <w:snapToGrid w:val="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提供了满足磋商文件要求的经审计的财务报表</w:t>
            </w:r>
            <w:r>
              <w:rPr>
                <w:rFonts w:asciiTheme="minorEastAsia" w:eastAsiaTheme="minorEastAsia" w:hAnsiTheme="minorEastAsia" w:hint="eastAsia"/>
                <w:color w:val="000000" w:themeColor="text1"/>
                <w:szCs w:val="21"/>
              </w:rPr>
              <w:t>或本年度基本开户银行出具的资信证明（可提供相应的承诺书）</w:t>
            </w:r>
          </w:p>
        </w:tc>
        <w:tc>
          <w:tcPr>
            <w:tcW w:w="1499" w:type="dxa"/>
            <w:vAlign w:val="center"/>
          </w:tcPr>
          <w:p w:rsidR="00815C58" w:rsidRDefault="00815C58">
            <w:pPr>
              <w:snapToGrid w:val="0"/>
              <w:jc w:val="center"/>
              <w:rPr>
                <w:rFonts w:asciiTheme="minorEastAsia" w:eastAsiaTheme="minorEastAsia" w:hAnsiTheme="minorEastAsia"/>
                <w:color w:val="000000" w:themeColor="text1"/>
                <w:szCs w:val="21"/>
              </w:rPr>
            </w:pPr>
          </w:p>
        </w:tc>
      </w:tr>
      <w:tr w:rsidR="00815C58">
        <w:trPr>
          <w:trHeight w:val="340"/>
          <w:jc w:val="center"/>
        </w:trPr>
        <w:tc>
          <w:tcPr>
            <w:tcW w:w="652" w:type="dxa"/>
            <w:vAlign w:val="center"/>
          </w:tcPr>
          <w:p w:rsidR="00815C58" w:rsidRDefault="008C4D28">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p>
        </w:tc>
        <w:tc>
          <w:tcPr>
            <w:tcW w:w="2991"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具有履行合同所必需的设备和专业技术能力</w:t>
            </w:r>
          </w:p>
        </w:tc>
        <w:tc>
          <w:tcPr>
            <w:tcW w:w="4020" w:type="dxa"/>
            <w:vAlign w:val="center"/>
          </w:tcPr>
          <w:p w:rsidR="00815C58" w:rsidRDefault="008C4D28">
            <w:pPr>
              <w:snapToGrid w:val="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提供了可充分满足履行合同所需设备和专业技术能力的证明材料</w:t>
            </w:r>
            <w:r>
              <w:rPr>
                <w:rFonts w:asciiTheme="minorEastAsia" w:eastAsiaTheme="minorEastAsia" w:hAnsiTheme="minorEastAsia" w:hint="eastAsia"/>
                <w:color w:val="000000" w:themeColor="text1"/>
                <w:szCs w:val="21"/>
              </w:rPr>
              <w:t>或承诺</w:t>
            </w:r>
          </w:p>
        </w:tc>
        <w:tc>
          <w:tcPr>
            <w:tcW w:w="1499" w:type="dxa"/>
            <w:vAlign w:val="center"/>
          </w:tcPr>
          <w:p w:rsidR="00815C58" w:rsidRDefault="00815C58">
            <w:pPr>
              <w:snapToGrid w:val="0"/>
              <w:jc w:val="center"/>
              <w:rPr>
                <w:rFonts w:asciiTheme="minorEastAsia" w:eastAsiaTheme="minorEastAsia" w:hAnsiTheme="minorEastAsia"/>
                <w:color w:val="000000" w:themeColor="text1"/>
                <w:szCs w:val="21"/>
              </w:rPr>
            </w:pPr>
          </w:p>
        </w:tc>
      </w:tr>
      <w:tr w:rsidR="00815C58">
        <w:trPr>
          <w:trHeight w:val="340"/>
          <w:jc w:val="center"/>
        </w:trPr>
        <w:tc>
          <w:tcPr>
            <w:tcW w:w="652" w:type="dxa"/>
            <w:vAlign w:val="center"/>
          </w:tcPr>
          <w:p w:rsidR="00815C58" w:rsidRDefault="008C4D28">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p>
        </w:tc>
        <w:tc>
          <w:tcPr>
            <w:tcW w:w="2991"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有依法缴纳税收和社会保障资金的良好记录</w:t>
            </w:r>
          </w:p>
        </w:tc>
        <w:tc>
          <w:tcPr>
            <w:tcW w:w="4020" w:type="dxa"/>
            <w:vAlign w:val="center"/>
          </w:tcPr>
          <w:p w:rsidR="00815C58" w:rsidRDefault="008C4D28">
            <w:pPr>
              <w:snapToGrid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1.提供了磋商文件要求时间内的缴纳增值税和企业所得税的凭证（银行出具的缴税凭证或税务机关出具的证明的复印件，并加盖本单位公章）或免税证明（复印件加盖公章）。（可提供相应的承诺书）</w:t>
            </w:r>
          </w:p>
          <w:p w:rsidR="00815C58" w:rsidRDefault="008C4D28">
            <w:pPr>
              <w:snapToGrid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提供了磋商文件要求时间内的社会保障资金缴纳记录（专用收据或社会保险缴纳清单）或免缴纳证明（复印件加盖公章）（可提供相应的承诺书）</w:t>
            </w:r>
          </w:p>
        </w:tc>
        <w:tc>
          <w:tcPr>
            <w:tcW w:w="1499" w:type="dxa"/>
            <w:vAlign w:val="center"/>
          </w:tcPr>
          <w:p w:rsidR="00815C58" w:rsidRDefault="00815C58">
            <w:pPr>
              <w:snapToGrid w:val="0"/>
              <w:jc w:val="center"/>
              <w:rPr>
                <w:rFonts w:asciiTheme="minorEastAsia" w:eastAsiaTheme="minorEastAsia" w:hAnsiTheme="minorEastAsia"/>
                <w:color w:val="000000" w:themeColor="text1"/>
                <w:szCs w:val="21"/>
              </w:rPr>
            </w:pPr>
          </w:p>
        </w:tc>
      </w:tr>
      <w:tr w:rsidR="00815C58">
        <w:trPr>
          <w:trHeight w:val="340"/>
          <w:jc w:val="center"/>
        </w:trPr>
        <w:tc>
          <w:tcPr>
            <w:tcW w:w="652" w:type="dxa"/>
            <w:vAlign w:val="center"/>
          </w:tcPr>
          <w:p w:rsidR="00815C58" w:rsidRDefault="008C4D28">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w:t>
            </w:r>
          </w:p>
        </w:tc>
        <w:tc>
          <w:tcPr>
            <w:tcW w:w="2991"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参加政府采购活动前三年内，在经营活动中没有重大违法记录</w:t>
            </w:r>
          </w:p>
        </w:tc>
        <w:tc>
          <w:tcPr>
            <w:tcW w:w="4020" w:type="dxa"/>
            <w:vAlign w:val="center"/>
          </w:tcPr>
          <w:p w:rsidR="00815C58" w:rsidRDefault="008C4D28">
            <w:pPr>
              <w:snapToGrid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提供了有效的参加政府采购活动前3年内在经营活动中没有重大违法记录的书面声明</w:t>
            </w:r>
          </w:p>
        </w:tc>
        <w:tc>
          <w:tcPr>
            <w:tcW w:w="1499" w:type="dxa"/>
            <w:vAlign w:val="center"/>
          </w:tcPr>
          <w:p w:rsidR="00815C58" w:rsidRDefault="00815C58">
            <w:pPr>
              <w:snapToGrid w:val="0"/>
              <w:jc w:val="center"/>
              <w:rPr>
                <w:rFonts w:asciiTheme="minorEastAsia" w:eastAsiaTheme="minorEastAsia" w:hAnsiTheme="minorEastAsia"/>
                <w:color w:val="000000" w:themeColor="text1"/>
                <w:szCs w:val="21"/>
              </w:rPr>
            </w:pPr>
          </w:p>
        </w:tc>
      </w:tr>
      <w:tr w:rsidR="00815C58">
        <w:trPr>
          <w:trHeight w:val="340"/>
          <w:jc w:val="center"/>
        </w:trPr>
        <w:tc>
          <w:tcPr>
            <w:tcW w:w="652" w:type="dxa"/>
            <w:vAlign w:val="center"/>
          </w:tcPr>
          <w:p w:rsidR="00815C58" w:rsidRDefault="008C4D28">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w:t>
            </w:r>
          </w:p>
        </w:tc>
        <w:tc>
          <w:tcPr>
            <w:tcW w:w="2991"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法律、行政法规规定的其他条件</w:t>
            </w:r>
          </w:p>
        </w:tc>
        <w:tc>
          <w:tcPr>
            <w:tcW w:w="4020" w:type="dxa"/>
            <w:vAlign w:val="center"/>
          </w:tcPr>
          <w:p w:rsidR="00815C58" w:rsidRDefault="008C4D28">
            <w:pPr>
              <w:snapToGrid w:val="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不存在违反法律、法规的情况</w:t>
            </w:r>
          </w:p>
        </w:tc>
        <w:tc>
          <w:tcPr>
            <w:tcW w:w="1499" w:type="dxa"/>
            <w:vAlign w:val="center"/>
          </w:tcPr>
          <w:p w:rsidR="00815C58" w:rsidRDefault="00815C58">
            <w:pPr>
              <w:snapToGrid w:val="0"/>
              <w:ind w:left="425"/>
              <w:jc w:val="center"/>
              <w:rPr>
                <w:rFonts w:asciiTheme="minorEastAsia" w:eastAsiaTheme="minorEastAsia" w:hAnsiTheme="minorEastAsia"/>
                <w:color w:val="000000" w:themeColor="text1"/>
                <w:szCs w:val="21"/>
              </w:rPr>
            </w:pPr>
          </w:p>
        </w:tc>
      </w:tr>
      <w:tr w:rsidR="00815C58">
        <w:trPr>
          <w:trHeight w:val="340"/>
          <w:jc w:val="center"/>
        </w:trPr>
        <w:tc>
          <w:tcPr>
            <w:tcW w:w="652" w:type="dxa"/>
            <w:vAlign w:val="center"/>
          </w:tcPr>
          <w:p w:rsidR="00815C58" w:rsidRDefault="008C4D28">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8</w:t>
            </w:r>
          </w:p>
        </w:tc>
        <w:tc>
          <w:tcPr>
            <w:tcW w:w="2991"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“信用中国”网站和中国政府采购网（www.ccgp.gov.cn）查询记录</w:t>
            </w:r>
          </w:p>
        </w:tc>
        <w:tc>
          <w:tcPr>
            <w:tcW w:w="4020" w:type="dxa"/>
            <w:vAlign w:val="center"/>
          </w:tcPr>
          <w:p w:rsidR="00815C58" w:rsidRDefault="008C4D28">
            <w:pPr>
              <w:snapToGrid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未被“信用中国”网站（</w:t>
            </w:r>
            <w:hyperlink r:id="rId11" w:history="1">
              <w:r>
                <w:rPr>
                  <w:rFonts w:asciiTheme="minorEastAsia" w:eastAsiaTheme="minorEastAsia" w:hAnsiTheme="minorEastAsia" w:hint="eastAsia"/>
                  <w:color w:val="000000" w:themeColor="text1"/>
                  <w:szCs w:val="21"/>
                </w:rPr>
                <w:t>www.creditchina.gov.cn）中列入失信被执行人和/</w:t>
              </w:r>
            </w:hyperlink>
            <w:r>
              <w:rPr>
                <w:rFonts w:asciiTheme="minorEastAsia" w:eastAsiaTheme="minorEastAsia" w:hAnsiTheme="minorEastAsia" w:hint="eastAsia"/>
                <w:color w:val="000000" w:themeColor="text1"/>
                <w:szCs w:val="21"/>
              </w:rPr>
              <w:t>或</w:t>
            </w:r>
            <w:r>
              <w:rPr>
                <w:rFonts w:ascii="宋体" w:hAnsi="宋体" w:cs="宋体" w:hint="eastAsia"/>
                <w:color w:val="000000" w:themeColor="text1"/>
                <w:spacing w:val="8"/>
                <w:shd w:val="clear" w:color="auto" w:fill="FFFFFF"/>
              </w:rPr>
              <w:t>重大税收违法失信主体</w:t>
            </w:r>
            <w:r>
              <w:rPr>
                <w:rFonts w:asciiTheme="minorEastAsia" w:eastAsiaTheme="minorEastAsia" w:hAnsiTheme="minorEastAsia" w:hint="eastAsia"/>
                <w:color w:val="000000" w:themeColor="text1"/>
                <w:szCs w:val="21"/>
              </w:rPr>
              <w:t>、未被中国政府采购网（www.ccgp.gov.cn）列入政府采购严重违法失信行为记录名单中被财政部门禁止参加政府采购活动的供应商（处罚决定规定的时间和地域范围内）</w:t>
            </w:r>
          </w:p>
        </w:tc>
        <w:tc>
          <w:tcPr>
            <w:tcW w:w="1499" w:type="dxa"/>
            <w:vAlign w:val="center"/>
          </w:tcPr>
          <w:p w:rsidR="00815C58" w:rsidRDefault="00815C58">
            <w:pPr>
              <w:snapToGrid w:val="0"/>
              <w:ind w:left="425"/>
              <w:jc w:val="center"/>
              <w:rPr>
                <w:rFonts w:asciiTheme="minorEastAsia" w:eastAsiaTheme="minorEastAsia" w:hAnsiTheme="minorEastAsia"/>
                <w:color w:val="000000" w:themeColor="text1"/>
                <w:szCs w:val="21"/>
              </w:rPr>
            </w:pPr>
          </w:p>
        </w:tc>
      </w:tr>
      <w:tr w:rsidR="00815C58">
        <w:trPr>
          <w:trHeight w:val="340"/>
          <w:jc w:val="center"/>
        </w:trPr>
        <w:tc>
          <w:tcPr>
            <w:tcW w:w="652" w:type="dxa"/>
            <w:vAlign w:val="center"/>
          </w:tcPr>
          <w:p w:rsidR="00815C58" w:rsidRDefault="008C4D28">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9</w:t>
            </w:r>
          </w:p>
        </w:tc>
        <w:tc>
          <w:tcPr>
            <w:tcW w:w="2991"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单位负责人为同一人或者存在控股、管理关系的不同单位，不得同时参加本项目的磋商。</w:t>
            </w:r>
          </w:p>
        </w:tc>
        <w:tc>
          <w:tcPr>
            <w:tcW w:w="4020" w:type="dxa"/>
            <w:vAlign w:val="center"/>
          </w:tcPr>
          <w:p w:rsidR="00815C58" w:rsidRDefault="008C4D28">
            <w:pPr>
              <w:snapToGrid w:val="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提供了法人代表、控股股东、控股企业及管理、被管理单位情况声明且各供应商之间不存在</w:t>
            </w:r>
            <w:r>
              <w:rPr>
                <w:rFonts w:asciiTheme="minorEastAsia" w:eastAsiaTheme="minorEastAsia" w:hAnsiTheme="minorEastAsia" w:hint="eastAsia"/>
                <w:color w:val="000000" w:themeColor="text1"/>
                <w:szCs w:val="21"/>
              </w:rPr>
              <w:t>单位负责人为同一人或者存在控股、管理关系情形。</w:t>
            </w:r>
          </w:p>
        </w:tc>
        <w:tc>
          <w:tcPr>
            <w:tcW w:w="1499" w:type="dxa"/>
            <w:vAlign w:val="center"/>
          </w:tcPr>
          <w:p w:rsidR="00815C58" w:rsidRDefault="00815C58">
            <w:pPr>
              <w:snapToGrid w:val="0"/>
              <w:ind w:left="425"/>
              <w:jc w:val="center"/>
              <w:rPr>
                <w:rFonts w:asciiTheme="minorEastAsia" w:eastAsiaTheme="minorEastAsia" w:hAnsiTheme="minorEastAsia"/>
                <w:color w:val="000000" w:themeColor="text1"/>
                <w:szCs w:val="21"/>
              </w:rPr>
            </w:pPr>
          </w:p>
        </w:tc>
      </w:tr>
      <w:tr w:rsidR="00815C58">
        <w:trPr>
          <w:trHeight w:val="340"/>
          <w:jc w:val="center"/>
        </w:trPr>
        <w:tc>
          <w:tcPr>
            <w:tcW w:w="652" w:type="dxa"/>
            <w:vAlign w:val="center"/>
          </w:tcPr>
          <w:p w:rsidR="00815C58" w:rsidRDefault="008C4D28">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p>
        </w:tc>
        <w:tc>
          <w:tcPr>
            <w:tcW w:w="2991"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为本项目提供整体设计、规范编制或者项目管理、监理、检测等服务的供应商，不得再参加本项目磋商。</w:t>
            </w:r>
          </w:p>
        </w:tc>
        <w:tc>
          <w:tcPr>
            <w:tcW w:w="4020" w:type="dxa"/>
            <w:vAlign w:val="center"/>
          </w:tcPr>
          <w:p w:rsidR="00815C58" w:rsidRDefault="008C4D28">
            <w:pPr>
              <w:snapToGrid w:val="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提供了</w:t>
            </w:r>
            <w:r>
              <w:rPr>
                <w:rFonts w:asciiTheme="minorEastAsia" w:eastAsiaTheme="minorEastAsia" w:hAnsiTheme="minorEastAsia" w:hint="eastAsia"/>
                <w:color w:val="000000" w:themeColor="text1"/>
                <w:szCs w:val="21"/>
              </w:rPr>
              <w:t>供应商未为本项目提供整体设计、规范编制或者项目管理、监理、检测等服务的声明</w:t>
            </w:r>
            <w:r>
              <w:rPr>
                <w:rFonts w:asciiTheme="minorEastAsia" w:eastAsiaTheme="minorEastAsia" w:hAnsiTheme="minorEastAsia"/>
                <w:color w:val="000000" w:themeColor="text1"/>
                <w:szCs w:val="21"/>
              </w:rPr>
              <w:t>。</w:t>
            </w:r>
          </w:p>
        </w:tc>
        <w:tc>
          <w:tcPr>
            <w:tcW w:w="1499" w:type="dxa"/>
            <w:vAlign w:val="center"/>
          </w:tcPr>
          <w:p w:rsidR="00815C58" w:rsidRDefault="00815C58">
            <w:pPr>
              <w:snapToGrid w:val="0"/>
              <w:ind w:left="425"/>
              <w:jc w:val="center"/>
              <w:rPr>
                <w:rFonts w:asciiTheme="minorEastAsia" w:eastAsiaTheme="minorEastAsia" w:hAnsiTheme="minorEastAsia"/>
                <w:color w:val="000000" w:themeColor="text1"/>
                <w:szCs w:val="21"/>
              </w:rPr>
            </w:pPr>
          </w:p>
        </w:tc>
      </w:tr>
      <w:tr w:rsidR="00815C58">
        <w:trPr>
          <w:trHeight w:val="473"/>
          <w:jc w:val="center"/>
        </w:trPr>
        <w:tc>
          <w:tcPr>
            <w:tcW w:w="652" w:type="dxa"/>
            <w:vAlign w:val="center"/>
          </w:tcPr>
          <w:p w:rsidR="00815C58" w:rsidRDefault="008C4D28">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w:t>
            </w:r>
          </w:p>
        </w:tc>
        <w:tc>
          <w:tcPr>
            <w:tcW w:w="2991"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联合体</w:t>
            </w:r>
          </w:p>
        </w:tc>
        <w:tc>
          <w:tcPr>
            <w:tcW w:w="4020" w:type="dxa"/>
            <w:vAlign w:val="center"/>
          </w:tcPr>
          <w:p w:rsidR="00815C58" w:rsidRDefault="008C4D28">
            <w:pPr>
              <w:snapToGrid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本项目不允许联合体</w:t>
            </w:r>
          </w:p>
        </w:tc>
        <w:tc>
          <w:tcPr>
            <w:tcW w:w="1499" w:type="dxa"/>
            <w:vAlign w:val="center"/>
          </w:tcPr>
          <w:p w:rsidR="00815C58" w:rsidRDefault="00815C58">
            <w:pPr>
              <w:snapToGrid w:val="0"/>
              <w:ind w:left="425"/>
              <w:jc w:val="center"/>
              <w:rPr>
                <w:rFonts w:asciiTheme="minorEastAsia" w:eastAsiaTheme="minorEastAsia" w:hAnsiTheme="minorEastAsia"/>
                <w:color w:val="000000" w:themeColor="text1"/>
                <w:szCs w:val="21"/>
              </w:rPr>
            </w:pPr>
          </w:p>
        </w:tc>
      </w:tr>
      <w:tr w:rsidR="00815C58">
        <w:trPr>
          <w:trHeight w:val="584"/>
          <w:jc w:val="center"/>
        </w:trPr>
        <w:tc>
          <w:tcPr>
            <w:tcW w:w="652" w:type="dxa"/>
            <w:vAlign w:val="center"/>
          </w:tcPr>
          <w:p w:rsidR="00815C58" w:rsidRDefault="008C4D28">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12</w:t>
            </w:r>
          </w:p>
        </w:tc>
        <w:tc>
          <w:tcPr>
            <w:tcW w:w="2991"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中小企业声明函</w:t>
            </w:r>
          </w:p>
        </w:tc>
        <w:tc>
          <w:tcPr>
            <w:tcW w:w="4020" w:type="dxa"/>
            <w:vAlign w:val="center"/>
          </w:tcPr>
          <w:p w:rsidR="00815C58" w:rsidRDefault="008C4D28">
            <w:pPr>
              <w:snapToGrid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已提供且按本采购文件规定格式填写全部内容</w:t>
            </w:r>
          </w:p>
        </w:tc>
        <w:tc>
          <w:tcPr>
            <w:tcW w:w="1499" w:type="dxa"/>
            <w:vAlign w:val="center"/>
          </w:tcPr>
          <w:p w:rsidR="00815C58" w:rsidRDefault="00815C58">
            <w:pPr>
              <w:snapToGrid w:val="0"/>
              <w:ind w:left="425"/>
              <w:jc w:val="center"/>
              <w:rPr>
                <w:rFonts w:asciiTheme="minorEastAsia" w:eastAsiaTheme="minorEastAsia" w:hAnsiTheme="minorEastAsia"/>
                <w:color w:val="000000" w:themeColor="text1"/>
                <w:szCs w:val="21"/>
              </w:rPr>
            </w:pPr>
          </w:p>
        </w:tc>
      </w:tr>
      <w:tr w:rsidR="00815C58">
        <w:trPr>
          <w:trHeight w:val="584"/>
          <w:jc w:val="center"/>
        </w:trPr>
        <w:tc>
          <w:tcPr>
            <w:tcW w:w="652" w:type="dxa"/>
            <w:vAlign w:val="center"/>
          </w:tcPr>
          <w:p w:rsidR="00815C58" w:rsidRDefault="008C4D28">
            <w:pPr>
              <w:snapToGrid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13</w:t>
            </w:r>
          </w:p>
        </w:tc>
        <w:tc>
          <w:tcPr>
            <w:tcW w:w="2991"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供应商特定资格条件</w:t>
            </w:r>
          </w:p>
        </w:tc>
        <w:tc>
          <w:tcPr>
            <w:tcW w:w="4020" w:type="dxa"/>
            <w:vAlign w:val="center"/>
          </w:tcPr>
          <w:p w:rsidR="00815C58" w:rsidRDefault="008C4D28">
            <w:pPr>
              <w:snapToGrid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无</w:t>
            </w:r>
          </w:p>
        </w:tc>
        <w:tc>
          <w:tcPr>
            <w:tcW w:w="1499" w:type="dxa"/>
            <w:vAlign w:val="center"/>
          </w:tcPr>
          <w:p w:rsidR="00815C58" w:rsidRDefault="00815C58">
            <w:pPr>
              <w:snapToGrid w:val="0"/>
              <w:ind w:left="425"/>
              <w:jc w:val="center"/>
              <w:rPr>
                <w:rFonts w:asciiTheme="minorEastAsia" w:eastAsiaTheme="minorEastAsia" w:hAnsiTheme="minorEastAsia"/>
                <w:color w:val="000000" w:themeColor="text1"/>
                <w:szCs w:val="21"/>
              </w:rPr>
            </w:pPr>
          </w:p>
        </w:tc>
      </w:tr>
    </w:tbl>
    <w:p w:rsidR="00815C58" w:rsidRDefault="00815C58">
      <w:pPr>
        <w:spacing w:line="0" w:lineRule="atLeast"/>
        <w:ind w:left="425"/>
        <w:rPr>
          <w:rFonts w:ascii="宋体" w:hAnsi="宋体"/>
          <w:color w:val="000000" w:themeColor="text1"/>
          <w:szCs w:val="21"/>
        </w:rPr>
      </w:pPr>
    </w:p>
    <w:p w:rsidR="00815C58" w:rsidRDefault="008C4D28">
      <w:pPr>
        <w:spacing w:line="0" w:lineRule="atLeast"/>
        <w:ind w:left="425"/>
        <w:rPr>
          <w:color w:val="000000" w:themeColor="text1"/>
          <w:szCs w:val="21"/>
        </w:rPr>
      </w:pPr>
      <w:r>
        <w:rPr>
          <w:rFonts w:ascii="宋体" w:hAnsi="宋体" w:hint="eastAsia"/>
          <w:color w:val="000000" w:themeColor="text1"/>
          <w:szCs w:val="21"/>
        </w:rPr>
        <w:t>注</w:t>
      </w:r>
      <w:r>
        <w:rPr>
          <w:rFonts w:hint="eastAsia"/>
          <w:color w:val="000000" w:themeColor="text1"/>
          <w:szCs w:val="21"/>
        </w:rPr>
        <w:t>：符合要求用“√”表示，不符合用“×”表示。有一项不符合要求，结论为不合格。</w:t>
      </w:r>
    </w:p>
    <w:p w:rsidR="00815C58" w:rsidRDefault="008C4D28">
      <w:pPr>
        <w:tabs>
          <w:tab w:val="left" w:pos="-94"/>
          <w:tab w:val="left" w:pos="428"/>
        </w:tabs>
        <w:adjustRightInd w:val="0"/>
        <w:spacing w:line="360" w:lineRule="auto"/>
        <w:ind w:leftChars="11" w:left="23"/>
        <w:jc w:val="center"/>
        <w:textAlignment w:val="baseline"/>
        <w:outlineLvl w:val="1"/>
        <w:rPr>
          <w:b/>
          <w:color w:val="000000" w:themeColor="text1"/>
          <w:sz w:val="28"/>
          <w:szCs w:val="28"/>
        </w:rPr>
      </w:pPr>
      <w:r>
        <w:rPr>
          <w:color w:val="000000" w:themeColor="text1"/>
          <w:szCs w:val="21"/>
        </w:rPr>
        <w:br w:type="page"/>
      </w:r>
      <w:r>
        <w:rPr>
          <w:rFonts w:hint="eastAsia"/>
          <w:b/>
          <w:color w:val="000000" w:themeColor="text1"/>
          <w:sz w:val="28"/>
          <w:szCs w:val="28"/>
        </w:rPr>
        <w:lastRenderedPageBreak/>
        <w:t>附表二</w:t>
      </w:r>
      <w:r>
        <w:rPr>
          <w:rFonts w:hint="eastAsia"/>
          <w:b/>
          <w:color w:val="000000" w:themeColor="text1"/>
          <w:sz w:val="28"/>
          <w:szCs w:val="28"/>
        </w:rPr>
        <w:t xml:space="preserve"> </w:t>
      </w:r>
      <w:r>
        <w:rPr>
          <w:b/>
          <w:color w:val="000000" w:themeColor="text1"/>
          <w:sz w:val="28"/>
          <w:szCs w:val="28"/>
        </w:rPr>
        <w:t>符合性审查表</w:t>
      </w:r>
    </w:p>
    <w:tbl>
      <w:tblPr>
        <w:tblW w:w="90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17"/>
        <w:gridCol w:w="1674"/>
        <w:gridCol w:w="5245"/>
        <w:gridCol w:w="1275"/>
      </w:tblGrid>
      <w:tr w:rsidR="00815C58">
        <w:trPr>
          <w:trHeight w:val="454"/>
          <w:jc w:val="center"/>
        </w:trPr>
        <w:tc>
          <w:tcPr>
            <w:tcW w:w="817" w:type="dxa"/>
            <w:vAlign w:val="center"/>
          </w:tcPr>
          <w:p w:rsidR="00815C58" w:rsidRDefault="008C4D28">
            <w:pPr>
              <w:tabs>
                <w:tab w:val="left" w:pos="1260"/>
                <w:tab w:val="left" w:pos="1620"/>
              </w:tabs>
              <w:adjustRightInd w:val="0"/>
              <w:snapToGrid w:val="0"/>
              <w:jc w:val="center"/>
              <w:textAlignment w:val="baseline"/>
              <w:rPr>
                <w:rFonts w:ascii="宋体" w:hAnsi="宋体"/>
                <w:b/>
                <w:caps/>
                <w:color w:val="000000" w:themeColor="text1"/>
                <w:sz w:val="24"/>
              </w:rPr>
            </w:pPr>
            <w:r>
              <w:rPr>
                <w:rFonts w:ascii="宋体" w:hAnsi="宋体"/>
                <w:b/>
                <w:caps/>
                <w:color w:val="000000" w:themeColor="text1"/>
                <w:sz w:val="24"/>
              </w:rPr>
              <w:t>序号</w:t>
            </w:r>
          </w:p>
        </w:tc>
        <w:tc>
          <w:tcPr>
            <w:tcW w:w="1674" w:type="dxa"/>
            <w:vAlign w:val="center"/>
          </w:tcPr>
          <w:p w:rsidR="00815C58" w:rsidRDefault="008C4D28">
            <w:pPr>
              <w:tabs>
                <w:tab w:val="left" w:pos="1260"/>
                <w:tab w:val="left" w:pos="1620"/>
              </w:tabs>
              <w:adjustRightInd w:val="0"/>
              <w:snapToGrid w:val="0"/>
              <w:jc w:val="center"/>
              <w:textAlignment w:val="baseline"/>
              <w:rPr>
                <w:rFonts w:ascii="宋体" w:hAnsi="宋体"/>
                <w:b/>
                <w:caps/>
                <w:color w:val="000000" w:themeColor="text1"/>
                <w:sz w:val="24"/>
              </w:rPr>
            </w:pPr>
            <w:r>
              <w:rPr>
                <w:rFonts w:ascii="宋体" w:hAnsi="宋体" w:hint="eastAsia"/>
                <w:b/>
                <w:caps/>
                <w:color w:val="000000" w:themeColor="text1"/>
                <w:sz w:val="24"/>
              </w:rPr>
              <w:t>评审项目</w:t>
            </w:r>
          </w:p>
        </w:tc>
        <w:tc>
          <w:tcPr>
            <w:tcW w:w="5245" w:type="dxa"/>
            <w:vAlign w:val="center"/>
          </w:tcPr>
          <w:p w:rsidR="00815C58" w:rsidRDefault="008C4D28">
            <w:pPr>
              <w:tabs>
                <w:tab w:val="left" w:pos="1260"/>
                <w:tab w:val="left" w:pos="1620"/>
              </w:tabs>
              <w:adjustRightInd w:val="0"/>
              <w:snapToGrid w:val="0"/>
              <w:jc w:val="center"/>
              <w:textAlignment w:val="baseline"/>
              <w:rPr>
                <w:rFonts w:ascii="宋体" w:hAnsi="宋体"/>
                <w:b/>
                <w:caps/>
                <w:color w:val="000000" w:themeColor="text1"/>
                <w:sz w:val="24"/>
              </w:rPr>
            </w:pPr>
            <w:r>
              <w:rPr>
                <w:rFonts w:ascii="宋体" w:hAnsi="宋体" w:hint="eastAsia"/>
                <w:b/>
                <w:caps/>
                <w:color w:val="000000" w:themeColor="text1"/>
                <w:sz w:val="24"/>
              </w:rPr>
              <w:t>评审标准</w:t>
            </w:r>
          </w:p>
        </w:tc>
        <w:tc>
          <w:tcPr>
            <w:tcW w:w="1275" w:type="dxa"/>
            <w:vAlign w:val="center"/>
          </w:tcPr>
          <w:p w:rsidR="00815C58" w:rsidRDefault="008C4D28">
            <w:pPr>
              <w:tabs>
                <w:tab w:val="left" w:pos="1260"/>
                <w:tab w:val="left" w:pos="1620"/>
              </w:tabs>
              <w:adjustRightInd w:val="0"/>
              <w:snapToGrid w:val="0"/>
              <w:jc w:val="center"/>
              <w:textAlignment w:val="baseline"/>
              <w:rPr>
                <w:rFonts w:ascii="宋体" w:hAnsi="宋体"/>
                <w:b/>
                <w:caps/>
                <w:color w:val="000000" w:themeColor="text1"/>
                <w:sz w:val="24"/>
              </w:rPr>
            </w:pPr>
            <w:r>
              <w:rPr>
                <w:rFonts w:ascii="宋体" w:hAnsi="宋体"/>
                <w:b/>
                <w:caps/>
                <w:color w:val="000000" w:themeColor="text1"/>
                <w:sz w:val="24"/>
              </w:rPr>
              <w:t>评审结论</w:t>
            </w:r>
          </w:p>
          <w:p w:rsidR="00815C58" w:rsidRDefault="008C4D28">
            <w:pPr>
              <w:tabs>
                <w:tab w:val="left" w:pos="1260"/>
                <w:tab w:val="left" w:pos="1620"/>
              </w:tabs>
              <w:adjustRightInd w:val="0"/>
              <w:snapToGrid w:val="0"/>
              <w:jc w:val="center"/>
              <w:textAlignment w:val="baseline"/>
              <w:rPr>
                <w:rFonts w:ascii="宋体" w:hAnsi="宋体"/>
                <w:b/>
                <w:caps/>
                <w:color w:val="000000" w:themeColor="text1"/>
                <w:sz w:val="24"/>
              </w:rPr>
            </w:pPr>
            <w:r>
              <w:rPr>
                <w:rFonts w:ascii="宋体" w:hAnsi="宋体"/>
                <w:b/>
                <w:caps/>
                <w:color w:val="000000" w:themeColor="text1"/>
                <w:sz w:val="24"/>
              </w:rPr>
              <w:t>（</w:t>
            </w:r>
            <w:r>
              <w:rPr>
                <w:rFonts w:ascii="宋体" w:hAnsi="宋体" w:hint="eastAsia"/>
                <w:color w:val="000000" w:themeColor="text1"/>
                <w:sz w:val="24"/>
              </w:rPr>
              <w:t>√</w:t>
            </w:r>
            <w:r>
              <w:rPr>
                <w:rFonts w:ascii="宋体" w:hAnsi="宋体"/>
                <w:b/>
                <w:caps/>
                <w:color w:val="000000" w:themeColor="text1"/>
                <w:sz w:val="24"/>
              </w:rPr>
              <w:t>/</w:t>
            </w:r>
            <w:r>
              <w:rPr>
                <w:rFonts w:ascii="宋体" w:hAnsi="宋体" w:hint="eastAsia"/>
                <w:color w:val="000000" w:themeColor="text1"/>
                <w:sz w:val="24"/>
              </w:rPr>
              <w:t>×</w:t>
            </w:r>
            <w:r>
              <w:rPr>
                <w:rFonts w:ascii="宋体" w:hAnsi="宋体"/>
                <w:b/>
                <w:caps/>
                <w:color w:val="000000" w:themeColor="text1"/>
                <w:sz w:val="24"/>
              </w:rPr>
              <w:t>）</w:t>
            </w:r>
          </w:p>
        </w:tc>
      </w:tr>
      <w:tr w:rsidR="00815C58">
        <w:trPr>
          <w:trHeight w:val="454"/>
          <w:jc w:val="center"/>
        </w:trPr>
        <w:tc>
          <w:tcPr>
            <w:tcW w:w="817" w:type="dxa"/>
            <w:vAlign w:val="center"/>
          </w:tcPr>
          <w:p w:rsidR="00815C58" w:rsidRDefault="00815C58">
            <w:pPr>
              <w:numPr>
                <w:ilvl w:val="0"/>
                <w:numId w:val="11"/>
              </w:numPr>
              <w:tabs>
                <w:tab w:val="left" w:pos="1260"/>
                <w:tab w:val="left" w:pos="1620"/>
              </w:tabs>
              <w:adjustRightInd w:val="0"/>
              <w:snapToGrid w:val="0"/>
              <w:textAlignment w:val="baseline"/>
              <w:rPr>
                <w:rFonts w:ascii="宋体" w:hAnsi="宋体"/>
                <w:color w:val="000000" w:themeColor="text1"/>
                <w:sz w:val="24"/>
              </w:rPr>
            </w:pPr>
          </w:p>
        </w:tc>
        <w:tc>
          <w:tcPr>
            <w:tcW w:w="1674"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磋商保证金</w:t>
            </w:r>
          </w:p>
        </w:tc>
        <w:tc>
          <w:tcPr>
            <w:tcW w:w="5245"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按照磋商文件的规定</w:t>
            </w:r>
            <w:proofErr w:type="gramStart"/>
            <w:r>
              <w:rPr>
                <w:rFonts w:asciiTheme="minorEastAsia" w:eastAsiaTheme="minorEastAsia" w:hAnsiTheme="minorEastAsia" w:hint="eastAsia"/>
                <w:color w:val="000000" w:themeColor="text1"/>
                <w:szCs w:val="21"/>
              </w:rPr>
              <w:t>提交磋商</w:t>
            </w:r>
            <w:proofErr w:type="gramEnd"/>
            <w:r>
              <w:rPr>
                <w:rFonts w:asciiTheme="minorEastAsia" w:eastAsiaTheme="minorEastAsia" w:hAnsiTheme="minorEastAsia" w:hint="eastAsia"/>
                <w:color w:val="000000" w:themeColor="text1"/>
                <w:szCs w:val="21"/>
              </w:rPr>
              <w:t>保证金（包括形式及金额）；</w:t>
            </w:r>
          </w:p>
        </w:tc>
        <w:tc>
          <w:tcPr>
            <w:tcW w:w="1275" w:type="dxa"/>
            <w:vAlign w:val="center"/>
          </w:tcPr>
          <w:p w:rsidR="00815C58" w:rsidRDefault="00815C58">
            <w:pPr>
              <w:tabs>
                <w:tab w:val="left" w:pos="1260"/>
                <w:tab w:val="left" w:pos="1620"/>
              </w:tabs>
              <w:adjustRightInd w:val="0"/>
              <w:snapToGrid w:val="0"/>
              <w:textAlignment w:val="baseline"/>
              <w:rPr>
                <w:rFonts w:ascii="宋体" w:hAnsi="宋体"/>
                <w:color w:val="000000" w:themeColor="text1"/>
                <w:sz w:val="24"/>
              </w:rPr>
            </w:pPr>
          </w:p>
        </w:tc>
      </w:tr>
      <w:tr w:rsidR="00815C58">
        <w:trPr>
          <w:trHeight w:val="454"/>
          <w:jc w:val="center"/>
        </w:trPr>
        <w:tc>
          <w:tcPr>
            <w:tcW w:w="817" w:type="dxa"/>
            <w:vAlign w:val="center"/>
          </w:tcPr>
          <w:p w:rsidR="00815C58" w:rsidRDefault="00815C58">
            <w:pPr>
              <w:numPr>
                <w:ilvl w:val="0"/>
                <w:numId w:val="11"/>
              </w:numPr>
              <w:tabs>
                <w:tab w:val="left" w:pos="1260"/>
                <w:tab w:val="left" w:pos="1620"/>
              </w:tabs>
              <w:adjustRightInd w:val="0"/>
              <w:snapToGrid w:val="0"/>
              <w:textAlignment w:val="baseline"/>
              <w:rPr>
                <w:rFonts w:ascii="宋体" w:hAnsi="宋体"/>
                <w:color w:val="000000" w:themeColor="text1"/>
                <w:sz w:val="24"/>
              </w:rPr>
            </w:pPr>
          </w:p>
        </w:tc>
        <w:tc>
          <w:tcPr>
            <w:tcW w:w="1674"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响应文件签署盖章</w:t>
            </w:r>
          </w:p>
        </w:tc>
        <w:tc>
          <w:tcPr>
            <w:tcW w:w="5245"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按磋商文件格式要求加盖了供应商公章和（/或）有法定代表人或其授权代表签字或加盖人名章。</w:t>
            </w:r>
          </w:p>
        </w:tc>
        <w:tc>
          <w:tcPr>
            <w:tcW w:w="1275" w:type="dxa"/>
            <w:vAlign w:val="center"/>
          </w:tcPr>
          <w:p w:rsidR="00815C58" w:rsidRDefault="00815C58">
            <w:pPr>
              <w:tabs>
                <w:tab w:val="left" w:pos="1260"/>
                <w:tab w:val="left" w:pos="1620"/>
              </w:tabs>
              <w:adjustRightInd w:val="0"/>
              <w:snapToGrid w:val="0"/>
              <w:textAlignment w:val="baseline"/>
              <w:rPr>
                <w:rFonts w:ascii="宋体" w:hAnsi="宋体"/>
                <w:color w:val="000000" w:themeColor="text1"/>
                <w:sz w:val="24"/>
              </w:rPr>
            </w:pPr>
          </w:p>
        </w:tc>
      </w:tr>
      <w:tr w:rsidR="00815C58">
        <w:trPr>
          <w:trHeight w:val="454"/>
          <w:jc w:val="center"/>
        </w:trPr>
        <w:tc>
          <w:tcPr>
            <w:tcW w:w="817" w:type="dxa"/>
            <w:vAlign w:val="center"/>
          </w:tcPr>
          <w:p w:rsidR="00815C58" w:rsidRDefault="00815C58">
            <w:pPr>
              <w:numPr>
                <w:ilvl w:val="0"/>
                <w:numId w:val="11"/>
              </w:numPr>
              <w:tabs>
                <w:tab w:val="left" w:pos="1260"/>
                <w:tab w:val="left" w:pos="1620"/>
              </w:tabs>
              <w:adjustRightInd w:val="0"/>
              <w:snapToGrid w:val="0"/>
              <w:textAlignment w:val="baseline"/>
              <w:rPr>
                <w:rFonts w:ascii="宋体" w:hAnsi="宋体"/>
                <w:color w:val="000000" w:themeColor="text1"/>
                <w:sz w:val="24"/>
              </w:rPr>
            </w:pPr>
          </w:p>
        </w:tc>
        <w:tc>
          <w:tcPr>
            <w:tcW w:w="1674"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报价</w:t>
            </w:r>
          </w:p>
        </w:tc>
        <w:tc>
          <w:tcPr>
            <w:tcW w:w="5245"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供应商报价是</w:t>
            </w:r>
            <w:proofErr w:type="gramStart"/>
            <w:r>
              <w:rPr>
                <w:rFonts w:asciiTheme="minorEastAsia" w:eastAsiaTheme="minorEastAsia" w:hAnsiTheme="minorEastAsia" w:hint="eastAsia"/>
                <w:color w:val="000000" w:themeColor="text1"/>
                <w:szCs w:val="21"/>
              </w:rPr>
              <w:t>固定价</w:t>
            </w:r>
            <w:proofErr w:type="gramEnd"/>
            <w:r>
              <w:rPr>
                <w:rFonts w:asciiTheme="minorEastAsia" w:eastAsiaTheme="minorEastAsia" w:hAnsiTheme="minorEastAsia" w:hint="eastAsia"/>
                <w:color w:val="000000" w:themeColor="text1"/>
                <w:szCs w:val="21"/>
              </w:rPr>
              <w:t>且未超过预算金额（磋商文件有最高限价的，报价未超过最高限价）；</w:t>
            </w:r>
          </w:p>
        </w:tc>
        <w:tc>
          <w:tcPr>
            <w:tcW w:w="1275" w:type="dxa"/>
            <w:vAlign w:val="center"/>
          </w:tcPr>
          <w:p w:rsidR="00815C58" w:rsidRDefault="00815C58">
            <w:pPr>
              <w:tabs>
                <w:tab w:val="left" w:pos="1260"/>
                <w:tab w:val="left" w:pos="1620"/>
              </w:tabs>
              <w:adjustRightInd w:val="0"/>
              <w:snapToGrid w:val="0"/>
              <w:textAlignment w:val="baseline"/>
              <w:rPr>
                <w:rFonts w:ascii="宋体" w:hAnsi="宋体"/>
                <w:color w:val="000000" w:themeColor="text1"/>
                <w:sz w:val="24"/>
              </w:rPr>
            </w:pPr>
          </w:p>
        </w:tc>
      </w:tr>
      <w:tr w:rsidR="00815C58">
        <w:trPr>
          <w:trHeight w:val="464"/>
          <w:jc w:val="center"/>
        </w:trPr>
        <w:tc>
          <w:tcPr>
            <w:tcW w:w="817" w:type="dxa"/>
            <w:vAlign w:val="center"/>
          </w:tcPr>
          <w:p w:rsidR="00815C58" w:rsidRDefault="00815C58">
            <w:pPr>
              <w:numPr>
                <w:ilvl w:val="0"/>
                <w:numId w:val="11"/>
              </w:numPr>
              <w:tabs>
                <w:tab w:val="left" w:pos="1260"/>
                <w:tab w:val="left" w:pos="1620"/>
              </w:tabs>
              <w:adjustRightInd w:val="0"/>
              <w:snapToGrid w:val="0"/>
              <w:textAlignment w:val="baseline"/>
              <w:rPr>
                <w:rFonts w:ascii="宋体" w:hAnsi="宋体"/>
                <w:color w:val="000000" w:themeColor="text1"/>
                <w:sz w:val="24"/>
              </w:rPr>
            </w:pPr>
          </w:p>
        </w:tc>
        <w:tc>
          <w:tcPr>
            <w:tcW w:w="1674"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附加条件</w:t>
            </w:r>
          </w:p>
        </w:tc>
        <w:tc>
          <w:tcPr>
            <w:tcW w:w="5245"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响应文件</w:t>
            </w:r>
            <w:proofErr w:type="gramStart"/>
            <w:r>
              <w:rPr>
                <w:rFonts w:asciiTheme="minorEastAsia" w:eastAsiaTheme="minorEastAsia" w:hAnsiTheme="minorEastAsia" w:hint="eastAsia"/>
                <w:color w:val="000000" w:themeColor="text1"/>
                <w:szCs w:val="21"/>
              </w:rPr>
              <w:t>不</w:t>
            </w:r>
            <w:proofErr w:type="gramEnd"/>
            <w:r>
              <w:rPr>
                <w:rFonts w:asciiTheme="minorEastAsia" w:eastAsiaTheme="minorEastAsia" w:hAnsiTheme="minorEastAsia" w:hint="eastAsia"/>
                <w:color w:val="000000" w:themeColor="text1"/>
                <w:szCs w:val="21"/>
              </w:rPr>
              <w:t>含有采购人不能接受的附加条件；</w:t>
            </w:r>
          </w:p>
        </w:tc>
        <w:tc>
          <w:tcPr>
            <w:tcW w:w="1275" w:type="dxa"/>
            <w:vAlign w:val="center"/>
          </w:tcPr>
          <w:p w:rsidR="00815C58" w:rsidRDefault="00815C58">
            <w:pPr>
              <w:tabs>
                <w:tab w:val="left" w:pos="1260"/>
                <w:tab w:val="left" w:pos="1620"/>
              </w:tabs>
              <w:adjustRightInd w:val="0"/>
              <w:snapToGrid w:val="0"/>
              <w:textAlignment w:val="baseline"/>
              <w:rPr>
                <w:rFonts w:ascii="宋体" w:hAnsi="宋体"/>
                <w:color w:val="000000" w:themeColor="text1"/>
                <w:sz w:val="24"/>
              </w:rPr>
            </w:pPr>
          </w:p>
        </w:tc>
      </w:tr>
      <w:tr w:rsidR="00815C58">
        <w:trPr>
          <w:trHeight w:val="454"/>
          <w:jc w:val="center"/>
        </w:trPr>
        <w:tc>
          <w:tcPr>
            <w:tcW w:w="817" w:type="dxa"/>
            <w:vAlign w:val="center"/>
          </w:tcPr>
          <w:p w:rsidR="00815C58" w:rsidRDefault="00815C58">
            <w:pPr>
              <w:numPr>
                <w:ilvl w:val="0"/>
                <w:numId w:val="11"/>
              </w:numPr>
              <w:tabs>
                <w:tab w:val="left" w:pos="1260"/>
                <w:tab w:val="left" w:pos="1620"/>
              </w:tabs>
              <w:adjustRightInd w:val="0"/>
              <w:snapToGrid w:val="0"/>
              <w:textAlignment w:val="baseline"/>
              <w:rPr>
                <w:rFonts w:ascii="宋体" w:hAnsi="宋体"/>
                <w:color w:val="000000" w:themeColor="text1"/>
                <w:sz w:val="24"/>
              </w:rPr>
            </w:pPr>
          </w:p>
        </w:tc>
        <w:tc>
          <w:tcPr>
            <w:tcW w:w="1674"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公平竞争</w:t>
            </w:r>
          </w:p>
        </w:tc>
        <w:tc>
          <w:tcPr>
            <w:tcW w:w="5245"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遵循公平竞争的原则，没有弄虚作假、恶意串通或妨碍其他供应商的竞争行为，损害采购人或者其他供应商的合法权益；</w:t>
            </w:r>
          </w:p>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弄虚作假、相互串通的情形见附注</w:t>
            </w:r>
          </w:p>
        </w:tc>
        <w:tc>
          <w:tcPr>
            <w:tcW w:w="1275" w:type="dxa"/>
            <w:vAlign w:val="center"/>
          </w:tcPr>
          <w:p w:rsidR="00815C58" w:rsidRDefault="00815C58">
            <w:pPr>
              <w:tabs>
                <w:tab w:val="left" w:pos="1260"/>
                <w:tab w:val="left" w:pos="1620"/>
              </w:tabs>
              <w:adjustRightInd w:val="0"/>
              <w:snapToGrid w:val="0"/>
              <w:textAlignment w:val="baseline"/>
              <w:rPr>
                <w:rFonts w:ascii="宋体" w:hAnsi="宋体"/>
                <w:color w:val="000000" w:themeColor="text1"/>
                <w:sz w:val="24"/>
              </w:rPr>
            </w:pPr>
          </w:p>
        </w:tc>
      </w:tr>
      <w:tr w:rsidR="00815C58">
        <w:trPr>
          <w:trHeight w:val="454"/>
          <w:jc w:val="center"/>
        </w:trPr>
        <w:tc>
          <w:tcPr>
            <w:tcW w:w="817" w:type="dxa"/>
            <w:vAlign w:val="center"/>
          </w:tcPr>
          <w:p w:rsidR="00815C58" w:rsidRDefault="00815C58">
            <w:pPr>
              <w:numPr>
                <w:ilvl w:val="0"/>
                <w:numId w:val="11"/>
              </w:numPr>
              <w:tabs>
                <w:tab w:val="left" w:pos="1260"/>
                <w:tab w:val="left" w:pos="1620"/>
              </w:tabs>
              <w:adjustRightInd w:val="0"/>
              <w:snapToGrid w:val="0"/>
              <w:textAlignment w:val="baseline"/>
              <w:rPr>
                <w:rFonts w:ascii="宋体" w:hAnsi="宋体"/>
                <w:color w:val="000000" w:themeColor="text1"/>
                <w:sz w:val="24"/>
              </w:rPr>
            </w:pPr>
          </w:p>
        </w:tc>
        <w:tc>
          <w:tcPr>
            <w:tcW w:w="1674"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其他无效情形</w:t>
            </w:r>
          </w:p>
        </w:tc>
        <w:tc>
          <w:tcPr>
            <w:tcW w:w="5245"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无法律、法规和磋商文件规定的其他无效情形；</w:t>
            </w:r>
          </w:p>
        </w:tc>
        <w:tc>
          <w:tcPr>
            <w:tcW w:w="1275" w:type="dxa"/>
            <w:vAlign w:val="center"/>
          </w:tcPr>
          <w:p w:rsidR="00815C58" w:rsidRDefault="00815C58">
            <w:pPr>
              <w:tabs>
                <w:tab w:val="left" w:pos="1260"/>
                <w:tab w:val="left" w:pos="1620"/>
              </w:tabs>
              <w:adjustRightInd w:val="0"/>
              <w:snapToGrid w:val="0"/>
              <w:textAlignment w:val="baseline"/>
              <w:rPr>
                <w:rFonts w:ascii="宋体" w:hAnsi="宋体"/>
                <w:color w:val="000000" w:themeColor="text1"/>
                <w:sz w:val="24"/>
              </w:rPr>
            </w:pPr>
          </w:p>
        </w:tc>
      </w:tr>
      <w:tr w:rsidR="00815C58">
        <w:trPr>
          <w:trHeight w:val="454"/>
          <w:jc w:val="center"/>
        </w:trPr>
        <w:tc>
          <w:tcPr>
            <w:tcW w:w="817" w:type="dxa"/>
            <w:vAlign w:val="center"/>
          </w:tcPr>
          <w:p w:rsidR="00815C58" w:rsidRDefault="00815C58">
            <w:pPr>
              <w:numPr>
                <w:ilvl w:val="0"/>
                <w:numId w:val="12"/>
              </w:numPr>
              <w:tabs>
                <w:tab w:val="left" w:pos="1260"/>
                <w:tab w:val="left" w:pos="1620"/>
              </w:tabs>
              <w:adjustRightInd w:val="0"/>
              <w:snapToGrid w:val="0"/>
              <w:textAlignment w:val="baseline"/>
              <w:rPr>
                <w:rFonts w:ascii="宋体" w:hAnsi="宋体"/>
                <w:color w:val="000000" w:themeColor="text1"/>
                <w:sz w:val="24"/>
              </w:rPr>
            </w:pPr>
          </w:p>
        </w:tc>
        <w:tc>
          <w:tcPr>
            <w:tcW w:w="1674"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响应文件有效期</w:t>
            </w:r>
          </w:p>
        </w:tc>
        <w:tc>
          <w:tcPr>
            <w:tcW w:w="5245"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有效期满足磋商文件要求的；</w:t>
            </w:r>
          </w:p>
        </w:tc>
        <w:tc>
          <w:tcPr>
            <w:tcW w:w="1275" w:type="dxa"/>
            <w:vAlign w:val="center"/>
          </w:tcPr>
          <w:p w:rsidR="00815C58" w:rsidRDefault="00815C58">
            <w:pPr>
              <w:tabs>
                <w:tab w:val="left" w:pos="1260"/>
                <w:tab w:val="left" w:pos="1620"/>
              </w:tabs>
              <w:adjustRightInd w:val="0"/>
              <w:snapToGrid w:val="0"/>
              <w:textAlignment w:val="baseline"/>
              <w:rPr>
                <w:rFonts w:ascii="宋体" w:hAnsi="宋体"/>
                <w:color w:val="000000" w:themeColor="text1"/>
                <w:sz w:val="24"/>
              </w:rPr>
            </w:pPr>
          </w:p>
        </w:tc>
      </w:tr>
      <w:tr w:rsidR="00815C58">
        <w:trPr>
          <w:trHeight w:val="454"/>
          <w:jc w:val="center"/>
        </w:trPr>
        <w:tc>
          <w:tcPr>
            <w:tcW w:w="817" w:type="dxa"/>
            <w:vAlign w:val="center"/>
          </w:tcPr>
          <w:p w:rsidR="00815C58" w:rsidRDefault="00815C58">
            <w:pPr>
              <w:numPr>
                <w:ilvl w:val="0"/>
                <w:numId w:val="12"/>
              </w:numPr>
              <w:tabs>
                <w:tab w:val="left" w:pos="1260"/>
                <w:tab w:val="left" w:pos="1620"/>
              </w:tabs>
              <w:adjustRightInd w:val="0"/>
              <w:snapToGrid w:val="0"/>
              <w:textAlignment w:val="baseline"/>
              <w:rPr>
                <w:rFonts w:ascii="宋体" w:hAnsi="宋体"/>
                <w:color w:val="000000" w:themeColor="text1"/>
                <w:sz w:val="24"/>
              </w:rPr>
            </w:pPr>
          </w:p>
        </w:tc>
        <w:tc>
          <w:tcPr>
            <w:tcW w:w="1674"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响应文件格式</w:t>
            </w:r>
          </w:p>
        </w:tc>
        <w:tc>
          <w:tcPr>
            <w:tcW w:w="5245"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响应文件按规定的格式填写，内容完整且关键字迹清晰；</w:t>
            </w:r>
          </w:p>
        </w:tc>
        <w:tc>
          <w:tcPr>
            <w:tcW w:w="1275" w:type="dxa"/>
            <w:vAlign w:val="center"/>
          </w:tcPr>
          <w:p w:rsidR="00815C58" w:rsidRDefault="00815C58">
            <w:pPr>
              <w:tabs>
                <w:tab w:val="left" w:pos="1260"/>
                <w:tab w:val="left" w:pos="1620"/>
              </w:tabs>
              <w:adjustRightInd w:val="0"/>
              <w:snapToGrid w:val="0"/>
              <w:textAlignment w:val="baseline"/>
              <w:rPr>
                <w:rFonts w:ascii="宋体" w:hAnsi="宋体"/>
                <w:color w:val="000000" w:themeColor="text1"/>
                <w:sz w:val="24"/>
              </w:rPr>
            </w:pPr>
          </w:p>
        </w:tc>
      </w:tr>
      <w:tr w:rsidR="00815C58">
        <w:trPr>
          <w:trHeight w:val="454"/>
          <w:jc w:val="center"/>
        </w:trPr>
        <w:tc>
          <w:tcPr>
            <w:tcW w:w="817" w:type="dxa"/>
            <w:vAlign w:val="center"/>
          </w:tcPr>
          <w:p w:rsidR="00815C58" w:rsidRDefault="00815C58">
            <w:pPr>
              <w:numPr>
                <w:ilvl w:val="0"/>
                <w:numId w:val="12"/>
              </w:numPr>
              <w:tabs>
                <w:tab w:val="left" w:pos="1260"/>
                <w:tab w:val="left" w:pos="1620"/>
              </w:tabs>
              <w:adjustRightInd w:val="0"/>
              <w:snapToGrid w:val="0"/>
              <w:textAlignment w:val="baseline"/>
              <w:rPr>
                <w:rFonts w:ascii="宋体" w:hAnsi="宋体"/>
                <w:color w:val="000000" w:themeColor="text1"/>
                <w:sz w:val="24"/>
              </w:rPr>
            </w:pPr>
          </w:p>
        </w:tc>
        <w:tc>
          <w:tcPr>
            <w:tcW w:w="1674"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备选方案</w:t>
            </w:r>
          </w:p>
        </w:tc>
        <w:tc>
          <w:tcPr>
            <w:tcW w:w="5245"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供应商不得提交两份或者多份内容不同的响应文件，或者在同一份响应文件中对同一磋商项目有两个或者多个报价；</w:t>
            </w:r>
          </w:p>
        </w:tc>
        <w:tc>
          <w:tcPr>
            <w:tcW w:w="1275" w:type="dxa"/>
            <w:vAlign w:val="center"/>
          </w:tcPr>
          <w:p w:rsidR="00815C58" w:rsidRDefault="00815C58">
            <w:pPr>
              <w:tabs>
                <w:tab w:val="left" w:pos="1260"/>
                <w:tab w:val="left" w:pos="1620"/>
              </w:tabs>
              <w:adjustRightInd w:val="0"/>
              <w:snapToGrid w:val="0"/>
              <w:textAlignment w:val="baseline"/>
              <w:rPr>
                <w:rFonts w:ascii="宋体" w:hAnsi="宋体"/>
                <w:color w:val="000000" w:themeColor="text1"/>
                <w:sz w:val="24"/>
              </w:rPr>
            </w:pPr>
          </w:p>
        </w:tc>
      </w:tr>
      <w:tr w:rsidR="00815C58">
        <w:trPr>
          <w:trHeight w:val="454"/>
          <w:jc w:val="center"/>
        </w:trPr>
        <w:tc>
          <w:tcPr>
            <w:tcW w:w="817" w:type="dxa"/>
            <w:vAlign w:val="center"/>
          </w:tcPr>
          <w:p w:rsidR="00815C58" w:rsidRDefault="00815C58">
            <w:pPr>
              <w:numPr>
                <w:ilvl w:val="0"/>
                <w:numId w:val="12"/>
              </w:numPr>
              <w:tabs>
                <w:tab w:val="left" w:pos="1260"/>
                <w:tab w:val="left" w:pos="1620"/>
              </w:tabs>
              <w:adjustRightInd w:val="0"/>
              <w:snapToGrid w:val="0"/>
              <w:textAlignment w:val="baseline"/>
              <w:rPr>
                <w:rFonts w:ascii="宋体" w:hAnsi="宋体"/>
                <w:color w:val="000000" w:themeColor="text1"/>
                <w:sz w:val="24"/>
              </w:rPr>
            </w:pPr>
          </w:p>
        </w:tc>
        <w:tc>
          <w:tcPr>
            <w:tcW w:w="1674"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响应文件内容</w:t>
            </w:r>
          </w:p>
        </w:tc>
        <w:tc>
          <w:tcPr>
            <w:tcW w:w="5245"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供应商提供的货物/服务无实质性遗漏</w:t>
            </w:r>
          </w:p>
        </w:tc>
        <w:tc>
          <w:tcPr>
            <w:tcW w:w="1275" w:type="dxa"/>
            <w:vAlign w:val="center"/>
          </w:tcPr>
          <w:p w:rsidR="00815C58" w:rsidRDefault="00815C58">
            <w:pPr>
              <w:tabs>
                <w:tab w:val="left" w:pos="1260"/>
                <w:tab w:val="left" w:pos="1620"/>
              </w:tabs>
              <w:adjustRightInd w:val="0"/>
              <w:snapToGrid w:val="0"/>
              <w:textAlignment w:val="baseline"/>
              <w:rPr>
                <w:rFonts w:ascii="宋体" w:hAnsi="宋体"/>
                <w:color w:val="000000" w:themeColor="text1"/>
                <w:sz w:val="24"/>
              </w:rPr>
            </w:pPr>
          </w:p>
        </w:tc>
      </w:tr>
      <w:tr w:rsidR="00815C58">
        <w:trPr>
          <w:trHeight w:val="454"/>
          <w:jc w:val="center"/>
        </w:trPr>
        <w:tc>
          <w:tcPr>
            <w:tcW w:w="817" w:type="dxa"/>
            <w:vAlign w:val="center"/>
          </w:tcPr>
          <w:p w:rsidR="00815C58" w:rsidRDefault="00815C58">
            <w:pPr>
              <w:numPr>
                <w:ilvl w:val="0"/>
                <w:numId w:val="12"/>
              </w:numPr>
              <w:tabs>
                <w:tab w:val="left" w:pos="1260"/>
                <w:tab w:val="left" w:pos="1620"/>
              </w:tabs>
              <w:adjustRightInd w:val="0"/>
              <w:snapToGrid w:val="0"/>
              <w:textAlignment w:val="baseline"/>
              <w:rPr>
                <w:rFonts w:ascii="宋体" w:hAnsi="宋体"/>
                <w:color w:val="000000" w:themeColor="text1"/>
                <w:sz w:val="24"/>
              </w:rPr>
            </w:pPr>
          </w:p>
        </w:tc>
        <w:tc>
          <w:tcPr>
            <w:tcW w:w="1674"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技术响应</w:t>
            </w:r>
          </w:p>
        </w:tc>
        <w:tc>
          <w:tcPr>
            <w:tcW w:w="5245"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标记</w:t>
            </w:r>
            <w:r>
              <w:rPr>
                <w:rFonts w:ascii="宋体" w:hAnsi="宋体" w:cs="宋体" w:hint="eastAsia"/>
                <w:color w:val="000000" w:themeColor="text1"/>
                <w:sz w:val="28"/>
                <w:szCs w:val="28"/>
              </w:rPr>
              <w:t>*</w:t>
            </w:r>
            <w:r>
              <w:rPr>
                <w:rFonts w:asciiTheme="minorEastAsia" w:eastAsiaTheme="minorEastAsia" w:hAnsiTheme="minorEastAsia" w:hint="eastAsia"/>
                <w:color w:val="000000" w:themeColor="text1"/>
                <w:szCs w:val="21"/>
              </w:rPr>
              <w:t>参数为实质性参数，符合“采购需求”</w:t>
            </w:r>
            <w:r>
              <w:rPr>
                <w:rFonts w:ascii="宋体" w:hAnsi="宋体" w:cs="宋体" w:hint="eastAsia"/>
                <w:color w:val="000000" w:themeColor="text1"/>
                <w:sz w:val="28"/>
                <w:szCs w:val="28"/>
              </w:rPr>
              <w:t>*</w:t>
            </w:r>
            <w:r>
              <w:rPr>
                <w:rFonts w:asciiTheme="minorEastAsia" w:eastAsiaTheme="minorEastAsia" w:hAnsiTheme="minorEastAsia" w:hint="eastAsia"/>
                <w:color w:val="000000" w:themeColor="text1"/>
                <w:szCs w:val="21"/>
              </w:rPr>
              <w:t>的要求。</w:t>
            </w:r>
          </w:p>
        </w:tc>
        <w:tc>
          <w:tcPr>
            <w:tcW w:w="1275" w:type="dxa"/>
            <w:vAlign w:val="center"/>
          </w:tcPr>
          <w:p w:rsidR="00815C58" w:rsidRDefault="00815C58">
            <w:pPr>
              <w:tabs>
                <w:tab w:val="left" w:pos="1260"/>
                <w:tab w:val="left" w:pos="1620"/>
              </w:tabs>
              <w:adjustRightInd w:val="0"/>
              <w:snapToGrid w:val="0"/>
              <w:textAlignment w:val="baseline"/>
              <w:rPr>
                <w:rFonts w:ascii="宋体" w:hAnsi="宋体"/>
                <w:color w:val="000000" w:themeColor="text1"/>
                <w:sz w:val="24"/>
              </w:rPr>
            </w:pPr>
          </w:p>
        </w:tc>
      </w:tr>
      <w:tr w:rsidR="00815C58">
        <w:trPr>
          <w:trHeight w:val="454"/>
          <w:jc w:val="center"/>
        </w:trPr>
        <w:tc>
          <w:tcPr>
            <w:tcW w:w="817" w:type="dxa"/>
            <w:vAlign w:val="center"/>
          </w:tcPr>
          <w:p w:rsidR="00815C58" w:rsidRDefault="00815C58">
            <w:pPr>
              <w:numPr>
                <w:ilvl w:val="0"/>
                <w:numId w:val="12"/>
              </w:numPr>
              <w:tabs>
                <w:tab w:val="left" w:pos="1260"/>
                <w:tab w:val="left" w:pos="1620"/>
              </w:tabs>
              <w:adjustRightInd w:val="0"/>
              <w:snapToGrid w:val="0"/>
              <w:textAlignment w:val="baseline"/>
              <w:rPr>
                <w:rFonts w:ascii="宋体" w:hAnsi="宋体"/>
                <w:color w:val="000000" w:themeColor="text1"/>
                <w:sz w:val="24"/>
              </w:rPr>
            </w:pPr>
          </w:p>
        </w:tc>
        <w:tc>
          <w:tcPr>
            <w:tcW w:w="1674"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付款方式</w:t>
            </w:r>
          </w:p>
        </w:tc>
        <w:tc>
          <w:tcPr>
            <w:tcW w:w="5245"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磋商文件不允许偏差时，响应文件无负偏差；</w:t>
            </w:r>
          </w:p>
        </w:tc>
        <w:tc>
          <w:tcPr>
            <w:tcW w:w="1275" w:type="dxa"/>
            <w:vAlign w:val="center"/>
          </w:tcPr>
          <w:p w:rsidR="00815C58" w:rsidRDefault="00815C58">
            <w:pPr>
              <w:tabs>
                <w:tab w:val="left" w:pos="1260"/>
                <w:tab w:val="left" w:pos="1620"/>
              </w:tabs>
              <w:adjustRightInd w:val="0"/>
              <w:snapToGrid w:val="0"/>
              <w:textAlignment w:val="baseline"/>
              <w:rPr>
                <w:rFonts w:ascii="宋体" w:hAnsi="宋体"/>
                <w:color w:val="000000" w:themeColor="text1"/>
                <w:sz w:val="24"/>
              </w:rPr>
            </w:pPr>
          </w:p>
        </w:tc>
      </w:tr>
      <w:tr w:rsidR="00815C58">
        <w:trPr>
          <w:trHeight w:val="454"/>
          <w:jc w:val="center"/>
        </w:trPr>
        <w:tc>
          <w:tcPr>
            <w:tcW w:w="817" w:type="dxa"/>
            <w:vAlign w:val="center"/>
          </w:tcPr>
          <w:p w:rsidR="00815C58" w:rsidRDefault="00815C58">
            <w:pPr>
              <w:numPr>
                <w:ilvl w:val="0"/>
                <w:numId w:val="12"/>
              </w:numPr>
              <w:tabs>
                <w:tab w:val="left" w:pos="1260"/>
                <w:tab w:val="left" w:pos="1620"/>
              </w:tabs>
              <w:adjustRightInd w:val="0"/>
              <w:snapToGrid w:val="0"/>
              <w:textAlignment w:val="baseline"/>
              <w:rPr>
                <w:rFonts w:ascii="宋体" w:hAnsi="宋体"/>
                <w:color w:val="000000" w:themeColor="text1"/>
                <w:sz w:val="24"/>
              </w:rPr>
            </w:pPr>
          </w:p>
        </w:tc>
        <w:tc>
          <w:tcPr>
            <w:tcW w:w="1674"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交货期和交货</w:t>
            </w:r>
          </w:p>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地点</w:t>
            </w:r>
          </w:p>
        </w:tc>
        <w:tc>
          <w:tcPr>
            <w:tcW w:w="5245" w:type="dxa"/>
            <w:vAlign w:val="center"/>
          </w:tcPr>
          <w:p w:rsidR="00815C58" w:rsidRDefault="008C4D28">
            <w:pPr>
              <w:snapToGrid w:val="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满足磋商文件要求</w:t>
            </w:r>
          </w:p>
        </w:tc>
        <w:tc>
          <w:tcPr>
            <w:tcW w:w="1275" w:type="dxa"/>
            <w:vAlign w:val="center"/>
          </w:tcPr>
          <w:p w:rsidR="00815C58" w:rsidRDefault="00815C58">
            <w:pPr>
              <w:tabs>
                <w:tab w:val="left" w:pos="1260"/>
                <w:tab w:val="left" w:pos="1620"/>
              </w:tabs>
              <w:adjustRightInd w:val="0"/>
              <w:snapToGrid w:val="0"/>
              <w:textAlignment w:val="baseline"/>
              <w:rPr>
                <w:rFonts w:ascii="宋体" w:hAnsi="宋体"/>
                <w:color w:val="000000" w:themeColor="text1"/>
                <w:sz w:val="24"/>
              </w:rPr>
            </w:pPr>
          </w:p>
        </w:tc>
      </w:tr>
      <w:tr w:rsidR="00815C58">
        <w:trPr>
          <w:trHeight w:val="454"/>
          <w:jc w:val="center"/>
        </w:trPr>
        <w:tc>
          <w:tcPr>
            <w:tcW w:w="2491" w:type="dxa"/>
            <w:gridSpan w:val="2"/>
            <w:vAlign w:val="center"/>
          </w:tcPr>
          <w:p w:rsidR="00815C58" w:rsidRDefault="008C4D28">
            <w:pPr>
              <w:tabs>
                <w:tab w:val="left" w:pos="1260"/>
                <w:tab w:val="left" w:pos="1620"/>
              </w:tabs>
              <w:adjustRightInd w:val="0"/>
              <w:snapToGrid w:val="0"/>
              <w:textAlignment w:val="baseline"/>
              <w:rPr>
                <w:rFonts w:ascii="宋体" w:hAnsi="宋体"/>
                <w:color w:val="000000" w:themeColor="text1"/>
                <w:sz w:val="24"/>
              </w:rPr>
            </w:pPr>
            <w:r>
              <w:rPr>
                <w:rFonts w:ascii="宋体" w:hAnsi="宋体"/>
                <w:b/>
                <w:color w:val="000000" w:themeColor="text1"/>
                <w:sz w:val="24"/>
              </w:rPr>
              <w:t>结论（通过或未通过）</w:t>
            </w:r>
          </w:p>
        </w:tc>
        <w:tc>
          <w:tcPr>
            <w:tcW w:w="5245" w:type="dxa"/>
            <w:vAlign w:val="center"/>
          </w:tcPr>
          <w:p w:rsidR="00815C58" w:rsidRDefault="00815C58">
            <w:pPr>
              <w:tabs>
                <w:tab w:val="left" w:pos="1260"/>
                <w:tab w:val="left" w:pos="1620"/>
              </w:tabs>
              <w:adjustRightInd w:val="0"/>
              <w:snapToGrid w:val="0"/>
              <w:textAlignment w:val="baseline"/>
              <w:rPr>
                <w:rFonts w:ascii="宋体" w:hAnsi="宋体"/>
                <w:color w:val="000000" w:themeColor="text1"/>
                <w:sz w:val="24"/>
              </w:rPr>
            </w:pPr>
          </w:p>
        </w:tc>
        <w:tc>
          <w:tcPr>
            <w:tcW w:w="1275" w:type="dxa"/>
            <w:vAlign w:val="center"/>
          </w:tcPr>
          <w:p w:rsidR="00815C58" w:rsidRDefault="00815C58">
            <w:pPr>
              <w:tabs>
                <w:tab w:val="left" w:pos="1260"/>
                <w:tab w:val="left" w:pos="1620"/>
              </w:tabs>
              <w:adjustRightInd w:val="0"/>
              <w:snapToGrid w:val="0"/>
              <w:textAlignment w:val="baseline"/>
              <w:rPr>
                <w:rFonts w:ascii="宋体" w:hAnsi="宋体"/>
                <w:color w:val="000000" w:themeColor="text1"/>
                <w:sz w:val="24"/>
              </w:rPr>
            </w:pPr>
          </w:p>
        </w:tc>
      </w:tr>
    </w:tbl>
    <w:p w:rsidR="00815C58" w:rsidRDefault="00815C58">
      <w:pPr>
        <w:tabs>
          <w:tab w:val="left" w:pos="1260"/>
          <w:tab w:val="left" w:pos="1620"/>
        </w:tabs>
        <w:adjustRightInd w:val="0"/>
        <w:spacing w:line="360" w:lineRule="auto"/>
        <w:jc w:val="left"/>
        <w:textAlignment w:val="baseline"/>
        <w:rPr>
          <w:b/>
          <w:color w:val="000000" w:themeColor="text1"/>
          <w:szCs w:val="21"/>
        </w:rPr>
      </w:pPr>
    </w:p>
    <w:p w:rsidR="00815C58" w:rsidRDefault="008C4D28">
      <w:pPr>
        <w:tabs>
          <w:tab w:val="left" w:pos="1260"/>
          <w:tab w:val="left" w:pos="1620"/>
        </w:tabs>
        <w:adjustRightInd w:val="0"/>
        <w:spacing w:line="360" w:lineRule="auto"/>
        <w:jc w:val="left"/>
        <w:textAlignment w:val="baseline"/>
        <w:rPr>
          <w:b/>
          <w:color w:val="000000" w:themeColor="text1"/>
          <w:szCs w:val="21"/>
        </w:rPr>
      </w:pPr>
      <w:r>
        <w:rPr>
          <w:rFonts w:hint="eastAsia"/>
          <w:b/>
          <w:color w:val="000000" w:themeColor="text1"/>
          <w:szCs w:val="21"/>
        </w:rPr>
        <w:t>注：</w:t>
      </w:r>
      <w:r>
        <w:rPr>
          <w:rFonts w:hint="eastAsia"/>
          <w:b/>
          <w:color w:val="000000" w:themeColor="text1"/>
          <w:szCs w:val="21"/>
        </w:rPr>
        <w:t>1</w:t>
      </w:r>
      <w:r>
        <w:rPr>
          <w:rFonts w:hint="eastAsia"/>
          <w:b/>
          <w:color w:val="000000" w:themeColor="text1"/>
          <w:szCs w:val="21"/>
        </w:rPr>
        <w:t>、</w:t>
      </w:r>
      <w:proofErr w:type="gramStart"/>
      <w:r>
        <w:rPr>
          <w:rFonts w:hint="eastAsia"/>
          <w:b/>
          <w:color w:val="000000" w:themeColor="text1"/>
          <w:szCs w:val="21"/>
        </w:rPr>
        <w:t>符合磋商</w:t>
      </w:r>
      <w:proofErr w:type="gramEnd"/>
      <w:r>
        <w:rPr>
          <w:rFonts w:hint="eastAsia"/>
          <w:b/>
          <w:color w:val="000000" w:themeColor="text1"/>
          <w:szCs w:val="21"/>
        </w:rPr>
        <w:t>文件要求用“√”表示，不符合用“×”表示。有一项不符合要求，结论为不合格。</w:t>
      </w:r>
    </w:p>
    <w:p w:rsidR="00815C58" w:rsidRDefault="008C4D28">
      <w:pPr>
        <w:tabs>
          <w:tab w:val="left" w:pos="1260"/>
          <w:tab w:val="left" w:pos="1620"/>
        </w:tabs>
        <w:adjustRightInd w:val="0"/>
        <w:spacing w:line="360" w:lineRule="auto"/>
        <w:jc w:val="left"/>
        <w:textAlignment w:val="baseline"/>
        <w:rPr>
          <w:b/>
          <w:color w:val="000000" w:themeColor="text1"/>
          <w:szCs w:val="21"/>
        </w:rPr>
      </w:pPr>
      <w:r>
        <w:rPr>
          <w:rFonts w:hint="eastAsia"/>
          <w:b/>
          <w:color w:val="000000" w:themeColor="text1"/>
          <w:szCs w:val="21"/>
        </w:rPr>
        <w:t>2</w:t>
      </w:r>
      <w:r>
        <w:rPr>
          <w:rFonts w:hint="eastAsia"/>
          <w:b/>
          <w:color w:val="000000" w:themeColor="text1"/>
          <w:szCs w:val="21"/>
        </w:rPr>
        <w:t>、有下列情形之一的，视为供应商相互串通：</w:t>
      </w:r>
    </w:p>
    <w:p w:rsidR="00815C58" w:rsidRDefault="008C4D28">
      <w:pPr>
        <w:tabs>
          <w:tab w:val="left" w:pos="1260"/>
          <w:tab w:val="left" w:pos="1620"/>
        </w:tabs>
        <w:adjustRightInd w:val="0"/>
        <w:spacing w:line="360" w:lineRule="auto"/>
        <w:jc w:val="left"/>
        <w:textAlignment w:val="baseline"/>
        <w:rPr>
          <w:b/>
          <w:color w:val="000000" w:themeColor="text1"/>
          <w:szCs w:val="21"/>
        </w:rPr>
      </w:pPr>
      <w:r>
        <w:rPr>
          <w:rFonts w:hint="eastAsia"/>
          <w:b/>
          <w:color w:val="000000" w:themeColor="text1"/>
          <w:szCs w:val="21"/>
        </w:rPr>
        <w:t>（</w:t>
      </w:r>
      <w:r>
        <w:rPr>
          <w:rFonts w:hint="eastAsia"/>
          <w:b/>
          <w:color w:val="000000" w:themeColor="text1"/>
          <w:szCs w:val="21"/>
        </w:rPr>
        <w:t>1</w:t>
      </w:r>
      <w:r>
        <w:rPr>
          <w:rFonts w:hint="eastAsia"/>
          <w:b/>
          <w:color w:val="000000" w:themeColor="text1"/>
          <w:szCs w:val="21"/>
        </w:rPr>
        <w:t>）不同供应商的响应文件由同一单位或者个人编制；</w:t>
      </w:r>
    </w:p>
    <w:p w:rsidR="00815C58" w:rsidRDefault="008C4D28">
      <w:pPr>
        <w:tabs>
          <w:tab w:val="left" w:pos="1260"/>
          <w:tab w:val="left" w:pos="1620"/>
        </w:tabs>
        <w:adjustRightInd w:val="0"/>
        <w:spacing w:line="360" w:lineRule="auto"/>
        <w:jc w:val="left"/>
        <w:textAlignment w:val="baseline"/>
        <w:rPr>
          <w:b/>
          <w:color w:val="000000" w:themeColor="text1"/>
          <w:szCs w:val="21"/>
        </w:rPr>
      </w:pPr>
      <w:r>
        <w:rPr>
          <w:rFonts w:hint="eastAsia"/>
          <w:b/>
          <w:color w:val="000000" w:themeColor="text1"/>
          <w:szCs w:val="21"/>
        </w:rPr>
        <w:t>（</w:t>
      </w:r>
      <w:r>
        <w:rPr>
          <w:rFonts w:hint="eastAsia"/>
          <w:b/>
          <w:color w:val="000000" w:themeColor="text1"/>
          <w:szCs w:val="21"/>
        </w:rPr>
        <w:t>2</w:t>
      </w:r>
      <w:r>
        <w:rPr>
          <w:rFonts w:hint="eastAsia"/>
          <w:b/>
          <w:color w:val="000000" w:themeColor="text1"/>
          <w:szCs w:val="21"/>
        </w:rPr>
        <w:t>）不同供应商委托同一单位或者个人办理参与磋商事宜；</w:t>
      </w:r>
    </w:p>
    <w:p w:rsidR="00815C58" w:rsidRDefault="008C4D28">
      <w:pPr>
        <w:tabs>
          <w:tab w:val="left" w:pos="1260"/>
          <w:tab w:val="left" w:pos="1620"/>
        </w:tabs>
        <w:adjustRightInd w:val="0"/>
        <w:spacing w:line="360" w:lineRule="auto"/>
        <w:jc w:val="left"/>
        <w:textAlignment w:val="baseline"/>
        <w:rPr>
          <w:b/>
          <w:color w:val="000000" w:themeColor="text1"/>
          <w:szCs w:val="21"/>
        </w:rPr>
      </w:pPr>
      <w:r>
        <w:rPr>
          <w:rFonts w:hint="eastAsia"/>
          <w:b/>
          <w:color w:val="000000" w:themeColor="text1"/>
          <w:szCs w:val="21"/>
        </w:rPr>
        <w:t>（</w:t>
      </w:r>
      <w:r>
        <w:rPr>
          <w:rFonts w:hint="eastAsia"/>
          <w:b/>
          <w:color w:val="000000" w:themeColor="text1"/>
          <w:szCs w:val="21"/>
        </w:rPr>
        <w:t>3</w:t>
      </w:r>
      <w:r>
        <w:rPr>
          <w:rFonts w:hint="eastAsia"/>
          <w:b/>
          <w:color w:val="000000" w:themeColor="text1"/>
          <w:szCs w:val="21"/>
        </w:rPr>
        <w:t>）不同供应商的响应文件载明的项目管理成员或者联系人员为同一人；</w:t>
      </w:r>
    </w:p>
    <w:p w:rsidR="00815C58" w:rsidRDefault="008C4D28">
      <w:pPr>
        <w:tabs>
          <w:tab w:val="left" w:pos="1260"/>
          <w:tab w:val="left" w:pos="1620"/>
        </w:tabs>
        <w:adjustRightInd w:val="0"/>
        <w:spacing w:line="360" w:lineRule="auto"/>
        <w:jc w:val="left"/>
        <w:textAlignment w:val="baseline"/>
        <w:rPr>
          <w:b/>
          <w:color w:val="000000" w:themeColor="text1"/>
          <w:szCs w:val="21"/>
        </w:rPr>
      </w:pPr>
      <w:r>
        <w:rPr>
          <w:rFonts w:hint="eastAsia"/>
          <w:b/>
          <w:color w:val="000000" w:themeColor="text1"/>
          <w:szCs w:val="21"/>
        </w:rPr>
        <w:t>（</w:t>
      </w:r>
      <w:r>
        <w:rPr>
          <w:rFonts w:hint="eastAsia"/>
          <w:b/>
          <w:color w:val="000000" w:themeColor="text1"/>
          <w:szCs w:val="21"/>
        </w:rPr>
        <w:t>4</w:t>
      </w:r>
      <w:r>
        <w:rPr>
          <w:rFonts w:hint="eastAsia"/>
          <w:b/>
          <w:color w:val="000000" w:themeColor="text1"/>
          <w:szCs w:val="21"/>
        </w:rPr>
        <w:t>）不同供应商的响应文件异常一致或者报价呈规律性差异；</w:t>
      </w:r>
    </w:p>
    <w:p w:rsidR="00815C58" w:rsidRDefault="008C4D28">
      <w:pPr>
        <w:tabs>
          <w:tab w:val="left" w:pos="1260"/>
          <w:tab w:val="left" w:pos="1620"/>
        </w:tabs>
        <w:adjustRightInd w:val="0"/>
        <w:spacing w:line="360" w:lineRule="auto"/>
        <w:jc w:val="left"/>
        <w:textAlignment w:val="baseline"/>
        <w:rPr>
          <w:b/>
          <w:color w:val="000000" w:themeColor="text1"/>
          <w:szCs w:val="21"/>
        </w:rPr>
      </w:pPr>
      <w:r>
        <w:rPr>
          <w:rFonts w:hint="eastAsia"/>
          <w:b/>
          <w:color w:val="000000" w:themeColor="text1"/>
          <w:szCs w:val="21"/>
        </w:rPr>
        <w:t>（</w:t>
      </w:r>
      <w:r>
        <w:rPr>
          <w:rFonts w:hint="eastAsia"/>
          <w:b/>
          <w:color w:val="000000" w:themeColor="text1"/>
          <w:szCs w:val="21"/>
        </w:rPr>
        <w:t>5</w:t>
      </w:r>
      <w:r>
        <w:rPr>
          <w:rFonts w:hint="eastAsia"/>
          <w:b/>
          <w:color w:val="000000" w:themeColor="text1"/>
          <w:szCs w:val="21"/>
        </w:rPr>
        <w:t>）不同供应商的响应文件相互混装；</w:t>
      </w:r>
    </w:p>
    <w:p w:rsidR="00815C58" w:rsidRDefault="008C4D28">
      <w:pPr>
        <w:tabs>
          <w:tab w:val="left" w:pos="1260"/>
          <w:tab w:val="left" w:pos="1620"/>
        </w:tabs>
        <w:adjustRightInd w:val="0"/>
        <w:spacing w:line="360" w:lineRule="auto"/>
        <w:jc w:val="left"/>
        <w:textAlignment w:val="baseline"/>
        <w:rPr>
          <w:b/>
          <w:color w:val="000000" w:themeColor="text1"/>
          <w:szCs w:val="21"/>
        </w:rPr>
      </w:pPr>
      <w:r>
        <w:rPr>
          <w:rFonts w:hint="eastAsia"/>
          <w:b/>
          <w:color w:val="000000" w:themeColor="text1"/>
          <w:szCs w:val="21"/>
        </w:rPr>
        <w:t>（</w:t>
      </w:r>
      <w:r>
        <w:rPr>
          <w:rFonts w:hint="eastAsia"/>
          <w:b/>
          <w:color w:val="000000" w:themeColor="text1"/>
          <w:szCs w:val="21"/>
        </w:rPr>
        <w:t>6</w:t>
      </w:r>
      <w:r>
        <w:rPr>
          <w:rFonts w:hint="eastAsia"/>
          <w:b/>
          <w:color w:val="000000" w:themeColor="text1"/>
          <w:szCs w:val="21"/>
        </w:rPr>
        <w:t>）不同供应商的磋商保证金从同一单位或者个人的账户转出。</w:t>
      </w:r>
    </w:p>
    <w:p w:rsidR="00815C58" w:rsidRDefault="008C4D28">
      <w:pPr>
        <w:tabs>
          <w:tab w:val="left" w:pos="1260"/>
          <w:tab w:val="left" w:pos="1620"/>
        </w:tabs>
        <w:adjustRightInd w:val="0"/>
        <w:spacing w:line="360" w:lineRule="auto"/>
        <w:jc w:val="left"/>
        <w:textAlignment w:val="baseline"/>
        <w:rPr>
          <w:b/>
          <w:color w:val="000000" w:themeColor="text1"/>
          <w:szCs w:val="21"/>
        </w:rPr>
      </w:pPr>
      <w:r>
        <w:rPr>
          <w:rFonts w:hint="eastAsia"/>
          <w:b/>
          <w:color w:val="000000" w:themeColor="text1"/>
          <w:szCs w:val="21"/>
        </w:rPr>
        <w:lastRenderedPageBreak/>
        <w:t>3</w:t>
      </w:r>
      <w:r>
        <w:rPr>
          <w:rFonts w:hint="eastAsia"/>
          <w:b/>
          <w:color w:val="000000" w:themeColor="text1"/>
          <w:szCs w:val="21"/>
        </w:rPr>
        <w:t>、有下列情形之一的，属于提供虚假材料谋取成交的行为：</w:t>
      </w:r>
    </w:p>
    <w:p w:rsidR="00815C58" w:rsidRDefault="008C4D28">
      <w:pPr>
        <w:tabs>
          <w:tab w:val="left" w:pos="1260"/>
          <w:tab w:val="left" w:pos="1620"/>
        </w:tabs>
        <w:adjustRightInd w:val="0"/>
        <w:spacing w:line="360" w:lineRule="auto"/>
        <w:jc w:val="left"/>
        <w:textAlignment w:val="baseline"/>
        <w:rPr>
          <w:b/>
          <w:color w:val="000000" w:themeColor="text1"/>
          <w:szCs w:val="21"/>
        </w:rPr>
      </w:pPr>
      <w:r>
        <w:rPr>
          <w:rFonts w:hint="eastAsia"/>
          <w:b/>
          <w:color w:val="000000" w:themeColor="text1"/>
          <w:szCs w:val="21"/>
        </w:rPr>
        <w:t>（</w:t>
      </w:r>
      <w:r>
        <w:rPr>
          <w:rFonts w:hint="eastAsia"/>
          <w:b/>
          <w:color w:val="000000" w:themeColor="text1"/>
          <w:szCs w:val="21"/>
        </w:rPr>
        <w:t>1</w:t>
      </w:r>
      <w:r>
        <w:rPr>
          <w:rFonts w:hint="eastAsia"/>
          <w:b/>
          <w:color w:val="000000" w:themeColor="text1"/>
          <w:szCs w:val="21"/>
        </w:rPr>
        <w:t>）使用伪造、变造的许可证件；</w:t>
      </w:r>
    </w:p>
    <w:p w:rsidR="00815C58" w:rsidRDefault="008C4D28">
      <w:pPr>
        <w:tabs>
          <w:tab w:val="left" w:pos="1260"/>
          <w:tab w:val="left" w:pos="1620"/>
        </w:tabs>
        <w:adjustRightInd w:val="0"/>
        <w:spacing w:line="360" w:lineRule="auto"/>
        <w:jc w:val="left"/>
        <w:textAlignment w:val="baseline"/>
        <w:rPr>
          <w:b/>
          <w:color w:val="000000" w:themeColor="text1"/>
          <w:szCs w:val="21"/>
        </w:rPr>
      </w:pPr>
      <w:r>
        <w:rPr>
          <w:rFonts w:hint="eastAsia"/>
          <w:b/>
          <w:color w:val="000000" w:themeColor="text1"/>
          <w:szCs w:val="21"/>
        </w:rPr>
        <w:t>（</w:t>
      </w:r>
      <w:r>
        <w:rPr>
          <w:rFonts w:hint="eastAsia"/>
          <w:b/>
          <w:color w:val="000000" w:themeColor="text1"/>
          <w:szCs w:val="21"/>
        </w:rPr>
        <w:t>2</w:t>
      </w:r>
      <w:r>
        <w:rPr>
          <w:rFonts w:hint="eastAsia"/>
          <w:b/>
          <w:color w:val="000000" w:themeColor="text1"/>
          <w:szCs w:val="21"/>
        </w:rPr>
        <w:t>）提供虚假的财务状况或者业绩；</w:t>
      </w:r>
    </w:p>
    <w:p w:rsidR="00815C58" w:rsidRDefault="008C4D28">
      <w:pPr>
        <w:tabs>
          <w:tab w:val="left" w:pos="1260"/>
          <w:tab w:val="left" w:pos="1620"/>
        </w:tabs>
        <w:adjustRightInd w:val="0"/>
        <w:spacing w:line="360" w:lineRule="auto"/>
        <w:jc w:val="left"/>
        <w:textAlignment w:val="baseline"/>
        <w:rPr>
          <w:b/>
          <w:color w:val="000000" w:themeColor="text1"/>
          <w:szCs w:val="21"/>
        </w:rPr>
      </w:pPr>
      <w:r>
        <w:rPr>
          <w:rFonts w:hint="eastAsia"/>
          <w:b/>
          <w:color w:val="000000" w:themeColor="text1"/>
          <w:szCs w:val="21"/>
        </w:rPr>
        <w:t>（</w:t>
      </w:r>
      <w:r>
        <w:rPr>
          <w:rFonts w:hint="eastAsia"/>
          <w:b/>
          <w:color w:val="000000" w:themeColor="text1"/>
          <w:szCs w:val="21"/>
        </w:rPr>
        <w:t>3</w:t>
      </w:r>
      <w:r>
        <w:rPr>
          <w:rFonts w:hint="eastAsia"/>
          <w:b/>
          <w:color w:val="000000" w:themeColor="text1"/>
          <w:szCs w:val="21"/>
        </w:rPr>
        <w:t>）提供虚假的项目负责人或者主要技术人员简历、劳动关系证明；</w:t>
      </w:r>
    </w:p>
    <w:p w:rsidR="00815C58" w:rsidRDefault="008C4D28">
      <w:pPr>
        <w:tabs>
          <w:tab w:val="left" w:pos="1260"/>
          <w:tab w:val="left" w:pos="1620"/>
        </w:tabs>
        <w:adjustRightInd w:val="0"/>
        <w:spacing w:line="360" w:lineRule="auto"/>
        <w:jc w:val="left"/>
        <w:textAlignment w:val="baseline"/>
        <w:rPr>
          <w:b/>
          <w:color w:val="000000" w:themeColor="text1"/>
          <w:szCs w:val="21"/>
        </w:rPr>
      </w:pPr>
      <w:r>
        <w:rPr>
          <w:rFonts w:hint="eastAsia"/>
          <w:b/>
          <w:color w:val="000000" w:themeColor="text1"/>
          <w:szCs w:val="21"/>
        </w:rPr>
        <w:t>（</w:t>
      </w:r>
      <w:r>
        <w:rPr>
          <w:rFonts w:hint="eastAsia"/>
          <w:b/>
          <w:color w:val="000000" w:themeColor="text1"/>
          <w:szCs w:val="21"/>
        </w:rPr>
        <w:t>4</w:t>
      </w:r>
      <w:r>
        <w:rPr>
          <w:rFonts w:hint="eastAsia"/>
          <w:b/>
          <w:color w:val="000000" w:themeColor="text1"/>
          <w:szCs w:val="21"/>
        </w:rPr>
        <w:t>）提供虚假的信用状况；</w:t>
      </w:r>
    </w:p>
    <w:p w:rsidR="00815C58" w:rsidRDefault="008C4D28">
      <w:pPr>
        <w:tabs>
          <w:tab w:val="left" w:pos="1260"/>
          <w:tab w:val="left" w:pos="1620"/>
        </w:tabs>
        <w:adjustRightInd w:val="0"/>
        <w:spacing w:line="360" w:lineRule="auto"/>
        <w:jc w:val="left"/>
        <w:textAlignment w:val="baseline"/>
        <w:rPr>
          <w:b/>
          <w:color w:val="000000" w:themeColor="text1"/>
          <w:szCs w:val="21"/>
        </w:rPr>
      </w:pPr>
      <w:r>
        <w:rPr>
          <w:rFonts w:hint="eastAsia"/>
          <w:b/>
          <w:color w:val="000000" w:themeColor="text1"/>
          <w:szCs w:val="21"/>
        </w:rPr>
        <w:t>（</w:t>
      </w:r>
      <w:r>
        <w:rPr>
          <w:rFonts w:hint="eastAsia"/>
          <w:b/>
          <w:color w:val="000000" w:themeColor="text1"/>
          <w:szCs w:val="21"/>
        </w:rPr>
        <w:t>5</w:t>
      </w:r>
      <w:r>
        <w:rPr>
          <w:rFonts w:hint="eastAsia"/>
          <w:b/>
          <w:color w:val="000000" w:themeColor="text1"/>
          <w:szCs w:val="21"/>
        </w:rPr>
        <w:t>）其他弄虚作假的行为。</w:t>
      </w:r>
    </w:p>
    <w:p w:rsidR="00815C58" w:rsidRDefault="00815C58">
      <w:pPr>
        <w:pStyle w:val="ad"/>
        <w:jc w:val="center"/>
        <w:rPr>
          <w:b/>
          <w:color w:val="000000" w:themeColor="text1"/>
          <w:sz w:val="28"/>
          <w:szCs w:val="28"/>
        </w:rPr>
      </w:pPr>
    </w:p>
    <w:p w:rsidR="00815C58" w:rsidRDefault="00815C58">
      <w:pPr>
        <w:pStyle w:val="ad"/>
        <w:jc w:val="center"/>
        <w:rPr>
          <w:b/>
          <w:color w:val="000000" w:themeColor="text1"/>
          <w:sz w:val="28"/>
          <w:szCs w:val="28"/>
        </w:rPr>
      </w:pPr>
    </w:p>
    <w:p w:rsidR="00815C58" w:rsidRDefault="00815C58">
      <w:pPr>
        <w:pStyle w:val="ad"/>
        <w:jc w:val="center"/>
        <w:rPr>
          <w:b/>
          <w:color w:val="000000" w:themeColor="text1"/>
          <w:sz w:val="28"/>
          <w:szCs w:val="28"/>
        </w:rPr>
      </w:pPr>
    </w:p>
    <w:p w:rsidR="00815C58" w:rsidRDefault="00815C58">
      <w:pPr>
        <w:pStyle w:val="ad"/>
        <w:jc w:val="center"/>
        <w:rPr>
          <w:b/>
          <w:color w:val="000000" w:themeColor="text1"/>
          <w:sz w:val="28"/>
          <w:szCs w:val="28"/>
        </w:rPr>
      </w:pPr>
    </w:p>
    <w:p w:rsidR="00815C58" w:rsidRDefault="00815C58">
      <w:pPr>
        <w:pStyle w:val="ad"/>
        <w:jc w:val="center"/>
        <w:rPr>
          <w:b/>
          <w:color w:val="000000" w:themeColor="text1"/>
          <w:sz w:val="28"/>
          <w:szCs w:val="28"/>
        </w:rPr>
      </w:pPr>
    </w:p>
    <w:p w:rsidR="00815C58" w:rsidRDefault="00815C58">
      <w:pPr>
        <w:pStyle w:val="ad"/>
        <w:jc w:val="center"/>
        <w:rPr>
          <w:b/>
          <w:color w:val="000000" w:themeColor="text1"/>
          <w:sz w:val="28"/>
          <w:szCs w:val="28"/>
        </w:rPr>
      </w:pPr>
    </w:p>
    <w:p w:rsidR="00815C58" w:rsidRDefault="00815C58">
      <w:pPr>
        <w:pStyle w:val="ad"/>
        <w:jc w:val="center"/>
        <w:rPr>
          <w:b/>
          <w:color w:val="000000" w:themeColor="text1"/>
          <w:sz w:val="28"/>
          <w:szCs w:val="28"/>
        </w:rPr>
      </w:pPr>
    </w:p>
    <w:p w:rsidR="00815C58" w:rsidRDefault="00815C58">
      <w:pPr>
        <w:pStyle w:val="ad"/>
        <w:jc w:val="center"/>
        <w:rPr>
          <w:b/>
          <w:color w:val="000000" w:themeColor="text1"/>
          <w:sz w:val="28"/>
          <w:szCs w:val="28"/>
        </w:rPr>
      </w:pPr>
    </w:p>
    <w:p w:rsidR="00815C58" w:rsidRDefault="00815C58">
      <w:pPr>
        <w:pStyle w:val="ad"/>
        <w:jc w:val="center"/>
        <w:rPr>
          <w:b/>
          <w:color w:val="000000" w:themeColor="text1"/>
          <w:sz w:val="28"/>
          <w:szCs w:val="28"/>
        </w:rPr>
      </w:pPr>
    </w:p>
    <w:p w:rsidR="00815C58" w:rsidRDefault="00815C58">
      <w:pPr>
        <w:pStyle w:val="ad"/>
        <w:jc w:val="center"/>
        <w:rPr>
          <w:b/>
          <w:color w:val="000000" w:themeColor="text1"/>
          <w:sz w:val="28"/>
          <w:szCs w:val="28"/>
        </w:rPr>
      </w:pPr>
    </w:p>
    <w:p w:rsidR="00815C58" w:rsidRDefault="00815C58">
      <w:pPr>
        <w:pStyle w:val="ad"/>
        <w:jc w:val="center"/>
        <w:rPr>
          <w:b/>
          <w:color w:val="000000" w:themeColor="text1"/>
          <w:sz w:val="28"/>
          <w:szCs w:val="28"/>
        </w:rPr>
      </w:pPr>
    </w:p>
    <w:p w:rsidR="00815C58" w:rsidRDefault="00815C58">
      <w:pPr>
        <w:pStyle w:val="ad"/>
        <w:jc w:val="center"/>
        <w:rPr>
          <w:b/>
          <w:color w:val="000000" w:themeColor="text1"/>
          <w:sz w:val="28"/>
          <w:szCs w:val="28"/>
        </w:rPr>
      </w:pPr>
    </w:p>
    <w:p w:rsidR="00815C58" w:rsidRDefault="00815C58">
      <w:pPr>
        <w:pStyle w:val="ad"/>
        <w:jc w:val="center"/>
        <w:rPr>
          <w:b/>
          <w:color w:val="000000" w:themeColor="text1"/>
          <w:sz w:val="28"/>
          <w:szCs w:val="28"/>
        </w:rPr>
      </w:pPr>
    </w:p>
    <w:p w:rsidR="00815C58" w:rsidRDefault="00815C58">
      <w:pPr>
        <w:pStyle w:val="ad"/>
        <w:jc w:val="center"/>
        <w:rPr>
          <w:b/>
          <w:color w:val="000000" w:themeColor="text1"/>
          <w:sz w:val="28"/>
          <w:szCs w:val="28"/>
        </w:rPr>
      </w:pPr>
    </w:p>
    <w:p w:rsidR="00815C58" w:rsidRDefault="00815C58">
      <w:pPr>
        <w:pStyle w:val="ad"/>
        <w:jc w:val="center"/>
        <w:rPr>
          <w:b/>
          <w:color w:val="000000" w:themeColor="text1"/>
          <w:sz w:val="28"/>
          <w:szCs w:val="28"/>
        </w:rPr>
      </w:pPr>
    </w:p>
    <w:p w:rsidR="00815C58" w:rsidRDefault="00815C58">
      <w:pPr>
        <w:rPr>
          <w:color w:val="000000" w:themeColor="text1"/>
        </w:rPr>
      </w:pPr>
    </w:p>
    <w:p w:rsidR="00583202" w:rsidRPr="00583202" w:rsidRDefault="00583202" w:rsidP="00583202">
      <w:pPr>
        <w:pStyle w:val="1"/>
      </w:pPr>
    </w:p>
    <w:p w:rsidR="00815C58" w:rsidRDefault="00815C58">
      <w:pPr>
        <w:pStyle w:val="ad"/>
        <w:rPr>
          <w:b/>
          <w:color w:val="000000" w:themeColor="text1"/>
          <w:sz w:val="28"/>
          <w:szCs w:val="28"/>
        </w:rPr>
      </w:pPr>
    </w:p>
    <w:p w:rsidR="00815C58" w:rsidRDefault="008C4D28">
      <w:pPr>
        <w:pStyle w:val="ad"/>
        <w:jc w:val="center"/>
        <w:rPr>
          <w:b/>
          <w:color w:val="000000" w:themeColor="text1"/>
          <w:szCs w:val="21"/>
        </w:rPr>
      </w:pPr>
      <w:r>
        <w:rPr>
          <w:rFonts w:hint="eastAsia"/>
          <w:b/>
          <w:color w:val="000000" w:themeColor="text1"/>
          <w:sz w:val="28"/>
          <w:szCs w:val="28"/>
        </w:rPr>
        <w:t>附表三</w:t>
      </w:r>
      <w:r>
        <w:rPr>
          <w:rFonts w:hint="eastAsia"/>
          <w:b/>
          <w:color w:val="000000" w:themeColor="text1"/>
          <w:sz w:val="28"/>
          <w:szCs w:val="28"/>
        </w:rPr>
        <w:t xml:space="preserve"> </w:t>
      </w:r>
      <w:r>
        <w:rPr>
          <w:rFonts w:hint="eastAsia"/>
          <w:b/>
          <w:color w:val="000000" w:themeColor="text1"/>
          <w:sz w:val="28"/>
          <w:szCs w:val="28"/>
        </w:rPr>
        <w:t>评分标准</w:t>
      </w:r>
    </w:p>
    <w:p w:rsidR="00815C58" w:rsidRDefault="00815C58">
      <w:pPr>
        <w:rPr>
          <w:color w:val="000000" w:themeColor="text1"/>
        </w:rPr>
      </w:pPr>
    </w:p>
    <w:tbl>
      <w:tblPr>
        <w:tblW w:w="9314" w:type="dxa"/>
        <w:jc w:val="center"/>
        <w:tblLayout w:type="fixed"/>
        <w:tblCellMar>
          <w:left w:w="0" w:type="dxa"/>
          <w:right w:w="0" w:type="dxa"/>
        </w:tblCellMar>
        <w:tblLook w:val="04A0" w:firstRow="1" w:lastRow="0" w:firstColumn="1" w:lastColumn="0" w:noHBand="0" w:noVBand="1"/>
      </w:tblPr>
      <w:tblGrid>
        <w:gridCol w:w="451"/>
        <w:gridCol w:w="1031"/>
        <w:gridCol w:w="1006"/>
        <w:gridCol w:w="6826"/>
      </w:tblGrid>
      <w:tr w:rsidR="00815C58">
        <w:trPr>
          <w:trHeight w:val="567"/>
          <w:jc w:val="center"/>
        </w:trPr>
        <w:tc>
          <w:tcPr>
            <w:tcW w:w="451" w:type="dxa"/>
            <w:tcBorders>
              <w:top w:val="single" w:sz="4" w:space="0" w:color="000000"/>
              <w:left w:val="single" w:sz="4" w:space="0" w:color="000000"/>
              <w:bottom w:val="single" w:sz="4" w:space="0" w:color="000000"/>
              <w:right w:val="single" w:sz="4" w:space="0" w:color="000000"/>
            </w:tcBorders>
            <w:vAlign w:val="center"/>
          </w:tcPr>
          <w:p w:rsidR="00815C58" w:rsidRDefault="008C4D28">
            <w:pPr>
              <w:jc w:val="center"/>
              <w:rPr>
                <w:rFonts w:ascii="宋体" w:hAnsi="宋体" w:cs="宋体"/>
                <w:color w:val="000000" w:themeColor="text1"/>
                <w:sz w:val="24"/>
              </w:rPr>
            </w:pPr>
            <w:r>
              <w:rPr>
                <w:rFonts w:ascii="宋体" w:hAnsi="宋体" w:cs="宋体" w:hint="eastAsia"/>
                <w:b/>
                <w:bCs/>
                <w:color w:val="000000" w:themeColor="text1"/>
                <w:sz w:val="24"/>
              </w:rPr>
              <w:t>序号</w:t>
            </w:r>
          </w:p>
        </w:tc>
        <w:tc>
          <w:tcPr>
            <w:tcW w:w="1031" w:type="dxa"/>
            <w:tcBorders>
              <w:top w:val="single" w:sz="4" w:space="0" w:color="000000"/>
              <w:left w:val="single" w:sz="4" w:space="0" w:color="000000"/>
              <w:bottom w:val="single" w:sz="4" w:space="0" w:color="000000"/>
              <w:right w:val="single" w:sz="4" w:space="0" w:color="000000"/>
            </w:tcBorders>
            <w:vAlign w:val="center"/>
          </w:tcPr>
          <w:p w:rsidR="00815C58" w:rsidRDefault="008C4D28">
            <w:pPr>
              <w:jc w:val="center"/>
              <w:rPr>
                <w:rFonts w:ascii="宋体" w:hAnsi="宋体" w:cs="宋体"/>
                <w:color w:val="000000" w:themeColor="text1"/>
                <w:sz w:val="24"/>
              </w:rPr>
            </w:pPr>
            <w:r>
              <w:rPr>
                <w:rFonts w:ascii="宋体" w:hAnsi="宋体" w:cs="宋体" w:hint="eastAsia"/>
                <w:b/>
                <w:bCs/>
                <w:color w:val="000000" w:themeColor="text1"/>
                <w:sz w:val="24"/>
              </w:rPr>
              <w:t>项目</w:t>
            </w:r>
          </w:p>
        </w:tc>
        <w:tc>
          <w:tcPr>
            <w:tcW w:w="1006" w:type="dxa"/>
            <w:tcBorders>
              <w:top w:val="single" w:sz="4" w:space="0" w:color="000000"/>
              <w:left w:val="single" w:sz="4" w:space="0" w:color="000000"/>
              <w:bottom w:val="single" w:sz="4" w:space="0" w:color="000000"/>
              <w:right w:val="single" w:sz="4" w:space="0" w:color="000000"/>
            </w:tcBorders>
            <w:vAlign w:val="center"/>
          </w:tcPr>
          <w:p w:rsidR="00815C58" w:rsidRDefault="008C4D28">
            <w:pPr>
              <w:jc w:val="center"/>
              <w:rPr>
                <w:rFonts w:ascii="宋体" w:hAnsi="宋体" w:cs="宋体"/>
                <w:color w:val="000000" w:themeColor="text1"/>
                <w:sz w:val="24"/>
              </w:rPr>
            </w:pPr>
            <w:r>
              <w:rPr>
                <w:rFonts w:ascii="宋体" w:hAnsi="宋体" w:cs="宋体" w:hint="eastAsia"/>
                <w:b/>
                <w:bCs/>
                <w:color w:val="000000" w:themeColor="text1"/>
                <w:sz w:val="24"/>
              </w:rPr>
              <w:t>分值</w:t>
            </w:r>
          </w:p>
        </w:tc>
        <w:tc>
          <w:tcPr>
            <w:tcW w:w="6826" w:type="dxa"/>
            <w:tcBorders>
              <w:top w:val="single" w:sz="4" w:space="0" w:color="000000"/>
              <w:left w:val="single" w:sz="4" w:space="0" w:color="000000"/>
              <w:bottom w:val="single" w:sz="4" w:space="0" w:color="000000"/>
              <w:right w:val="single" w:sz="4" w:space="0" w:color="000000"/>
            </w:tcBorders>
            <w:vAlign w:val="center"/>
          </w:tcPr>
          <w:p w:rsidR="00815C58" w:rsidRDefault="008C4D28">
            <w:pPr>
              <w:jc w:val="center"/>
              <w:rPr>
                <w:rFonts w:ascii="宋体" w:hAnsi="宋体" w:cs="宋体"/>
                <w:color w:val="000000" w:themeColor="text1"/>
                <w:sz w:val="24"/>
              </w:rPr>
            </w:pPr>
            <w:r>
              <w:rPr>
                <w:rFonts w:ascii="宋体" w:hAnsi="宋体" w:cs="宋体" w:hint="eastAsia"/>
                <w:b/>
                <w:bCs/>
                <w:color w:val="000000" w:themeColor="text1"/>
                <w:sz w:val="24"/>
              </w:rPr>
              <w:t>评分依据</w:t>
            </w:r>
          </w:p>
        </w:tc>
      </w:tr>
      <w:tr w:rsidR="00815C58">
        <w:trPr>
          <w:trHeight w:val="90"/>
          <w:jc w:val="center"/>
        </w:trPr>
        <w:tc>
          <w:tcPr>
            <w:tcW w:w="451" w:type="dxa"/>
            <w:tcBorders>
              <w:top w:val="single" w:sz="4" w:space="0" w:color="000000"/>
              <w:left w:val="single" w:sz="4" w:space="0" w:color="000000"/>
              <w:bottom w:val="single" w:sz="4" w:space="0" w:color="000000"/>
              <w:right w:val="single" w:sz="4" w:space="0" w:color="000000"/>
            </w:tcBorders>
            <w:vAlign w:val="center"/>
          </w:tcPr>
          <w:p w:rsidR="00815C58" w:rsidRDefault="008C4D28">
            <w:pPr>
              <w:jc w:val="center"/>
              <w:rPr>
                <w:rFonts w:ascii="宋体" w:hAnsi="宋体" w:cs="宋体"/>
                <w:b/>
                <w:bCs/>
                <w:color w:val="000000" w:themeColor="text1"/>
                <w:sz w:val="24"/>
              </w:rPr>
            </w:pPr>
            <w:proofErr w:type="gramStart"/>
            <w:r>
              <w:rPr>
                <w:rFonts w:ascii="宋体" w:hAnsi="宋体" w:cs="宋体" w:hint="eastAsia"/>
                <w:b/>
                <w:bCs/>
                <w:color w:val="000000" w:themeColor="text1"/>
                <w:sz w:val="24"/>
              </w:rPr>
              <w:t>一</w:t>
            </w:r>
            <w:proofErr w:type="gramEnd"/>
          </w:p>
        </w:tc>
        <w:tc>
          <w:tcPr>
            <w:tcW w:w="1031" w:type="dxa"/>
            <w:tcBorders>
              <w:top w:val="single" w:sz="4" w:space="0" w:color="000000"/>
              <w:left w:val="single" w:sz="4" w:space="0" w:color="000000"/>
              <w:bottom w:val="single" w:sz="4" w:space="0" w:color="000000"/>
              <w:right w:val="single" w:sz="4" w:space="0" w:color="000000"/>
            </w:tcBorders>
            <w:vAlign w:val="center"/>
          </w:tcPr>
          <w:p w:rsidR="00815C58" w:rsidRDefault="008C4D28">
            <w:pPr>
              <w:jc w:val="center"/>
              <w:rPr>
                <w:rFonts w:ascii="宋体" w:hAnsi="宋体" w:cs="宋体"/>
                <w:b/>
                <w:bCs/>
                <w:color w:val="000000" w:themeColor="text1"/>
                <w:sz w:val="24"/>
              </w:rPr>
            </w:pPr>
            <w:r>
              <w:rPr>
                <w:rFonts w:ascii="宋体" w:hAnsi="宋体" w:cs="宋体" w:hint="eastAsia"/>
                <w:b/>
                <w:bCs/>
                <w:color w:val="000000" w:themeColor="text1"/>
                <w:sz w:val="24"/>
              </w:rPr>
              <w:t>报价分</w:t>
            </w:r>
          </w:p>
        </w:tc>
        <w:tc>
          <w:tcPr>
            <w:tcW w:w="1006" w:type="dxa"/>
            <w:tcBorders>
              <w:top w:val="single" w:sz="4" w:space="0" w:color="000000"/>
              <w:left w:val="single" w:sz="4" w:space="0" w:color="000000"/>
              <w:bottom w:val="single" w:sz="4" w:space="0" w:color="000000"/>
              <w:right w:val="single" w:sz="4" w:space="0" w:color="000000"/>
            </w:tcBorders>
            <w:vAlign w:val="center"/>
          </w:tcPr>
          <w:p w:rsidR="00815C58" w:rsidRDefault="008C4D28">
            <w:pPr>
              <w:jc w:val="center"/>
              <w:rPr>
                <w:rFonts w:ascii="宋体" w:hAnsi="宋体" w:cs="宋体"/>
                <w:b/>
                <w:bCs/>
                <w:color w:val="000000" w:themeColor="text1"/>
                <w:sz w:val="24"/>
              </w:rPr>
            </w:pPr>
            <w:r>
              <w:rPr>
                <w:rFonts w:ascii="宋体" w:hAnsi="宋体" w:cs="宋体" w:hint="eastAsia"/>
                <w:b/>
                <w:bCs/>
                <w:color w:val="000000" w:themeColor="text1"/>
                <w:sz w:val="24"/>
              </w:rPr>
              <w:t>30</w:t>
            </w:r>
          </w:p>
        </w:tc>
        <w:tc>
          <w:tcPr>
            <w:tcW w:w="6826" w:type="dxa"/>
            <w:tcBorders>
              <w:top w:val="single" w:sz="4" w:space="0" w:color="000000"/>
              <w:left w:val="single" w:sz="4" w:space="0" w:color="000000"/>
              <w:bottom w:val="single" w:sz="4" w:space="0" w:color="000000"/>
              <w:right w:val="single" w:sz="4" w:space="0" w:color="000000"/>
            </w:tcBorders>
            <w:vAlign w:val="center"/>
          </w:tcPr>
          <w:p w:rsidR="00815C58" w:rsidRDefault="008C4D28">
            <w:pPr>
              <w:rPr>
                <w:rFonts w:ascii="宋体" w:hAnsi="宋体" w:cs="宋体"/>
                <w:color w:val="000000" w:themeColor="text1"/>
                <w:sz w:val="24"/>
              </w:rPr>
            </w:pPr>
            <w:r>
              <w:rPr>
                <w:rFonts w:ascii="宋体" w:hAnsi="宋体" w:cs="宋体" w:hint="eastAsia"/>
                <w:color w:val="000000" w:themeColor="text1"/>
                <w:sz w:val="24"/>
              </w:rPr>
              <w:t>1、满足磋商文件要求且最后报价最低的供应商的价格为磋商基准价，其价格分为满分。其他供应商的价格</w:t>
            </w:r>
            <w:proofErr w:type="gramStart"/>
            <w:r>
              <w:rPr>
                <w:rFonts w:ascii="宋体" w:hAnsi="宋体" w:cs="宋体" w:hint="eastAsia"/>
                <w:color w:val="000000" w:themeColor="text1"/>
                <w:sz w:val="24"/>
              </w:rPr>
              <w:t>分统一</w:t>
            </w:r>
            <w:proofErr w:type="gramEnd"/>
            <w:r>
              <w:rPr>
                <w:rFonts w:ascii="宋体" w:hAnsi="宋体" w:cs="宋体" w:hint="eastAsia"/>
                <w:color w:val="000000" w:themeColor="text1"/>
                <w:sz w:val="24"/>
              </w:rPr>
              <w:t>按照下列公式计算：</w:t>
            </w:r>
          </w:p>
          <w:p w:rsidR="00815C58" w:rsidRDefault="008C4D28">
            <w:pPr>
              <w:rPr>
                <w:rFonts w:ascii="宋体" w:hAnsi="宋体" w:cs="宋体"/>
                <w:color w:val="000000" w:themeColor="text1"/>
                <w:sz w:val="24"/>
              </w:rPr>
            </w:pPr>
            <w:r>
              <w:rPr>
                <w:rFonts w:ascii="宋体" w:hAnsi="宋体" w:cs="宋体" w:hint="eastAsia"/>
                <w:color w:val="000000" w:themeColor="text1"/>
                <w:sz w:val="24"/>
              </w:rPr>
              <w:t>磋商报价得分=（磋商基准价/最后磋商报价）×30；</w:t>
            </w:r>
          </w:p>
          <w:p w:rsidR="00815C58" w:rsidRDefault="008C4D28">
            <w:pPr>
              <w:rPr>
                <w:rFonts w:ascii="宋体" w:hAnsi="宋体" w:cs="宋体"/>
                <w:color w:val="000000" w:themeColor="text1"/>
                <w:sz w:val="24"/>
              </w:rPr>
            </w:pPr>
            <w:r>
              <w:rPr>
                <w:rFonts w:ascii="宋体" w:hAnsi="宋体" w:cs="宋体" w:hint="eastAsia"/>
                <w:color w:val="000000" w:themeColor="text1"/>
                <w:sz w:val="24"/>
              </w:rPr>
              <w:t>注：</w:t>
            </w:r>
          </w:p>
          <w:p w:rsidR="00815C58" w:rsidRDefault="008C4D28">
            <w:pPr>
              <w:rPr>
                <w:rFonts w:ascii="宋体" w:hAnsi="宋体" w:cs="宋体"/>
                <w:color w:val="000000" w:themeColor="text1"/>
                <w:sz w:val="24"/>
              </w:rPr>
            </w:pPr>
            <w:r>
              <w:rPr>
                <w:rFonts w:ascii="宋体" w:hAnsi="宋体" w:cs="宋体" w:hint="eastAsia"/>
                <w:color w:val="000000" w:themeColor="text1"/>
                <w:sz w:val="24"/>
              </w:rPr>
              <w:t>1.项目评审过程中，不得去掉最后报价中的最高报价和最低报价。</w:t>
            </w:r>
          </w:p>
          <w:p w:rsidR="00815C58" w:rsidRDefault="008C4D28">
            <w:pPr>
              <w:rPr>
                <w:rFonts w:ascii="宋体" w:hAnsi="宋体" w:cs="宋体"/>
                <w:color w:val="000000" w:themeColor="text1"/>
                <w:sz w:val="24"/>
              </w:rPr>
            </w:pPr>
            <w:r>
              <w:rPr>
                <w:rFonts w:ascii="宋体" w:hAnsi="宋体" w:cs="宋体" w:hint="eastAsia"/>
                <w:color w:val="000000" w:themeColor="text1"/>
                <w:sz w:val="24"/>
              </w:rPr>
              <w:t>2.因落实政府采购政策进行价格调整的，以调整后的价格计算磋商基准价和最后报价。</w:t>
            </w:r>
          </w:p>
          <w:p w:rsidR="00815C58" w:rsidRDefault="008C4D28">
            <w:pPr>
              <w:rPr>
                <w:rFonts w:ascii="宋体" w:hAnsi="宋体" w:cs="宋体"/>
                <w:color w:val="000000" w:themeColor="text1"/>
                <w:sz w:val="24"/>
              </w:rPr>
            </w:pPr>
            <w:r>
              <w:rPr>
                <w:rFonts w:ascii="宋体" w:hAnsi="宋体" w:cs="宋体" w:hint="eastAsia"/>
                <w:color w:val="000000" w:themeColor="text1"/>
                <w:sz w:val="24"/>
              </w:rPr>
              <w:t>3.小</w:t>
            </w:r>
            <w:proofErr w:type="gramStart"/>
            <w:r>
              <w:rPr>
                <w:rFonts w:ascii="宋体" w:hAnsi="宋体" w:cs="宋体" w:hint="eastAsia"/>
                <w:color w:val="000000" w:themeColor="text1"/>
                <w:sz w:val="24"/>
              </w:rPr>
              <w:t>微企业</w:t>
            </w:r>
            <w:proofErr w:type="gramEnd"/>
            <w:r>
              <w:rPr>
                <w:rFonts w:ascii="宋体" w:hAnsi="宋体" w:cs="宋体" w:hint="eastAsia"/>
                <w:color w:val="000000" w:themeColor="text1"/>
                <w:sz w:val="24"/>
              </w:rPr>
              <w:t>(残疾人福利性单位、监狱企业视同小</w:t>
            </w:r>
            <w:proofErr w:type="gramStart"/>
            <w:r>
              <w:rPr>
                <w:rFonts w:ascii="宋体" w:hAnsi="宋体" w:cs="宋体" w:hint="eastAsia"/>
                <w:color w:val="000000" w:themeColor="text1"/>
                <w:sz w:val="24"/>
              </w:rPr>
              <w:t>微企业</w:t>
            </w:r>
            <w:proofErr w:type="gramEnd"/>
            <w:r>
              <w:rPr>
                <w:rFonts w:ascii="宋体" w:hAnsi="宋体" w:cs="宋体" w:hint="eastAsia"/>
                <w:color w:val="000000" w:themeColor="text1"/>
                <w:sz w:val="24"/>
              </w:rPr>
              <w:t>)价格扣除及失信企业价格惩戒加成或扣分政策按照磋商须知表的相关要求执行。</w:t>
            </w:r>
          </w:p>
        </w:tc>
      </w:tr>
      <w:tr w:rsidR="00815C58">
        <w:trPr>
          <w:trHeight w:val="567"/>
          <w:jc w:val="center"/>
        </w:trPr>
        <w:tc>
          <w:tcPr>
            <w:tcW w:w="451" w:type="dxa"/>
            <w:tcBorders>
              <w:top w:val="single" w:sz="4" w:space="0" w:color="000000"/>
              <w:left w:val="single" w:sz="4" w:space="0" w:color="000000"/>
              <w:bottom w:val="single" w:sz="4" w:space="0" w:color="000000"/>
              <w:right w:val="single" w:sz="4" w:space="0" w:color="000000"/>
            </w:tcBorders>
            <w:vAlign w:val="center"/>
          </w:tcPr>
          <w:p w:rsidR="00815C58" w:rsidRDefault="008C4D28">
            <w:pPr>
              <w:jc w:val="center"/>
              <w:rPr>
                <w:rFonts w:ascii="宋体" w:hAnsi="宋体" w:cs="宋体"/>
                <w:b/>
                <w:bCs/>
                <w:color w:val="000000" w:themeColor="text1"/>
                <w:sz w:val="24"/>
              </w:rPr>
            </w:pPr>
            <w:r>
              <w:rPr>
                <w:rFonts w:ascii="宋体" w:hAnsi="宋体" w:cs="宋体" w:hint="eastAsia"/>
                <w:b/>
                <w:bCs/>
                <w:color w:val="000000" w:themeColor="text1"/>
                <w:sz w:val="24"/>
              </w:rPr>
              <w:t>二</w:t>
            </w:r>
          </w:p>
        </w:tc>
        <w:tc>
          <w:tcPr>
            <w:tcW w:w="1031" w:type="dxa"/>
            <w:tcBorders>
              <w:top w:val="single" w:sz="4" w:space="0" w:color="000000"/>
              <w:left w:val="single" w:sz="4" w:space="0" w:color="000000"/>
              <w:bottom w:val="single" w:sz="4" w:space="0" w:color="000000"/>
              <w:right w:val="single" w:sz="4" w:space="0" w:color="000000"/>
            </w:tcBorders>
            <w:vAlign w:val="center"/>
          </w:tcPr>
          <w:p w:rsidR="00815C58" w:rsidRDefault="008C4D28">
            <w:pPr>
              <w:jc w:val="center"/>
              <w:rPr>
                <w:rFonts w:ascii="宋体" w:hAnsi="宋体" w:cs="宋体"/>
                <w:b/>
                <w:bCs/>
                <w:color w:val="000000" w:themeColor="text1"/>
                <w:sz w:val="24"/>
              </w:rPr>
            </w:pPr>
            <w:r>
              <w:rPr>
                <w:rFonts w:ascii="宋体" w:hAnsi="宋体" w:cs="宋体" w:hint="eastAsia"/>
                <w:b/>
                <w:bCs/>
                <w:color w:val="000000" w:themeColor="text1"/>
                <w:sz w:val="24"/>
              </w:rPr>
              <w:t>技术部分</w:t>
            </w:r>
          </w:p>
        </w:tc>
        <w:tc>
          <w:tcPr>
            <w:tcW w:w="1006" w:type="dxa"/>
            <w:tcBorders>
              <w:top w:val="single" w:sz="4" w:space="0" w:color="000000"/>
              <w:left w:val="single" w:sz="4" w:space="0" w:color="000000"/>
              <w:bottom w:val="single" w:sz="4" w:space="0" w:color="000000"/>
              <w:right w:val="single" w:sz="4" w:space="0" w:color="000000"/>
            </w:tcBorders>
            <w:vAlign w:val="center"/>
          </w:tcPr>
          <w:p w:rsidR="00815C58" w:rsidRDefault="008C4D28">
            <w:pPr>
              <w:jc w:val="center"/>
              <w:rPr>
                <w:rFonts w:ascii="宋体" w:hAnsi="宋体" w:cs="宋体"/>
                <w:b/>
                <w:bCs/>
                <w:color w:val="000000" w:themeColor="text1"/>
                <w:sz w:val="24"/>
              </w:rPr>
            </w:pPr>
            <w:r>
              <w:rPr>
                <w:rFonts w:ascii="宋体" w:hAnsi="宋体" w:cs="宋体" w:hint="eastAsia"/>
                <w:b/>
                <w:bCs/>
                <w:color w:val="000000" w:themeColor="text1"/>
                <w:sz w:val="24"/>
              </w:rPr>
              <w:t>45</w:t>
            </w:r>
          </w:p>
        </w:tc>
        <w:tc>
          <w:tcPr>
            <w:tcW w:w="6826" w:type="dxa"/>
            <w:tcBorders>
              <w:top w:val="single" w:sz="4" w:space="0" w:color="000000"/>
              <w:left w:val="single" w:sz="4" w:space="0" w:color="000000"/>
              <w:bottom w:val="single" w:sz="4" w:space="0" w:color="000000"/>
              <w:right w:val="single" w:sz="4" w:space="0" w:color="000000"/>
            </w:tcBorders>
            <w:vAlign w:val="center"/>
          </w:tcPr>
          <w:p w:rsidR="00815C58" w:rsidRDefault="00815C58">
            <w:pPr>
              <w:jc w:val="center"/>
              <w:rPr>
                <w:rFonts w:ascii="宋体" w:hAnsi="宋体" w:cs="宋体"/>
                <w:color w:val="000000" w:themeColor="text1"/>
                <w:sz w:val="24"/>
              </w:rPr>
            </w:pPr>
          </w:p>
        </w:tc>
      </w:tr>
      <w:tr w:rsidR="00815C58">
        <w:trPr>
          <w:trHeight w:val="567"/>
          <w:jc w:val="center"/>
        </w:trPr>
        <w:tc>
          <w:tcPr>
            <w:tcW w:w="451" w:type="dxa"/>
            <w:tcBorders>
              <w:top w:val="single" w:sz="4" w:space="0" w:color="000000"/>
              <w:left w:val="single" w:sz="4" w:space="0" w:color="000000"/>
              <w:bottom w:val="single" w:sz="4" w:space="0" w:color="000000"/>
              <w:right w:val="single" w:sz="4" w:space="0" w:color="000000"/>
            </w:tcBorders>
            <w:vAlign w:val="center"/>
          </w:tcPr>
          <w:p w:rsidR="00815C58" w:rsidRDefault="008C4D28">
            <w:pPr>
              <w:jc w:val="center"/>
              <w:rPr>
                <w:rFonts w:ascii="宋体" w:hAnsi="宋体" w:cs="宋体"/>
                <w:color w:val="000000" w:themeColor="text1"/>
                <w:sz w:val="24"/>
              </w:rPr>
            </w:pPr>
            <w:r>
              <w:rPr>
                <w:rFonts w:ascii="宋体" w:hAnsi="宋体" w:cs="宋体" w:hint="eastAsia"/>
                <w:color w:val="000000" w:themeColor="text1"/>
                <w:sz w:val="24"/>
              </w:rPr>
              <w:t>1</w:t>
            </w:r>
          </w:p>
        </w:tc>
        <w:tc>
          <w:tcPr>
            <w:tcW w:w="1031" w:type="dxa"/>
            <w:tcBorders>
              <w:top w:val="single" w:sz="4" w:space="0" w:color="000000"/>
              <w:left w:val="single" w:sz="4" w:space="0" w:color="000000"/>
              <w:bottom w:val="single" w:sz="4" w:space="0" w:color="000000"/>
              <w:right w:val="single" w:sz="4" w:space="0" w:color="000000"/>
            </w:tcBorders>
            <w:vAlign w:val="center"/>
          </w:tcPr>
          <w:p w:rsidR="00815C58" w:rsidRDefault="008C4D28">
            <w:pPr>
              <w:tabs>
                <w:tab w:val="left" w:pos="0"/>
              </w:tabs>
              <w:rPr>
                <w:rFonts w:ascii="宋体" w:hAnsi="宋体" w:cs="宋体"/>
                <w:color w:val="000000" w:themeColor="text1"/>
                <w:sz w:val="24"/>
              </w:rPr>
            </w:pPr>
            <w:r>
              <w:rPr>
                <w:rFonts w:ascii="宋体" w:hAnsi="宋体" w:cs="宋体" w:hint="eastAsia"/>
                <w:color w:val="000000" w:themeColor="text1"/>
                <w:sz w:val="24"/>
              </w:rPr>
              <w:t>技术参数</w:t>
            </w:r>
          </w:p>
          <w:p w:rsidR="00815C58" w:rsidRDefault="00815C58">
            <w:pPr>
              <w:tabs>
                <w:tab w:val="left" w:pos="0"/>
              </w:tabs>
              <w:rPr>
                <w:rFonts w:ascii="宋体" w:hAnsi="宋体" w:cs="宋体"/>
                <w:color w:val="000000" w:themeColor="text1"/>
                <w:sz w:val="24"/>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815C58" w:rsidRDefault="008C4D28">
            <w:pPr>
              <w:jc w:val="center"/>
              <w:rPr>
                <w:rFonts w:ascii="宋体" w:hAnsi="宋体" w:cs="宋体"/>
                <w:color w:val="000000" w:themeColor="text1"/>
                <w:sz w:val="24"/>
              </w:rPr>
            </w:pPr>
            <w:r>
              <w:rPr>
                <w:rFonts w:ascii="宋体" w:hAnsi="宋体" w:cs="宋体" w:hint="eastAsia"/>
                <w:color w:val="000000" w:themeColor="text1"/>
                <w:sz w:val="24"/>
              </w:rPr>
              <w:t>10</w:t>
            </w:r>
          </w:p>
        </w:tc>
        <w:tc>
          <w:tcPr>
            <w:tcW w:w="6826" w:type="dxa"/>
            <w:tcBorders>
              <w:top w:val="single" w:sz="4" w:space="0" w:color="000000"/>
              <w:left w:val="single" w:sz="4" w:space="0" w:color="000000"/>
              <w:bottom w:val="single" w:sz="4" w:space="0" w:color="000000"/>
              <w:right w:val="single" w:sz="4" w:space="0" w:color="000000"/>
            </w:tcBorders>
          </w:tcPr>
          <w:p w:rsidR="00815C58" w:rsidRDefault="008C4D28">
            <w:pPr>
              <w:widowControl/>
              <w:jc w:val="left"/>
              <w:rPr>
                <w:rFonts w:ascii="宋体" w:hAnsi="宋体" w:cs="宋体"/>
                <w:color w:val="000000" w:themeColor="text1"/>
                <w:sz w:val="24"/>
              </w:rPr>
            </w:pPr>
            <w:r>
              <w:rPr>
                <w:rFonts w:ascii="宋体" w:hAnsi="宋体" w:cs="宋体" w:hint="eastAsia"/>
                <w:color w:val="000000" w:themeColor="text1"/>
                <w:sz w:val="24"/>
              </w:rPr>
              <w:t xml:space="preserve">根据响应人对磋商文件中的每条技术参数的响应情况进行评分。技术参数全部满足技术参数得10分；有1项不满足的得6分，有2项不满足的得3分。不提供不得分；                                              </w:t>
            </w:r>
            <w:r>
              <w:rPr>
                <w:rFonts w:ascii="宋体" w:hAnsi="宋体" w:cs="宋体" w:hint="eastAsia"/>
                <w:b/>
                <w:color w:val="000000" w:themeColor="text1"/>
                <w:sz w:val="24"/>
              </w:rPr>
              <w:t>响应人需按照中国畜牧协会办法《TCAAA002-2018 燕麦 干草质量分级》标准以及《TCAAA001-2018 苜蓿 干草质量分级》标准苜蓿干草需要达到1级标准，燕麦干草需要达到A型二级实行。</w:t>
            </w:r>
          </w:p>
        </w:tc>
      </w:tr>
      <w:tr w:rsidR="00815C58">
        <w:trPr>
          <w:trHeight w:val="567"/>
          <w:jc w:val="center"/>
        </w:trPr>
        <w:tc>
          <w:tcPr>
            <w:tcW w:w="451" w:type="dxa"/>
            <w:tcBorders>
              <w:top w:val="single" w:sz="4" w:space="0" w:color="000000"/>
              <w:left w:val="single" w:sz="4" w:space="0" w:color="000000"/>
              <w:bottom w:val="single" w:sz="4" w:space="0" w:color="000000"/>
              <w:right w:val="single" w:sz="4" w:space="0" w:color="000000"/>
            </w:tcBorders>
            <w:vAlign w:val="center"/>
          </w:tcPr>
          <w:p w:rsidR="00815C58" w:rsidRDefault="008C4D28">
            <w:pPr>
              <w:jc w:val="center"/>
              <w:rPr>
                <w:rFonts w:ascii="宋体" w:hAnsi="宋体" w:cs="宋体"/>
                <w:color w:val="000000" w:themeColor="text1"/>
                <w:sz w:val="24"/>
              </w:rPr>
            </w:pPr>
            <w:r>
              <w:rPr>
                <w:rFonts w:ascii="宋体" w:hAnsi="宋体" w:cs="宋体" w:hint="eastAsia"/>
                <w:color w:val="000000" w:themeColor="text1"/>
                <w:sz w:val="24"/>
              </w:rPr>
              <w:t>2</w:t>
            </w:r>
          </w:p>
        </w:tc>
        <w:tc>
          <w:tcPr>
            <w:tcW w:w="1031" w:type="dxa"/>
            <w:tcBorders>
              <w:top w:val="single" w:sz="4" w:space="0" w:color="000000"/>
              <w:left w:val="single" w:sz="4" w:space="0" w:color="000000"/>
              <w:bottom w:val="single" w:sz="4" w:space="0" w:color="000000"/>
              <w:right w:val="single" w:sz="4" w:space="0" w:color="000000"/>
            </w:tcBorders>
            <w:vAlign w:val="center"/>
          </w:tcPr>
          <w:p w:rsidR="00815C58" w:rsidRDefault="008C4D28">
            <w:pPr>
              <w:tabs>
                <w:tab w:val="left" w:pos="0"/>
              </w:tabs>
              <w:rPr>
                <w:rFonts w:ascii="宋体" w:hAnsi="宋体" w:cs="宋体"/>
                <w:color w:val="000000" w:themeColor="text1"/>
                <w:sz w:val="24"/>
              </w:rPr>
            </w:pPr>
            <w:r>
              <w:rPr>
                <w:rFonts w:ascii="宋体" w:hAnsi="宋体" w:cs="宋体" w:hint="eastAsia"/>
                <w:color w:val="000000" w:themeColor="text1"/>
                <w:sz w:val="24"/>
              </w:rPr>
              <w:t>实施方案</w:t>
            </w:r>
          </w:p>
          <w:p w:rsidR="00815C58" w:rsidRDefault="00815C58">
            <w:pPr>
              <w:tabs>
                <w:tab w:val="left" w:pos="0"/>
              </w:tabs>
              <w:rPr>
                <w:rFonts w:ascii="宋体" w:hAnsi="宋体" w:cs="宋体"/>
                <w:color w:val="000000" w:themeColor="text1"/>
                <w:sz w:val="24"/>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815C58" w:rsidRDefault="008C4D28">
            <w:pPr>
              <w:jc w:val="center"/>
              <w:rPr>
                <w:rFonts w:ascii="宋体" w:hAnsi="宋体" w:cs="宋体"/>
                <w:color w:val="000000" w:themeColor="text1"/>
                <w:sz w:val="24"/>
              </w:rPr>
            </w:pPr>
            <w:r>
              <w:rPr>
                <w:rFonts w:ascii="宋体" w:hAnsi="宋体" w:cs="宋体" w:hint="eastAsia"/>
                <w:color w:val="000000" w:themeColor="text1"/>
                <w:sz w:val="24"/>
              </w:rPr>
              <w:t>18</w:t>
            </w:r>
          </w:p>
        </w:tc>
        <w:tc>
          <w:tcPr>
            <w:tcW w:w="6826" w:type="dxa"/>
            <w:tcBorders>
              <w:top w:val="single" w:sz="4" w:space="0" w:color="000000"/>
              <w:left w:val="single" w:sz="4" w:space="0" w:color="000000"/>
              <w:bottom w:val="single" w:sz="4" w:space="0" w:color="000000"/>
              <w:right w:val="single" w:sz="4" w:space="0" w:color="000000"/>
            </w:tcBorders>
          </w:tcPr>
          <w:p w:rsidR="00815C58" w:rsidRDefault="008C4D28">
            <w:pPr>
              <w:widowControl/>
              <w:jc w:val="left"/>
              <w:rPr>
                <w:rFonts w:ascii="宋体" w:hAnsi="宋体" w:cs="宋体"/>
                <w:color w:val="000000" w:themeColor="text1"/>
                <w:sz w:val="24"/>
              </w:rPr>
            </w:pPr>
            <w:r>
              <w:rPr>
                <w:rFonts w:ascii="宋体" w:hAnsi="宋体" w:cs="宋体" w:hint="eastAsia"/>
                <w:color w:val="000000" w:themeColor="text1"/>
                <w:sz w:val="24"/>
              </w:rPr>
              <w:t xml:space="preserve">供应商针对本项目提供项目整体实施方案，具体包含：①工作进度安排；②运输；③装卸；④人员安排；⑤安装调试计划⑥质量控制措施等要素进行综合评审：以上要素齐全且满足本项目要求的得 18分，缺一项或有一项内容与本项目采购需求不相符、不完整、阐述不清晰的得12分，缺三项或有三项内容与本项目采购需求不相符、不完整、阐述不清晰的得6分，不提供不得分。 </w:t>
            </w:r>
          </w:p>
          <w:p w:rsidR="00815C58" w:rsidRDefault="008C4D28">
            <w:pPr>
              <w:widowControl/>
              <w:jc w:val="left"/>
              <w:rPr>
                <w:rFonts w:ascii="宋体" w:hAnsi="宋体" w:cs="宋体"/>
                <w:b/>
                <w:color w:val="000000" w:themeColor="text1"/>
                <w:sz w:val="24"/>
              </w:rPr>
            </w:pPr>
            <w:r>
              <w:rPr>
                <w:rFonts w:ascii="宋体" w:hAnsi="宋体" w:cs="宋体" w:hint="eastAsia"/>
                <w:b/>
                <w:color w:val="000000" w:themeColor="text1"/>
                <w:sz w:val="24"/>
              </w:rPr>
              <w:t>注：与采购需求不相符指：与本项目要求无关，完</w:t>
            </w:r>
            <w:r>
              <w:rPr>
                <w:rFonts w:ascii="宋体" w:hAnsi="宋体" w:cs="宋体"/>
                <w:b/>
                <w:color w:val="000000" w:themeColor="text1"/>
                <w:sz w:val="24"/>
              </w:rPr>
              <w:t xml:space="preserve">全偏离本项目特性，套用其他项目内容。 </w:t>
            </w:r>
          </w:p>
        </w:tc>
      </w:tr>
      <w:tr w:rsidR="00815C58">
        <w:trPr>
          <w:trHeight w:val="567"/>
          <w:jc w:val="center"/>
        </w:trPr>
        <w:tc>
          <w:tcPr>
            <w:tcW w:w="451" w:type="dxa"/>
            <w:tcBorders>
              <w:top w:val="single" w:sz="4" w:space="0" w:color="000000"/>
              <w:left w:val="single" w:sz="4" w:space="0" w:color="000000"/>
              <w:bottom w:val="single" w:sz="4" w:space="0" w:color="000000"/>
              <w:right w:val="single" w:sz="4" w:space="0" w:color="000000"/>
            </w:tcBorders>
            <w:vAlign w:val="center"/>
          </w:tcPr>
          <w:p w:rsidR="00815C58" w:rsidRDefault="008C4D28">
            <w:pPr>
              <w:jc w:val="center"/>
              <w:rPr>
                <w:rFonts w:ascii="宋体" w:hAnsi="宋体" w:cs="宋体"/>
                <w:color w:val="000000" w:themeColor="text1"/>
                <w:sz w:val="24"/>
              </w:rPr>
            </w:pPr>
            <w:r>
              <w:rPr>
                <w:rFonts w:ascii="宋体" w:hAnsi="宋体" w:cs="宋体" w:hint="eastAsia"/>
                <w:color w:val="000000" w:themeColor="text1"/>
                <w:sz w:val="24"/>
              </w:rPr>
              <w:t>3</w:t>
            </w:r>
          </w:p>
        </w:tc>
        <w:tc>
          <w:tcPr>
            <w:tcW w:w="1031" w:type="dxa"/>
            <w:tcBorders>
              <w:top w:val="single" w:sz="4" w:space="0" w:color="000000"/>
              <w:left w:val="single" w:sz="4" w:space="0" w:color="000000"/>
              <w:bottom w:val="single" w:sz="4" w:space="0" w:color="000000"/>
              <w:right w:val="single" w:sz="4" w:space="0" w:color="000000"/>
            </w:tcBorders>
            <w:vAlign w:val="center"/>
          </w:tcPr>
          <w:p w:rsidR="00815C58" w:rsidRDefault="008C4D28">
            <w:pPr>
              <w:tabs>
                <w:tab w:val="left" w:pos="0"/>
              </w:tabs>
              <w:rPr>
                <w:rFonts w:ascii="宋体" w:hAnsi="宋体" w:cs="宋体"/>
                <w:color w:val="000000" w:themeColor="text1"/>
                <w:sz w:val="24"/>
              </w:rPr>
            </w:pPr>
            <w:r>
              <w:rPr>
                <w:rFonts w:ascii="宋体" w:hAnsi="宋体" w:cs="宋体" w:hint="eastAsia"/>
                <w:color w:val="000000" w:themeColor="text1"/>
                <w:sz w:val="24"/>
              </w:rPr>
              <w:t>响应人售后服务承诺</w:t>
            </w:r>
          </w:p>
        </w:tc>
        <w:tc>
          <w:tcPr>
            <w:tcW w:w="1006" w:type="dxa"/>
            <w:tcBorders>
              <w:top w:val="single" w:sz="4" w:space="0" w:color="000000"/>
              <w:left w:val="single" w:sz="4" w:space="0" w:color="000000"/>
              <w:bottom w:val="single" w:sz="4" w:space="0" w:color="000000"/>
              <w:right w:val="single" w:sz="4" w:space="0" w:color="000000"/>
            </w:tcBorders>
            <w:vAlign w:val="center"/>
          </w:tcPr>
          <w:p w:rsidR="00815C58" w:rsidRDefault="008C4D28">
            <w:pPr>
              <w:jc w:val="center"/>
              <w:rPr>
                <w:rFonts w:ascii="宋体" w:hAnsi="宋体" w:cs="宋体"/>
                <w:color w:val="000000" w:themeColor="text1"/>
                <w:sz w:val="24"/>
              </w:rPr>
            </w:pPr>
            <w:r>
              <w:rPr>
                <w:rFonts w:ascii="宋体" w:hAnsi="宋体" w:cs="宋体" w:hint="eastAsia"/>
                <w:color w:val="000000" w:themeColor="text1"/>
                <w:sz w:val="24"/>
              </w:rPr>
              <w:t>5</w:t>
            </w:r>
          </w:p>
        </w:tc>
        <w:tc>
          <w:tcPr>
            <w:tcW w:w="6826" w:type="dxa"/>
            <w:tcBorders>
              <w:top w:val="single" w:sz="4" w:space="0" w:color="000000"/>
              <w:left w:val="single" w:sz="4" w:space="0" w:color="000000"/>
              <w:bottom w:val="single" w:sz="4" w:space="0" w:color="000000"/>
              <w:right w:val="single" w:sz="4" w:space="0" w:color="000000"/>
            </w:tcBorders>
            <w:vAlign w:val="center"/>
          </w:tcPr>
          <w:p w:rsidR="00815C58" w:rsidRDefault="008C4D28">
            <w:pPr>
              <w:rPr>
                <w:rFonts w:ascii="宋体" w:hAnsi="宋体" w:cs="宋体"/>
                <w:color w:val="000000" w:themeColor="text1"/>
                <w:sz w:val="24"/>
              </w:rPr>
            </w:pPr>
            <w:r>
              <w:rPr>
                <w:rFonts w:ascii="宋体" w:hAnsi="宋体" w:cs="宋体" w:hint="eastAsia"/>
                <w:color w:val="000000" w:themeColor="text1"/>
                <w:sz w:val="24"/>
              </w:rPr>
              <w:t>响应人根据项目实际情况提供①备有所提供产品的水分检测报告，及消耗品得2分；②负责对所提供产品终身提供技术咨询得1分；③在免费保修期内，产品出现非人为故障，免费更换零部件得1分；④应急响应，承诺2小时内派人上门处理得1分。</w:t>
            </w:r>
          </w:p>
        </w:tc>
      </w:tr>
      <w:tr w:rsidR="00815C58">
        <w:trPr>
          <w:trHeight w:val="567"/>
          <w:jc w:val="center"/>
        </w:trPr>
        <w:tc>
          <w:tcPr>
            <w:tcW w:w="451" w:type="dxa"/>
            <w:tcBorders>
              <w:top w:val="single" w:sz="4" w:space="0" w:color="000000"/>
              <w:left w:val="single" w:sz="4" w:space="0" w:color="000000"/>
              <w:bottom w:val="single" w:sz="4" w:space="0" w:color="000000"/>
              <w:right w:val="single" w:sz="4" w:space="0" w:color="000000"/>
            </w:tcBorders>
            <w:vAlign w:val="center"/>
          </w:tcPr>
          <w:p w:rsidR="00815C58" w:rsidRDefault="008C4D28">
            <w:pPr>
              <w:jc w:val="center"/>
              <w:rPr>
                <w:rFonts w:ascii="宋体" w:hAnsi="宋体" w:cs="宋体"/>
                <w:color w:val="000000" w:themeColor="text1"/>
                <w:sz w:val="24"/>
              </w:rPr>
            </w:pPr>
            <w:r>
              <w:rPr>
                <w:rFonts w:ascii="宋体" w:hAnsi="宋体" w:cs="宋体" w:hint="eastAsia"/>
                <w:color w:val="000000" w:themeColor="text1"/>
                <w:sz w:val="24"/>
              </w:rPr>
              <w:t>4</w:t>
            </w:r>
          </w:p>
        </w:tc>
        <w:tc>
          <w:tcPr>
            <w:tcW w:w="1031" w:type="dxa"/>
            <w:tcBorders>
              <w:top w:val="single" w:sz="4" w:space="0" w:color="000000"/>
              <w:left w:val="single" w:sz="4" w:space="0" w:color="000000"/>
              <w:bottom w:val="single" w:sz="4" w:space="0" w:color="000000"/>
              <w:right w:val="single" w:sz="4" w:space="0" w:color="000000"/>
            </w:tcBorders>
          </w:tcPr>
          <w:p w:rsidR="00815C58" w:rsidRDefault="008C4D28">
            <w:pPr>
              <w:widowControl/>
              <w:jc w:val="left"/>
              <w:rPr>
                <w:rFonts w:ascii="宋体" w:hAnsi="宋体" w:cs="宋体"/>
                <w:color w:val="000000" w:themeColor="text1"/>
                <w:sz w:val="24"/>
              </w:rPr>
            </w:pPr>
            <w:r>
              <w:rPr>
                <w:rFonts w:ascii="宋体" w:hAnsi="宋体" w:cs="宋体" w:hint="eastAsia"/>
                <w:color w:val="000000" w:themeColor="text1"/>
                <w:sz w:val="24"/>
              </w:rPr>
              <w:t>售后服务方案</w:t>
            </w:r>
          </w:p>
        </w:tc>
        <w:tc>
          <w:tcPr>
            <w:tcW w:w="1006" w:type="dxa"/>
            <w:tcBorders>
              <w:top w:val="single" w:sz="4" w:space="0" w:color="000000"/>
              <w:left w:val="single" w:sz="4" w:space="0" w:color="000000"/>
              <w:bottom w:val="single" w:sz="4" w:space="0" w:color="000000"/>
              <w:right w:val="single" w:sz="4" w:space="0" w:color="000000"/>
            </w:tcBorders>
          </w:tcPr>
          <w:p w:rsidR="00815C58" w:rsidRDefault="008C4D28">
            <w:pPr>
              <w:widowControl/>
              <w:jc w:val="left"/>
              <w:rPr>
                <w:rFonts w:ascii="宋体" w:hAnsi="宋体" w:cs="宋体"/>
                <w:color w:val="000000" w:themeColor="text1"/>
                <w:sz w:val="24"/>
              </w:rPr>
            </w:pPr>
            <w:r>
              <w:rPr>
                <w:rFonts w:ascii="宋体" w:hAnsi="宋体" w:cs="宋体" w:hint="eastAsia"/>
                <w:color w:val="000000" w:themeColor="text1"/>
                <w:sz w:val="24"/>
              </w:rPr>
              <w:t>12 分</w:t>
            </w:r>
          </w:p>
        </w:tc>
        <w:tc>
          <w:tcPr>
            <w:tcW w:w="6826" w:type="dxa"/>
            <w:tcBorders>
              <w:top w:val="single" w:sz="4" w:space="0" w:color="000000"/>
              <w:left w:val="single" w:sz="4" w:space="0" w:color="000000"/>
              <w:bottom w:val="single" w:sz="4" w:space="0" w:color="000000"/>
              <w:right w:val="single" w:sz="4" w:space="0" w:color="000000"/>
            </w:tcBorders>
          </w:tcPr>
          <w:p w:rsidR="00815C58" w:rsidRDefault="008C4D28">
            <w:pPr>
              <w:widowControl/>
              <w:jc w:val="left"/>
              <w:rPr>
                <w:rFonts w:ascii="宋体" w:hAnsi="宋体" w:cs="宋体"/>
                <w:color w:val="000000" w:themeColor="text1"/>
                <w:sz w:val="24"/>
              </w:rPr>
            </w:pPr>
            <w:r>
              <w:rPr>
                <w:rFonts w:ascii="宋体" w:hAnsi="宋体" w:cs="宋体" w:hint="eastAsia"/>
                <w:color w:val="000000" w:themeColor="text1"/>
                <w:sz w:val="24"/>
              </w:rPr>
              <w:t>响应人根据项目实际情况提供售后服务方案，包括但不限于①质保期内、外承诺、②详细的退换</w:t>
            </w:r>
            <w:proofErr w:type="gramStart"/>
            <w:r>
              <w:rPr>
                <w:rFonts w:ascii="宋体" w:hAnsi="宋体" w:cs="宋体" w:hint="eastAsia"/>
                <w:color w:val="000000" w:themeColor="text1"/>
                <w:sz w:val="24"/>
              </w:rPr>
              <w:t>货方</w:t>
            </w:r>
            <w:proofErr w:type="gramEnd"/>
            <w:r>
              <w:rPr>
                <w:rFonts w:ascii="宋体" w:hAnsi="宋体" w:cs="宋体" w:hint="eastAsia"/>
                <w:color w:val="000000" w:themeColor="text1"/>
                <w:sz w:val="24"/>
              </w:rPr>
              <w:t>案、③维修零配件的供应、④售后服务人员配备等内容完整、且有利于项目售后服务的得12</w:t>
            </w:r>
            <w:r>
              <w:rPr>
                <w:rFonts w:ascii="宋体" w:hAnsi="宋体" w:cs="宋体" w:hint="eastAsia"/>
                <w:color w:val="000000" w:themeColor="text1"/>
                <w:sz w:val="24"/>
              </w:rPr>
              <w:lastRenderedPageBreak/>
              <w:t>分，有一项内容缺失得8分，缺二项或有二项内容与本项目采购需求不相符、不完整、阐述不清晰的得4分，不提供不得分。</w:t>
            </w:r>
          </w:p>
        </w:tc>
      </w:tr>
      <w:tr w:rsidR="00815C58">
        <w:trPr>
          <w:trHeight w:val="567"/>
          <w:jc w:val="center"/>
        </w:trPr>
        <w:tc>
          <w:tcPr>
            <w:tcW w:w="451" w:type="dxa"/>
            <w:tcBorders>
              <w:top w:val="single" w:sz="4" w:space="0" w:color="000000"/>
              <w:left w:val="single" w:sz="4" w:space="0" w:color="000000"/>
              <w:bottom w:val="single" w:sz="4" w:space="0" w:color="000000"/>
              <w:right w:val="single" w:sz="4" w:space="0" w:color="000000"/>
            </w:tcBorders>
            <w:vAlign w:val="center"/>
          </w:tcPr>
          <w:p w:rsidR="00815C58" w:rsidRDefault="008C4D28">
            <w:pPr>
              <w:jc w:val="center"/>
              <w:rPr>
                <w:rFonts w:ascii="宋体" w:hAnsi="宋体" w:cs="宋体"/>
                <w:b/>
                <w:bCs/>
                <w:color w:val="000000" w:themeColor="text1"/>
                <w:sz w:val="24"/>
              </w:rPr>
            </w:pPr>
            <w:r>
              <w:rPr>
                <w:rFonts w:ascii="宋体" w:hAnsi="宋体" w:cs="宋体" w:hint="eastAsia"/>
                <w:b/>
                <w:bCs/>
                <w:color w:val="000000" w:themeColor="text1"/>
                <w:sz w:val="24"/>
              </w:rPr>
              <w:lastRenderedPageBreak/>
              <w:t>三</w:t>
            </w:r>
          </w:p>
        </w:tc>
        <w:tc>
          <w:tcPr>
            <w:tcW w:w="1031" w:type="dxa"/>
            <w:tcBorders>
              <w:top w:val="single" w:sz="4" w:space="0" w:color="000000"/>
              <w:left w:val="single" w:sz="4" w:space="0" w:color="000000"/>
              <w:bottom w:val="single" w:sz="4" w:space="0" w:color="000000"/>
              <w:right w:val="single" w:sz="4" w:space="0" w:color="000000"/>
            </w:tcBorders>
            <w:vAlign w:val="center"/>
          </w:tcPr>
          <w:p w:rsidR="00815C58" w:rsidRDefault="008C4D28">
            <w:pPr>
              <w:ind w:right="1"/>
              <w:jc w:val="center"/>
              <w:rPr>
                <w:rFonts w:ascii="宋体" w:hAnsi="宋体" w:cs="宋体"/>
                <w:b/>
                <w:bCs/>
                <w:color w:val="000000" w:themeColor="text1"/>
                <w:sz w:val="24"/>
              </w:rPr>
            </w:pPr>
            <w:r>
              <w:rPr>
                <w:rFonts w:ascii="宋体" w:hAnsi="宋体" w:cs="宋体" w:hint="eastAsia"/>
                <w:b/>
                <w:bCs/>
                <w:color w:val="000000" w:themeColor="text1"/>
                <w:sz w:val="24"/>
              </w:rPr>
              <w:t>商务部分</w:t>
            </w:r>
          </w:p>
        </w:tc>
        <w:tc>
          <w:tcPr>
            <w:tcW w:w="1006" w:type="dxa"/>
            <w:tcBorders>
              <w:top w:val="single" w:sz="4" w:space="0" w:color="000000"/>
              <w:left w:val="single" w:sz="4" w:space="0" w:color="000000"/>
              <w:bottom w:val="single" w:sz="4" w:space="0" w:color="000000"/>
              <w:right w:val="single" w:sz="4" w:space="0" w:color="000000"/>
            </w:tcBorders>
            <w:vAlign w:val="center"/>
          </w:tcPr>
          <w:p w:rsidR="00815C58" w:rsidRDefault="008C4D28">
            <w:pPr>
              <w:jc w:val="center"/>
              <w:rPr>
                <w:rFonts w:ascii="宋体" w:hAnsi="宋体" w:cs="宋体"/>
                <w:b/>
                <w:bCs/>
                <w:color w:val="000000" w:themeColor="text1"/>
                <w:sz w:val="24"/>
              </w:rPr>
            </w:pPr>
            <w:r>
              <w:rPr>
                <w:rFonts w:ascii="宋体" w:hAnsi="宋体" w:cs="宋体" w:hint="eastAsia"/>
                <w:b/>
                <w:bCs/>
                <w:color w:val="000000" w:themeColor="text1"/>
                <w:sz w:val="24"/>
              </w:rPr>
              <w:t>25</w:t>
            </w:r>
          </w:p>
        </w:tc>
        <w:tc>
          <w:tcPr>
            <w:tcW w:w="6826" w:type="dxa"/>
            <w:tcBorders>
              <w:top w:val="single" w:sz="4" w:space="0" w:color="000000"/>
              <w:left w:val="single" w:sz="4" w:space="0" w:color="000000"/>
              <w:bottom w:val="single" w:sz="4" w:space="0" w:color="000000"/>
              <w:right w:val="single" w:sz="4" w:space="0" w:color="000000"/>
            </w:tcBorders>
          </w:tcPr>
          <w:p w:rsidR="00815C58" w:rsidRDefault="00815C58">
            <w:pPr>
              <w:ind w:left="102" w:right="-6"/>
              <w:rPr>
                <w:rFonts w:ascii="宋体" w:hAnsi="宋体" w:cs="宋体"/>
                <w:color w:val="000000" w:themeColor="text1"/>
                <w:sz w:val="24"/>
              </w:rPr>
            </w:pPr>
          </w:p>
        </w:tc>
      </w:tr>
      <w:tr w:rsidR="00815C58">
        <w:trPr>
          <w:trHeight w:val="571"/>
          <w:jc w:val="center"/>
        </w:trPr>
        <w:tc>
          <w:tcPr>
            <w:tcW w:w="451" w:type="dxa"/>
            <w:tcBorders>
              <w:top w:val="single" w:sz="4" w:space="0" w:color="000000"/>
              <w:left w:val="single" w:sz="4" w:space="0" w:color="000000"/>
              <w:bottom w:val="single" w:sz="4" w:space="0" w:color="000000"/>
              <w:right w:val="single" w:sz="4" w:space="0" w:color="000000"/>
            </w:tcBorders>
            <w:vAlign w:val="center"/>
          </w:tcPr>
          <w:p w:rsidR="00815C58" w:rsidRDefault="008C4D28">
            <w:pPr>
              <w:jc w:val="center"/>
              <w:rPr>
                <w:rFonts w:ascii="宋体" w:hAnsi="宋体" w:cs="宋体"/>
                <w:color w:val="000000" w:themeColor="text1"/>
                <w:sz w:val="24"/>
              </w:rPr>
            </w:pPr>
            <w:r>
              <w:rPr>
                <w:rFonts w:ascii="宋体" w:hAnsi="宋体" w:cs="宋体" w:hint="eastAsia"/>
                <w:color w:val="000000" w:themeColor="text1"/>
                <w:sz w:val="24"/>
              </w:rPr>
              <w:t>1</w:t>
            </w:r>
          </w:p>
        </w:tc>
        <w:tc>
          <w:tcPr>
            <w:tcW w:w="1031" w:type="dxa"/>
            <w:tcBorders>
              <w:top w:val="single" w:sz="4" w:space="0" w:color="000000"/>
              <w:left w:val="single" w:sz="4" w:space="0" w:color="000000"/>
              <w:bottom w:val="single" w:sz="4" w:space="0" w:color="000000"/>
              <w:right w:val="single" w:sz="4" w:space="0" w:color="000000"/>
            </w:tcBorders>
            <w:vAlign w:val="center"/>
          </w:tcPr>
          <w:p w:rsidR="00815C58" w:rsidRDefault="008C4D28">
            <w:pPr>
              <w:jc w:val="center"/>
              <w:rPr>
                <w:rFonts w:ascii="宋体" w:hAnsi="宋体" w:cs="宋体"/>
                <w:color w:val="000000" w:themeColor="text1"/>
                <w:sz w:val="24"/>
              </w:rPr>
            </w:pPr>
            <w:r>
              <w:rPr>
                <w:rFonts w:ascii="宋体" w:hAnsi="宋体" w:cs="宋体" w:hint="eastAsia"/>
                <w:color w:val="000000" w:themeColor="text1"/>
                <w:sz w:val="24"/>
              </w:rPr>
              <w:t>类似项目实施经验</w:t>
            </w:r>
          </w:p>
        </w:tc>
        <w:tc>
          <w:tcPr>
            <w:tcW w:w="1006" w:type="dxa"/>
            <w:tcBorders>
              <w:top w:val="single" w:sz="4" w:space="0" w:color="000000"/>
              <w:left w:val="single" w:sz="4" w:space="0" w:color="000000"/>
              <w:bottom w:val="single" w:sz="4" w:space="0" w:color="000000"/>
              <w:right w:val="single" w:sz="4" w:space="0" w:color="000000"/>
            </w:tcBorders>
            <w:vAlign w:val="center"/>
          </w:tcPr>
          <w:p w:rsidR="00815C58" w:rsidRDefault="008C4D28">
            <w:pPr>
              <w:jc w:val="center"/>
              <w:rPr>
                <w:rFonts w:ascii="宋体" w:hAnsi="宋体" w:cs="宋体"/>
                <w:color w:val="000000" w:themeColor="text1"/>
                <w:sz w:val="24"/>
              </w:rPr>
            </w:pPr>
            <w:r>
              <w:rPr>
                <w:rFonts w:ascii="宋体" w:hAnsi="宋体" w:cs="宋体" w:hint="eastAsia"/>
                <w:color w:val="000000" w:themeColor="text1"/>
                <w:sz w:val="24"/>
              </w:rPr>
              <w:t>4</w:t>
            </w:r>
          </w:p>
        </w:tc>
        <w:tc>
          <w:tcPr>
            <w:tcW w:w="6826" w:type="dxa"/>
            <w:tcBorders>
              <w:top w:val="single" w:sz="4" w:space="0" w:color="000000"/>
              <w:left w:val="single" w:sz="4" w:space="0" w:color="000000"/>
              <w:bottom w:val="single" w:sz="4" w:space="0" w:color="000000"/>
              <w:right w:val="single" w:sz="4" w:space="0" w:color="000000"/>
            </w:tcBorders>
            <w:vAlign w:val="center"/>
          </w:tcPr>
          <w:p w:rsidR="00815C58" w:rsidRDefault="008C4D28">
            <w:pPr>
              <w:rPr>
                <w:rFonts w:ascii="宋体" w:hAnsi="宋体" w:cs="宋体"/>
                <w:color w:val="000000" w:themeColor="text1"/>
                <w:sz w:val="24"/>
              </w:rPr>
            </w:pPr>
            <w:r>
              <w:rPr>
                <w:rFonts w:ascii="宋体" w:hAnsi="宋体" w:cs="宋体" w:hint="eastAsia"/>
                <w:color w:val="000000" w:themeColor="text1"/>
                <w:sz w:val="24"/>
              </w:rPr>
              <w:t>提供近年（2019年至今）的类似项目案例，每提供一个合同得1分，最多得4分。</w:t>
            </w:r>
          </w:p>
        </w:tc>
      </w:tr>
      <w:tr w:rsidR="00815C58">
        <w:trPr>
          <w:trHeight w:val="571"/>
          <w:jc w:val="center"/>
        </w:trPr>
        <w:tc>
          <w:tcPr>
            <w:tcW w:w="451" w:type="dxa"/>
            <w:tcBorders>
              <w:top w:val="single" w:sz="4" w:space="0" w:color="000000"/>
              <w:left w:val="single" w:sz="4" w:space="0" w:color="000000"/>
              <w:bottom w:val="single" w:sz="4" w:space="0" w:color="000000"/>
              <w:right w:val="single" w:sz="4" w:space="0" w:color="000000"/>
            </w:tcBorders>
            <w:vAlign w:val="center"/>
          </w:tcPr>
          <w:p w:rsidR="00815C58" w:rsidRDefault="008C4D28">
            <w:pPr>
              <w:jc w:val="center"/>
              <w:rPr>
                <w:rFonts w:ascii="宋体" w:hAnsi="宋体" w:cs="宋体"/>
                <w:color w:val="000000" w:themeColor="text1"/>
                <w:sz w:val="24"/>
              </w:rPr>
            </w:pPr>
            <w:r>
              <w:rPr>
                <w:rFonts w:ascii="宋体" w:hAnsi="宋体" w:cs="宋体" w:hint="eastAsia"/>
                <w:color w:val="000000" w:themeColor="text1"/>
                <w:sz w:val="24"/>
              </w:rPr>
              <w:t>2</w:t>
            </w:r>
          </w:p>
        </w:tc>
        <w:tc>
          <w:tcPr>
            <w:tcW w:w="1031" w:type="dxa"/>
            <w:tcBorders>
              <w:top w:val="single" w:sz="4" w:space="0" w:color="000000"/>
              <w:left w:val="single" w:sz="4" w:space="0" w:color="000000"/>
              <w:bottom w:val="single" w:sz="4" w:space="0" w:color="000000"/>
              <w:right w:val="single" w:sz="4" w:space="0" w:color="000000"/>
            </w:tcBorders>
          </w:tcPr>
          <w:p w:rsidR="00815C58" w:rsidRDefault="008C4D28">
            <w:pPr>
              <w:jc w:val="center"/>
              <w:rPr>
                <w:rFonts w:ascii="宋体" w:hAnsi="宋体" w:cs="宋体"/>
                <w:color w:val="000000" w:themeColor="text1"/>
                <w:sz w:val="24"/>
              </w:rPr>
            </w:pPr>
            <w:r>
              <w:rPr>
                <w:rFonts w:ascii="宋体" w:hAnsi="宋体" w:cs="宋体" w:hint="eastAsia"/>
                <w:color w:val="000000" w:themeColor="text1"/>
                <w:sz w:val="24"/>
              </w:rPr>
              <w:t>企业运输能力</w:t>
            </w:r>
          </w:p>
        </w:tc>
        <w:tc>
          <w:tcPr>
            <w:tcW w:w="1006" w:type="dxa"/>
            <w:tcBorders>
              <w:top w:val="single" w:sz="4" w:space="0" w:color="000000"/>
              <w:left w:val="single" w:sz="4" w:space="0" w:color="000000"/>
              <w:bottom w:val="single" w:sz="4" w:space="0" w:color="000000"/>
              <w:right w:val="single" w:sz="4" w:space="0" w:color="000000"/>
            </w:tcBorders>
          </w:tcPr>
          <w:p w:rsidR="00815C58" w:rsidRDefault="008C4D28">
            <w:pPr>
              <w:ind w:firstLineChars="200" w:firstLine="480"/>
              <w:rPr>
                <w:rFonts w:ascii="宋体" w:hAnsi="宋体" w:cs="宋体"/>
                <w:color w:val="000000" w:themeColor="text1"/>
                <w:sz w:val="24"/>
              </w:rPr>
            </w:pPr>
            <w:r>
              <w:rPr>
                <w:rFonts w:ascii="宋体" w:hAnsi="宋体" w:cs="宋体" w:hint="eastAsia"/>
                <w:color w:val="000000" w:themeColor="text1"/>
                <w:sz w:val="24"/>
              </w:rPr>
              <w:t>4</w:t>
            </w:r>
          </w:p>
        </w:tc>
        <w:tc>
          <w:tcPr>
            <w:tcW w:w="6826" w:type="dxa"/>
            <w:tcBorders>
              <w:top w:val="single" w:sz="4" w:space="0" w:color="000000"/>
              <w:left w:val="single" w:sz="4" w:space="0" w:color="000000"/>
              <w:bottom w:val="single" w:sz="4" w:space="0" w:color="000000"/>
              <w:right w:val="single" w:sz="4" w:space="0" w:color="000000"/>
            </w:tcBorders>
          </w:tcPr>
          <w:p w:rsidR="00815C58" w:rsidRDefault="008C4D28">
            <w:pPr>
              <w:rPr>
                <w:rFonts w:ascii="宋体" w:hAnsi="宋体" w:cs="宋体"/>
                <w:color w:val="000000" w:themeColor="text1"/>
                <w:sz w:val="24"/>
              </w:rPr>
            </w:pPr>
            <w:r>
              <w:rPr>
                <w:rFonts w:ascii="宋体" w:hAnsi="宋体" w:cs="宋体" w:hint="eastAsia"/>
                <w:color w:val="000000" w:themeColor="text1"/>
                <w:sz w:val="24"/>
              </w:rPr>
              <w:t>响应人拥有专业配送专车，车辆需为响应人自有车辆，提供车辆行驶证，公司为其购买保险的证明如保单，每提供1辆得1分，最多得4分，不提供不得分。</w:t>
            </w:r>
          </w:p>
        </w:tc>
      </w:tr>
      <w:tr w:rsidR="00815C58">
        <w:trPr>
          <w:trHeight w:val="571"/>
          <w:jc w:val="center"/>
        </w:trPr>
        <w:tc>
          <w:tcPr>
            <w:tcW w:w="451" w:type="dxa"/>
            <w:tcBorders>
              <w:top w:val="single" w:sz="4" w:space="0" w:color="000000"/>
              <w:left w:val="single" w:sz="4" w:space="0" w:color="000000"/>
              <w:bottom w:val="single" w:sz="4" w:space="0" w:color="000000"/>
              <w:right w:val="single" w:sz="4" w:space="0" w:color="000000"/>
            </w:tcBorders>
            <w:vAlign w:val="center"/>
          </w:tcPr>
          <w:p w:rsidR="00815C58" w:rsidRDefault="008C4D28">
            <w:pPr>
              <w:jc w:val="center"/>
              <w:rPr>
                <w:rFonts w:ascii="宋体" w:hAnsi="宋体" w:cs="宋体"/>
                <w:color w:val="000000" w:themeColor="text1"/>
                <w:sz w:val="24"/>
              </w:rPr>
            </w:pPr>
            <w:r>
              <w:rPr>
                <w:rFonts w:ascii="宋体" w:hAnsi="宋体" w:cs="宋体" w:hint="eastAsia"/>
                <w:color w:val="000000" w:themeColor="text1"/>
                <w:sz w:val="24"/>
              </w:rPr>
              <w:t>3</w:t>
            </w:r>
          </w:p>
        </w:tc>
        <w:tc>
          <w:tcPr>
            <w:tcW w:w="1031" w:type="dxa"/>
            <w:tcBorders>
              <w:top w:val="single" w:sz="4" w:space="0" w:color="000000"/>
              <w:left w:val="single" w:sz="4" w:space="0" w:color="000000"/>
              <w:bottom w:val="single" w:sz="4" w:space="0" w:color="000000"/>
              <w:right w:val="single" w:sz="4" w:space="0" w:color="000000"/>
            </w:tcBorders>
            <w:vAlign w:val="center"/>
          </w:tcPr>
          <w:p w:rsidR="00815C58" w:rsidRDefault="008C4D28">
            <w:pPr>
              <w:widowControl/>
              <w:jc w:val="left"/>
              <w:rPr>
                <w:rFonts w:ascii="宋体" w:hAnsi="宋体" w:cs="宋体"/>
                <w:color w:val="000000" w:themeColor="text1"/>
                <w:sz w:val="24"/>
              </w:rPr>
            </w:pPr>
            <w:r>
              <w:rPr>
                <w:rFonts w:ascii="宋体" w:hAnsi="宋体" w:cs="宋体" w:hint="eastAsia"/>
                <w:color w:val="000000" w:themeColor="text1"/>
                <w:sz w:val="24"/>
              </w:rPr>
              <w:t>服务团队</w:t>
            </w:r>
          </w:p>
        </w:tc>
        <w:tc>
          <w:tcPr>
            <w:tcW w:w="1006" w:type="dxa"/>
            <w:tcBorders>
              <w:top w:val="single" w:sz="4" w:space="0" w:color="000000"/>
              <w:left w:val="single" w:sz="4" w:space="0" w:color="000000"/>
              <w:bottom w:val="single" w:sz="4" w:space="0" w:color="000000"/>
              <w:right w:val="single" w:sz="4" w:space="0" w:color="000000"/>
            </w:tcBorders>
            <w:vAlign w:val="center"/>
          </w:tcPr>
          <w:p w:rsidR="00815C58" w:rsidRDefault="008C4D28">
            <w:pPr>
              <w:jc w:val="center"/>
              <w:rPr>
                <w:rFonts w:ascii="宋体" w:hAnsi="宋体" w:cs="宋体"/>
                <w:color w:val="000000" w:themeColor="text1"/>
                <w:sz w:val="24"/>
              </w:rPr>
            </w:pPr>
            <w:r>
              <w:rPr>
                <w:rFonts w:ascii="宋体" w:hAnsi="宋体" w:cs="宋体" w:hint="eastAsia"/>
                <w:color w:val="000000" w:themeColor="text1"/>
                <w:sz w:val="24"/>
              </w:rPr>
              <w:t>5</w:t>
            </w:r>
          </w:p>
        </w:tc>
        <w:tc>
          <w:tcPr>
            <w:tcW w:w="6826" w:type="dxa"/>
            <w:tcBorders>
              <w:top w:val="single" w:sz="4" w:space="0" w:color="000000"/>
              <w:left w:val="single" w:sz="4" w:space="0" w:color="000000"/>
              <w:bottom w:val="single" w:sz="4" w:space="0" w:color="000000"/>
              <w:right w:val="single" w:sz="4" w:space="0" w:color="000000"/>
            </w:tcBorders>
          </w:tcPr>
          <w:p w:rsidR="00815C58" w:rsidRDefault="008C4D28">
            <w:pPr>
              <w:widowControl/>
              <w:jc w:val="left"/>
              <w:rPr>
                <w:rFonts w:ascii="宋体" w:hAnsi="宋体" w:cs="宋体"/>
                <w:color w:val="000000" w:themeColor="text1"/>
                <w:sz w:val="24"/>
              </w:rPr>
            </w:pPr>
            <w:r>
              <w:rPr>
                <w:rFonts w:ascii="宋体" w:hAnsi="宋体" w:cs="宋体" w:hint="eastAsia"/>
                <w:color w:val="000000" w:themeColor="text1"/>
                <w:sz w:val="24"/>
              </w:rPr>
              <w:t xml:space="preserve">供应商提供作业人员劳动合同及身份证复印件 1个得 0.5 分，最多 5 分，不提供不得分。 </w:t>
            </w:r>
          </w:p>
        </w:tc>
      </w:tr>
      <w:tr w:rsidR="00815C58">
        <w:trPr>
          <w:trHeight w:val="571"/>
          <w:jc w:val="center"/>
        </w:trPr>
        <w:tc>
          <w:tcPr>
            <w:tcW w:w="451" w:type="dxa"/>
            <w:tcBorders>
              <w:top w:val="single" w:sz="4" w:space="0" w:color="000000"/>
              <w:left w:val="single" w:sz="4" w:space="0" w:color="000000"/>
              <w:bottom w:val="single" w:sz="4" w:space="0" w:color="000000"/>
              <w:right w:val="single" w:sz="4" w:space="0" w:color="000000"/>
            </w:tcBorders>
            <w:vAlign w:val="center"/>
          </w:tcPr>
          <w:p w:rsidR="00815C58" w:rsidRDefault="008C4D28">
            <w:pPr>
              <w:jc w:val="center"/>
              <w:rPr>
                <w:rFonts w:ascii="宋体" w:hAnsi="宋体" w:cs="宋体"/>
                <w:color w:val="000000" w:themeColor="text1"/>
                <w:sz w:val="24"/>
              </w:rPr>
            </w:pPr>
            <w:r>
              <w:rPr>
                <w:rFonts w:ascii="宋体" w:hAnsi="宋体" w:cs="宋体" w:hint="eastAsia"/>
                <w:color w:val="000000" w:themeColor="text1"/>
                <w:sz w:val="24"/>
              </w:rPr>
              <w:t>4</w:t>
            </w:r>
          </w:p>
        </w:tc>
        <w:tc>
          <w:tcPr>
            <w:tcW w:w="1031" w:type="dxa"/>
            <w:tcBorders>
              <w:top w:val="single" w:sz="4" w:space="0" w:color="000000"/>
              <w:left w:val="single" w:sz="4" w:space="0" w:color="000000"/>
              <w:bottom w:val="single" w:sz="4" w:space="0" w:color="000000"/>
              <w:right w:val="single" w:sz="4" w:space="0" w:color="000000"/>
            </w:tcBorders>
          </w:tcPr>
          <w:p w:rsidR="00815C58" w:rsidRDefault="008C4D28">
            <w:pPr>
              <w:jc w:val="center"/>
              <w:rPr>
                <w:rFonts w:ascii="宋体" w:hAnsi="宋体" w:cs="宋体"/>
                <w:color w:val="000000" w:themeColor="text1"/>
                <w:sz w:val="24"/>
              </w:rPr>
            </w:pPr>
            <w:r>
              <w:rPr>
                <w:rFonts w:ascii="宋体" w:hAnsi="宋体" w:cs="宋体" w:hint="eastAsia"/>
                <w:color w:val="000000" w:themeColor="text1"/>
                <w:sz w:val="24"/>
              </w:rPr>
              <w:t>草料生产厂家实力</w:t>
            </w:r>
          </w:p>
        </w:tc>
        <w:tc>
          <w:tcPr>
            <w:tcW w:w="1006" w:type="dxa"/>
            <w:tcBorders>
              <w:top w:val="single" w:sz="4" w:space="0" w:color="000000"/>
              <w:left w:val="single" w:sz="4" w:space="0" w:color="000000"/>
              <w:bottom w:val="single" w:sz="4" w:space="0" w:color="000000"/>
              <w:right w:val="single" w:sz="4" w:space="0" w:color="000000"/>
            </w:tcBorders>
          </w:tcPr>
          <w:p w:rsidR="00815C58" w:rsidRDefault="008C4D28">
            <w:pPr>
              <w:rPr>
                <w:rFonts w:ascii="宋体" w:hAnsi="宋体" w:cs="宋体"/>
                <w:color w:val="000000" w:themeColor="text1"/>
                <w:sz w:val="24"/>
              </w:rPr>
            </w:pPr>
            <w:r>
              <w:rPr>
                <w:rFonts w:ascii="宋体" w:hAnsi="宋体" w:cs="宋体" w:hint="eastAsia"/>
                <w:color w:val="000000" w:themeColor="text1"/>
                <w:sz w:val="24"/>
              </w:rPr>
              <w:t>7分</w:t>
            </w:r>
          </w:p>
        </w:tc>
        <w:tc>
          <w:tcPr>
            <w:tcW w:w="6826" w:type="dxa"/>
            <w:tcBorders>
              <w:top w:val="single" w:sz="4" w:space="0" w:color="000000"/>
              <w:left w:val="single" w:sz="4" w:space="0" w:color="000000"/>
              <w:bottom w:val="single" w:sz="4" w:space="0" w:color="000000"/>
              <w:right w:val="single" w:sz="4" w:space="0" w:color="000000"/>
            </w:tcBorders>
          </w:tcPr>
          <w:p w:rsidR="00815C58" w:rsidRDefault="008C4D28">
            <w:pPr>
              <w:rPr>
                <w:rFonts w:ascii="宋体" w:hAnsi="宋体" w:cs="宋体"/>
                <w:color w:val="000000" w:themeColor="text1"/>
                <w:sz w:val="24"/>
              </w:rPr>
            </w:pPr>
            <w:r>
              <w:rPr>
                <w:rFonts w:ascii="宋体" w:hAnsi="宋体" w:cs="宋体" w:hint="eastAsia"/>
                <w:color w:val="000000" w:themeColor="text1"/>
                <w:sz w:val="24"/>
              </w:rPr>
              <w:t>所响应货物厂家①，具有饲草料生产资质证书得2分；②具有安全生产许可证得1分；③具有质量管理体系认证证书得1分；④具有环境管理体系认证证书得1分；⑤具有标准化管理体系认证证书得1分；6.具有商品售后服务认证证书得1分.以上资料提供彩色</w:t>
            </w:r>
            <w:proofErr w:type="gramStart"/>
            <w:r>
              <w:rPr>
                <w:rFonts w:ascii="宋体" w:hAnsi="宋体" w:cs="宋体" w:hint="eastAsia"/>
                <w:color w:val="000000" w:themeColor="text1"/>
                <w:sz w:val="24"/>
              </w:rPr>
              <w:t>扫描件并加盖</w:t>
            </w:r>
            <w:proofErr w:type="gramEnd"/>
            <w:r>
              <w:rPr>
                <w:rFonts w:ascii="宋体" w:hAnsi="宋体" w:cs="宋体" w:hint="eastAsia"/>
                <w:color w:val="000000" w:themeColor="text1"/>
                <w:sz w:val="24"/>
              </w:rPr>
              <w:t xml:space="preserve">生产厂家公章；不提供或提供不全不得分。 </w:t>
            </w:r>
          </w:p>
        </w:tc>
      </w:tr>
      <w:tr w:rsidR="00815C58">
        <w:trPr>
          <w:trHeight w:val="571"/>
          <w:jc w:val="center"/>
        </w:trPr>
        <w:tc>
          <w:tcPr>
            <w:tcW w:w="451" w:type="dxa"/>
            <w:tcBorders>
              <w:top w:val="single" w:sz="4" w:space="0" w:color="000000"/>
              <w:left w:val="single" w:sz="4" w:space="0" w:color="000000"/>
              <w:bottom w:val="single" w:sz="4" w:space="0" w:color="000000"/>
              <w:right w:val="single" w:sz="4" w:space="0" w:color="000000"/>
            </w:tcBorders>
            <w:vAlign w:val="center"/>
          </w:tcPr>
          <w:p w:rsidR="00815C58" w:rsidRDefault="008C4D28">
            <w:pPr>
              <w:jc w:val="center"/>
              <w:rPr>
                <w:rFonts w:ascii="宋体" w:hAnsi="宋体" w:cs="宋体"/>
                <w:color w:val="000000" w:themeColor="text1"/>
                <w:sz w:val="24"/>
              </w:rPr>
            </w:pPr>
            <w:r>
              <w:rPr>
                <w:rFonts w:ascii="宋体" w:hAnsi="宋体" w:cs="宋体" w:hint="eastAsia"/>
                <w:color w:val="000000" w:themeColor="text1"/>
                <w:sz w:val="24"/>
              </w:rPr>
              <w:t>5</w:t>
            </w:r>
          </w:p>
        </w:tc>
        <w:tc>
          <w:tcPr>
            <w:tcW w:w="1031" w:type="dxa"/>
            <w:tcBorders>
              <w:top w:val="single" w:sz="4" w:space="0" w:color="000000"/>
              <w:left w:val="single" w:sz="4" w:space="0" w:color="000000"/>
              <w:bottom w:val="single" w:sz="4" w:space="0" w:color="000000"/>
              <w:right w:val="single" w:sz="4" w:space="0" w:color="000000"/>
            </w:tcBorders>
          </w:tcPr>
          <w:p w:rsidR="00815C58" w:rsidRDefault="008C4D28">
            <w:pPr>
              <w:jc w:val="center"/>
              <w:rPr>
                <w:rFonts w:ascii="宋体" w:hAnsi="宋体" w:cs="宋体"/>
                <w:color w:val="000000" w:themeColor="text1"/>
                <w:sz w:val="24"/>
              </w:rPr>
            </w:pPr>
            <w:r>
              <w:rPr>
                <w:rFonts w:ascii="宋体" w:hAnsi="宋体" w:cs="宋体" w:hint="eastAsia"/>
                <w:color w:val="000000" w:themeColor="text1"/>
                <w:sz w:val="24"/>
              </w:rPr>
              <w:t>饲料厂家实力</w:t>
            </w:r>
          </w:p>
        </w:tc>
        <w:tc>
          <w:tcPr>
            <w:tcW w:w="1006" w:type="dxa"/>
            <w:tcBorders>
              <w:top w:val="single" w:sz="4" w:space="0" w:color="000000"/>
              <w:left w:val="single" w:sz="4" w:space="0" w:color="000000"/>
              <w:bottom w:val="single" w:sz="4" w:space="0" w:color="000000"/>
              <w:right w:val="single" w:sz="4" w:space="0" w:color="000000"/>
            </w:tcBorders>
          </w:tcPr>
          <w:p w:rsidR="00815C58" w:rsidRDefault="008C4D28">
            <w:pPr>
              <w:rPr>
                <w:rFonts w:ascii="宋体" w:hAnsi="宋体" w:cs="宋体"/>
                <w:color w:val="000000" w:themeColor="text1"/>
                <w:sz w:val="24"/>
              </w:rPr>
            </w:pPr>
            <w:r>
              <w:rPr>
                <w:rFonts w:ascii="宋体" w:hAnsi="宋体" w:cs="宋体" w:hint="eastAsia"/>
                <w:color w:val="000000" w:themeColor="text1"/>
                <w:sz w:val="24"/>
              </w:rPr>
              <w:t>5分</w:t>
            </w:r>
          </w:p>
        </w:tc>
        <w:tc>
          <w:tcPr>
            <w:tcW w:w="6826" w:type="dxa"/>
            <w:tcBorders>
              <w:top w:val="single" w:sz="4" w:space="0" w:color="000000"/>
              <w:left w:val="single" w:sz="4" w:space="0" w:color="000000"/>
              <w:bottom w:val="single" w:sz="4" w:space="0" w:color="000000"/>
              <w:right w:val="single" w:sz="4" w:space="0" w:color="000000"/>
            </w:tcBorders>
          </w:tcPr>
          <w:p w:rsidR="00815C58" w:rsidRDefault="008C4D28">
            <w:pPr>
              <w:rPr>
                <w:rFonts w:ascii="宋体" w:hAnsi="宋体" w:cs="宋体"/>
                <w:color w:val="000000" w:themeColor="text1"/>
                <w:sz w:val="24"/>
              </w:rPr>
            </w:pPr>
            <w:r>
              <w:rPr>
                <w:rFonts w:ascii="宋体" w:hAnsi="宋体" w:cs="宋体" w:hint="eastAsia"/>
                <w:color w:val="000000" w:themeColor="text1"/>
                <w:sz w:val="24"/>
              </w:rPr>
              <w:t>所响应货物厂家①具有饲料生产许可证得1分；②具有质量管理体系认证证书得1分；③具有环境卫生许可证得1分；④具产品检测报告得1分；⑤具有原料检测报告得1分。以上资料提供彩色</w:t>
            </w:r>
            <w:proofErr w:type="gramStart"/>
            <w:r>
              <w:rPr>
                <w:rFonts w:ascii="宋体" w:hAnsi="宋体" w:cs="宋体" w:hint="eastAsia"/>
                <w:color w:val="000000" w:themeColor="text1"/>
                <w:sz w:val="24"/>
              </w:rPr>
              <w:t>扫描件并加盖</w:t>
            </w:r>
            <w:proofErr w:type="gramEnd"/>
            <w:r>
              <w:rPr>
                <w:rFonts w:ascii="宋体" w:hAnsi="宋体" w:cs="宋体" w:hint="eastAsia"/>
                <w:color w:val="000000" w:themeColor="text1"/>
                <w:sz w:val="24"/>
              </w:rPr>
              <w:t>生产厂家公章；不提供或提供不全不得分。</w:t>
            </w:r>
          </w:p>
        </w:tc>
      </w:tr>
    </w:tbl>
    <w:p w:rsidR="00815C58" w:rsidRDefault="008C4D28">
      <w:pPr>
        <w:tabs>
          <w:tab w:val="left" w:pos="993"/>
        </w:tabs>
        <w:autoSpaceDE w:val="0"/>
        <w:autoSpaceDN w:val="0"/>
        <w:adjustRightInd w:val="0"/>
        <w:snapToGrid w:val="0"/>
        <w:spacing w:afterLines="50" w:after="156"/>
        <w:jc w:val="left"/>
        <w:rPr>
          <w:rFonts w:ascii="宋体" w:hAnsi="宋体" w:cs="TimesNewRomanPSMT"/>
          <w:kern w:val="0"/>
          <w:sz w:val="24"/>
        </w:rPr>
      </w:pPr>
      <w:r>
        <w:rPr>
          <w:rFonts w:ascii="宋体" w:hAnsi="宋体" w:cs="TimesNewRomanPSMT" w:hint="eastAsia"/>
          <w:kern w:val="0"/>
          <w:sz w:val="24"/>
        </w:rPr>
        <w:t>根据《关于进一步加大政府采购支持中小企业力度的通知》（财库〔2022〕19号）调整供应商参与评标的价格。）对小型和微型企业产品的价格给予10%的扣除。</w:t>
      </w:r>
    </w:p>
    <w:p w:rsidR="00815C58" w:rsidRDefault="008C4D28">
      <w:pPr>
        <w:pStyle w:val="ad"/>
        <w:rPr>
          <w:b/>
          <w:color w:val="000000" w:themeColor="text1"/>
          <w:sz w:val="28"/>
          <w:szCs w:val="28"/>
        </w:rPr>
      </w:pPr>
      <w:r>
        <w:rPr>
          <w:rFonts w:ascii="宋体" w:hAnsi="宋体" w:cs="TimesNewRomanPSMT" w:hint="eastAsia"/>
          <w:kern w:val="0"/>
        </w:rPr>
        <w:t>注监狱企业、残疾人福利性单位视同小微企业；残疾人福利性单位属于小型、微型企业的，不重复享受政策。（适用于非专门面向中小企业采购项目）</w:t>
      </w:r>
    </w:p>
    <w:p w:rsidR="00815C58" w:rsidRDefault="00815C58">
      <w:pPr>
        <w:pStyle w:val="af1"/>
        <w:snapToGrid w:val="0"/>
        <w:spacing w:afterLines="50" w:after="156"/>
        <w:jc w:val="center"/>
        <w:rPr>
          <w:rFonts w:hAnsi="宋体" w:cs="宋体"/>
          <w:color w:val="000000" w:themeColor="text1"/>
          <w:sz w:val="24"/>
          <w:szCs w:val="24"/>
        </w:rPr>
      </w:pPr>
    </w:p>
    <w:p w:rsidR="00815C58" w:rsidRDefault="00815C58">
      <w:pPr>
        <w:pStyle w:val="af1"/>
        <w:snapToGrid w:val="0"/>
        <w:spacing w:afterLines="50" w:after="156"/>
        <w:jc w:val="center"/>
        <w:rPr>
          <w:rFonts w:hAnsi="宋体" w:cs="宋体"/>
          <w:color w:val="000000" w:themeColor="text1"/>
          <w:sz w:val="24"/>
          <w:szCs w:val="24"/>
        </w:rPr>
      </w:pPr>
    </w:p>
    <w:p w:rsidR="00815C58" w:rsidRDefault="00815C58">
      <w:pPr>
        <w:pStyle w:val="af1"/>
        <w:snapToGrid w:val="0"/>
        <w:spacing w:afterLines="50" w:after="156"/>
        <w:jc w:val="center"/>
        <w:rPr>
          <w:rFonts w:hAnsi="宋体" w:cs="宋体"/>
          <w:color w:val="000000" w:themeColor="text1"/>
          <w:sz w:val="24"/>
          <w:szCs w:val="24"/>
        </w:rPr>
      </w:pPr>
    </w:p>
    <w:p w:rsidR="00815C58" w:rsidRDefault="00815C58">
      <w:pPr>
        <w:pStyle w:val="af1"/>
        <w:snapToGrid w:val="0"/>
        <w:spacing w:afterLines="50" w:after="156"/>
        <w:jc w:val="center"/>
        <w:rPr>
          <w:rFonts w:hAnsi="宋体" w:cs="宋体"/>
          <w:color w:val="000000" w:themeColor="text1"/>
          <w:sz w:val="24"/>
          <w:szCs w:val="24"/>
        </w:rPr>
      </w:pPr>
    </w:p>
    <w:p w:rsidR="00815C58" w:rsidRDefault="00815C58">
      <w:pPr>
        <w:pStyle w:val="af1"/>
        <w:snapToGrid w:val="0"/>
        <w:spacing w:afterLines="50" w:after="156"/>
        <w:jc w:val="center"/>
        <w:rPr>
          <w:rFonts w:hAnsi="宋体" w:cs="宋体"/>
          <w:color w:val="000000" w:themeColor="text1"/>
          <w:sz w:val="24"/>
          <w:szCs w:val="24"/>
        </w:rPr>
      </w:pPr>
    </w:p>
    <w:p w:rsidR="00815C58" w:rsidRDefault="00815C58">
      <w:pPr>
        <w:pStyle w:val="af1"/>
        <w:snapToGrid w:val="0"/>
        <w:spacing w:afterLines="50" w:after="156"/>
        <w:jc w:val="center"/>
        <w:rPr>
          <w:rFonts w:hAnsi="宋体" w:cs="宋体"/>
          <w:color w:val="000000" w:themeColor="text1"/>
          <w:sz w:val="24"/>
          <w:szCs w:val="24"/>
        </w:rPr>
      </w:pPr>
    </w:p>
    <w:p w:rsidR="00815C58" w:rsidRDefault="00815C58">
      <w:pPr>
        <w:pStyle w:val="af1"/>
        <w:snapToGrid w:val="0"/>
        <w:spacing w:afterLines="50" w:after="156"/>
        <w:jc w:val="center"/>
        <w:rPr>
          <w:rFonts w:hAnsi="宋体" w:cs="宋体"/>
          <w:color w:val="000000" w:themeColor="text1"/>
          <w:sz w:val="24"/>
          <w:szCs w:val="24"/>
        </w:rPr>
      </w:pPr>
    </w:p>
    <w:p w:rsidR="00815C58" w:rsidRDefault="00815C58">
      <w:pPr>
        <w:pStyle w:val="af1"/>
        <w:snapToGrid w:val="0"/>
        <w:spacing w:afterLines="50" w:after="156"/>
        <w:jc w:val="center"/>
        <w:rPr>
          <w:rFonts w:hAnsi="宋体" w:cs="宋体"/>
          <w:color w:val="000000" w:themeColor="text1"/>
          <w:sz w:val="24"/>
          <w:szCs w:val="24"/>
        </w:rPr>
      </w:pPr>
    </w:p>
    <w:p w:rsidR="00815C58" w:rsidRDefault="00815C58">
      <w:pPr>
        <w:pStyle w:val="af1"/>
        <w:snapToGrid w:val="0"/>
        <w:spacing w:afterLines="50" w:after="156"/>
        <w:jc w:val="center"/>
        <w:rPr>
          <w:rFonts w:hAnsi="宋体" w:cs="宋体"/>
          <w:color w:val="000000" w:themeColor="text1"/>
          <w:sz w:val="24"/>
          <w:szCs w:val="24"/>
        </w:rPr>
      </w:pPr>
    </w:p>
    <w:p w:rsidR="00815C58" w:rsidRDefault="00815C58">
      <w:pPr>
        <w:pStyle w:val="af1"/>
        <w:snapToGrid w:val="0"/>
        <w:spacing w:afterLines="50" w:after="156"/>
        <w:jc w:val="center"/>
        <w:rPr>
          <w:rFonts w:hAnsi="宋体" w:cs="宋体"/>
          <w:color w:val="000000" w:themeColor="text1"/>
          <w:sz w:val="24"/>
          <w:szCs w:val="24"/>
        </w:rPr>
      </w:pPr>
    </w:p>
    <w:p w:rsidR="00815C58" w:rsidRDefault="00815C58">
      <w:pPr>
        <w:pStyle w:val="af1"/>
        <w:snapToGrid w:val="0"/>
        <w:spacing w:afterLines="50" w:after="156"/>
        <w:jc w:val="center"/>
        <w:rPr>
          <w:rFonts w:hAnsi="宋体" w:cs="宋体"/>
          <w:color w:val="000000" w:themeColor="text1"/>
          <w:sz w:val="24"/>
          <w:szCs w:val="24"/>
        </w:rPr>
      </w:pPr>
    </w:p>
    <w:p w:rsidR="00815C58" w:rsidRDefault="00815C58">
      <w:pPr>
        <w:pStyle w:val="af1"/>
        <w:snapToGrid w:val="0"/>
        <w:spacing w:afterLines="50" w:after="156"/>
        <w:jc w:val="center"/>
        <w:rPr>
          <w:rFonts w:hAnsi="宋体" w:cs="宋体"/>
          <w:color w:val="000000" w:themeColor="text1"/>
          <w:sz w:val="24"/>
          <w:szCs w:val="24"/>
        </w:rPr>
      </w:pPr>
    </w:p>
    <w:p w:rsidR="00815C58" w:rsidRDefault="00815C58">
      <w:pPr>
        <w:pStyle w:val="af1"/>
        <w:snapToGrid w:val="0"/>
        <w:spacing w:afterLines="50" w:after="156"/>
        <w:jc w:val="center"/>
        <w:rPr>
          <w:rFonts w:hAnsi="宋体" w:cs="宋体"/>
          <w:color w:val="000000" w:themeColor="text1"/>
          <w:sz w:val="24"/>
          <w:szCs w:val="24"/>
        </w:rPr>
      </w:pPr>
    </w:p>
    <w:p w:rsidR="00815C58" w:rsidRDefault="00815C58">
      <w:pPr>
        <w:pStyle w:val="af1"/>
        <w:snapToGrid w:val="0"/>
        <w:spacing w:afterLines="50" w:after="156"/>
        <w:jc w:val="center"/>
        <w:rPr>
          <w:rFonts w:hAnsi="宋体" w:cs="宋体"/>
          <w:color w:val="000000" w:themeColor="text1"/>
          <w:sz w:val="24"/>
          <w:szCs w:val="24"/>
        </w:rPr>
      </w:pPr>
    </w:p>
    <w:p w:rsidR="00815C58" w:rsidRDefault="00815C58">
      <w:pPr>
        <w:pStyle w:val="af1"/>
        <w:snapToGrid w:val="0"/>
        <w:spacing w:afterLines="50" w:after="156"/>
        <w:rPr>
          <w:rFonts w:hAnsi="宋体" w:cs="宋体"/>
          <w:color w:val="000000" w:themeColor="text1"/>
          <w:sz w:val="24"/>
          <w:szCs w:val="24"/>
        </w:rPr>
      </w:pPr>
    </w:p>
    <w:p w:rsidR="00815C58" w:rsidRDefault="00815C58">
      <w:pPr>
        <w:pStyle w:val="af1"/>
        <w:snapToGrid w:val="0"/>
        <w:spacing w:afterLines="50" w:after="156"/>
        <w:rPr>
          <w:rFonts w:hAnsi="宋体" w:cs="宋体"/>
          <w:color w:val="000000" w:themeColor="text1"/>
          <w:sz w:val="24"/>
          <w:szCs w:val="24"/>
        </w:rPr>
      </w:pPr>
    </w:p>
    <w:p w:rsidR="00815C58" w:rsidRDefault="00815C58">
      <w:pPr>
        <w:pStyle w:val="af1"/>
        <w:snapToGrid w:val="0"/>
        <w:spacing w:afterLines="50" w:after="156"/>
        <w:rPr>
          <w:rFonts w:hAnsi="宋体" w:cs="宋体"/>
          <w:color w:val="000000" w:themeColor="text1"/>
          <w:sz w:val="24"/>
          <w:szCs w:val="24"/>
        </w:rPr>
      </w:pPr>
    </w:p>
    <w:p w:rsidR="00815C58" w:rsidRDefault="00815C58">
      <w:pPr>
        <w:pStyle w:val="UserStyle342"/>
        <w:rPr>
          <w:rStyle w:val="NormalCharacter"/>
          <w:color w:val="000000" w:themeColor="text1"/>
        </w:rPr>
      </w:pPr>
    </w:p>
    <w:p w:rsidR="00815C58" w:rsidRDefault="00815C58">
      <w:pPr>
        <w:rPr>
          <w:color w:val="000000" w:themeColor="text1"/>
        </w:rPr>
      </w:pPr>
    </w:p>
    <w:p w:rsidR="00815C58" w:rsidRDefault="008C4D28">
      <w:pPr>
        <w:pStyle w:val="1f"/>
        <w:numPr>
          <w:ilvl w:val="0"/>
          <w:numId w:val="13"/>
        </w:numPr>
        <w:snapToGrid w:val="0"/>
        <w:spacing w:afterLines="50" w:after="156"/>
        <w:ind w:firstLine="880"/>
        <w:jc w:val="center"/>
        <w:outlineLvl w:val="0"/>
        <w:rPr>
          <w:rFonts w:ascii="Times New Roman" w:hAnsi="Times New Roman"/>
          <w:color w:val="000000" w:themeColor="text1"/>
          <w:kern w:val="2"/>
          <w:sz w:val="44"/>
          <w:szCs w:val="44"/>
        </w:rPr>
      </w:pPr>
      <w:bookmarkStart w:id="60" w:name="_Toc10490"/>
      <w:bookmarkStart w:id="61" w:name="_Toc9913"/>
      <w:r>
        <w:rPr>
          <w:rFonts w:ascii="Times New Roman" w:hAnsi="Times New Roman" w:hint="eastAsia"/>
          <w:color w:val="000000" w:themeColor="text1"/>
          <w:kern w:val="2"/>
          <w:sz w:val="44"/>
          <w:szCs w:val="44"/>
        </w:rPr>
        <w:t xml:space="preserve"> </w:t>
      </w:r>
      <w:r>
        <w:rPr>
          <w:rFonts w:ascii="Times New Roman" w:hAnsi="Times New Roman" w:hint="eastAsia"/>
          <w:color w:val="000000" w:themeColor="text1"/>
          <w:kern w:val="2"/>
          <w:sz w:val="44"/>
          <w:szCs w:val="44"/>
        </w:rPr>
        <w:t>合同条款</w:t>
      </w:r>
      <w:bookmarkEnd w:id="60"/>
      <w:bookmarkEnd w:id="61"/>
    </w:p>
    <w:p w:rsidR="00815C58" w:rsidRDefault="008C4D28">
      <w:pPr>
        <w:pStyle w:val="af1"/>
        <w:snapToGrid w:val="0"/>
        <w:spacing w:afterLines="50" w:after="156"/>
        <w:jc w:val="center"/>
        <w:outlineLvl w:val="0"/>
        <w:rPr>
          <w:rFonts w:hAnsi="宋体" w:cs="宋体"/>
          <w:color w:val="000000" w:themeColor="text1"/>
          <w:sz w:val="24"/>
          <w:szCs w:val="24"/>
        </w:rPr>
      </w:pPr>
      <w:r>
        <w:rPr>
          <w:rFonts w:hAnsi="宋体" w:cs="宋体" w:hint="eastAsia"/>
          <w:color w:val="000000" w:themeColor="text1"/>
          <w:sz w:val="24"/>
          <w:szCs w:val="24"/>
        </w:rPr>
        <w:t>注：</w:t>
      </w:r>
      <w:r>
        <w:rPr>
          <w:rFonts w:hAnsi="宋体" w:cs="宋体"/>
          <w:color w:val="000000" w:themeColor="text1"/>
          <w:sz w:val="24"/>
          <w:szCs w:val="24"/>
        </w:rPr>
        <w:t>政府采购合同应当包括采购人与成交供应商的名称和住所、标的、数量、质量、价款或者报酬、履行期限及地点和方式、验收要求、违约责任、解决争议的方法等内容。</w:t>
      </w:r>
    </w:p>
    <w:p w:rsidR="00815C58" w:rsidRDefault="008C4D28">
      <w:pPr>
        <w:pStyle w:val="af1"/>
        <w:snapToGrid w:val="0"/>
        <w:spacing w:afterLines="50" w:after="156"/>
        <w:jc w:val="center"/>
        <w:outlineLvl w:val="0"/>
        <w:rPr>
          <w:rFonts w:hAnsi="宋体" w:cs="宋体"/>
          <w:color w:val="000000" w:themeColor="text1"/>
          <w:sz w:val="24"/>
          <w:szCs w:val="24"/>
        </w:rPr>
      </w:pPr>
      <w:r>
        <w:rPr>
          <w:rFonts w:hAnsi="宋体" w:cs="宋体" w:hint="eastAsia"/>
          <w:color w:val="000000" w:themeColor="text1"/>
          <w:sz w:val="24"/>
          <w:szCs w:val="24"/>
        </w:rPr>
        <w:t>（所提供为合同模板，供应商和采购人可根据项目实际情况进行编制）</w:t>
      </w:r>
    </w:p>
    <w:p w:rsidR="00815C58" w:rsidRDefault="00815C58">
      <w:pPr>
        <w:pStyle w:val="1f"/>
        <w:snapToGrid w:val="0"/>
        <w:spacing w:afterLines="50" w:after="156"/>
        <w:ind w:firstLine="560"/>
        <w:outlineLvl w:val="0"/>
        <w:rPr>
          <w:rFonts w:hAnsi="宋体" w:cs="宋体"/>
          <w:color w:val="000000" w:themeColor="text1"/>
          <w:szCs w:val="28"/>
        </w:rPr>
      </w:pPr>
    </w:p>
    <w:p w:rsidR="00815C58" w:rsidRDefault="00815C58">
      <w:pPr>
        <w:pStyle w:val="1f"/>
        <w:snapToGrid w:val="0"/>
        <w:spacing w:afterLines="50" w:after="156"/>
        <w:ind w:firstLine="480"/>
        <w:outlineLvl w:val="0"/>
        <w:rPr>
          <w:rFonts w:hAnsi="宋体" w:cs="宋体"/>
          <w:color w:val="000000" w:themeColor="text1"/>
          <w:sz w:val="24"/>
        </w:rPr>
      </w:pPr>
    </w:p>
    <w:p w:rsidR="00815C58" w:rsidRDefault="00815C58">
      <w:pPr>
        <w:pStyle w:val="1f"/>
        <w:snapToGrid w:val="0"/>
        <w:spacing w:afterLines="50" w:after="156"/>
        <w:ind w:firstLine="480"/>
        <w:outlineLvl w:val="0"/>
        <w:rPr>
          <w:rFonts w:hAnsi="宋体" w:cs="宋体"/>
          <w:color w:val="000000" w:themeColor="text1"/>
          <w:sz w:val="24"/>
        </w:rPr>
      </w:pPr>
    </w:p>
    <w:p w:rsidR="00815C58" w:rsidRDefault="00815C58">
      <w:pPr>
        <w:pStyle w:val="1f"/>
        <w:snapToGrid w:val="0"/>
        <w:spacing w:afterLines="50" w:after="156"/>
        <w:ind w:firstLine="480"/>
        <w:outlineLvl w:val="0"/>
        <w:rPr>
          <w:rFonts w:hAnsi="宋体" w:cs="宋体"/>
          <w:color w:val="000000" w:themeColor="text1"/>
          <w:sz w:val="24"/>
        </w:rPr>
      </w:pPr>
    </w:p>
    <w:p w:rsidR="00815C58" w:rsidRDefault="00815C58">
      <w:pPr>
        <w:pStyle w:val="1f"/>
        <w:snapToGrid w:val="0"/>
        <w:spacing w:afterLines="50" w:after="156"/>
        <w:ind w:firstLine="480"/>
        <w:outlineLvl w:val="0"/>
        <w:rPr>
          <w:rFonts w:hAnsi="宋体" w:cs="宋体"/>
          <w:color w:val="000000" w:themeColor="text1"/>
          <w:sz w:val="24"/>
        </w:rPr>
      </w:pPr>
    </w:p>
    <w:p w:rsidR="00815C58" w:rsidRDefault="00815C58">
      <w:pPr>
        <w:pStyle w:val="1f"/>
        <w:snapToGrid w:val="0"/>
        <w:spacing w:afterLines="50" w:after="156"/>
        <w:ind w:firstLine="480"/>
        <w:outlineLvl w:val="0"/>
        <w:rPr>
          <w:rFonts w:hAnsi="宋体" w:cs="宋体"/>
          <w:color w:val="000000" w:themeColor="text1"/>
          <w:sz w:val="24"/>
        </w:rPr>
      </w:pPr>
    </w:p>
    <w:p w:rsidR="00815C58" w:rsidRDefault="00815C58">
      <w:pPr>
        <w:pStyle w:val="1f"/>
        <w:snapToGrid w:val="0"/>
        <w:spacing w:afterLines="50" w:after="156"/>
        <w:ind w:firstLine="480"/>
        <w:outlineLvl w:val="0"/>
        <w:rPr>
          <w:rFonts w:hAnsi="宋体" w:cs="宋体"/>
          <w:color w:val="000000" w:themeColor="text1"/>
          <w:sz w:val="24"/>
        </w:rPr>
      </w:pPr>
    </w:p>
    <w:p w:rsidR="00815C58" w:rsidRDefault="00815C58">
      <w:pPr>
        <w:pStyle w:val="1f"/>
        <w:snapToGrid w:val="0"/>
        <w:spacing w:afterLines="50" w:after="156"/>
        <w:ind w:firstLine="480"/>
        <w:outlineLvl w:val="0"/>
        <w:rPr>
          <w:rFonts w:hAnsi="宋体" w:cs="宋体"/>
          <w:color w:val="000000" w:themeColor="text1"/>
          <w:sz w:val="24"/>
        </w:rPr>
      </w:pPr>
    </w:p>
    <w:p w:rsidR="00815C58" w:rsidRDefault="00815C58">
      <w:pPr>
        <w:pStyle w:val="1f"/>
        <w:snapToGrid w:val="0"/>
        <w:spacing w:afterLines="50" w:after="156"/>
        <w:ind w:firstLine="480"/>
        <w:outlineLvl w:val="0"/>
        <w:rPr>
          <w:rFonts w:hAnsi="宋体" w:cs="宋体"/>
          <w:color w:val="000000" w:themeColor="text1"/>
          <w:sz w:val="24"/>
        </w:rPr>
      </w:pPr>
    </w:p>
    <w:p w:rsidR="00815C58" w:rsidRDefault="00815C58">
      <w:pPr>
        <w:pStyle w:val="1f"/>
        <w:snapToGrid w:val="0"/>
        <w:spacing w:afterLines="50" w:after="156"/>
        <w:ind w:firstLine="480"/>
        <w:outlineLvl w:val="0"/>
        <w:rPr>
          <w:rFonts w:hAnsi="宋体" w:cs="宋体"/>
          <w:color w:val="000000" w:themeColor="text1"/>
          <w:sz w:val="24"/>
        </w:rPr>
      </w:pPr>
    </w:p>
    <w:p w:rsidR="00815C58" w:rsidRDefault="00815C58">
      <w:pPr>
        <w:pStyle w:val="1f"/>
        <w:snapToGrid w:val="0"/>
        <w:spacing w:afterLines="50" w:after="156"/>
        <w:ind w:firstLine="480"/>
        <w:outlineLvl w:val="0"/>
        <w:rPr>
          <w:rFonts w:hAnsi="宋体" w:cs="宋体"/>
          <w:color w:val="000000" w:themeColor="text1"/>
          <w:sz w:val="24"/>
        </w:rPr>
      </w:pPr>
    </w:p>
    <w:p w:rsidR="00815C58" w:rsidRDefault="00815C58">
      <w:pPr>
        <w:pStyle w:val="1f"/>
        <w:snapToGrid w:val="0"/>
        <w:spacing w:afterLines="50" w:after="156"/>
        <w:ind w:firstLine="480"/>
        <w:outlineLvl w:val="0"/>
        <w:rPr>
          <w:rFonts w:hAnsi="宋体" w:cs="宋体"/>
          <w:color w:val="000000" w:themeColor="text1"/>
          <w:sz w:val="24"/>
        </w:rPr>
      </w:pPr>
    </w:p>
    <w:p w:rsidR="00815C58" w:rsidRDefault="00815C58">
      <w:pPr>
        <w:pStyle w:val="1f"/>
        <w:snapToGrid w:val="0"/>
        <w:spacing w:afterLines="50" w:after="156"/>
        <w:ind w:firstLine="480"/>
        <w:outlineLvl w:val="0"/>
        <w:rPr>
          <w:rFonts w:hAnsi="宋体" w:cs="宋体"/>
          <w:color w:val="000000" w:themeColor="text1"/>
          <w:sz w:val="24"/>
        </w:rPr>
      </w:pPr>
    </w:p>
    <w:p w:rsidR="00815C58" w:rsidRDefault="00815C58">
      <w:pPr>
        <w:pStyle w:val="1f"/>
        <w:snapToGrid w:val="0"/>
        <w:spacing w:afterLines="50" w:after="156"/>
        <w:ind w:firstLine="480"/>
        <w:outlineLvl w:val="0"/>
        <w:rPr>
          <w:rFonts w:hAnsi="宋体" w:cs="宋体"/>
          <w:color w:val="000000" w:themeColor="text1"/>
          <w:sz w:val="24"/>
        </w:rPr>
      </w:pPr>
    </w:p>
    <w:p w:rsidR="00815C58" w:rsidRDefault="00815C58">
      <w:pPr>
        <w:pStyle w:val="1f"/>
        <w:snapToGrid w:val="0"/>
        <w:spacing w:afterLines="50" w:after="156"/>
        <w:ind w:firstLine="480"/>
        <w:outlineLvl w:val="0"/>
        <w:rPr>
          <w:rFonts w:hAnsi="宋体" w:cs="宋体"/>
          <w:color w:val="000000" w:themeColor="text1"/>
          <w:sz w:val="24"/>
        </w:rPr>
      </w:pPr>
    </w:p>
    <w:p w:rsidR="00815C58" w:rsidRDefault="00815C58">
      <w:pPr>
        <w:pStyle w:val="1f"/>
        <w:snapToGrid w:val="0"/>
        <w:spacing w:afterLines="50" w:after="156"/>
        <w:ind w:firstLine="480"/>
        <w:outlineLvl w:val="0"/>
        <w:rPr>
          <w:rFonts w:hAnsi="宋体" w:cs="宋体"/>
          <w:color w:val="000000" w:themeColor="text1"/>
          <w:sz w:val="24"/>
        </w:rPr>
      </w:pPr>
    </w:p>
    <w:p w:rsidR="00815C58" w:rsidRDefault="00815C58">
      <w:pPr>
        <w:pStyle w:val="1f"/>
        <w:snapToGrid w:val="0"/>
        <w:spacing w:afterLines="50" w:after="156"/>
        <w:ind w:firstLine="480"/>
        <w:outlineLvl w:val="0"/>
        <w:rPr>
          <w:rFonts w:hAnsi="宋体" w:cs="宋体"/>
          <w:color w:val="000000" w:themeColor="text1"/>
          <w:sz w:val="24"/>
        </w:rPr>
      </w:pPr>
    </w:p>
    <w:p w:rsidR="00815C58" w:rsidRDefault="00815C58">
      <w:pPr>
        <w:pStyle w:val="1f"/>
        <w:snapToGrid w:val="0"/>
        <w:spacing w:afterLines="50" w:after="156"/>
        <w:ind w:firstLine="480"/>
        <w:outlineLvl w:val="0"/>
        <w:rPr>
          <w:rFonts w:hAnsi="宋体" w:cs="宋体"/>
          <w:color w:val="000000" w:themeColor="text1"/>
          <w:sz w:val="24"/>
        </w:rPr>
      </w:pPr>
    </w:p>
    <w:p w:rsidR="00815C58" w:rsidRDefault="00815C58">
      <w:pPr>
        <w:pStyle w:val="1f"/>
        <w:snapToGrid w:val="0"/>
        <w:spacing w:afterLines="50" w:after="156"/>
        <w:ind w:firstLine="480"/>
        <w:outlineLvl w:val="0"/>
        <w:rPr>
          <w:rFonts w:hAnsi="宋体" w:cs="宋体"/>
          <w:color w:val="000000" w:themeColor="text1"/>
          <w:sz w:val="24"/>
        </w:rPr>
      </w:pPr>
    </w:p>
    <w:p w:rsidR="00815C58" w:rsidRDefault="00815C58">
      <w:pPr>
        <w:pStyle w:val="1f"/>
        <w:snapToGrid w:val="0"/>
        <w:spacing w:afterLines="50" w:after="156"/>
        <w:ind w:firstLine="480"/>
        <w:outlineLvl w:val="0"/>
        <w:rPr>
          <w:rFonts w:hAnsi="宋体" w:cs="宋体"/>
          <w:color w:val="000000" w:themeColor="text1"/>
          <w:sz w:val="24"/>
        </w:rPr>
      </w:pPr>
    </w:p>
    <w:p w:rsidR="00815C58" w:rsidRDefault="00815C58">
      <w:pPr>
        <w:pStyle w:val="1f"/>
        <w:snapToGrid w:val="0"/>
        <w:spacing w:afterLines="50" w:after="156"/>
        <w:ind w:firstLine="480"/>
        <w:outlineLvl w:val="0"/>
        <w:rPr>
          <w:rFonts w:hAnsi="宋体" w:cs="宋体"/>
          <w:color w:val="000000" w:themeColor="text1"/>
          <w:sz w:val="24"/>
        </w:rPr>
      </w:pPr>
    </w:p>
    <w:p w:rsidR="00815C58" w:rsidRDefault="00815C58">
      <w:pPr>
        <w:pStyle w:val="1f"/>
        <w:snapToGrid w:val="0"/>
        <w:spacing w:afterLines="50" w:after="156"/>
        <w:ind w:firstLine="480"/>
        <w:outlineLvl w:val="0"/>
        <w:rPr>
          <w:rFonts w:hAnsi="宋体" w:cs="宋体"/>
          <w:color w:val="000000" w:themeColor="text1"/>
          <w:sz w:val="24"/>
        </w:rPr>
      </w:pPr>
    </w:p>
    <w:p w:rsidR="00815C58" w:rsidRDefault="00815C58">
      <w:pPr>
        <w:pStyle w:val="1f"/>
        <w:snapToGrid w:val="0"/>
        <w:spacing w:afterLines="50" w:after="156"/>
        <w:ind w:firstLine="480"/>
        <w:outlineLvl w:val="0"/>
        <w:rPr>
          <w:rFonts w:hAnsi="宋体" w:cs="宋体"/>
          <w:color w:val="000000" w:themeColor="text1"/>
          <w:sz w:val="24"/>
        </w:rPr>
      </w:pPr>
    </w:p>
    <w:p w:rsidR="00815C58" w:rsidRDefault="00815C58">
      <w:pPr>
        <w:pStyle w:val="1f"/>
        <w:snapToGrid w:val="0"/>
        <w:spacing w:afterLines="50" w:after="156"/>
        <w:ind w:firstLine="480"/>
        <w:outlineLvl w:val="0"/>
        <w:rPr>
          <w:rFonts w:hAnsi="宋体" w:cs="宋体"/>
          <w:color w:val="000000" w:themeColor="text1"/>
          <w:sz w:val="24"/>
        </w:rPr>
      </w:pPr>
    </w:p>
    <w:p w:rsidR="00815C58" w:rsidRDefault="008C4D28">
      <w:pPr>
        <w:pStyle w:val="1f"/>
        <w:numPr>
          <w:ilvl w:val="0"/>
          <w:numId w:val="13"/>
        </w:numPr>
        <w:snapToGrid w:val="0"/>
        <w:spacing w:afterLines="50" w:after="156"/>
        <w:ind w:firstLine="560"/>
        <w:jc w:val="center"/>
        <w:outlineLvl w:val="0"/>
        <w:rPr>
          <w:rFonts w:hAnsi="宋体" w:cs="宋体"/>
          <w:color w:val="auto"/>
          <w:szCs w:val="28"/>
        </w:rPr>
      </w:pPr>
      <w:r>
        <w:rPr>
          <w:rFonts w:hAnsi="宋体" w:cs="宋体" w:hint="eastAsia"/>
          <w:color w:val="auto"/>
          <w:szCs w:val="28"/>
        </w:rPr>
        <w:t>合同条款</w:t>
      </w:r>
    </w:p>
    <w:p w:rsidR="00815C58" w:rsidRDefault="008C4D28">
      <w:pPr>
        <w:pStyle w:val="af1"/>
        <w:snapToGrid w:val="0"/>
        <w:spacing w:afterLines="50" w:after="156"/>
        <w:jc w:val="center"/>
        <w:outlineLvl w:val="0"/>
        <w:rPr>
          <w:rFonts w:hAnsi="宋体" w:cs="宋体"/>
          <w:i/>
          <w:iCs/>
          <w:sz w:val="24"/>
          <w:szCs w:val="24"/>
        </w:rPr>
      </w:pPr>
      <w:r>
        <w:rPr>
          <w:rFonts w:hAnsi="宋体" w:cs="宋体" w:hint="eastAsia"/>
          <w:i/>
          <w:iCs/>
          <w:sz w:val="24"/>
          <w:szCs w:val="24"/>
        </w:rPr>
        <w:t>注：</w:t>
      </w:r>
      <w:r>
        <w:rPr>
          <w:rFonts w:hAnsi="宋体" w:cs="宋体"/>
          <w:i/>
          <w:iCs/>
          <w:sz w:val="24"/>
          <w:szCs w:val="24"/>
        </w:rPr>
        <w:t>政府采购合同应当包括采购人与成交供应商的名称和住所、标的、数量、质量、价款或者报酬、履行期限及地点和方式、验收要求、违约责任、解决争议的方法等内容。</w:t>
      </w:r>
    </w:p>
    <w:p w:rsidR="00815C58" w:rsidRDefault="008C4D28">
      <w:pPr>
        <w:pStyle w:val="af1"/>
        <w:snapToGrid w:val="0"/>
        <w:spacing w:afterLines="50" w:after="156"/>
        <w:jc w:val="center"/>
        <w:outlineLvl w:val="0"/>
        <w:rPr>
          <w:rFonts w:hAnsi="宋体" w:cs="宋体"/>
          <w:i/>
          <w:iCs/>
          <w:sz w:val="24"/>
          <w:szCs w:val="24"/>
        </w:rPr>
      </w:pPr>
      <w:r>
        <w:rPr>
          <w:rFonts w:hAnsi="宋体" w:cs="宋体" w:hint="eastAsia"/>
          <w:i/>
          <w:iCs/>
          <w:sz w:val="24"/>
          <w:szCs w:val="24"/>
        </w:rPr>
        <w:t>（所提供为合同模板，供应商和采购人可根据项目实际情况进行编制）</w:t>
      </w:r>
    </w:p>
    <w:p w:rsidR="00815C58" w:rsidRDefault="00815C58">
      <w:pPr>
        <w:pStyle w:val="1f"/>
        <w:snapToGrid w:val="0"/>
        <w:spacing w:afterLines="50" w:after="156"/>
        <w:ind w:firstLine="560"/>
        <w:outlineLvl w:val="0"/>
        <w:rPr>
          <w:rFonts w:hAnsi="宋体" w:cs="宋体"/>
          <w:color w:val="auto"/>
          <w:szCs w:val="28"/>
        </w:rPr>
      </w:pPr>
    </w:p>
    <w:p w:rsidR="00815C58" w:rsidRDefault="00815C58">
      <w:pPr>
        <w:pStyle w:val="1f"/>
        <w:snapToGrid w:val="0"/>
        <w:spacing w:afterLines="50" w:after="156"/>
        <w:ind w:firstLine="480"/>
        <w:outlineLvl w:val="0"/>
        <w:rPr>
          <w:rFonts w:hAnsi="宋体" w:cs="宋体"/>
          <w:color w:val="auto"/>
          <w:sz w:val="24"/>
        </w:rPr>
      </w:pPr>
    </w:p>
    <w:p w:rsidR="00815C58" w:rsidRDefault="00815C58">
      <w:pPr>
        <w:pStyle w:val="1f"/>
        <w:snapToGrid w:val="0"/>
        <w:spacing w:afterLines="50" w:after="156"/>
        <w:ind w:firstLine="480"/>
        <w:outlineLvl w:val="0"/>
        <w:rPr>
          <w:rFonts w:hAnsi="宋体" w:cs="宋体"/>
          <w:color w:val="auto"/>
          <w:sz w:val="24"/>
        </w:rPr>
      </w:pPr>
    </w:p>
    <w:p w:rsidR="00815C58" w:rsidRDefault="00815C58">
      <w:pPr>
        <w:pStyle w:val="1f"/>
        <w:snapToGrid w:val="0"/>
        <w:spacing w:afterLines="50" w:after="156"/>
        <w:ind w:firstLine="480"/>
        <w:outlineLvl w:val="0"/>
        <w:rPr>
          <w:rFonts w:hAnsi="宋体" w:cs="宋体"/>
          <w:color w:val="auto"/>
          <w:sz w:val="24"/>
        </w:rPr>
      </w:pPr>
    </w:p>
    <w:p w:rsidR="00815C58" w:rsidRDefault="00815C58">
      <w:pPr>
        <w:pStyle w:val="1f"/>
        <w:snapToGrid w:val="0"/>
        <w:spacing w:afterLines="50" w:after="156"/>
        <w:ind w:firstLine="480"/>
        <w:outlineLvl w:val="0"/>
        <w:rPr>
          <w:rFonts w:hAnsi="宋体" w:cs="宋体"/>
          <w:color w:val="auto"/>
          <w:sz w:val="24"/>
        </w:rPr>
      </w:pPr>
    </w:p>
    <w:p w:rsidR="00815C58" w:rsidRDefault="00815C58">
      <w:pPr>
        <w:pStyle w:val="1f"/>
        <w:snapToGrid w:val="0"/>
        <w:spacing w:afterLines="50" w:after="156"/>
        <w:ind w:firstLine="480"/>
        <w:outlineLvl w:val="0"/>
        <w:rPr>
          <w:rFonts w:hAnsi="宋体" w:cs="宋体"/>
          <w:color w:val="auto"/>
          <w:sz w:val="24"/>
        </w:rPr>
      </w:pPr>
    </w:p>
    <w:p w:rsidR="00815C58" w:rsidRDefault="00815C58">
      <w:pPr>
        <w:pStyle w:val="1f"/>
        <w:snapToGrid w:val="0"/>
        <w:spacing w:afterLines="50" w:after="156"/>
        <w:ind w:firstLine="480"/>
        <w:outlineLvl w:val="0"/>
        <w:rPr>
          <w:rFonts w:hAnsi="宋体" w:cs="宋体"/>
          <w:color w:val="auto"/>
          <w:sz w:val="24"/>
        </w:rPr>
      </w:pPr>
    </w:p>
    <w:p w:rsidR="00815C58" w:rsidRDefault="00815C58">
      <w:pPr>
        <w:pStyle w:val="1f"/>
        <w:snapToGrid w:val="0"/>
        <w:spacing w:afterLines="50" w:after="156"/>
        <w:ind w:firstLine="480"/>
        <w:outlineLvl w:val="0"/>
        <w:rPr>
          <w:rFonts w:hAnsi="宋体" w:cs="宋体"/>
          <w:color w:val="auto"/>
          <w:sz w:val="24"/>
        </w:rPr>
      </w:pPr>
    </w:p>
    <w:p w:rsidR="00815C58" w:rsidRDefault="00815C58">
      <w:pPr>
        <w:pStyle w:val="1f"/>
        <w:snapToGrid w:val="0"/>
        <w:spacing w:afterLines="50" w:after="156"/>
        <w:ind w:firstLine="480"/>
        <w:outlineLvl w:val="0"/>
        <w:rPr>
          <w:rFonts w:hAnsi="宋体" w:cs="宋体"/>
          <w:color w:val="auto"/>
          <w:sz w:val="24"/>
        </w:rPr>
      </w:pPr>
    </w:p>
    <w:p w:rsidR="00815C58" w:rsidRDefault="00815C58">
      <w:pPr>
        <w:pStyle w:val="1f"/>
        <w:snapToGrid w:val="0"/>
        <w:spacing w:afterLines="50" w:after="156"/>
        <w:ind w:firstLine="480"/>
        <w:outlineLvl w:val="0"/>
        <w:rPr>
          <w:rFonts w:hAnsi="宋体" w:cs="宋体"/>
          <w:color w:val="auto"/>
          <w:sz w:val="24"/>
        </w:rPr>
      </w:pPr>
    </w:p>
    <w:p w:rsidR="00815C58" w:rsidRDefault="00815C58">
      <w:pPr>
        <w:pStyle w:val="1f"/>
        <w:snapToGrid w:val="0"/>
        <w:spacing w:afterLines="50" w:after="156"/>
        <w:ind w:firstLine="480"/>
        <w:outlineLvl w:val="0"/>
        <w:rPr>
          <w:rFonts w:hAnsi="宋体" w:cs="宋体"/>
          <w:color w:val="auto"/>
          <w:sz w:val="24"/>
        </w:rPr>
      </w:pPr>
    </w:p>
    <w:p w:rsidR="00815C58" w:rsidRDefault="00815C58">
      <w:pPr>
        <w:pStyle w:val="1f"/>
        <w:snapToGrid w:val="0"/>
        <w:spacing w:afterLines="50" w:after="156"/>
        <w:ind w:firstLine="480"/>
        <w:outlineLvl w:val="0"/>
        <w:rPr>
          <w:rFonts w:hAnsi="宋体" w:cs="宋体"/>
          <w:color w:val="auto"/>
          <w:sz w:val="24"/>
        </w:rPr>
      </w:pPr>
    </w:p>
    <w:p w:rsidR="00815C58" w:rsidRDefault="00815C58">
      <w:pPr>
        <w:pStyle w:val="1f"/>
        <w:snapToGrid w:val="0"/>
        <w:spacing w:afterLines="50" w:after="156"/>
        <w:ind w:firstLine="480"/>
        <w:outlineLvl w:val="0"/>
        <w:rPr>
          <w:rFonts w:hAnsi="宋体" w:cs="宋体"/>
          <w:color w:val="auto"/>
          <w:sz w:val="24"/>
        </w:rPr>
      </w:pPr>
    </w:p>
    <w:p w:rsidR="00815C58" w:rsidRDefault="00815C58">
      <w:pPr>
        <w:pStyle w:val="1f"/>
        <w:snapToGrid w:val="0"/>
        <w:spacing w:afterLines="50" w:after="156"/>
        <w:ind w:firstLine="480"/>
        <w:outlineLvl w:val="0"/>
        <w:rPr>
          <w:rFonts w:hAnsi="宋体" w:cs="宋体"/>
          <w:color w:val="auto"/>
          <w:sz w:val="24"/>
        </w:rPr>
      </w:pPr>
    </w:p>
    <w:p w:rsidR="00815C58" w:rsidRDefault="00815C58">
      <w:pPr>
        <w:pStyle w:val="1f"/>
        <w:snapToGrid w:val="0"/>
        <w:spacing w:afterLines="50" w:after="156"/>
        <w:ind w:firstLine="480"/>
        <w:outlineLvl w:val="0"/>
        <w:rPr>
          <w:rFonts w:hAnsi="宋体" w:cs="宋体"/>
          <w:color w:val="auto"/>
          <w:sz w:val="24"/>
        </w:rPr>
      </w:pPr>
    </w:p>
    <w:p w:rsidR="00815C58" w:rsidRDefault="00815C58">
      <w:pPr>
        <w:pStyle w:val="1f"/>
        <w:snapToGrid w:val="0"/>
        <w:spacing w:afterLines="50" w:after="156"/>
        <w:ind w:firstLine="480"/>
        <w:outlineLvl w:val="0"/>
        <w:rPr>
          <w:rFonts w:hAnsi="宋体" w:cs="宋体"/>
          <w:color w:val="auto"/>
          <w:sz w:val="24"/>
        </w:rPr>
      </w:pPr>
    </w:p>
    <w:p w:rsidR="00815C58" w:rsidRDefault="00815C58">
      <w:pPr>
        <w:pStyle w:val="1f"/>
        <w:snapToGrid w:val="0"/>
        <w:spacing w:afterLines="50" w:after="156"/>
        <w:ind w:firstLine="480"/>
        <w:outlineLvl w:val="0"/>
        <w:rPr>
          <w:rFonts w:hAnsi="宋体" w:cs="宋体"/>
          <w:color w:val="auto"/>
          <w:sz w:val="24"/>
        </w:rPr>
      </w:pPr>
    </w:p>
    <w:p w:rsidR="00815C58" w:rsidRDefault="00815C58">
      <w:pPr>
        <w:pStyle w:val="1f"/>
        <w:snapToGrid w:val="0"/>
        <w:spacing w:afterLines="50" w:after="156"/>
        <w:ind w:firstLine="480"/>
        <w:outlineLvl w:val="0"/>
        <w:rPr>
          <w:rFonts w:hAnsi="宋体" w:cs="宋体"/>
          <w:color w:val="auto"/>
          <w:sz w:val="24"/>
        </w:rPr>
      </w:pPr>
    </w:p>
    <w:p w:rsidR="00815C58" w:rsidRDefault="00815C58">
      <w:pPr>
        <w:pStyle w:val="1f"/>
        <w:snapToGrid w:val="0"/>
        <w:spacing w:afterLines="50" w:after="156"/>
        <w:ind w:firstLine="480"/>
        <w:outlineLvl w:val="0"/>
        <w:rPr>
          <w:rFonts w:hAnsi="宋体" w:cs="宋体"/>
          <w:color w:val="auto"/>
          <w:sz w:val="24"/>
        </w:rPr>
      </w:pPr>
    </w:p>
    <w:p w:rsidR="00815C58" w:rsidRDefault="00815C58">
      <w:pPr>
        <w:pStyle w:val="1f"/>
        <w:snapToGrid w:val="0"/>
        <w:spacing w:afterLines="50" w:after="156"/>
        <w:ind w:firstLine="480"/>
        <w:outlineLvl w:val="0"/>
        <w:rPr>
          <w:rFonts w:hAnsi="宋体" w:cs="宋体"/>
          <w:color w:val="auto"/>
          <w:sz w:val="24"/>
        </w:rPr>
      </w:pPr>
    </w:p>
    <w:p w:rsidR="00815C58" w:rsidRDefault="00815C58">
      <w:pPr>
        <w:pStyle w:val="1f"/>
        <w:snapToGrid w:val="0"/>
        <w:spacing w:afterLines="50" w:after="156"/>
        <w:ind w:firstLine="480"/>
        <w:outlineLvl w:val="0"/>
        <w:rPr>
          <w:rFonts w:hAnsi="宋体" w:cs="宋体"/>
          <w:color w:val="auto"/>
          <w:sz w:val="24"/>
        </w:rPr>
      </w:pPr>
    </w:p>
    <w:p w:rsidR="00815C58" w:rsidRDefault="00815C58">
      <w:pPr>
        <w:pStyle w:val="1f"/>
        <w:snapToGrid w:val="0"/>
        <w:spacing w:afterLines="50" w:after="156"/>
        <w:ind w:firstLine="480"/>
        <w:outlineLvl w:val="0"/>
        <w:rPr>
          <w:rFonts w:hAnsi="宋体" w:cs="宋体"/>
          <w:color w:val="auto"/>
          <w:sz w:val="24"/>
        </w:rPr>
      </w:pPr>
    </w:p>
    <w:p w:rsidR="00815C58" w:rsidRDefault="00815C58">
      <w:pPr>
        <w:pStyle w:val="1f"/>
        <w:snapToGrid w:val="0"/>
        <w:spacing w:afterLines="50" w:after="156"/>
        <w:ind w:firstLine="480"/>
        <w:outlineLvl w:val="0"/>
        <w:rPr>
          <w:rFonts w:hAnsi="宋体" w:cs="宋体"/>
          <w:color w:val="auto"/>
          <w:sz w:val="24"/>
        </w:rPr>
      </w:pPr>
    </w:p>
    <w:p w:rsidR="00815C58" w:rsidRDefault="00815C58">
      <w:pPr>
        <w:pStyle w:val="1f"/>
        <w:snapToGrid w:val="0"/>
        <w:spacing w:afterLines="50" w:after="156"/>
        <w:ind w:firstLine="480"/>
        <w:outlineLvl w:val="0"/>
        <w:rPr>
          <w:rFonts w:hAnsi="宋体" w:cs="宋体"/>
          <w:color w:val="auto"/>
          <w:sz w:val="24"/>
        </w:rPr>
      </w:pPr>
    </w:p>
    <w:p w:rsidR="00815C58" w:rsidRDefault="00815C58">
      <w:pPr>
        <w:rPr>
          <w:rFonts w:hAnsi="宋体" w:cs="宋体"/>
          <w:sz w:val="24"/>
        </w:rPr>
      </w:pPr>
      <w:bookmarkStart w:id="62" w:name="_Toc17201"/>
      <w:bookmarkStart w:id="63" w:name="_Toc2745"/>
    </w:p>
    <w:bookmarkEnd w:id="62"/>
    <w:bookmarkEnd w:id="63"/>
    <w:p w:rsidR="00815C58" w:rsidRDefault="008C4D28">
      <w:pPr>
        <w:pStyle w:val="1f"/>
        <w:snapToGrid w:val="0"/>
        <w:spacing w:before="156" w:afterLines="50" w:after="156"/>
        <w:ind w:firstLine="480"/>
        <w:jc w:val="center"/>
        <w:outlineLvl w:val="0"/>
        <w:rPr>
          <w:rFonts w:hAnsi="宋体" w:cs="宋体"/>
          <w:color w:val="auto"/>
          <w:sz w:val="24"/>
        </w:rPr>
      </w:pPr>
      <w:r>
        <w:rPr>
          <w:rFonts w:hAnsi="宋体" w:cs="宋体" w:hint="eastAsia"/>
          <w:color w:val="auto"/>
          <w:sz w:val="24"/>
        </w:rPr>
        <w:t>（一）合同协议书</w:t>
      </w:r>
    </w:p>
    <w:p w:rsidR="00815C58" w:rsidRDefault="008C4D28">
      <w:pPr>
        <w:pStyle w:val="1f"/>
        <w:snapToGrid w:val="0"/>
        <w:spacing w:before="156" w:afterLines="50" w:after="156"/>
        <w:ind w:firstLine="640"/>
        <w:jc w:val="center"/>
        <w:rPr>
          <w:rFonts w:hAnsi="宋体" w:cs="宋体"/>
          <w:color w:val="auto"/>
          <w:sz w:val="32"/>
          <w:szCs w:val="32"/>
        </w:rPr>
      </w:pPr>
      <w:r>
        <w:rPr>
          <w:rFonts w:hAnsi="宋体" w:cs="宋体" w:hint="eastAsia"/>
          <w:color w:val="auto"/>
          <w:sz w:val="32"/>
          <w:szCs w:val="32"/>
        </w:rPr>
        <w:t>合同协议书</w:t>
      </w:r>
    </w:p>
    <w:p w:rsidR="00815C58" w:rsidRDefault="00815C58">
      <w:pPr>
        <w:pStyle w:val="1f"/>
        <w:snapToGrid w:val="0"/>
        <w:spacing w:before="156" w:afterLines="50" w:after="156"/>
        <w:ind w:firstLine="640"/>
        <w:jc w:val="center"/>
        <w:rPr>
          <w:rFonts w:hAnsi="宋体" w:cs="宋体"/>
          <w:color w:val="auto"/>
          <w:sz w:val="32"/>
          <w:szCs w:val="32"/>
        </w:rPr>
      </w:pPr>
    </w:p>
    <w:p w:rsidR="00815C58" w:rsidRDefault="008C4D28">
      <w:pPr>
        <w:pStyle w:val="1f"/>
        <w:snapToGrid w:val="0"/>
        <w:spacing w:before="156" w:afterLines="50" w:after="156"/>
        <w:ind w:left="120" w:hangingChars="50" w:hanging="120"/>
        <w:rPr>
          <w:rFonts w:hAnsi="宋体" w:cs="宋体"/>
          <w:color w:val="auto"/>
          <w:sz w:val="24"/>
        </w:rPr>
      </w:pPr>
      <w:r>
        <w:rPr>
          <w:rFonts w:hAnsi="宋体" w:cs="宋体" w:hint="eastAsia"/>
          <w:color w:val="auto"/>
          <w:sz w:val="24"/>
        </w:rPr>
        <w:t xml:space="preserve">    本合同于      年     月     日由</w:t>
      </w:r>
      <w:r>
        <w:rPr>
          <w:rFonts w:hAnsi="宋体" w:cs="宋体" w:hint="eastAsia"/>
          <w:color w:val="auto"/>
          <w:sz w:val="24"/>
          <w:u w:val="single"/>
        </w:rPr>
        <w:t xml:space="preserve">  (买方名称)   </w:t>
      </w:r>
      <w:r>
        <w:rPr>
          <w:rFonts w:hAnsi="宋体" w:cs="宋体" w:hint="eastAsia"/>
          <w:color w:val="auto"/>
          <w:sz w:val="24"/>
        </w:rPr>
        <w:t>(以下简称“买方”)和</w:t>
      </w:r>
      <w:r>
        <w:rPr>
          <w:rFonts w:hAnsi="宋体" w:cs="宋体" w:hint="eastAsia"/>
          <w:color w:val="auto"/>
          <w:sz w:val="24"/>
          <w:u w:val="single"/>
        </w:rPr>
        <w:t xml:space="preserve"> (卖方名称)     </w:t>
      </w:r>
      <w:r>
        <w:rPr>
          <w:rFonts w:hAnsi="宋体" w:cs="宋体" w:hint="eastAsia"/>
          <w:color w:val="auto"/>
          <w:sz w:val="24"/>
        </w:rPr>
        <w:t xml:space="preserve">(以下简称“卖方”)按下述条款和条件签署。 </w:t>
      </w:r>
    </w:p>
    <w:p w:rsidR="00815C58" w:rsidRDefault="008C4D28">
      <w:pPr>
        <w:pStyle w:val="1f"/>
        <w:snapToGrid w:val="0"/>
        <w:spacing w:before="156" w:afterLines="50" w:after="156"/>
        <w:ind w:firstLine="480"/>
        <w:rPr>
          <w:rFonts w:hAnsi="宋体" w:cs="宋体"/>
          <w:color w:val="auto"/>
          <w:sz w:val="24"/>
        </w:rPr>
      </w:pPr>
      <w:r>
        <w:rPr>
          <w:rFonts w:hAnsi="宋体" w:cs="宋体" w:hint="eastAsia"/>
          <w:color w:val="auto"/>
          <w:sz w:val="24"/>
        </w:rPr>
        <w:t xml:space="preserve">    鉴于买方为获得以下货物和伴随服务，即</w:t>
      </w:r>
      <w:r>
        <w:rPr>
          <w:rFonts w:hAnsi="宋体" w:cs="宋体" w:hint="eastAsia"/>
          <w:color w:val="auto"/>
          <w:sz w:val="24"/>
          <w:u w:val="single"/>
        </w:rPr>
        <w:t xml:space="preserve"> (货物和服务简介)  </w:t>
      </w:r>
      <w:r>
        <w:rPr>
          <w:rFonts w:hAnsi="宋体" w:cs="宋体" w:hint="eastAsia"/>
          <w:color w:val="auto"/>
          <w:sz w:val="24"/>
        </w:rPr>
        <w:t xml:space="preserve">，并接受了卖方以总金额 (币种、用文字和数字表示的合同价) (以下简称“合同价”)提供上述货物和服务的响应。 </w:t>
      </w:r>
    </w:p>
    <w:p w:rsidR="00815C58" w:rsidRDefault="008C4D28">
      <w:pPr>
        <w:pStyle w:val="1f"/>
        <w:snapToGrid w:val="0"/>
        <w:spacing w:before="156" w:afterLines="50" w:after="156"/>
        <w:ind w:firstLine="480"/>
        <w:rPr>
          <w:rFonts w:hAnsi="宋体" w:cs="宋体"/>
          <w:color w:val="auto"/>
          <w:sz w:val="24"/>
        </w:rPr>
      </w:pPr>
      <w:r>
        <w:rPr>
          <w:rFonts w:hAnsi="宋体" w:cs="宋体" w:hint="eastAsia"/>
          <w:color w:val="auto"/>
          <w:sz w:val="24"/>
        </w:rPr>
        <w:t>本合同在此声明如下：</w:t>
      </w:r>
    </w:p>
    <w:p w:rsidR="00815C58" w:rsidRDefault="008C4D28">
      <w:pPr>
        <w:pStyle w:val="1f"/>
        <w:snapToGrid w:val="0"/>
        <w:spacing w:before="156" w:afterLines="50" w:after="156"/>
        <w:ind w:firstLine="480"/>
        <w:rPr>
          <w:rFonts w:hAnsi="宋体" w:cs="宋体"/>
          <w:color w:val="auto"/>
          <w:sz w:val="24"/>
        </w:rPr>
      </w:pPr>
      <w:r>
        <w:rPr>
          <w:rFonts w:hAnsi="宋体" w:cs="宋体" w:hint="eastAsia"/>
          <w:color w:val="auto"/>
          <w:sz w:val="24"/>
        </w:rPr>
        <w:t xml:space="preserve">    1. 本合同中的词语和术语的含义与合同条款中定义的相同。 </w:t>
      </w:r>
    </w:p>
    <w:p w:rsidR="00815C58" w:rsidRDefault="008C4D28">
      <w:pPr>
        <w:pStyle w:val="1f"/>
        <w:snapToGrid w:val="0"/>
        <w:spacing w:before="156" w:afterLines="50" w:after="156"/>
        <w:ind w:firstLine="480"/>
        <w:rPr>
          <w:rFonts w:hAnsi="宋体" w:cs="宋体"/>
          <w:color w:val="auto"/>
          <w:sz w:val="24"/>
        </w:rPr>
      </w:pPr>
      <w:r>
        <w:rPr>
          <w:rFonts w:hAnsi="宋体" w:cs="宋体" w:hint="eastAsia"/>
          <w:color w:val="auto"/>
          <w:sz w:val="24"/>
        </w:rPr>
        <w:t xml:space="preserve">    2. 下述文件是本合同的一部分，并与本合同协议书一起阅读和解释： </w:t>
      </w:r>
    </w:p>
    <w:p w:rsidR="00815C58" w:rsidRDefault="008C4D28">
      <w:pPr>
        <w:pStyle w:val="1f"/>
        <w:snapToGrid w:val="0"/>
        <w:spacing w:before="156" w:afterLines="50" w:after="156"/>
        <w:ind w:firstLine="480"/>
        <w:rPr>
          <w:rFonts w:hAnsi="宋体" w:cs="宋体"/>
          <w:color w:val="auto"/>
          <w:sz w:val="24"/>
        </w:rPr>
      </w:pPr>
      <w:r>
        <w:rPr>
          <w:rFonts w:hAnsi="宋体" w:cs="宋体" w:hint="eastAsia"/>
          <w:color w:val="auto"/>
          <w:sz w:val="24"/>
        </w:rPr>
        <w:t xml:space="preserve">       1) 合同条款；</w:t>
      </w:r>
    </w:p>
    <w:p w:rsidR="00815C58" w:rsidRDefault="008C4D28">
      <w:pPr>
        <w:pStyle w:val="1f"/>
        <w:snapToGrid w:val="0"/>
        <w:spacing w:before="156" w:afterLines="50" w:after="156"/>
        <w:ind w:firstLine="480"/>
        <w:rPr>
          <w:rFonts w:ascii="MingLiU_HKSCS" w:hAnsi="MingLiU_HKSCS" w:cs="MingLiU_HKSCS"/>
          <w:color w:val="auto"/>
          <w:sz w:val="24"/>
        </w:rPr>
      </w:pPr>
      <w:r>
        <w:rPr>
          <w:rFonts w:hAnsi="宋体" w:cs="宋体" w:hint="eastAsia"/>
          <w:color w:val="auto"/>
          <w:sz w:val="24"/>
        </w:rPr>
        <w:t xml:space="preserve">       2) 合同附件，如：</w:t>
      </w:r>
    </w:p>
    <w:p w:rsidR="00815C58" w:rsidRDefault="008C4D28">
      <w:pPr>
        <w:pStyle w:val="1f"/>
        <w:snapToGrid w:val="0"/>
        <w:spacing w:before="156" w:afterLines="50" w:after="156"/>
        <w:ind w:firstLine="480"/>
        <w:rPr>
          <w:rFonts w:ascii="MingLiU_HKSCS" w:hAnsi="MingLiU_HKSCS" w:cs="MingLiU_HKSCS"/>
          <w:color w:val="auto"/>
          <w:sz w:val="24"/>
        </w:rPr>
      </w:pPr>
      <w:r>
        <w:rPr>
          <w:rFonts w:hAnsi="宋体" w:cs="宋体" w:hint="eastAsia"/>
          <w:color w:val="auto"/>
          <w:sz w:val="24"/>
        </w:rPr>
        <w:t xml:space="preserve">          附件1—供货范围及分项价格表</w:t>
      </w:r>
    </w:p>
    <w:p w:rsidR="00815C58" w:rsidRDefault="008C4D28">
      <w:pPr>
        <w:pStyle w:val="1f"/>
        <w:snapToGrid w:val="0"/>
        <w:spacing w:before="156" w:afterLines="50" w:after="156"/>
        <w:ind w:firstLine="480"/>
        <w:rPr>
          <w:rFonts w:hAnsi="宋体" w:cs="宋体"/>
          <w:color w:val="auto"/>
          <w:sz w:val="24"/>
        </w:rPr>
      </w:pPr>
      <w:r>
        <w:rPr>
          <w:rFonts w:hAnsi="宋体" w:cs="宋体" w:hint="eastAsia"/>
          <w:color w:val="auto"/>
          <w:sz w:val="24"/>
        </w:rPr>
        <w:t xml:space="preserve">          附件2—技术规格（采购需求、项目验收标准和程序）</w:t>
      </w:r>
    </w:p>
    <w:p w:rsidR="00815C58" w:rsidRDefault="008C4D28">
      <w:pPr>
        <w:pStyle w:val="1f"/>
        <w:snapToGrid w:val="0"/>
        <w:spacing w:before="156" w:afterLines="50" w:after="156"/>
        <w:ind w:firstLine="480"/>
        <w:rPr>
          <w:rFonts w:ascii="MingLiU_HKSCS" w:hAnsi="MingLiU_HKSCS" w:cs="MingLiU_HKSCS"/>
          <w:color w:val="auto"/>
          <w:sz w:val="24"/>
        </w:rPr>
      </w:pPr>
      <w:r>
        <w:rPr>
          <w:rFonts w:hAnsi="宋体" w:cs="宋体" w:hint="eastAsia"/>
          <w:color w:val="auto"/>
          <w:sz w:val="24"/>
        </w:rPr>
        <w:t xml:space="preserve">          附件3—交货批次及交货时间</w:t>
      </w:r>
    </w:p>
    <w:p w:rsidR="00815C58" w:rsidRDefault="008C4D28">
      <w:pPr>
        <w:pStyle w:val="1f"/>
        <w:snapToGrid w:val="0"/>
        <w:spacing w:before="156" w:afterLines="50" w:after="156"/>
        <w:ind w:firstLine="480"/>
        <w:rPr>
          <w:rFonts w:hAnsi="宋体" w:cs="宋体"/>
          <w:color w:val="auto"/>
          <w:sz w:val="24"/>
        </w:rPr>
      </w:pPr>
      <w:r>
        <w:rPr>
          <w:rFonts w:hAnsi="宋体" w:cs="宋体" w:hint="eastAsia"/>
          <w:color w:val="auto"/>
          <w:sz w:val="24"/>
        </w:rPr>
        <w:t xml:space="preserve">          附件4—履约保证金银行保函（格式</w:t>
      </w:r>
      <w:proofErr w:type="gramStart"/>
      <w:r>
        <w:rPr>
          <w:rFonts w:hAnsi="宋体" w:cs="宋体" w:hint="eastAsia"/>
          <w:color w:val="auto"/>
          <w:sz w:val="24"/>
        </w:rPr>
        <w:t>见合同</w:t>
      </w:r>
      <w:proofErr w:type="gramEnd"/>
      <w:r>
        <w:rPr>
          <w:rFonts w:hAnsi="宋体" w:cs="宋体" w:hint="eastAsia"/>
          <w:color w:val="auto"/>
          <w:sz w:val="24"/>
        </w:rPr>
        <w:t xml:space="preserve">附件格式） </w:t>
      </w:r>
    </w:p>
    <w:p w:rsidR="00815C58" w:rsidRDefault="008C4D28">
      <w:pPr>
        <w:pStyle w:val="1f"/>
        <w:snapToGrid w:val="0"/>
        <w:spacing w:before="156" w:afterLines="50" w:after="156"/>
        <w:ind w:firstLine="480"/>
        <w:rPr>
          <w:rFonts w:hAnsi="宋体" w:cs="宋体"/>
          <w:color w:val="auto"/>
          <w:sz w:val="24"/>
        </w:rPr>
      </w:pPr>
      <w:r>
        <w:rPr>
          <w:rFonts w:hAnsi="宋体" w:cs="宋体" w:hint="eastAsia"/>
          <w:color w:val="auto"/>
          <w:sz w:val="24"/>
        </w:rPr>
        <w:t xml:space="preserve">          附件5—预付款银行保函（格式</w:t>
      </w:r>
      <w:proofErr w:type="gramStart"/>
      <w:r>
        <w:rPr>
          <w:rFonts w:hAnsi="宋体" w:cs="宋体" w:hint="eastAsia"/>
          <w:color w:val="auto"/>
          <w:sz w:val="24"/>
        </w:rPr>
        <w:t>见合同</w:t>
      </w:r>
      <w:proofErr w:type="gramEnd"/>
      <w:r>
        <w:rPr>
          <w:rFonts w:hAnsi="宋体" w:cs="宋体" w:hint="eastAsia"/>
          <w:color w:val="auto"/>
          <w:sz w:val="24"/>
        </w:rPr>
        <w:t xml:space="preserve">附件格式） </w:t>
      </w:r>
    </w:p>
    <w:p w:rsidR="00815C58" w:rsidRDefault="008C4D28">
      <w:pPr>
        <w:pStyle w:val="1f"/>
        <w:snapToGrid w:val="0"/>
        <w:spacing w:before="156" w:afterLines="50" w:after="156"/>
        <w:ind w:firstLine="480"/>
        <w:rPr>
          <w:rFonts w:hAnsi="宋体" w:cs="宋体"/>
          <w:color w:val="auto"/>
          <w:sz w:val="24"/>
        </w:rPr>
      </w:pPr>
      <w:r>
        <w:rPr>
          <w:rFonts w:hAnsi="宋体" w:cs="宋体" w:hint="eastAsia"/>
          <w:color w:val="auto"/>
          <w:sz w:val="24"/>
        </w:rPr>
        <w:t xml:space="preserve">       3) 中标通知书 </w:t>
      </w:r>
    </w:p>
    <w:p w:rsidR="00815C58" w:rsidRDefault="008C4D28">
      <w:pPr>
        <w:pStyle w:val="1f"/>
        <w:snapToGrid w:val="0"/>
        <w:spacing w:before="156" w:afterLines="50" w:after="156"/>
        <w:ind w:firstLine="480"/>
        <w:rPr>
          <w:rFonts w:hAnsi="宋体" w:cs="宋体"/>
          <w:color w:val="auto"/>
          <w:sz w:val="24"/>
        </w:rPr>
      </w:pPr>
      <w:r>
        <w:rPr>
          <w:rFonts w:hAnsi="宋体" w:cs="宋体" w:hint="eastAsia"/>
          <w:color w:val="auto"/>
          <w:sz w:val="24"/>
        </w:rPr>
        <w:t xml:space="preserve">    3.卖方在此保证全部按照合同的规定向买方提供货物和服务，并修补缺陷。 </w:t>
      </w:r>
    </w:p>
    <w:p w:rsidR="00815C58" w:rsidRDefault="008C4D28">
      <w:pPr>
        <w:pStyle w:val="1f"/>
        <w:snapToGrid w:val="0"/>
        <w:spacing w:before="156" w:afterLines="50" w:after="156"/>
        <w:ind w:firstLine="480"/>
        <w:rPr>
          <w:rFonts w:hAnsi="宋体" w:cs="宋体"/>
          <w:color w:val="auto"/>
          <w:sz w:val="24"/>
        </w:rPr>
      </w:pPr>
      <w:r>
        <w:rPr>
          <w:rFonts w:hAnsi="宋体" w:cs="宋体" w:hint="eastAsia"/>
          <w:color w:val="auto"/>
          <w:sz w:val="24"/>
        </w:rPr>
        <w:t xml:space="preserve">    4.买方在此保证按照合同规定的时间和方式向卖方支付合同价或其他按合同规定应支付的金额。 </w:t>
      </w:r>
    </w:p>
    <w:p w:rsidR="00815C58" w:rsidRDefault="008C4D28">
      <w:pPr>
        <w:pStyle w:val="1f"/>
        <w:snapToGrid w:val="0"/>
        <w:spacing w:before="156" w:afterLines="50" w:after="156"/>
        <w:ind w:firstLine="480"/>
        <w:rPr>
          <w:rFonts w:hAnsi="宋体" w:cs="宋体"/>
          <w:color w:val="auto"/>
          <w:sz w:val="24"/>
        </w:rPr>
      </w:pPr>
      <w:r>
        <w:rPr>
          <w:rFonts w:hAnsi="宋体" w:cs="宋体" w:hint="eastAsia"/>
          <w:color w:val="auto"/>
          <w:sz w:val="24"/>
        </w:rPr>
        <w:t xml:space="preserve">    双方在上述日期签署本协议。 </w:t>
      </w:r>
    </w:p>
    <w:tbl>
      <w:tblPr>
        <w:tblW w:w="9180" w:type="dxa"/>
        <w:tblLayout w:type="fixed"/>
        <w:tblLook w:val="04A0" w:firstRow="1" w:lastRow="0" w:firstColumn="1" w:lastColumn="0" w:noHBand="0" w:noVBand="1"/>
      </w:tblPr>
      <w:tblGrid>
        <w:gridCol w:w="1384"/>
        <w:gridCol w:w="3402"/>
        <w:gridCol w:w="1279"/>
        <w:gridCol w:w="3115"/>
      </w:tblGrid>
      <w:tr w:rsidR="00815C58">
        <w:tc>
          <w:tcPr>
            <w:tcW w:w="1384" w:type="dxa"/>
            <w:vAlign w:val="center"/>
          </w:tcPr>
          <w:p w:rsidR="00815C58" w:rsidRDefault="008C4D28">
            <w:pPr>
              <w:pStyle w:val="1f"/>
              <w:snapToGrid w:val="0"/>
              <w:spacing w:before="156" w:afterLines="50" w:after="156"/>
              <w:ind w:firstLine="480"/>
              <w:jc w:val="distribute"/>
              <w:rPr>
                <w:rFonts w:hAnsi="宋体" w:cs="宋体"/>
                <w:color w:val="auto"/>
                <w:sz w:val="24"/>
              </w:rPr>
            </w:pPr>
            <w:r>
              <w:rPr>
                <w:rFonts w:hAnsi="宋体" w:cs="宋体" w:hint="eastAsia"/>
                <w:color w:val="auto"/>
                <w:sz w:val="24"/>
              </w:rPr>
              <w:t>买方：</w:t>
            </w:r>
          </w:p>
        </w:tc>
        <w:tc>
          <w:tcPr>
            <w:tcW w:w="3402" w:type="dxa"/>
            <w:vAlign w:val="center"/>
          </w:tcPr>
          <w:p w:rsidR="00815C58" w:rsidRDefault="00815C58">
            <w:pPr>
              <w:pStyle w:val="1f"/>
              <w:snapToGrid w:val="0"/>
              <w:spacing w:before="156" w:afterLines="50" w:after="156"/>
              <w:ind w:firstLine="480"/>
              <w:jc w:val="center"/>
              <w:rPr>
                <w:rFonts w:hAnsi="宋体" w:cs="宋体"/>
                <w:color w:val="auto"/>
                <w:sz w:val="24"/>
              </w:rPr>
            </w:pPr>
          </w:p>
          <w:p w:rsidR="00815C58" w:rsidRDefault="008C4D28">
            <w:pPr>
              <w:pStyle w:val="1f"/>
              <w:snapToGrid w:val="0"/>
              <w:spacing w:before="156" w:afterLines="50" w:after="156"/>
              <w:ind w:firstLine="480"/>
              <w:jc w:val="center"/>
              <w:rPr>
                <w:rFonts w:hAnsi="宋体" w:cs="宋体"/>
                <w:color w:val="auto"/>
                <w:sz w:val="24"/>
              </w:rPr>
            </w:pPr>
            <w:r>
              <w:rPr>
                <w:rFonts w:hAnsi="宋体" w:cs="宋体" w:hint="eastAsia"/>
                <w:color w:val="auto"/>
                <w:sz w:val="24"/>
              </w:rPr>
              <w:lastRenderedPageBreak/>
              <w:t xml:space="preserve">           （盖单位章）</w:t>
            </w:r>
          </w:p>
        </w:tc>
        <w:tc>
          <w:tcPr>
            <w:tcW w:w="1279" w:type="dxa"/>
            <w:vAlign w:val="center"/>
          </w:tcPr>
          <w:p w:rsidR="00815C58" w:rsidRDefault="008C4D28">
            <w:pPr>
              <w:pStyle w:val="1f"/>
              <w:snapToGrid w:val="0"/>
              <w:spacing w:before="156" w:afterLines="50" w:after="156"/>
              <w:ind w:firstLine="480"/>
              <w:jc w:val="distribute"/>
              <w:rPr>
                <w:rFonts w:hAnsi="宋体" w:cs="宋体"/>
                <w:color w:val="auto"/>
                <w:sz w:val="24"/>
              </w:rPr>
            </w:pPr>
            <w:r>
              <w:rPr>
                <w:rFonts w:hAnsi="宋体" w:cs="宋体" w:hint="eastAsia"/>
                <w:color w:val="auto"/>
                <w:sz w:val="24"/>
              </w:rPr>
              <w:lastRenderedPageBreak/>
              <w:t>卖方:</w:t>
            </w:r>
          </w:p>
        </w:tc>
        <w:tc>
          <w:tcPr>
            <w:tcW w:w="3115" w:type="dxa"/>
            <w:vAlign w:val="center"/>
          </w:tcPr>
          <w:p w:rsidR="00815C58" w:rsidRDefault="00815C58">
            <w:pPr>
              <w:pStyle w:val="1f"/>
              <w:snapToGrid w:val="0"/>
              <w:spacing w:before="156" w:afterLines="50" w:after="156"/>
              <w:ind w:firstLine="480"/>
              <w:jc w:val="distribute"/>
              <w:rPr>
                <w:rFonts w:hAnsi="宋体" w:cs="宋体"/>
                <w:color w:val="auto"/>
                <w:sz w:val="24"/>
              </w:rPr>
            </w:pPr>
          </w:p>
          <w:p w:rsidR="00815C58" w:rsidRDefault="008C4D28">
            <w:pPr>
              <w:pStyle w:val="1f"/>
              <w:snapToGrid w:val="0"/>
              <w:spacing w:before="156" w:afterLines="50" w:after="156"/>
              <w:ind w:firstLine="480"/>
              <w:jc w:val="distribute"/>
              <w:rPr>
                <w:rFonts w:hAnsi="宋体" w:cs="宋体"/>
                <w:color w:val="auto"/>
                <w:sz w:val="24"/>
              </w:rPr>
            </w:pPr>
            <w:r>
              <w:rPr>
                <w:rFonts w:hAnsi="宋体" w:cs="宋体" w:hint="eastAsia"/>
                <w:color w:val="auto"/>
                <w:sz w:val="24"/>
              </w:rPr>
              <w:t xml:space="preserve">          （盖单位</w:t>
            </w:r>
            <w:r>
              <w:rPr>
                <w:rFonts w:hAnsi="宋体" w:cs="宋体" w:hint="eastAsia"/>
                <w:color w:val="auto"/>
                <w:sz w:val="24"/>
              </w:rPr>
              <w:lastRenderedPageBreak/>
              <w:t>章）</w:t>
            </w:r>
          </w:p>
        </w:tc>
      </w:tr>
      <w:tr w:rsidR="00815C58">
        <w:tc>
          <w:tcPr>
            <w:tcW w:w="1384" w:type="dxa"/>
            <w:vAlign w:val="center"/>
          </w:tcPr>
          <w:p w:rsidR="00815C58" w:rsidRDefault="008C4D28">
            <w:pPr>
              <w:pStyle w:val="1f"/>
              <w:snapToGrid w:val="0"/>
              <w:spacing w:before="156" w:afterLines="50" w:after="156"/>
              <w:ind w:firstLine="480"/>
              <w:jc w:val="distribute"/>
              <w:rPr>
                <w:rFonts w:hAnsi="宋体" w:cs="宋体"/>
                <w:color w:val="auto"/>
                <w:sz w:val="24"/>
              </w:rPr>
            </w:pPr>
            <w:r>
              <w:rPr>
                <w:rFonts w:hAnsi="宋体" w:cs="宋体" w:hint="eastAsia"/>
                <w:color w:val="auto"/>
                <w:sz w:val="24"/>
              </w:rPr>
              <w:lastRenderedPageBreak/>
              <w:t>法定代表人或其委托人:</w:t>
            </w:r>
          </w:p>
        </w:tc>
        <w:tc>
          <w:tcPr>
            <w:tcW w:w="3402" w:type="dxa"/>
            <w:vAlign w:val="center"/>
          </w:tcPr>
          <w:p w:rsidR="00815C58" w:rsidRDefault="00815C58">
            <w:pPr>
              <w:pStyle w:val="1f"/>
              <w:snapToGrid w:val="0"/>
              <w:spacing w:before="156" w:afterLines="50" w:after="156"/>
              <w:ind w:firstLine="480"/>
              <w:jc w:val="center"/>
              <w:rPr>
                <w:rFonts w:hAnsi="宋体" w:cs="宋体"/>
                <w:color w:val="auto"/>
                <w:sz w:val="24"/>
              </w:rPr>
            </w:pPr>
          </w:p>
          <w:p w:rsidR="00815C58" w:rsidRDefault="008C4D28">
            <w:pPr>
              <w:pStyle w:val="1f"/>
              <w:snapToGrid w:val="0"/>
              <w:spacing w:before="156" w:afterLines="50" w:after="156"/>
              <w:ind w:firstLine="480"/>
              <w:jc w:val="center"/>
              <w:rPr>
                <w:rFonts w:hAnsi="宋体" w:cs="宋体"/>
                <w:color w:val="auto"/>
                <w:sz w:val="24"/>
              </w:rPr>
            </w:pPr>
            <w:r>
              <w:rPr>
                <w:rFonts w:hAnsi="宋体" w:cs="宋体" w:hint="eastAsia"/>
                <w:color w:val="auto"/>
                <w:sz w:val="24"/>
              </w:rPr>
              <w:t xml:space="preserve">                 （签字）</w:t>
            </w:r>
          </w:p>
        </w:tc>
        <w:tc>
          <w:tcPr>
            <w:tcW w:w="1279" w:type="dxa"/>
            <w:vAlign w:val="center"/>
          </w:tcPr>
          <w:p w:rsidR="00815C58" w:rsidRDefault="008C4D28">
            <w:pPr>
              <w:pStyle w:val="1f"/>
              <w:snapToGrid w:val="0"/>
              <w:spacing w:before="156" w:afterLines="50" w:after="156"/>
              <w:ind w:firstLine="480"/>
              <w:jc w:val="distribute"/>
              <w:rPr>
                <w:rFonts w:hAnsi="宋体" w:cs="宋体"/>
                <w:color w:val="auto"/>
                <w:sz w:val="24"/>
              </w:rPr>
            </w:pPr>
            <w:r>
              <w:rPr>
                <w:rFonts w:hAnsi="宋体" w:cs="宋体" w:hint="eastAsia"/>
                <w:color w:val="auto"/>
                <w:sz w:val="24"/>
              </w:rPr>
              <w:t>法定代表人或其委托人:</w:t>
            </w:r>
          </w:p>
        </w:tc>
        <w:tc>
          <w:tcPr>
            <w:tcW w:w="3115" w:type="dxa"/>
            <w:vAlign w:val="center"/>
          </w:tcPr>
          <w:p w:rsidR="00815C58" w:rsidRDefault="00815C58">
            <w:pPr>
              <w:pStyle w:val="1f"/>
              <w:snapToGrid w:val="0"/>
              <w:spacing w:before="156" w:afterLines="50" w:after="156"/>
              <w:ind w:firstLine="480"/>
              <w:jc w:val="center"/>
              <w:rPr>
                <w:rFonts w:hAnsi="宋体" w:cs="宋体"/>
                <w:color w:val="auto"/>
                <w:sz w:val="24"/>
              </w:rPr>
            </w:pPr>
          </w:p>
          <w:p w:rsidR="00815C58" w:rsidRDefault="008C4D28">
            <w:pPr>
              <w:pStyle w:val="1f"/>
              <w:snapToGrid w:val="0"/>
              <w:spacing w:before="156" w:afterLines="50" w:after="156"/>
              <w:ind w:firstLine="480"/>
              <w:jc w:val="center"/>
              <w:rPr>
                <w:rFonts w:hAnsi="宋体" w:cs="宋体"/>
                <w:color w:val="auto"/>
                <w:sz w:val="24"/>
              </w:rPr>
            </w:pPr>
            <w:r>
              <w:rPr>
                <w:rFonts w:hAnsi="宋体" w:cs="宋体" w:hint="eastAsia"/>
                <w:color w:val="auto"/>
                <w:sz w:val="24"/>
              </w:rPr>
              <w:t xml:space="preserve">            （签字）</w:t>
            </w:r>
          </w:p>
        </w:tc>
      </w:tr>
    </w:tbl>
    <w:p w:rsidR="00815C58" w:rsidRDefault="008C4D28">
      <w:pPr>
        <w:pStyle w:val="1f"/>
        <w:snapToGrid w:val="0"/>
        <w:spacing w:before="156" w:afterLines="50" w:after="156"/>
        <w:ind w:firstLine="480"/>
        <w:jc w:val="center"/>
        <w:outlineLvl w:val="0"/>
        <w:rPr>
          <w:rFonts w:hAnsi="宋体" w:cs="宋体"/>
          <w:color w:val="auto"/>
          <w:sz w:val="24"/>
        </w:rPr>
      </w:pPr>
      <w:r>
        <w:rPr>
          <w:rFonts w:hAnsi="宋体" w:cs="宋体"/>
          <w:color w:val="auto"/>
          <w:sz w:val="24"/>
        </w:rPr>
        <w:br w:type="page"/>
      </w:r>
      <w:bookmarkStart w:id="64" w:name="_Toc6119"/>
      <w:bookmarkStart w:id="65" w:name="_Toc3281"/>
      <w:r>
        <w:rPr>
          <w:rFonts w:hAnsi="宋体" w:cs="宋体" w:hint="eastAsia"/>
          <w:color w:val="auto"/>
          <w:sz w:val="24"/>
        </w:rPr>
        <w:lastRenderedPageBreak/>
        <w:t>（二）合同条款</w:t>
      </w:r>
      <w:bookmarkEnd w:id="64"/>
      <w:bookmarkEnd w:id="65"/>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66" w:name="_Toc6990"/>
      <w:bookmarkStart w:id="67" w:name="_Toc22037"/>
      <w:r>
        <w:rPr>
          <w:rFonts w:ascii="黑体" w:eastAsia="黑体" w:hAnsi="宋体" w:cs="黑体" w:hint="eastAsia"/>
          <w:kern w:val="0"/>
          <w:sz w:val="24"/>
        </w:rPr>
        <w:t>定义</w:t>
      </w:r>
      <w:bookmarkEnd w:id="66"/>
      <w:bookmarkEnd w:id="67"/>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本合同下列术语应解释为：</w:t>
      </w:r>
    </w:p>
    <w:p w:rsidR="00815C58" w:rsidRDefault="008C4D28">
      <w:pPr>
        <w:pStyle w:val="1f"/>
        <w:snapToGrid w:val="0"/>
        <w:spacing w:before="156" w:afterLines="50" w:after="156"/>
        <w:ind w:leftChars="540" w:left="1700" w:hangingChars="236" w:hanging="566"/>
        <w:rPr>
          <w:rFonts w:hAnsi="宋体" w:cs="宋体"/>
          <w:color w:val="auto"/>
          <w:sz w:val="24"/>
        </w:rPr>
      </w:pPr>
      <w:r>
        <w:rPr>
          <w:rFonts w:hAnsi="宋体" w:cs="宋体" w:hint="eastAsia"/>
          <w:color w:val="auto"/>
          <w:sz w:val="24"/>
        </w:rPr>
        <w:t>1)</w:t>
      </w:r>
      <w:r>
        <w:rPr>
          <w:rFonts w:hAnsi="宋体" w:cs="宋体" w:hint="eastAsia"/>
          <w:color w:val="auto"/>
          <w:sz w:val="24"/>
        </w:rPr>
        <w:tab/>
        <w:t>“合同”系指买卖双方签署的、合同格式中载明的买卖双方所达成的协议，包括所有的附件、附录和上述文件所提到的构成合同的所有文件。</w:t>
      </w:r>
    </w:p>
    <w:p w:rsidR="00815C58" w:rsidRDefault="008C4D28">
      <w:pPr>
        <w:pStyle w:val="1f"/>
        <w:snapToGrid w:val="0"/>
        <w:spacing w:before="156" w:afterLines="50" w:after="156"/>
        <w:ind w:leftChars="540" w:left="1700" w:hangingChars="236" w:hanging="566"/>
        <w:rPr>
          <w:rFonts w:hAnsi="宋体" w:cs="宋体"/>
          <w:color w:val="auto"/>
          <w:sz w:val="24"/>
        </w:rPr>
      </w:pPr>
      <w:r>
        <w:rPr>
          <w:rFonts w:hAnsi="宋体" w:cs="宋体" w:hint="eastAsia"/>
          <w:color w:val="auto"/>
          <w:sz w:val="24"/>
        </w:rPr>
        <w:t>2)</w:t>
      </w:r>
      <w:r>
        <w:rPr>
          <w:rFonts w:hAnsi="宋体" w:cs="宋体" w:hint="eastAsia"/>
          <w:color w:val="auto"/>
          <w:sz w:val="24"/>
        </w:rPr>
        <w:tab/>
        <w:t>“合同价”系指根据本合同规定卖方在正确地完全履行合同义务后买方应支付给卖方的价款。</w:t>
      </w:r>
    </w:p>
    <w:p w:rsidR="00815C58" w:rsidRDefault="008C4D28">
      <w:pPr>
        <w:pStyle w:val="1f"/>
        <w:snapToGrid w:val="0"/>
        <w:spacing w:before="156" w:afterLines="50" w:after="156"/>
        <w:ind w:leftChars="540" w:left="1700" w:hangingChars="236" w:hanging="566"/>
        <w:rPr>
          <w:rFonts w:hAnsi="宋体" w:cs="宋体"/>
          <w:color w:val="auto"/>
          <w:sz w:val="24"/>
        </w:rPr>
      </w:pPr>
      <w:r>
        <w:rPr>
          <w:rFonts w:hAnsi="宋体" w:cs="宋体" w:hint="eastAsia"/>
          <w:color w:val="auto"/>
          <w:sz w:val="24"/>
        </w:rPr>
        <w:t>3)</w:t>
      </w:r>
      <w:r>
        <w:rPr>
          <w:rFonts w:hAnsi="宋体" w:cs="宋体" w:hint="eastAsia"/>
          <w:color w:val="auto"/>
          <w:sz w:val="24"/>
        </w:rPr>
        <w:tab/>
        <w:t>“货物”系指卖方根据本合同规定须向买方提供的一切设备、机械和/或其它材料。</w:t>
      </w:r>
    </w:p>
    <w:p w:rsidR="00815C58" w:rsidRDefault="008C4D28">
      <w:pPr>
        <w:pStyle w:val="1f"/>
        <w:snapToGrid w:val="0"/>
        <w:spacing w:before="156" w:afterLines="50" w:after="156"/>
        <w:ind w:leftChars="540" w:left="1700" w:hangingChars="236" w:hanging="566"/>
        <w:rPr>
          <w:rFonts w:hAnsi="宋体" w:cs="宋体"/>
          <w:color w:val="auto"/>
          <w:sz w:val="24"/>
        </w:rPr>
      </w:pPr>
      <w:r>
        <w:rPr>
          <w:rFonts w:hAnsi="宋体" w:cs="宋体" w:hint="eastAsia"/>
          <w:color w:val="auto"/>
          <w:sz w:val="24"/>
        </w:rPr>
        <w:t>4)</w:t>
      </w:r>
      <w:r>
        <w:rPr>
          <w:rFonts w:hAnsi="宋体" w:cs="宋体" w:hint="eastAsia"/>
          <w:color w:val="auto"/>
          <w:sz w:val="24"/>
        </w:rPr>
        <w:tab/>
        <w:t>“伴随服务”系指根据本合同规定卖方承担与供货有关的辅助服务，如运输、保险、安装、调试、提供技术援助、培训和合同中规定卖方应承担的其它义务。</w:t>
      </w:r>
    </w:p>
    <w:p w:rsidR="00815C58" w:rsidRDefault="008C4D28">
      <w:pPr>
        <w:pStyle w:val="1f"/>
        <w:snapToGrid w:val="0"/>
        <w:spacing w:before="156" w:afterLines="50" w:after="156"/>
        <w:ind w:leftChars="540" w:left="1700" w:hangingChars="236" w:hanging="566"/>
        <w:rPr>
          <w:rFonts w:hAnsi="宋体" w:cs="宋体"/>
          <w:color w:val="auto"/>
          <w:sz w:val="24"/>
        </w:rPr>
      </w:pPr>
      <w:r>
        <w:rPr>
          <w:rFonts w:hAnsi="宋体" w:cs="宋体" w:hint="eastAsia"/>
          <w:color w:val="auto"/>
          <w:sz w:val="24"/>
        </w:rPr>
        <w:t>5)</w:t>
      </w:r>
      <w:r>
        <w:rPr>
          <w:rFonts w:hAnsi="宋体" w:cs="宋体" w:hint="eastAsia"/>
          <w:color w:val="auto"/>
          <w:sz w:val="24"/>
        </w:rPr>
        <w:tab/>
        <w:t>“买方”系指购买货物和服务的单位。</w:t>
      </w:r>
    </w:p>
    <w:p w:rsidR="00815C58" w:rsidRDefault="008C4D28">
      <w:pPr>
        <w:pStyle w:val="1f"/>
        <w:snapToGrid w:val="0"/>
        <w:spacing w:before="156" w:afterLines="50" w:after="156"/>
        <w:ind w:leftChars="540" w:left="1700" w:hangingChars="236" w:hanging="566"/>
        <w:rPr>
          <w:rFonts w:hAnsi="宋体" w:cs="宋体"/>
          <w:color w:val="auto"/>
          <w:sz w:val="24"/>
        </w:rPr>
      </w:pPr>
      <w:r>
        <w:rPr>
          <w:rFonts w:hAnsi="宋体" w:cs="宋体" w:hint="eastAsia"/>
          <w:color w:val="auto"/>
          <w:sz w:val="24"/>
        </w:rPr>
        <w:t>6)</w:t>
      </w:r>
      <w:r>
        <w:rPr>
          <w:rFonts w:hAnsi="宋体" w:cs="宋体" w:hint="eastAsia"/>
          <w:color w:val="auto"/>
          <w:sz w:val="24"/>
        </w:rPr>
        <w:tab/>
        <w:t>“卖方”系指提供本合同项下货物和服务的公司或其它实体。</w:t>
      </w:r>
    </w:p>
    <w:p w:rsidR="00815C58" w:rsidRDefault="008C4D28">
      <w:pPr>
        <w:pStyle w:val="1f"/>
        <w:snapToGrid w:val="0"/>
        <w:spacing w:before="156" w:afterLines="50" w:after="156"/>
        <w:ind w:leftChars="540" w:left="1700" w:hangingChars="236" w:hanging="566"/>
        <w:rPr>
          <w:rFonts w:hAnsi="宋体" w:cs="宋体"/>
          <w:color w:val="auto"/>
          <w:sz w:val="24"/>
        </w:rPr>
      </w:pPr>
      <w:r>
        <w:rPr>
          <w:rFonts w:hAnsi="宋体" w:cs="宋体" w:hint="eastAsia"/>
          <w:color w:val="auto"/>
          <w:sz w:val="24"/>
        </w:rPr>
        <w:t>7）</w:t>
      </w:r>
      <w:r>
        <w:rPr>
          <w:rFonts w:hAnsi="宋体" w:cs="宋体" w:hint="eastAsia"/>
          <w:color w:val="auto"/>
          <w:sz w:val="24"/>
        </w:rPr>
        <w:tab/>
        <w:t>“合同条款”包含合同协议书和合同条款，当合同条款与合同协议书不一致时，以合同协议书为准。</w:t>
      </w:r>
    </w:p>
    <w:p w:rsidR="00815C58" w:rsidRDefault="008C4D28">
      <w:pPr>
        <w:pStyle w:val="1f"/>
        <w:snapToGrid w:val="0"/>
        <w:spacing w:before="156" w:afterLines="50" w:after="156"/>
        <w:ind w:leftChars="540" w:left="1700" w:hangingChars="236" w:hanging="566"/>
        <w:rPr>
          <w:rFonts w:hAnsi="宋体" w:cs="宋体"/>
          <w:color w:val="auto"/>
          <w:sz w:val="24"/>
        </w:rPr>
      </w:pPr>
      <w:r>
        <w:rPr>
          <w:rFonts w:hAnsi="宋体" w:cs="宋体" w:hint="eastAsia"/>
          <w:color w:val="auto"/>
          <w:sz w:val="24"/>
        </w:rPr>
        <w:t>8)</w:t>
      </w:r>
      <w:r>
        <w:rPr>
          <w:rFonts w:hAnsi="宋体" w:cs="宋体" w:hint="eastAsia"/>
          <w:color w:val="auto"/>
          <w:sz w:val="24"/>
        </w:rPr>
        <w:tab/>
        <w:t>“项目现场”系指本合同项下货物安装、运行的现场。</w:t>
      </w:r>
    </w:p>
    <w:p w:rsidR="00815C58" w:rsidRDefault="008C4D28">
      <w:pPr>
        <w:pStyle w:val="1f"/>
        <w:snapToGrid w:val="0"/>
        <w:spacing w:before="156" w:afterLines="50" w:after="156"/>
        <w:ind w:leftChars="540" w:left="1700" w:hangingChars="236" w:hanging="566"/>
        <w:rPr>
          <w:rFonts w:hAnsi="宋体" w:cs="宋体"/>
          <w:color w:val="auto"/>
          <w:sz w:val="24"/>
        </w:rPr>
      </w:pPr>
      <w:r>
        <w:rPr>
          <w:rFonts w:hAnsi="宋体" w:cs="宋体" w:hint="eastAsia"/>
          <w:color w:val="auto"/>
          <w:sz w:val="24"/>
        </w:rPr>
        <w:t>9)</w:t>
      </w:r>
      <w:r>
        <w:rPr>
          <w:rFonts w:hAnsi="宋体" w:cs="宋体" w:hint="eastAsia"/>
          <w:color w:val="auto"/>
          <w:sz w:val="24"/>
        </w:rPr>
        <w:tab/>
        <w:t>“日”指日历日。</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68" w:name="_Toc285462117"/>
      <w:bookmarkStart w:id="69" w:name="_Toc12111"/>
      <w:bookmarkStart w:id="70" w:name="_Toc2489"/>
      <w:bookmarkStart w:id="71" w:name="_Toc333062187"/>
      <w:r>
        <w:rPr>
          <w:rFonts w:ascii="黑体" w:eastAsia="黑体" w:hAnsi="宋体" w:cs="黑体" w:hint="eastAsia"/>
          <w:kern w:val="0"/>
          <w:sz w:val="24"/>
        </w:rPr>
        <w:t>合同标的</w:t>
      </w:r>
      <w:bookmarkEnd w:id="68"/>
      <w:bookmarkEnd w:id="69"/>
      <w:bookmarkEnd w:id="70"/>
      <w:bookmarkEnd w:id="71"/>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卖方提供及其备品备件、易损易耗件、专用工具、试验装置和相关服务。范围如下：</w:t>
      </w:r>
    </w:p>
    <w:p w:rsidR="00815C58" w:rsidRDefault="008C4D28">
      <w:pPr>
        <w:numPr>
          <w:ilvl w:val="2"/>
          <w:numId w:val="15"/>
        </w:numPr>
        <w:tabs>
          <w:tab w:val="left" w:pos="1701"/>
        </w:tabs>
        <w:autoSpaceDE w:val="0"/>
        <w:autoSpaceDN w:val="0"/>
        <w:adjustRightInd w:val="0"/>
        <w:spacing w:afterLines="50" w:after="156"/>
        <w:ind w:leftChars="540" w:left="1700" w:hangingChars="236" w:hanging="566"/>
        <w:rPr>
          <w:rFonts w:ascii="宋体" w:hAnsi="宋体" w:cs="黑体"/>
          <w:kern w:val="0"/>
          <w:sz w:val="24"/>
        </w:rPr>
      </w:pPr>
      <w:r>
        <w:rPr>
          <w:rFonts w:ascii="宋体" w:hAnsi="宋体" w:cs="黑体" w:hint="eastAsia"/>
          <w:kern w:val="0"/>
          <w:sz w:val="24"/>
        </w:rPr>
        <w:t>卖方的所有供货及服务必须使交付的货物完全满足合同附件</w:t>
      </w:r>
      <w:r>
        <w:rPr>
          <w:rFonts w:ascii="宋体" w:hAnsi="宋体" w:cs="黑体" w:hint="eastAsia"/>
          <w:iCs/>
          <w:kern w:val="0"/>
          <w:sz w:val="24"/>
        </w:rPr>
        <w:t>（按对应附件序号填写）</w:t>
      </w:r>
      <w:r>
        <w:rPr>
          <w:rFonts w:ascii="宋体" w:hAnsi="宋体" w:cs="黑体" w:hint="eastAsia"/>
          <w:kern w:val="0"/>
          <w:sz w:val="24"/>
        </w:rPr>
        <w:t>“技术规格与要求”的要求；</w:t>
      </w:r>
    </w:p>
    <w:p w:rsidR="00815C58" w:rsidRDefault="008C4D28">
      <w:pPr>
        <w:numPr>
          <w:ilvl w:val="2"/>
          <w:numId w:val="15"/>
        </w:numPr>
        <w:tabs>
          <w:tab w:val="left" w:pos="1701"/>
        </w:tabs>
        <w:autoSpaceDE w:val="0"/>
        <w:autoSpaceDN w:val="0"/>
        <w:adjustRightInd w:val="0"/>
        <w:spacing w:afterLines="50" w:after="156"/>
        <w:ind w:leftChars="540" w:left="1700" w:hangingChars="236" w:hanging="566"/>
        <w:rPr>
          <w:rFonts w:ascii="宋体" w:hAnsi="宋体" w:cs="黑体"/>
          <w:i/>
          <w:kern w:val="0"/>
          <w:sz w:val="24"/>
        </w:rPr>
      </w:pPr>
      <w:r>
        <w:rPr>
          <w:rFonts w:ascii="宋体" w:hAnsi="宋体" w:cs="黑体" w:hint="eastAsia"/>
          <w:i/>
          <w:kern w:val="0"/>
          <w:sz w:val="24"/>
        </w:rPr>
        <w:t>……</w:t>
      </w:r>
    </w:p>
    <w:p w:rsidR="00815C58" w:rsidRDefault="008C4D28">
      <w:pPr>
        <w:numPr>
          <w:ilvl w:val="2"/>
          <w:numId w:val="15"/>
        </w:numPr>
        <w:tabs>
          <w:tab w:val="left" w:pos="1701"/>
        </w:tabs>
        <w:autoSpaceDE w:val="0"/>
        <w:autoSpaceDN w:val="0"/>
        <w:adjustRightInd w:val="0"/>
        <w:spacing w:afterLines="50" w:after="156"/>
        <w:ind w:leftChars="540" w:left="1700" w:hangingChars="236" w:hanging="566"/>
        <w:rPr>
          <w:rFonts w:ascii="宋体" w:hAnsi="宋体" w:cs="黑体"/>
          <w:i/>
          <w:kern w:val="0"/>
          <w:sz w:val="24"/>
        </w:rPr>
      </w:pPr>
      <w:r>
        <w:rPr>
          <w:rFonts w:ascii="宋体" w:hAnsi="宋体" w:cs="黑体" w:hint="eastAsia"/>
          <w:i/>
          <w:kern w:val="0"/>
          <w:sz w:val="24"/>
        </w:rPr>
        <w:t>……</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卖方应承担依照合同规定而履行其合同义务所产生的全部费用。</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72" w:name="_Toc20030"/>
      <w:bookmarkStart w:id="73" w:name="_Toc10309"/>
      <w:r>
        <w:rPr>
          <w:rFonts w:ascii="黑体" w:eastAsia="黑体" w:hAnsi="宋体" w:cs="黑体" w:hint="eastAsia"/>
          <w:kern w:val="0"/>
          <w:sz w:val="24"/>
        </w:rPr>
        <w:t>适用性</w:t>
      </w:r>
      <w:bookmarkEnd w:id="72"/>
      <w:bookmarkEnd w:id="73"/>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本合同条款适用于没有被本合同其他部分的条款所取代的范围。</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74" w:name="_Toc21645"/>
      <w:bookmarkStart w:id="75" w:name="_Toc21546"/>
      <w:r>
        <w:rPr>
          <w:rFonts w:ascii="黑体" w:eastAsia="黑体" w:hAnsi="宋体" w:cs="黑体" w:hint="eastAsia"/>
          <w:kern w:val="0"/>
          <w:sz w:val="24"/>
        </w:rPr>
        <w:t>标准</w:t>
      </w:r>
      <w:bookmarkEnd w:id="74"/>
      <w:bookmarkEnd w:id="75"/>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本合同下交付的货物应符合技术规格所述的标准。如果没有提及适用标准，则应符合中华人民共和国标准。这些标准必须是有关机构发布的最新有效版本的标准。</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lastRenderedPageBreak/>
        <w:t>除非技术规格中另有规定，计量单位均采用中华人民共和国法定计量单位。</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76" w:name="_Toc12157"/>
      <w:bookmarkStart w:id="77" w:name="_Toc11019"/>
      <w:r>
        <w:rPr>
          <w:rFonts w:ascii="黑体" w:eastAsia="黑体" w:hAnsi="宋体" w:cs="黑体" w:hint="eastAsia"/>
          <w:kern w:val="0"/>
          <w:sz w:val="24"/>
        </w:rPr>
        <w:t>合同文件和资料的使用</w:t>
      </w:r>
      <w:bookmarkEnd w:id="76"/>
      <w:bookmarkEnd w:id="77"/>
    </w:p>
    <w:p w:rsidR="00815C58" w:rsidRDefault="008C4D28">
      <w:pPr>
        <w:numPr>
          <w:ilvl w:val="1"/>
          <w:numId w:val="14"/>
        </w:numPr>
        <w:autoSpaceDE w:val="0"/>
        <w:autoSpaceDN w:val="0"/>
        <w:adjustRightInd w:val="0"/>
        <w:spacing w:afterLines="50" w:after="156"/>
        <w:rPr>
          <w:rFonts w:ascii="宋体" w:hAnsi="宋体" w:cs="黑体"/>
          <w:kern w:val="0"/>
          <w:sz w:val="24"/>
        </w:rPr>
      </w:pPr>
      <w:bookmarkStart w:id="78" w:name="_Ref426364224"/>
      <w:r>
        <w:rPr>
          <w:rFonts w:ascii="宋体" w:hAnsi="宋体" w:cs="黑体" w:hint="eastAsia"/>
          <w:kern w:val="0"/>
          <w:sz w:val="24"/>
        </w:rPr>
        <w:t>没有买方事先书面同意，卖方不得将由买方或买方代表提供的有关合同或任何合同条文、规格、计划、图纸、模型、样品或资料提供给卖方雇佣于履行本合同以外的任何其他人。即使向本合同的雇员提供，也应注意保密并限于履行合同必须的范围。</w:t>
      </w:r>
      <w:bookmarkEnd w:id="78"/>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没有买方事先书面同意，除了履行本合同之外，卖方不应使用合同</w:t>
      </w:r>
      <w:proofErr w:type="gramStart"/>
      <w:r>
        <w:rPr>
          <w:rFonts w:ascii="宋体" w:hAnsi="宋体" w:cs="黑体" w:hint="eastAsia"/>
          <w:kern w:val="0"/>
          <w:sz w:val="24"/>
        </w:rPr>
        <w:t>条款第</w:t>
      </w:r>
      <w:proofErr w:type="gramEnd"/>
      <w:r>
        <w:rPr>
          <w:rFonts w:ascii="宋体" w:hAnsi="宋体" w:cs="黑体"/>
          <w:kern w:val="0"/>
          <w:sz w:val="24"/>
        </w:rPr>
        <w:fldChar w:fldCharType="begin"/>
      </w:r>
      <w:r>
        <w:rPr>
          <w:rFonts w:ascii="宋体" w:hAnsi="宋体" w:cs="黑体" w:hint="eastAsia"/>
          <w:kern w:val="0"/>
          <w:sz w:val="24"/>
        </w:rPr>
        <w:instrText>REF _Ref426364224 \r \h</w:instrText>
      </w:r>
      <w:r>
        <w:rPr>
          <w:rFonts w:ascii="宋体" w:hAnsi="宋体" w:cs="黑体"/>
          <w:kern w:val="0"/>
          <w:sz w:val="24"/>
        </w:rPr>
      </w:r>
      <w:r>
        <w:rPr>
          <w:rFonts w:ascii="宋体" w:hAnsi="宋体" w:cs="黑体"/>
          <w:kern w:val="0"/>
          <w:sz w:val="24"/>
        </w:rPr>
        <w:fldChar w:fldCharType="separate"/>
      </w:r>
      <w:r w:rsidR="003A7934">
        <w:rPr>
          <w:rFonts w:ascii="宋体" w:hAnsi="宋体" w:cs="黑体"/>
          <w:kern w:val="0"/>
          <w:sz w:val="24"/>
        </w:rPr>
        <w:t>5.1</w:t>
      </w:r>
      <w:r>
        <w:rPr>
          <w:rFonts w:ascii="宋体" w:hAnsi="宋体" w:cs="黑体"/>
          <w:kern w:val="0"/>
          <w:sz w:val="24"/>
        </w:rPr>
        <w:fldChar w:fldCharType="end"/>
      </w:r>
      <w:r>
        <w:rPr>
          <w:rFonts w:ascii="宋体" w:hAnsi="宋体" w:cs="黑体" w:hint="eastAsia"/>
          <w:kern w:val="0"/>
          <w:sz w:val="24"/>
        </w:rPr>
        <w:t>款所列举的任何文件和资料。</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除了合同本身以外，合同</w:t>
      </w:r>
      <w:proofErr w:type="gramStart"/>
      <w:r>
        <w:rPr>
          <w:rFonts w:ascii="宋体" w:hAnsi="宋体" w:cs="黑体" w:hint="eastAsia"/>
          <w:kern w:val="0"/>
          <w:sz w:val="24"/>
        </w:rPr>
        <w:t>条款第</w:t>
      </w:r>
      <w:proofErr w:type="gramEnd"/>
      <w:r>
        <w:rPr>
          <w:rFonts w:ascii="宋体" w:hAnsi="宋体" w:cs="黑体"/>
          <w:kern w:val="0"/>
          <w:sz w:val="24"/>
        </w:rPr>
        <w:fldChar w:fldCharType="begin"/>
      </w:r>
      <w:r>
        <w:rPr>
          <w:rFonts w:ascii="宋体" w:hAnsi="宋体" w:cs="黑体" w:hint="eastAsia"/>
          <w:kern w:val="0"/>
          <w:sz w:val="24"/>
        </w:rPr>
        <w:instrText>REF _Ref426364224 \r \h</w:instrText>
      </w:r>
      <w:r>
        <w:rPr>
          <w:rFonts w:ascii="宋体" w:hAnsi="宋体" w:cs="黑体"/>
          <w:kern w:val="0"/>
          <w:sz w:val="24"/>
        </w:rPr>
      </w:r>
      <w:r>
        <w:rPr>
          <w:rFonts w:ascii="宋体" w:hAnsi="宋体" w:cs="黑体"/>
          <w:kern w:val="0"/>
          <w:sz w:val="24"/>
        </w:rPr>
        <w:fldChar w:fldCharType="separate"/>
      </w:r>
      <w:r w:rsidR="003A7934">
        <w:rPr>
          <w:rFonts w:ascii="宋体" w:hAnsi="宋体" w:cs="黑体"/>
          <w:kern w:val="0"/>
          <w:sz w:val="24"/>
        </w:rPr>
        <w:t>5.1</w:t>
      </w:r>
      <w:r>
        <w:rPr>
          <w:rFonts w:ascii="宋体" w:hAnsi="宋体" w:cs="黑体"/>
          <w:kern w:val="0"/>
          <w:sz w:val="24"/>
        </w:rPr>
        <w:fldChar w:fldCharType="end"/>
      </w:r>
      <w:r>
        <w:rPr>
          <w:rFonts w:ascii="宋体" w:hAnsi="宋体" w:cs="黑体" w:hint="eastAsia"/>
          <w:kern w:val="0"/>
          <w:sz w:val="24"/>
        </w:rPr>
        <w:t>款所列举的任何文件是买方的财产。如果买方有要求，卖方在完成合同后应将这些文件及全部复制件还给买方。</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79" w:name="_Toc20361"/>
      <w:bookmarkStart w:id="80" w:name="_Toc809"/>
      <w:r>
        <w:rPr>
          <w:rFonts w:ascii="黑体" w:eastAsia="黑体" w:hAnsi="宋体" w:cs="黑体" w:hint="eastAsia"/>
          <w:kern w:val="0"/>
          <w:sz w:val="24"/>
        </w:rPr>
        <w:t>设计及设计联络（适用大型或成套设备）</w:t>
      </w:r>
      <w:bookmarkEnd w:id="79"/>
      <w:bookmarkEnd w:id="80"/>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双方应按照附件</w:t>
      </w:r>
      <w:r>
        <w:rPr>
          <w:rFonts w:ascii="宋体" w:hAnsi="宋体" w:cs="黑体" w:hint="eastAsia"/>
          <w:i/>
          <w:iCs/>
          <w:kern w:val="0"/>
          <w:sz w:val="24"/>
        </w:rPr>
        <w:t>（按对应附件序号填写）</w:t>
      </w:r>
      <w:r>
        <w:rPr>
          <w:rFonts w:ascii="宋体" w:hAnsi="宋体" w:cs="黑体" w:hint="eastAsia"/>
          <w:kern w:val="0"/>
          <w:sz w:val="24"/>
        </w:rPr>
        <w:t>的规定进行设计联络。</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设计联络会的目的是保证双方各自负责的设计工作能顺利进行，从而使合同设备能够满足合同规定的要求。卖方可以提出日程建议由双方在第一次设计联络会上讨论决定。原则上第一次、第三次设计联络会在卖方所在地召开，第二次设计联络会在买方所地</w:t>
      </w:r>
      <w:proofErr w:type="gramStart"/>
      <w:r>
        <w:rPr>
          <w:rFonts w:ascii="宋体" w:hAnsi="宋体" w:cs="黑体" w:hint="eastAsia"/>
          <w:kern w:val="0"/>
          <w:sz w:val="24"/>
        </w:rPr>
        <w:t>地</w:t>
      </w:r>
      <w:proofErr w:type="gramEnd"/>
      <w:r>
        <w:rPr>
          <w:rFonts w:ascii="宋体" w:hAnsi="宋体" w:cs="黑体" w:hint="eastAsia"/>
          <w:kern w:val="0"/>
          <w:sz w:val="24"/>
        </w:rPr>
        <w:t>召开，根据设计工作的实际情况需要可随时增开协调会。</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双方各自承担的设计工作的范围、技术资料的提交详见附件</w:t>
      </w:r>
      <w:r>
        <w:rPr>
          <w:rFonts w:ascii="宋体" w:hAnsi="宋体" w:cs="黑体" w:hint="eastAsia"/>
          <w:i/>
          <w:iCs/>
          <w:kern w:val="0"/>
          <w:sz w:val="24"/>
        </w:rPr>
        <w:t>（按对应附件序号填写）</w:t>
      </w:r>
      <w:r>
        <w:rPr>
          <w:rFonts w:ascii="宋体" w:hAnsi="宋体" w:cs="黑体" w:hint="eastAsia"/>
          <w:kern w:val="0"/>
          <w:sz w:val="24"/>
        </w:rPr>
        <w:t>的规定。买方提交的技术资料应作为卖方进行设计工作的基础。设计联络会的内容、日程安排、地点、和参加人数详见附件</w:t>
      </w:r>
      <w:r>
        <w:rPr>
          <w:rFonts w:ascii="宋体" w:hAnsi="宋体" w:cs="黑体" w:hint="eastAsia"/>
          <w:i/>
          <w:iCs/>
          <w:kern w:val="0"/>
          <w:sz w:val="24"/>
        </w:rPr>
        <w:t>（按对应附件序号填写）</w:t>
      </w:r>
      <w:r>
        <w:rPr>
          <w:rFonts w:ascii="宋体" w:hAnsi="宋体" w:cs="黑体" w:hint="eastAsia"/>
          <w:kern w:val="0"/>
          <w:sz w:val="24"/>
        </w:rPr>
        <w:t>的规定。</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在一方人员启程前</w:t>
      </w:r>
      <w:r>
        <w:rPr>
          <w:rFonts w:ascii="宋体" w:hAnsi="宋体" w:cs="黑体" w:hint="eastAsia"/>
          <w:i/>
          <w:kern w:val="0"/>
          <w:sz w:val="24"/>
          <w:u w:val="single"/>
        </w:rPr>
        <w:t xml:space="preserve"> （7） </w:t>
      </w:r>
      <w:r>
        <w:rPr>
          <w:rFonts w:ascii="宋体" w:hAnsi="宋体" w:cs="黑体" w:hint="eastAsia"/>
          <w:kern w:val="0"/>
          <w:sz w:val="24"/>
        </w:rPr>
        <w:t>日，应书面告知另一方参会人员名单和预计启程日期。</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每次联络会应签署会议纪要。该会议纪要是合同的不可分割的组成部分，对双方具有约束力。</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在当次联络</w:t>
      </w:r>
      <w:proofErr w:type="gramStart"/>
      <w:r>
        <w:rPr>
          <w:rFonts w:ascii="宋体" w:hAnsi="宋体" w:cs="黑体" w:hint="eastAsia"/>
          <w:kern w:val="0"/>
          <w:sz w:val="24"/>
        </w:rPr>
        <w:t>会上应</w:t>
      </w:r>
      <w:proofErr w:type="gramEnd"/>
      <w:r>
        <w:rPr>
          <w:rFonts w:ascii="宋体" w:hAnsi="宋体" w:cs="黑体" w:hint="eastAsia"/>
          <w:kern w:val="0"/>
          <w:sz w:val="24"/>
        </w:rPr>
        <w:t>决定下一次联络会的议题、参加人数及确切日期。</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会议在买方所在地举行时，准备、组织和安排联络会议的所有费用由买方负担。但买方不承担卖方人员的往返机票、食宿费、交通费。</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会议在卖方所在地举行时，准备、组织和安排联络会议的所有费用由卖方负担。卖方应免费向买方人员提供当地交通。</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买方参加会议人员的往返机票及食宿等费用包含在合同总价内。</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为使买方人员更好地理解有关合同设备设计和运行的各种技术文件，卖方将免费为买方人员安排参观工厂。</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除设计联络会外，各方提出的合同设备的所有设计修改或改变，应进行</w:t>
      </w:r>
      <w:r>
        <w:rPr>
          <w:rFonts w:ascii="宋体" w:hAnsi="宋体" w:cs="黑体" w:hint="eastAsia"/>
          <w:kern w:val="0"/>
          <w:sz w:val="24"/>
        </w:rPr>
        <w:lastRenderedPageBreak/>
        <w:t>讨论，并经对方同意。从（一方）收到对方任何需批准的资料或图纸</w:t>
      </w:r>
      <w:r>
        <w:rPr>
          <w:rFonts w:ascii="宋体" w:hAnsi="宋体" w:cs="黑体" w:hint="eastAsia"/>
          <w:i/>
          <w:kern w:val="0"/>
          <w:sz w:val="24"/>
          <w:u w:val="single"/>
        </w:rPr>
        <w:t xml:space="preserve"> （21） </w:t>
      </w:r>
      <w:r>
        <w:rPr>
          <w:rFonts w:ascii="宋体" w:hAnsi="宋体" w:cs="黑体" w:hint="eastAsia"/>
          <w:kern w:val="0"/>
          <w:sz w:val="24"/>
        </w:rPr>
        <w:t>日内，应以书面提出批准或意见给对方。除非在设计联络会上双方同意缩短时间。</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卖方应在每次设计联络会前</w:t>
      </w:r>
      <w:r>
        <w:rPr>
          <w:rFonts w:ascii="宋体" w:hAnsi="宋体" w:cs="黑体" w:hint="eastAsia"/>
          <w:i/>
          <w:kern w:val="0"/>
          <w:sz w:val="24"/>
          <w:u w:val="single"/>
        </w:rPr>
        <w:t xml:space="preserve"> （14） </w:t>
      </w:r>
      <w:r>
        <w:rPr>
          <w:rFonts w:ascii="宋体" w:hAnsi="宋体" w:cs="黑体" w:hint="eastAsia"/>
          <w:kern w:val="0"/>
          <w:sz w:val="24"/>
        </w:rPr>
        <w:t>天向买方提供关于设计的技术资料和图纸，以便买方在会上讨论和确认这些技术资料和图纸。</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在合同有效期内，卖方应在</w:t>
      </w:r>
      <w:r>
        <w:rPr>
          <w:rFonts w:ascii="宋体" w:hAnsi="宋体" w:cs="黑体" w:hint="eastAsia"/>
          <w:i/>
          <w:kern w:val="0"/>
          <w:sz w:val="24"/>
          <w:u w:val="single"/>
        </w:rPr>
        <w:t xml:space="preserve"> （28） </w:t>
      </w:r>
      <w:r>
        <w:rPr>
          <w:rFonts w:ascii="宋体" w:hAnsi="宋体" w:cs="黑体" w:hint="eastAsia"/>
          <w:kern w:val="0"/>
          <w:sz w:val="24"/>
        </w:rPr>
        <w:t>天内及时回答买方提出的合同范围内有关设计和技术方面的问题，并向买方免费提供有关技术文件。</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81" w:name="_Toc24387"/>
      <w:bookmarkStart w:id="82" w:name="_Toc11645"/>
      <w:r>
        <w:rPr>
          <w:rFonts w:ascii="黑体" w:eastAsia="黑体" w:hAnsi="宋体" w:cs="黑体" w:hint="eastAsia"/>
          <w:kern w:val="0"/>
          <w:sz w:val="24"/>
        </w:rPr>
        <w:t>知识产权</w:t>
      </w:r>
      <w:bookmarkEnd w:id="81"/>
      <w:bookmarkEnd w:id="82"/>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卖方应保证，买方在使用该货物或货物的任何一部分时，免受第三方提出的侵犯其专利权、商标权、著作权或其它知识产权的起诉。</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83" w:name="_Toc28042"/>
      <w:bookmarkStart w:id="84" w:name="_Toc10049"/>
      <w:r>
        <w:rPr>
          <w:rFonts w:ascii="黑体" w:eastAsia="黑体" w:hAnsi="宋体" w:cs="黑体" w:hint="eastAsia"/>
          <w:kern w:val="0"/>
          <w:sz w:val="24"/>
        </w:rPr>
        <w:t>履约保证金</w:t>
      </w:r>
      <w:bookmarkEnd w:id="83"/>
      <w:bookmarkEnd w:id="84"/>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卖方应在收到《中标通知书》后28日内，向买方提交合同金额</w:t>
      </w:r>
      <w:r>
        <w:rPr>
          <w:rFonts w:ascii="宋体" w:hAnsi="宋体" w:cs="黑体" w:hint="eastAsia"/>
          <w:i/>
          <w:kern w:val="0"/>
          <w:sz w:val="24"/>
          <w:u w:val="single"/>
        </w:rPr>
        <w:t>（0～10）</w:t>
      </w:r>
      <w:r>
        <w:rPr>
          <w:rFonts w:ascii="宋体" w:hAnsi="宋体" w:cs="黑体" w:hint="eastAsia"/>
          <w:kern w:val="0"/>
          <w:sz w:val="24"/>
        </w:rPr>
        <w:t>%的履约保证金。</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履约保证金用于补偿买方因卖方不能完成其合同义务而蒙受的损失。</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履约保证金采用下述方式第</w:t>
      </w:r>
      <w:r>
        <w:rPr>
          <w:rFonts w:ascii="宋体" w:hAnsi="宋体" w:cs="黑体" w:hint="eastAsia"/>
          <w:i/>
          <w:kern w:val="0"/>
          <w:sz w:val="24"/>
          <w:u w:val="single"/>
        </w:rPr>
        <w:t>（1）/（2）/（3）/（4）</w:t>
      </w:r>
      <w:r>
        <w:rPr>
          <w:rFonts w:ascii="宋体" w:hAnsi="宋体" w:cs="黑体" w:hint="eastAsia"/>
          <w:kern w:val="0"/>
          <w:sz w:val="24"/>
        </w:rPr>
        <w:t>方式提交：</w:t>
      </w:r>
    </w:p>
    <w:p w:rsidR="00815C58" w:rsidRDefault="008C4D28">
      <w:pPr>
        <w:pStyle w:val="1f"/>
        <w:snapToGrid w:val="0"/>
        <w:spacing w:before="156" w:afterLines="50" w:after="156"/>
        <w:ind w:leftChars="540" w:left="1984" w:hangingChars="354" w:hanging="850"/>
        <w:rPr>
          <w:rFonts w:hAnsi="宋体" w:cs="宋体"/>
          <w:color w:val="auto"/>
          <w:sz w:val="24"/>
        </w:rPr>
      </w:pPr>
      <w:r>
        <w:rPr>
          <w:rFonts w:hAnsi="宋体" w:cs="宋体" w:hint="eastAsia"/>
          <w:color w:val="auto"/>
          <w:sz w:val="24"/>
        </w:rPr>
        <w:t>（1)</w:t>
      </w:r>
      <w:r>
        <w:rPr>
          <w:rFonts w:hAnsi="宋体" w:cs="宋体" w:hint="eastAsia"/>
          <w:color w:val="auto"/>
          <w:sz w:val="24"/>
        </w:rPr>
        <w:tab/>
        <w:t>银行保函</w:t>
      </w:r>
    </w:p>
    <w:p w:rsidR="00815C58" w:rsidRDefault="008C4D28">
      <w:pPr>
        <w:pStyle w:val="1f"/>
        <w:snapToGrid w:val="0"/>
        <w:spacing w:before="156" w:afterLines="50" w:after="156"/>
        <w:ind w:leftChars="945" w:left="1984" w:firstLine="480"/>
        <w:rPr>
          <w:rFonts w:hAnsi="宋体" w:cs="宋体"/>
          <w:color w:val="auto"/>
          <w:sz w:val="24"/>
        </w:rPr>
      </w:pPr>
      <w:r>
        <w:rPr>
          <w:rFonts w:hAnsi="宋体" w:cs="宋体" w:hint="eastAsia"/>
          <w:color w:val="auto"/>
          <w:sz w:val="24"/>
        </w:rPr>
        <w:t>由买方可接受的在中华人民共和国注册和营业的银行出具，其格式采用磋商文件提供的格式或其他买方可接受的格式。</w:t>
      </w:r>
    </w:p>
    <w:p w:rsidR="00815C58" w:rsidRDefault="008C4D28">
      <w:pPr>
        <w:pStyle w:val="1f"/>
        <w:snapToGrid w:val="0"/>
        <w:spacing w:before="156" w:afterLines="50" w:after="156"/>
        <w:ind w:leftChars="540" w:left="1984" w:hangingChars="354" w:hanging="850"/>
        <w:rPr>
          <w:rFonts w:hAnsi="宋体" w:cs="宋体"/>
          <w:color w:val="auto"/>
          <w:sz w:val="24"/>
        </w:rPr>
      </w:pPr>
      <w:r>
        <w:rPr>
          <w:rFonts w:hAnsi="宋体" w:cs="宋体" w:hint="eastAsia"/>
          <w:color w:val="auto"/>
          <w:sz w:val="24"/>
        </w:rPr>
        <w:t>（2)</w:t>
      </w:r>
      <w:r>
        <w:rPr>
          <w:rFonts w:hAnsi="宋体" w:cs="宋体" w:hint="eastAsia"/>
          <w:color w:val="auto"/>
          <w:sz w:val="24"/>
        </w:rPr>
        <w:tab/>
        <w:t>担保机构保函</w:t>
      </w:r>
    </w:p>
    <w:p w:rsidR="00815C58" w:rsidRDefault="008C4D28">
      <w:pPr>
        <w:pStyle w:val="1f"/>
        <w:snapToGrid w:val="0"/>
        <w:spacing w:before="156" w:afterLines="50" w:after="156"/>
        <w:ind w:leftChars="540" w:left="1984" w:hangingChars="354" w:hanging="850"/>
        <w:rPr>
          <w:rFonts w:hAnsi="宋体" w:cs="宋体"/>
          <w:color w:val="auto"/>
          <w:sz w:val="24"/>
        </w:rPr>
      </w:pPr>
      <w:r>
        <w:rPr>
          <w:rFonts w:hAnsi="宋体" w:cs="宋体" w:hint="eastAsia"/>
          <w:color w:val="auto"/>
          <w:sz w:val="24"/>
        </w:rPr>
        <w:t>（3）</w:t>
      </w:r>
      <w:r>
        <w:rPr>
          <w:rFonts w:hAnsi="宋体" w:cs="宋体" w:hint="eastAsia"/>
          <w:color w:val="auto"/>
          <w:sz w:val="24"/>
        </w:rPr>
        <w:tab/>
        <w:t>支票</w:t>
      </w:r>
    </w:p>
    <w:p w:rsidR="00815C58" w:rsidRDefault="008C4D28">
      <w:pPr>
        <w:pStyle w:val="1f"/>
        <w:snapToGrid w:val="0"/>
        <w:spacing w:before="156" w:afterLines="50" w:after="156"/>
        <w:ind w:leftChars="540" w:left="1984" w:hangingChars="354" w:hanging="850"/>
        <w:rPr>
          <w:rFonts w:hAnsi="宋体" w:cs="宋体"/>
          <w:color w:val="auto"/>
          <w:sz w:val="24"/>
        </w:rPr>
      </w:pPr>
      <w:r>
        <w:rPr>
          <w:rFonts w:hAnsi="宋体" w:cs="宋体" w:hint="eastAsia"/>
          <w:color w:val="auto"/>
          <w:sz w:val="24"/>
        </w:rPr>
        <w:t>（4）</w:t>
      </w:r>
      <w:r>
        <w:rPr>
          <w:rFonts w:hAnsi="宋体" w:cs="宋体" w:hint="eastAsia"/>
          <w:color w:val="auto"/>
          <w:sz w:val="24"/>
        </w:rPr>
        <w:tab/>
        <w:t>汇票</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在卖方完成其合同义务包括任何保证义务后</w:t>
      </w:r>
      <w:r>
        <w:rPr>
          <w:rFonts w:ascii="宋体" w:hAnsi="宋体" w:cs="黑体" w:hint="eastAsia"/>
          <w:i/>
          <w:kern w:val="0"/>
          <w:sz w:val="24"/>
          <w:u w:val="single"/>
        </w:rPr>
        <w:t xml:space="preserve"> 28 </w:t>
      </w:r>
      <w:r>
        <w:rPr>
          <w:rFonts w:ascii="宋体" w:hAnsi="宋体" w:cs="黑体" w:hint="eastAsia"/>
          <w:kern w:val="0"/>
          <w:sz w:val="24"/>
        </w:rPr>
        <w:t>日内，买方将把履约保证金退还卖方。</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85" w:name="_Toc11041"/>
      <w:bookmarkStart w:id="86" w:name="_Ref426364299"/>
      <w:bookmarkStart w:id="87" w:name="_Toc21830"/>
      <w:r>
        <w:rPr>
          <w:rFonts w:ascii="黑体" w:eastAsia="黑体" w:hAnsi="宋体" w:cs="黑体" w:hint="eastAsia"/>
          <w:kern w:val="0"/>
          <w:sz w:val="24"/>
        </w:rPr>
        <w:t>检验和测试</w:t>
      </w:r>
      <w:bookmarkEnd w:id="85"/>
      <w:bookmarkEnd w:id="86"/>
      <w:bookmarkEnd w:id="87"/>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买方或其代表应有权检验和/或测试货物，以确认货物是否符合合同规格的要求，并且不承担额外的费用。合同条款和技术规格将说明买方要求进行的检验和测试，以及在何处进行这些检验和测试。买方将及时以书面形式把进行检验和/或买方测试代表的身份通知卖方。</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检验和测试可以在卖方或其分包人的驻地、交货地点和/或货物的最终目的地进行。如果在卖方或其分包人的驻地进行，检测人员应能得到全部合理的设施和协助，买方不应为此承担费用。</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如果任何被检验或测试的货物不能满足规格的要求，买方可以拒绝接受该货物，卖方应更换被拒绝的货物，或者免费进行必要的修改以满足规格的要求。</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买方在货物到达项目现场后对货物进行检验、测试及必要时拒绝接受货</w:t>
      </w:r>
      <w:r>
        <w:rPr>
          <w:rFonts w:ascii="宋体" w:hAnsi="宋体" w:cs="黑体" w:hint="eastAsia"/>
          <w:kern w:val="0"/>
          <w:sz w:val="24"/>
        </w:rPr>
        <w:lastRenderedPageBreak/>
        <w:t>物的权力将不会因为货物在启运前通过了买方或其代表的检验、测试和认可而受到限制或放弃。</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如果在合同</w:t>
      </w:r>
      <w:proofErr w:type="gramStart"/>
      <w:r>
        <w:rPr>
          <w:rFonts w:ascii="宋体" w:hAnsi="宋体" w:cs="黑体" w:hint="eastAsia"/>
          <w:kern w:val="0"/>
          <w:sz w:val="24"/>
        </w:rPr>
        <w:t>条款第</w:t>
      </w:r>
      <w:proofErr w:type="gramEnd"/>
      <w:r>
        <w:rPr>
          <w:rFonts w:ascii="宋体" w:hAnsi="宋体" w:cs="黑体"/>
          <w:kern w:val="0"/>
          <w:sz w:val="24"/>
        </w:rPr>
        <w:fldChar w:fldCharType="begin"/>
      </w:r>
      <w:r>
        <w:rPr>
          <w:rFonts w:ascii="宋体" w:hAnsi="宋体" w:cs="黑体" w:hint="eastAsia"/>
          <w:kern w:val="0"/>
          <w:sz w:val="24"/>
        </w:rPr>
        <w:instrText>REF _Ref426364278 \r \h</w:instrText>
      </w:r>
      <w:r>
        <w:rPr>
          <w:rFonts w:ascii="宋体" w:hAnsi="宋体" w:cs="黑体"/>
          <w:kern w:val="0"/>
          <w:sz w:val="24"/>
        </w:rPr>
      </w:r>
      <w:r>
        <w:rPr>
          <w:rFonts w:ascii="宋体" w:hAnsi="宋体" w:cs="黑体"/>
          <w:kern w:val="0"/>
          <w:sz w:val="24"/>
        </w:rPr>
        <w:fldChar w:fldCharType="separate"/>
      </w:r>
      <w:r w:rsidR="003A7934">
        <w:rPr>
          <w:rFonts w:ascii="宋体" w:hAnsi="宋体" w:cs="黑体"/>
          <w:kern w:val="0"/>
          <w:sz w:val="24"/>
        </w:rPr>
        <w:t>17</w:t>
      </w:r>
      <w:r>
        <w:rPr>
          <w:rFonts w:ascii="宋体" w:hAnsi="宋体" w:cs="黑体"/>
          <w:kern w:val="0"/>
          <w:sz w:val="24"/>
        </w:rPr>
        <w:fldChar w:fldCharType="end"/>
      </w:r>
      <w:r>
        <w:rPr>
          <w:rFonts w:ascii="宋体" w:hAnsi="宋体" w:cs="黑体" w:hint="eastAsia"/>
          <w:kern w:val="0"/>
          <w:sz w:val="24"/>
        </w:rPr>
        <w:t>条[保证]规定的保证期内，根据检验结果，发现货物的质量或规格与合同要求不符，或货物被证实有缺陷，包括潜在的缺陷或使用不合适的材料，买方应及时向卖方提出索赔。</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合同</w:t>
      </w:r>
      <w:proofErr w:type="gramStart"/>
      <w:r>
        <w:rPr>
          <w:rFonts w:ascii="宋体" w:hAnsi="宋体" w:cs="黑体" w:hint="eastAsia"/>
          <w:kern w:val="0"/>
          <w:sz w:val="24"/>
        </w:rPr>
        <w:t>条款第</w:t>
      </w:r>
      <w:proofErr w:type="gramEnd"/>
      <w:r>
        <w:rPr>
          <w:rFonts w:ascii="宋体" w:hAnsi="宋体" w:cs="黑体"/>
          <w:kern w:val="0"/>
          <w:sz w:val="24"/>
        </w:rPr>
        <w:fldChar w:fldCharType="begin"/>
      </w:r>
      <w:r>
        <w:rPr>
          <w:rFonts w:ascii="宋体" w:hAnsi="宋体" w:cs="黑体" w:hint="eastAsia"/>
          <w:kern w:val="0"/>
          <w:sz w:val="24"/>
        </w:rPr>
        <w:instrText>REF _Ref426364299 \r \h</w:instrText>
      </w:r>
      <w:r>
        <w:rPr>
          <w:rFonts w:ascii="宋体" w:hAnsi="宋体" w:cs="黑体"/>
          <w:kern w:val="0"/>
          <w:sz w:val="24"/>
        </w:rPr>
      </w:r>
      <w:r>
        <w:rPr>
          <w:rFonts w:ascii="宋体" w:hAnsi="宋体" w:cs="黑体"/>
          <w:kern w:val="0"/>
          <w:sz w:val="24"/>
        </w:rPr>
        <w:fldChar w:fldCharType="separate"/>
      </w:r>
      <w:r w:rsidR="003A7934">
        <w:rPr>
          <w:rFonts w:ascii="宋体" w:hAnsi="宋体" w:cs="黑体"/>
          <w:kern w:val="0"/>
          <w:sz w:val="24"/>
        </w:rPr>
        <w:t>9</w:t>
      </w:r>
      <w:r>
        <w:rPr>
          <w:rFonts w:ascii="宋体" w:hAnsi="宋体" w:cs="黑体"/>
          <w:kern w:val="0"/>
          <w:sz w:val="24"/>
        </w:rPr>
        <w:fldChar w:fldCharType="end"/>
      </w:r>
      <w:r>
        <w:rPr>
          <w:rFonts w:ascii="宋体" w:hAnsi="宋体" w:cs="黑体" w:hint="eastAsia"/>
          <w:kern w:val="0"/>
          <w:sz w:val="24"/>
        </w:rPr>
        <w:t>条[检验和测试]的规定不能免除卖方在本合同项下的保证义务或其他义务。</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88" w:name="_Toc14006"/>
      <w:bookmarkStart w:id="89" w:name="_Toc2183"/>
      <w:bookmarkStart w:id="90" w:name="_Ref426364328"/>
      <w:r>
        <w:rPr>
          <w:rFonts w:ascii="黑体" w:eastAsia="黑体" w:hAnsi="宋体" w:cs="黑体" w:hint="eastAsia"/>
          <w:kern w:val="0"/>
          <w:sz w:val="24"/>
        </w:rPr>
        <w:t>包装</w:t>
      </w:r>
      <w:bookmarkEnd w:id="88"/>
      <w:bookmarkEnd w:id="89"/>
      <w:bookmarkEnd w:id="90"/>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卖方应提供货物运至合同规定的最终目的地所需要的包装，以防止货物在转运中损坏或变质。这类包装应采取防潮、防晒、防锈、防腐蚀、防震动及防止其它损坏的必要保护措施，从而保护货物能够经受多次搬运、装卸及长途运输。卖方应承</w:t>
      </w:r>
      <w:proofErr w:type="gramStart"/>
      <w:r>
        <w:rPr>
          <w:rFonts w:ascii="宋体" w:hAnsi="宋体" w:cs="黑体" w:hint="eastAsia"/>
          <w:kern w:val="0"/>
          <w:sz w:val="24"/>
        </w:rPr>
        <w:t>担由于</w:t>
      </w:r>
      <w:proofErr w:type="gramEnd"/>
      <w:r>
        <w:rPr>
          <w:rFonts w:ascii="宋体" w:hAnsi="宋体" w:cs="黑体" w:hint="eastAsia"/>
          <w:kern w:val="0"/>
          <w:sz w:val="24"/>
        </w:rPr>
        <w:t>其包装或其防护措施不妥而引起货物锈蚀、损坏和丢失的任何损失的责任或费用。</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91" w:name="_Toc32651"/>
      <w:bookmarkStart w:id="92" w:name="_Ref426364336"/>
      <w:bookmarkStart w:id="93" w:name="_Toc22427"/>
      <w:r>
        <w:rPr>
          <w:rFonts w:ascii="黑体" w:eastAsia="黑体" w:hAnsi="宋体" w:cs="黑体" w:hint="eastAsia"/>
          <w:kern w:val="0"/>
          <w:sz w:val="24"/>
        </w:rPr>
        <w:t>装运标记</w:t>
      </w:r>
      <w:bookmarkEnd w:id="91"/>
      <w:bookmarkEnd w:id="92"/>
      <w:bookmarkEnd w:id="93"/>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卖方应在每一包装箱相邻的四面用不可擦除的油漆和明显的做出以下标记：</w:t>
      </w:r>
    </w:p>
    <w:p w:rsidR="00815C58" w:rsidRDefault="008C4D28">
      <w:pPr>
        <w:pStyle w:val="1f"/>
        <w:snapToGrid w:val="0"/>
        <w:spacing w:before="156" w:afterLines="50" w:after="156"/>
        <w:ind w:leftChars="540" w:left="1700" w:hangingChars="236" w:hanging="566"/>
        <w:rPr>
          <w:rFonts w:hAnsi="宋体" w:cs="宋体"/>
          <w:color w:val="auto"/>
          <w:sz w:val="24"/>
        </w:rPr>
      </w:pPr>
      <w:r>
        <w:rPr>
          <w:rFonts w:hAnsi="宋体" w:cs="宋体" w:hint="eastAsia"/>
          <w:color w:val="auto"/>
          <w:sz w:val="24"/>
        </w:rPr>
        <w:t>1)</w:t>
      </w:r>
      <w:r>
        <w:rPr>
          <w:rFonts w:hAnsi="宋体" w:cs="宋体" w:hint="eastAsia"/>
          <w:color w:val="auto"/>
          <w:sz w:val="24"/>
        </w:rPr>
        <w:tab/>
        <w:t>收货人</w:t>
      </w:r>
    </w:p>
    <w:p w:rsidR="00815C58" w:rsidRDefault="008C4D28">
      <w:pPr>
        <w:pStyle w:val="1f"/>
        <w:snapToGrid w:val="0"/>
        <w:spacing w:before="156" w:afterLines="50" w:after="156"/>
        <w:ind w:leftChars="540" w:left="1700" w:hangingChars="236" w:hanging="566"/>
        <w:rPr>
          <w:rFonts w:hAnsi="宋体" w:cs="宋体"/>
          <w:color w:val="auto"/>
          <w:sz w:val="24"/>
        </w:rPr>
      </w:pPr>
      <w:r>
        <w:rPr>
          <w:rFonts w:hAnsi="宋体" w:cs="宋体" w:hint="eastAsia"/>
          <w:color w:val="auto"/>
          <w:sz w:val="24"/>
        </w:rPr>
        <w:t>2)</w:t>
      </w:r>
      <w:r>
        <w:rPr>
          <w:rFonts w:hAnsi="宋体" w:cs="宋体" w:hint="eastAsia"/>
          <w:color w:val="auto"/>
          <w:sz w:val="24"/>
        </w:rPr>
        <w:tab/>
        <w:t>合同号</w:t>
      </w:r>
    </w:p>
    <w:p w:rsidR="00815C58" w:rsidRDefault="008C4D28">
      <w:pPr>
        <w:pStyle w:val="1f"/>
        <w:snapToGrid w:val="0"/>
        <w:spacing w:before="156" w:afterLines="50" w:after="156"/>
        <w:ind w:leftChars="540" w:left="1700" w:hangingChars="236" w:hanging="566"/>
        <w:rPr>
          <w:rFonts w:hAnsi="宋体" w:cs="宋体"/>
          <w:color w:val="auto"/>
          <w:sz w:val="24"/>
        </w:rPr>
      </w:pPr>
      <w:r>
        <w:rPr>
          <w:rFonts w:hAnsi="宋体" w:cs="宋体" w:hint="eastAsia"/>
          <w:color w:val="auto"/>
          <w:sz w:val="24"/>
        </w:rPr>
        <w:t>3)</w:t>
      </w:r>
      <w:r>
        <w:rPr>
          <w:rFonts w:hAnsi="宋体" w:cs="宋体" w:hint="eastAsia"/>
          <w:color w:val="auto"/>
          <w:sz w:val="24"/>
        </w:rPr>
        <w:tab/>
        <w:t>货物名称</w:t>
      </w:r>
    </w:p>
    <w:p w:rsidR="00815C58" w:rsidRDefault="008C4D28">
      <w:pPr>
        <w:pStyle w:val="1f"/>
        <w:snapToGrid w:val="0"/>
        <w:spacing w:before="156" w:afterLines="50" w:after="156"/>
        <w:ind w:leftChars="540" w:left="1700" w:hangingChars="236" w:hanging="566"/>
        <w:rPr>
          <w:rFonts w:hAnsi="宋体" w:cs="宋体"/>
          <w:color w:val="auto"/>
          <w:sz w:val="24"/>
        </w:rPr>
      </w:pPr>
      <w:r>
        <w:rPr>
          <w:rFonts w:hAnsi="宋体" w:cs="宋体" w:hint="eastAsia"/>
          <w:color w:val="auto"/>
          <w:sz w:val="24"/>
        </w:rPr>
        <w:t>4)</w:t>
      </w:r>
      <w:r>
        <w:rPr>
          <w:rFonts w:hAnsi="宋体" w:cs="宋体" w:hint="eastAsia"/>
          <w:color w:val="auto"/>
          <w:sz w:val="24"/>
        </w:rPr>
        <w:tab/>
        <w:t>毛重/净重(用kg表示)</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对裸装（无需包装或无法包装）的合同设备，上述内容应用至少两个金属标牌标明并牢固地固定在其相应位置上。应提供足够的支承架和包装垫木。</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单件包装箱（或裸装的合同设备）的重量在2吨或2吨以上，卖方应在适当位置标注“重心”和“起吊点”,以便装卸和搬运。根据货物的特点和运输的不同要求，卖方应在包装箱上清楚地标注“小心轻放”、“此端朝上，请勿倒置”、“保持干燥”等字样和其他适当标记。</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94" w:name="_Toc14285"/>
      <w:bookmarkStart w:id="95" w:name="_Toc9109"/>
      <w:r>
        <w:rPr>
          <w:rFonts w:ascii="黑体" w:eastAsia="黑体" w:hAnsi="宋体" w:cs="黑体" w:hint="eastAsia"/>
          <w:kern w:val="0"/>
          <w:sz w:val="24"/>
        </w:rPr>
        <w:t>交货和单据</w:t>
      </w:r>
      <w:bookmarkEnd w:id="94"/>
      <w:bookmarkEnd w:id="95"/>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卖方应按照“货物需求一览表”规定的条件交货。卖方应提供的装运细节和/或其他单据</w:t>
      </w:r>
      <w:proofErr w:type="gramStart"/>
      <w:r>
        <w:rPr>
          <w:rFonts w:ascii="宋体" w:hAnsi="宋体" w:cs="黑体" w:hint="eastAsia"/>
          <w:kern w:val="0"/>
          <w:sz w:val="24"/>
        </w:rPr>
        <w:t>见合同条款第</w:t>
      </w:r>
      <w:proofErr w:type="gramEnd"/>
      <w:r>
        <w:rPr>
          <w:rFonts w:ascii="宋体" w:hAnsi="宋体" w:cs="黑体"/>
          <w:kern w:val="0"/>
          <w:sz w:val="24"/>
        </w:rPr>
        <w:fldChar w:fldCharType="begin"/>
      </w:r>
      <w:r>
        <w:rPr>
          <w:rFonts w:ascii="宋体" w:hAnsi="宋体" w:cs="黑体" w:hint="eastAsia"/>
          <w:kern w:val="0"/>
          <w:sz w:val="24"/>
        </w:rPr>
        <w:instrText>REF _Ref426364328 \r \h</w:instrText>
      </w:r>
      <w:r>
        <w:rPr>
          <w:rFonts w:ascii="宋体" w:hAnsi="宋体" w:cs="黑体"/>
          <w:kern w:val="0"/>
          <w:sz w:val="24"/>
        </w:rPr>
      </w:r>
      <w:r>
        <w:rPr>
          <w:rFonts w:ascii="宋体" w:hAnsi="宋体" w:cs="黑体"/>
          <w:kern w:val="0"/>
          <w:sz w:val="24"/>
        </w:rPr>
        <w:fldChar w:fldCharType="separate"/>
      </w:r>
      <w:r w:rsidR="003A7934">
        <w:rPr>
          <w:rFonts w:ascii="宋体" w:hAnsi="宋体" w:cs="黑体"/>
          <w:kern w:val="0"/>
          <w:sz w:val="24"/>
        </w:rPr>
        <w:t>10</w:t>
      </w:r>
      <w:r>
        <w:rPr>
          <w:rFonts w:ascii="宋体" w:hAnsi="宋体" w:cs="黑体"/>
          <w:kern w:val="0"/>
          <w:sz w:val="24"/>
        </w:rPr>
        <w:fldChar w:fldCharType="end"/>
      </w:r>
      <w:r>
        <w:rPr>
          <w:rFonts w:ascii="宋体" w:hAnsi="宋体" w:cs="黑体" w:hint="eastAsia"/>
          <w:kern w:val="0"/>
          <w:sz w:val="24"/>
        </w:rPr>
        <w:t>条[包装]、第</w:t>
      </w:r>
      <w:r>
        <w:rPr>
          <w:rFonts w:ascii="宋体" w:hAnsi="宋体" w:cs="黑体"/>
          <w:kern w:val="0"/>
          <w:sz w:val="24"/>
        </w:rPr>
        <w:fldChar w:fldCharType="begin"/>
      </w:r>
      <w:r>
        <w:rPr>
          <w:rFonts w:ascii="宋体" w:hAnsi="宋体" w:cs="黑体" w:hint="eastAsia"/>
          <w:kern w:val="0"/>
          <w:sz w:val="24"/>
        </w:rPr>
        <w:instrText>REF _Ref426364336 \r \h</w:instrText>
      </w:r>
      <w:r>
        <w:rPr>
          <w:rFonts w:ascii="宋体" w:hAnsi="宋体" w:cs="黑体"/>
          <w:kern w:val="0"/>
          <w:sz w:val="24"/>
        </w:rPr>
      </w:r>
      <w:r>
        <w:rPr>
          <w:rFonts w:ascii="宋体" w:hAnsi="宋体" w:cs="黑体"/>
          <w:kern w:val="0"/>
          <w:sz w:val="24"/>
        </w:rPr>
        <w:fldChar w:fldCharType="separate"/>
      </w:r>
      <w:r w:rsidR="003A7934">
        <w:rPr>
          <w:rFonts w:ascii="宋体" w:hAnsi="宋体" w:cs="黑体"/>
          <w:kern w:val="0"/>
          <w:sz w:val="24"/>
        </w:rPr>
        <w:t>11</w:t>
      </w:r>
      <w:r>
        <w:rPr>
          <w:rFonts w:ascii="宋体" w:hAnsi="宋体" w:cs="黑体"/>
          <w:kern w:val="0"/>
          <w:sz w:val="24"/>
        </w:rPr>
        <w:fldChar w:fldCharType="end"/>
      </w:r>
      <w:r>
        <w:rPr>
          <w:rFonts w:ascii="宋体" w:hAnsi="宋体" w:cs="黑体" w:hint="eastAsia"/>
          <w:kern w:val="0"/>
          <w:sz w:val="24"/>
        </w:rPr>
        <w:t>条[装运标记]规定。</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卖方应在货物装完启运后以传真形式将全部装运细节，包括合同号、货</w:t>
      </w:r>
      <w:r>
        <w:rPr>
          <w:rFonts w:ascii="宋体" w:hAnsi="宋体" w:cs="黑体" w:hint="eastAsia"/>
          <w:kern w:val="0"/>
          <w:sz w:val="24"/>
        </w:rPr>
        <w:lastRenderedPageBreak/>
        <w:t>物说明、数量、运输工具名称、预计到货日期等通知买方。</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96" w:name="_Toc5708"/>
      <w:bookmarkStart w:id="97" w:name="_Toc26683"/>
      <w:r>
        <w:rPr>
          <w:rFonts w:ascii="黑体" w:eastAsia="黑体" w:hAnsi="宋体" w:cs="黑体" w:hint="eastAsia"/>
          <w:kern w:val="0"/>
          <w:sz w:val="24"/>
        </w:rPr>
        <w:t>保险</w:t>
      </w:r>
      <w:bookmarkEnd w:id="96"/>
      <w:bookmarkEnd w:id="97"/>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应对本合同下提供的货物，按本条款规定的方式，用一种可以自由兑换的货币对其在制造、购置、运输、存放及交货过程中的丢失或损坏进行全面保险。</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卖方应按设备金额的110%投保的货物运输保险，并以买方为受益人。</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98" w:name="_Toc1899"/>
      <w:bookmarkStart w:id="99" w:name="_Toc15095"/>
      <w:r>
        <w:rPr>
          <w:rFonts w:ascii="黑体" w:eastAsia="黑体" w:hAnsi="宋体" w:cs="黑体" w:hint="eastAsia"/>
          <w:kern w:val="0"/>
          <w:sz w:val="24"/>
        </w:rPr>
        <w:t>运输</w:t>
      </w:r>
      <w:bookmarkEnd w:id="98"/>
      <w:bookmarkEnd w:id="99"/>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卖方应负责办理、支付将货物运至合同中指定的其他目的地的一切运输事项，相关费用应包括在合同价中。</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100" w:name="_Toc21678"/>
      <w:bookmarkStart w:id="101" w:name="_Toc26340"/>
      <w:r>
        <w:rPr>
          <w:rFonts w:ascii="黑体" w:eastAsia="黑体" w:hAnsi="宋体" w:cs="黑体" w:hint="eastAsia"/>
          <w:kern w:val="0"/>
          <w:sz w:val="24"/>
        </w:rPr>
        <w:t>伴随服务</w:t>
      </w:r>
      <w:bookmarkEnd w:id="100"/>
      <w:bookmarkEnd w:id="101"/>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卖方可能被要求提供下列服务中的任一或所有服务，包括技术规格中规定的附加服务(如果有的话)：</w:t>
      </w:r>
    </w:p>
    <w:p w:rsidR="00815C58" w:rsidRDefault="008C4D28">
      <w:pPr>
        <w:pStyle w:val="1f"/>
        <w:snapToGrid w:val="0"/>
        <w:spacing w:before="156" w:afterLines="50" w:after="156"/>
        <w:ind w:leftChars="540" w:left="1700" w:hangingChars="236" w:hanging="566"/>
        <w:rPr>
          <w:rFonts w:hAnsi="宋体" w:cs="宋体"/>
          <w:color w:val="auto"/>
          <w:sz w:val="24"/>
        </w:rPr>
      </w:pPr>
      <w:r>
        <w:rPr>
          <w:rFonts w:hAnsi="宋体" w:cs="宋体" w:hint="eastAsia"/>
          <w:color w:val="auto"/>
          <w:sz w:val="24"/>
        </w:rPr>
        <w:t>1)</w:t>
      </w:r>
      <w:r>
        <w:rPr>
          <w:rFonts w:hAnsi="宋体" w:cs="宋体" w:hint="eastAsia"/>
          <w:color w:val="auto"/>
          <w:sz w:val="24"/>
        </w:rPr>
        <w:tab/>
        <w:t>实施或监督所供货物的现场组装和/或试运行；</w:t>
      </w:r>
    </w:p>
    <w:p w:rsidR="00815C58" w:rsidRDefault="008C4D28">
      <w:pPr>
        <w:pStyle w:val="1f"/>
        <w:snapToGrid w:val="0"/>
        <w:spacing w:before="156" w:afterLines="50" w:after="156"/>
        <w:ind w:leftChars="540" w:left="1700" w:hangingChars="236" w:hanging="566"/>
        <w:rPr>
          <w:rFonts w:hAnsi="宋体" w:cs="宋体"/>
          <w:color w:val="auto"/>
          <w:sz w:val="24"/>
        </w:rPr>
      </w:pPr>
      <w:r>
        <w:rPr>
          <w:rFonts w:hAnsi="宋体" w:cs="宋体" w:hint="eastAsia"/>
          <w:color w:val="auto"/>
          <w:sz w:val="24"/>
        </w:rPr>
        <w:t>2)</w:t>
      </w:r>
      <w:r>
        <w:rPr>
          <w:rFonts w:hAnsi="宋体" w:cs="宋体" w:hint="eastAsia"/>
          <w:color w:val="auto"/>
          <w:sz w:val="24"/>
        </w:rPr>
        <w:tab/>
        <w:t>提供货物组装和/或维修所需的工具；</w:t>
      </w:r>
    </w:p>
    <w:p w:rsidR="00815C58" w:rsidRDefault="008C4D28">
      <w:pPr>
        <w:pStyle w:val="1f"/>
        <w:snapToGrid w:val="0"/>
        <w:spacing w:before="156" w:afterLines="50" w:after="156"/>
        <w:ind w:leftChars="540" w:left="1700" w:hangingChars="236" w:hanging="566"/>
        <w:rPr>
          <w:rFonts w:hAnsi="宋体" w:cs="宋体"/>
          <w:color w:val="auto"/>
          <w:sz w:val="24"/>
        </w:rPr>
      </w:pPr>
      <w:r>
        <w:rPr>
          <w:rFonts w:hAnsi="宋体" w:cs="宋体" w:hint="eastAsia"/>
          <w:color w:val="auto"/>
          <w:sz w:val="24"/>
        </w:rPr>
        <w:t>3)</w:t>
      </w:r>
      <w:r>
        <w:rPr>
          <w:rFonts w:hAnsi="宋体" w:cs="宋体" w:hint="eastAsia"/>
          <w:color w:val="auto"/>
          <w:sz w:val="24"/>
        </w:rPr>
        <w:tab/>
        <w:t>为所供货物的每一适当的单台设备提供详细的操作和维护手册；</w:t>
      </w:r>
    </w:p>
    <w:p w:rsidR="00815C58" w:rsidRDefault="008C4D28">
      <w:pPr>
        <w:pStyle w:val="1f"/>
        <w:snapToGrid w:val="0"/>
        <w:spacing w:before="156" w:afterLines="50" w:after="156"/>
        <w:ind w:leftChars="540" w:left="1700" w:hangingChars="236" w:hanging="566"/>
        <w:rPr>
          <w:rFonts w:hAnsi="宋体" w:cs="宋体"/>
          <w:color w:val="auto"/>
          <w:sz w:val="24"/>
        </w:rPr>
      </w:pPr>
      <w:r>
        <w:rPr>
          <w:rFonts w:hAnsi="宋体" w:cs="宋体" w:hint="eastAsia"/>
          <w:color w:val="auto"/>
          <w:sz w:val="24"/>
        </w:rPr>
        <w:t>4)</w:t>
      </w:r>
      <w:r>
        <w:rPr>
          <w:rFonts w:hAnsi="宋体" w:cs="宋体" w:hint="eastAsia"/>
          <w:color w:val="auto"/>
          <w:sz w:val="24"/>
        </w:rPr>
        <w:tab/>
        <w:t>在双方商定的一定期限内对所供货物实施运行或监督或维护或修理，但前提条件是该服务并不能免除卖方在合同保证期内所承担的义务；</w:t>
      </w:r>
    </w:p>
    <w:p w:rsidR="00815C58" w:rsidRDefault="008C4D28">
      <w:pPr>
        <w:pStyle w:val="1f"/>
        <w:snapToGrid w:val="0"/>
        <w:spacing w:before="156" w:afterLines="50" w:after="156"/>
        <w:ind w:leftChars="540" w:left="1700" w:hangingChars="236" w:hanging="566"/>
        <w:rPr>
          <w:rFonts w:hAnsi="宋体" w:cs="宋体"/>
          <w:color w:val="auto"/>
          <w:sz w:val="24"/>
        </w:rPr>
      </w:pPr>
      <w:r>
        <w:rPr>
          <w:rFonts w:hAnsi="宋体" w:cs="宋体" w:hint="eastAsia"/>
          <w:color w:val="auto"/>
          <w:sz w:val="24"/>
        </w:rPr>
        <w:t>5)</w:t>
      </w:r>
      <w:r>
        <w:rPr>
          <w:rFonts w:hAnsi="宋体" w:cs="宋体" w:hint="eastAsia"/>
          <w:color w:val="auto"/>
          <w:sz w:val="24"/>
        </w:rPr>
        <w:tab/>
        <w:t>在卖方厂家和/或在项目现场就所供货物的组装、试运行、运行、维护和/或修理对买方人员进行培训。</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如果卖方提供的伴随服务的费用未含在货物的合同价中，双方应事先就</w:t>
      </w:r>
      <w:proofErr w:type="gramStart"/>
      <w:r>
        <w:rPr>
          <w:rFonts w:ascii="宋体" w:hAnsi="宋体" w:cs="黑体" w:hint="eastAsia"/>
          <w:kern w:val="0"/>
          <w:sz w:val="24"/>
        </w:rPr>
        <w:t>其达成</w:t>
      </w:r>
      <w:proofErr w:type="gramEnd"/>
      <w:r>
        <w:rPr>
          <w:rFonts w:ascii="宋体" w:hAnsi="宋体" w:cs="黑体" w:hint="eastAsia"/>
          <w:kern w:val="0"/>
          <w:sz w:val="24"/>
        </w:rPr>
        <w:t>协议，但其费用单价不应超过卖方向其他人提供类似服务所收取的现行单价。</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卖方应提供合同条款/技术规格中规定的所有服务。为履行要求的伴随服务的报价或双方商定的费用应包括在合同价中。</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102" w:name="_Toc13815"/>
      <w:bookmarkStart w:id="103" w:name="_Toc26093"/>
      <w:r>
        <w:rPr>
          <w:rFonts w:ascii="黑体" w:eastAsia="黑体" w:hAnsi="宋体" w:cs="黑体" w:hint="eastAsia"/>
          <w:kern w:val="0"/>
          <w:sz w:val="24"/>
        </w:rPr>
        <w:t>备件</w:t>
      </w:r>
      <w:bookmarkEnd w:id="102"/>
      <w:bookmarkEnd w:id="103"/>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正如合同条款所规定，卖方可能被要求提供下列与备件有关的材料、通知和资料：</w:t>
      </w:r>
    </w:p>
    <w:p w:rsidR="00815C58" w:rsidRDefault="008C4D28">
      <w:pPr>
        <w:pStyle w:val="1f"/>
        <w:snapToGrid w:val="0"/>
        <w:spacing w:before="156" w:afterLines="50" w:after="156"/>
        <w:ind w:leftChars="540" w:left="1700" w:hangingChars="236" w:hanging="566"/>
        <w:rPr>
          <w:rFonts w:hAnsi="宋体" w:cs="宋体"/>
          <w:color w:val="auto"/>
          <w:sz w:val="24"/>
        </w:rPr>
      </w:pPr>
      <w:r>
        <w:rPr>
          <w:rFonts w:hAnsi="宋体" w:cs="宋体" w:hint="eastAsia"/>
          <w:color w:val="auto"/>
          <w:sz w:val="24"/>
        </w:rPr>
        <w:t>1)</w:t>
      </w:r>
      <w:r>
        <w:rPr>
          <w:rFonts w:hAnsi="宋体" w:cs="宋体" w:hint="eastAsia"/>
          <w:color w:val="auto"/>
          <w:sz w:val="24"/>
        </w:rPr>
        <w:tab/>
        <w:t>买方从卖方选购备件的资料，但前提条件是该选择并不能免除卖方在合同保证期内所承担的义务；</w:t>
      </w:r>
    </w:p>
    <w:p w:rsidR="00815C58" w:rsidRDefault="008C4D28">
      <w:pPr>
        <w:pStyle w:val="1f"/>
        <w:snapToGrid w:val="0"/>
        <w:spacing w:before="156" w:afterLines="50" w:after="156"/>
        <w:ind w:leftChars="540" w:left="1700" w:hangingChars="236" w:hanging="566"/>
        <w:rPr>
          <w:rFonts w:hAnsi="宋体" w:cs="宋体"/>
          <w:color w:val="auto"/>
          <w:sz w:val="24"/>
        </w:rPr>
      </w:pPr>
      <w:r>
        <w:rPr>
          <w:rFonts w:hAnsi="宋体" w:cs="宋体" w:hint="eastAsia"/>
          <w:color w:val="auto"/>
          <w:sz w:val="24"/>
        </w:rPr>
        <w:t>2)</w:t>
      </w:r>
      <w:r>
        <w:rPr>
          <w:rFonts w:hAnsi="宋体" w:cs="宋体" w:hint="eastAsia"/>
          <w:color w:val="auto"/>
          <w:sz w:val="24"/>
        </w:rPr>
        <w:tab/>
        <w:t>在备件停止生产的情况下，卖方应事先将要停止生产的计划通知买方使买方有足够的时间采购所需的备件；</w:t>
      </w:r>
    </w:p>
    <w:p w:rsidR="00815C58" w:rsidRDefault="008C4D28">
      <w:pPr>
        <w:pStyle w:val="1f"/>
        <w:snapToGrid w:val="0"/>
        <w:spacing w:before="156" w:afterLines="50" w:after="156"/>
        <w:ind w:leftChars="540" w:left="1700" w:hangingChars="236" w:hanging="566"/>
        <w:rPr>
          <w:rFonts w:hAnsi="宋体" w:cs="宋体"/>
          <w:color w:val="auto"/>
          <w:sz w:val="24"/>
        </w:rPr>
      </w:pPr>
      <w:r>
        <w:rPr>
          <w:rFonts w:hAnsi="宋体" w:cs="宋体" w:hint="eastAsia"/>
          <w:color w:val="auto"/>
          <w:sz w:val="24"/>
        </w:rPr>
        <w:t>3)</w:t>
      </w:r>
      <w:r>
        <w:rPr>
          <w:rFonts w:hAnsi="宋体" w:cs="宋体" w:hint="eastAsia"/>
          <w:color w:val="auto"/>
          <w:sz w:val="24"/>
        </w:rPr>
        <w:tab/>
        <w:t>在备件停止生产后，如果买方要求，卖方应免费向买方提供备件的蓝图、图纸和规格。</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lastRenderedPageBreak/>
        <w:t>卖方应按照合同条款/技术规格中的规定提供所需的备件。</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104" w:name="_Toc11948"/>
      <w:bookmarkStart w:id="105" w:name="_Ref426364278"/>
      <w:bookmarkStart w:id="106" w:name="_Toc6722"/>
      <w:r>
        <w:rPr>
          <w:rFonts w:ascii="黑体" w:eastAsia="黑体" w:hAnsi="宋体" w:cs="黑体" w:hint="eastAsia"/>
          <w:kern w:val="0"/>
          <w:sz w:val="24"/>
        </w:rPr>
        <w:t>保证</w:t>
      </w:r>
      <w:bookmarkEnd w:id="104"/>
      <w:bookmarkEnd w:id="105"/>
      <w:bookmarkEnd w:id="106"/>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卖方应保证合同项下所供货物是全新的、未使用过的，是最新或目前的型号，除非合同另有规定，货物应含有设计和材料的全部最新改进。卖方进一步保证，合同项下提供的全部货物没有设计、材料或工艺上的缺陷(由于按买方的要求设计或按买方的规格提供的材料所产生的缺陷除外)，或者没有因卖方的行为或疏忽而产生的缺陷，这些缺陷是所供货物在现行条件下正常使用可能产生的。</w:t>
      </w:r>
    </w:p>
    <w:p w:rsidR="00815C58" w:rsidRDefault="008C4D28">
      <w:pPr>
        <w:numPr>
          <w:ilvl w:val="1"/>
          <w:numId w:val="14"/>
        </w:numPr>
        <w:autoSpaceDE w:val="0"/>
        <w:autoSpaceDN w:val="0"/>
        <w:adjustRightInd w:val="0"/>
        <w:spacing w:afterLines="50" w:after="156"/>
        <w:rPr>
          <w:rFonts w:ascii="宋体" w:hAnsi="宋体" w:cs="黑体"/>
          <w:kern w:val="0"/>
          <w:sz w:val="24"/>
        </w:rPr>
      </w:pPr>
      <w:proofErr w:type="gramStart"/>
      <w:r>
        <w:rPr>
          <w:rFonts w:ascii="宋体" w:hAnsi="宋体" w:cs="黑体" w:hint="eastAsia"/>
          <w:kern w:val="0"/>
          <w:sz w:val="24"/>
        </w:rPr>
        <w:t>本保证</w:t>
      </w:r>
      <w:proofErr w:type="gramEnd"/>
      <w:r>
        <w:rPr>
          <w:rFonts w:ascii="宋体" w:hAnsi="宋体" w:cs="黑体" w:hint="eastAsia"/>
          <w:kern w:val="0"/>
          <w:sz w:val="24"/>
        </w:rPr>
        <w:t>应在合同货物最终验收后的</w:t>
      </w:r>
      <w:r>
        <w:rPr>
          <w:rFonts w:ascii="宋体" w:hAnsi="宋体" w:cs="黑体" w:hint="eastAsia"/>
          <w:i/>
          <w:kern w:val="0"/>
          <w:sz w:val="24"/>
          <w:u w:val="single"/>
        </w:rPr>
        <w:t>（24）</w:t>
      </w:r>
      <w:proofErr w:type="gramStart"/>
      <w:r>
        <w:rPr>
          <w:rFonts w:ascii="宋体" w:hAnsi="宋体" w:cs="黑体" w:hint="eastAsia"/>
          <w:kern w:val="0"/>
          <w:sz w:val="24"/>
        </w:rPr>
        <w:t>个</w:t>
      </w:r>
      <w:proofErr w:type="gramEnd"/>
      <w:r>
        <w:rPr>
          <w:rFonts w:ascii="宋体" w:hAnsi="宋体" w:cs="黑体" w:hint="eastAsia"/>
          <w:kern w:val="0"/>
          <w:sz w:val="24"/>
        </w:rPr>
        <w:t>月内保持有效，或在最后一批合同货物到达交货地点后的</w:t>
      </w:r>
      <w:r>
        <w:rPr>
          <w:rFonts w:ascii="宋体" w:hAnsi="宋体" w:cs="黑体" w:hint="eastAsia"/>
          <w:i/>
          <w:kern w:val="0"/>
          <w:sz w:val="24"/>
          <w:u w:val="single"/>
        </w:rPr>
        <w:t>（24）</w:t>
      </w:r>
      <w:proofErr w:type="gramStart"/>
      <w:r>
        <w:rPr>
          <w:rFonts w:ascii="宋体" w:hAnsi="宋体" w:cs="黑体" w:hint="eastAsia"/>
          <w:kern w:val="0"/>
          <w:sz w:val="24"/>
        </w:rPr>
        <w:t>个</w:t>
      </w:r>
      <w:proofErr w:type="gramEnd"/>
      <w:r>
        <w:rPr>
          <w:rFonts w:ascii="宋体" w:hAnsi="宋体" w:cs="黑体" w:hint="eastAsia"/>
          <w:kern w:val="0"/>
          <w:sz w:val="24"/>
        </w:rPr>
        <w:t>月内保持有效，以先发生的为准。</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买方应尽快以书面形式通知卖方保证期内所发现的缺陷。</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卖方收到通知后应在</w:t>
      </w:r>
      <w:r>
        <w:rPr>
          <w:rFonts w:ascii="宋体" w:hAnsi="宋体" w:cs="黑体" w:hint="eastAsia"/>
          <w:i/>
          <w:kern w:val="0"/>
          <w:sz w:val="24"/>
          <w:u w:val="single"/>
        </w:rPr>
        <w:t>（48）</w:t>
      </w:r>
      <w:r>
        <w:rPr>
          <w:rFonts w:ascii="宋体" w:hAnsi="宋体" w:cs="黑体" w:hint="eastAsia"/>
          <w:kern w:val="0"/>
          <w:sz w:val="24"/>
        </w:rPr>
        <w:t>小时内以合理的速度免费维修或更换有缺陷的货物或部件。</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如果卖方收到通知后在合同规定的时间内没有以合理的速度弥补缺陷，买方可采取必要的补救措施，但其风险和费用将由卖方承担，买方根据合同规定对卖方行使的其他权力不受影响。</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107" w:name="_Ref426373961"/>
      <w:bookmarkStart w:id="108" w:name="_Toc23198"/>
      <w:bookmarkStart w:id="109" w:name="_Toc26702"/>
      <w:r>
        <w:rPr>
          <w:rFonts w:ascii="黑体" w:eastAsia="黑体" w:hAnsi="宋体" w:cs="黑体" w:hint="eastAsia"/>
          <w:kern w:val="0"/>
          <w:sz w:val="24"/>
        </w:rPr>
        <w:t>索赔</w:t>
      </w:r>
      <w:bookmarkEnd w:id="107"/>
      <w:bookmarkEnd w:id="108"/>
      <w:bookmarkEnd w:id="109"/>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如果卖方对偏差负有责任，并且买方在合同</w:t>
      </w:r>
      <w:proofErr w:type="gramStart"/>
      <w:r>
        <w:rPr>
          <w:rFonts w:ascii="宋体" w:hAnsi="宋体" w:cs="黑体" w:hint="eastAsia"/>
          <w:kern w:val="0"/>
          <w:sz w:val="24"/>
        </w:rPr>
        <w:t>条款第</w:t>
      </w:r>
      <w:proofErr w:type="gramEnd"/>
      <w:r>
        <w:rPr>
          <w:rFonts w:ascii="宋体" w:hAnsi="宋体" w:cs="黑体"/>
          <w:kern w:val="0"/>
          <w:sz w:val="24"/>
        </w:rPr>
        <w:fldChar w:fldCharType="begin"/>
      </w:r>
      <w:r>
        <w:rPr>
          <w:rFonts w:ascii="宋体" w:hAnsi="宋体" w:cs="黑体" w:hint="eastAsia"/>
          <w:kern w:val="0"/>
          <w:sz w:val="24"/>
        </w:rPr>
        <w:instrText>REF _Ref426364278 \r \h</w:instrText>
      </w:r>
      <w:r>
        <w:rPr>
          <w:rFonts w:ascii="宋体" w:hAnsi="宋体" w:cs="黑体"/>
          <w:kern w:val="0"/>
          <w:sz w:val="24"/>
        </w:rPr>
      </w:r>
      <w:r>
        <w:rPr>
          <w:rFonts w:ascii="宋体" w:hAnsi="宋体" w:cs="黑体"/>
          <w:kern w:val="0"/>
          <w:sz w:val="24"/>
        </w:rPr>
        <w:fldChar w:fldCharType="separate"/>
      </w:r>
      <w:r w:rsidR="003A7934">
        <w:rPr>
          <w:rFonts w:ascii="宋体" w:hAnsi="宋体" w:cs="黑体"/>
          <w:kern w:val="0"/>
          <w:sz w:val="24"/>
        </w:rPr>
        <w:t>17</w:t>
      </w:r>
      <w:r>
        <w:rPr>
          <w:rFonts w:ascii="宋体" w:hAnsi="宋体" w:cs="黑体"/>
          <w:kern w:val="0"/>
          <w:sz w:val="24"/>
        </w:rPr>
        <w:fldChar w:fldCharType="end"/>
      </w:r>
      <w:r>
        <w:rPr>
          <w:rFonts w:ascii="宋体" w:hAnsi="宋体" w:cs="黑体" w:hint="eastAsia"/>
          <w:kern w:val="0"/>
          <w:sz w:val="24"/>
        </w:rPr>
        <w:t>条[保证]或合同的其他条款规定的检验、安装、调试、验收和质量保证期内提出了索赔，卖方应按照买方同意的下列一种或几种方式结合起来解决索赔事宜：</w:t>
      </w:r>
    </w:p>
    <w:p w:rsidR="00815C58" w:rsidRDefault="008C4D28">
      <w:pPr>
        <w:pStyle w:val="1f"/>
        <w:snapToGrid w:val="0"/>
        <w:spacing w:before="156" w:afterLines="50" w:after="156"/>
        <w:ind w:leftChars="540" w:left="1700" w:hangingChars="236" w:hanging="566"/>
        <w:rPr>
          <w:rFonts w:hAnsi="宋体" w:cs="宋体"/>
          <w:color w:val="auto"/>
          <w:sz w:val="24"/>
        </w:rPr>
      </w:pPr>
      <w:r>
        <w:rPr>
          <w:rFonts w:hAnsi="宋体" w:cs="宋体" w:hint="eastAsia"/>
          <w:color w:val="auto"/>
          <w:sz w:val="24"/>
        </w:rPr>
        <w:t>1)</w:t>
      </w:r>
      <w:r>
        <w:rPr>
          <w:rFonts w:hAnsi="宋体" w:cs="宋体" w:hint="eastAsia"/>
          <w:color w:val="auto"/>
          <w:sz w:val="24"/>
        </w:rPr>
        <w:tab/>
        <w:t>卖方同意退货并用合同规定的货币将货款退还给买方，并承担由此发生的一切损失和费用，包括利息、银行手续费、运费、保险费、检验费、仓储费、装卸费以及为看管和保护退回货物所需的其它必要费用。</w:t>
      </w:r>
    </w:p>
    <w:p w:rsidR="00815C58" w:rsidRDefault="008C4D28">
      <w:pPr>
        <w:pStyle w:val="1f"/>
        <w:snapToGrid w:val="0"/>
        <w:spacing w:before="156" w:afterLines="50" w:after="156"/>
        <w:ind w:leftChars="540" w:left="1700" w:hangingChars="236" w:hanging="566"/>
        <w:rPr>
          <w:rFonts w:hAnsi="宋体" w:cs="宋体"/>
          <w:color w:val="auto"/>
          <w:sz w:val="24"/>
        </w:rPr>
      </w:pPr>
      <w:r>
        <w:rPr>
          <w:rFonts w:hAnsi="宋体" w:cs="宋体" w:hint="eastAsia"/>
          <w:color w:val="auto"/>
          <w:sz w:val="24"/>
        </w:rPr>
        <w:t>2)</w:t>
      </w:r>
      <w:r>
        <w:rPr>
          <w:rFonts w:hAnsi="宋体" w:cs="宋体" w:hint="eastAsia"/>
          <w:color w:val="auto"/>
          <w:sz w:val="24"/>
        </w:rPr>
        <w:tab/>
        <w:t>根据货物的偏差情况、损坏程度以及买方所遭受损失的金额，经买卖双方商定降低货物的价格。</w:t>
      </w:r>
    </w:p>
    <w:p w:rsidR="00815C58" w:rsidRDefault="008C4D28">
      <w:pPr>
        <w:pStyle w:val="1f"/>
        <w:snapToGrid w:val="0"/>
        <w:spacing w:before="156" w:afterLines="50" w:after="156"/>
        <w:ind w:leftChars="540" w:left="1700" w:hangingChars="236" w:hanging="566"/>
        <w:rPr>
          <w:rFonts w:hAnsi="宋体" w:cs="宋体"/>
          <w:color w:val="auto"/>
          <w:sz w:val="24"/>
        </w:rPr>
      </w:pPr>
      <w:r>
        <w:rPr>
          <w:rFonts w:hAnsi="宋体" w:cs="宋体" w:hint="eastAsia"/>
          <w:color w:val="auto"/>
          <w:sz w:val="24"/>
        </w:rPr>
        <w:t>3)</w:t>
      </w:r>
      <w:r>
        <w:rPr>
          <w:rFonts w:hAnsi="宋体" w:cs="宋体" w:hint="eastAsia"/>
          <w:color w:val="auto"/>
          <w:sz w:val="24"/>
        </w:rPr>
        <w:tab/>
        <w:t>用符合合同规定的规格、质量和性能要求的新零件、部件和/或设备来更换有缺陷的部分和/或修补缺陷部分，卖方应承</w:t>
      </w:r>
      <w:proofErr w:type="gramStart"/>
      <w:r>
        <w:rPr>
          <w:rFonts w:hAnsi="宋体" w:cs="宋体" w:hint="eastAsia"/>
          <w:color w:val="auto"/>
          <w:sz w:val="24"/>
        </w:rPr>
        <w:t>担一切</w:t>
      </w:r>
      <w:proofErr w:type="gramEnd"/>
      <w:r>
        <w:rPr>
          <w:rFonts w:hAnsi="宋体" w:cs="宋体" w:hint="eastAsia"/>
          <w:color w:val="auto"/>
          <w:sz w:val="24"/>
        </w:rPr>
        <w:t>费用和风险并负担买方蒙受的全部直接损失费用。同时，卖方应按合同</w:t>
      </w:r>
      <w:proofErr w:type="gramStart"/>
      <w:r>
        <w:rPr>
          <w:rFonts w:hAnsi="宋体" w:cs="宋体" w:hint="eastAsia"/>
          <w:color w:val="auto"/>
          <w:sz w:val="24"/>
        </w:rPr>
        <w:t>条款第</w:t>
      </w:r>
      <w:proofErr w:type="gramEnd"/>
      <w:r>
        <w:rPr>
          <w:rFonts w:hAnsi="宋体" w:cs="黑体"/>
          <w:color w:val="auto"/>
          <w:sz w:val="24"/>
        </w:rPr>
        <w:fldChar w:fldCharType="begin"/>
      </w:r>
      <w:r>
        <w:rPr>
          <w:rFonts w:hAnsi="宋体" w:cs="黑体" w:hint="eastAsia"/>
          <w:color w:val="auto"/>
          <w:sz w:val="24"/>
        </w:rPr>
        <w:instrText>REF _Ref426364278 \r \h</w:instrText>
      </w:r>
      <w:r>
        <w:rPr>
          <w:rFonts w:hAnsi="宋体" w:cs="黑体"/>
          <w:color w:val="auto"/>
          <w:sz w:val="24"/>
        </w:rPr>
      </w:r>
      <w:r>
        <w:rPr>
          <w:rFonts w:hAnsi="宋体" w:cs="黑体"/>
          <w:color w:val="auto"/>
          <w:sz w:val="24"/>
        </w:rPr>
        <w:fldChar w:fldCharType="separate"/>
      </w:r>
      <w:r w:rsidR="003A7934">
        <w:rPr>
          <w:rFonts w:hAnsi="宋体" w:cs="黑体"/>
          <w:color w:val="auto"/>
          <w:sz w:val="24"/>
        </w:rPr>
        <w:t>17</w:t>
      </w:r>
      <w:r>
        <w:rPr>
          <w:rFonts w:hAnsi="宋体" w:cs="黑体"/>
          <w:color w:val="auto"/>
          <w:sz w:val="24"/>
        </w:rPr>
        <w:fldChar w:fldCharType="end"/>
      </w:r>
      <w:r>
        <w:rPr>
          <w:rFonts w:hAnsi="宋体" w:cs="宋体" w:hint="eastAsia"/>
          <w:color w:val="auto"/>
          <w:sz w:val="24"/>
        </w:rPr>
        <w:t>条</w:t>
      </w:r>
      <w:r>
        <w:rPr>
          <w:rFonts w:hAnsi="宋体" w:cs="黑体" w:hint="eastAsia"/>
          <w:color w:val="auto"/>
          <w:sz w:val="24"/>
        </w:rPr>
        <w:t>[保证]</w:t>
      </w:r>
      <w:r>
        <w:rPr>
          <w:rFonts w:hAnsi="宋体" w:cs="宋体" w:hint="eastAsia"/>
          <w:color w:val="auto"/>
          <w:sz w:val="24"/>
        </w:rPr>
        <w:t>规定，相应延长所更换货物的质量保证期。</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如果在买方发出索赔通知后28日内，卖方未作答复，上述索赔应视为已被卖方接受。如卖方未能在买方发出索赔通知后28日内或买方同意的延长期限内，按照买方同意的上述规定的任何一种方法解决索赔事宜，买方将从议付货款或从卖方开具的履约保证金中扣回索赔金额。</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110" w:name="_Toc191"/>
      <w:bookmarkStart w:id="111" w:name="_Toc3959"/>
      <w:r>
        <w:rPr>
          <w:rFonts w:ascii="黑体" w:eastAsia="黑体" w:hAnsi="宋体" w:cs="黑体" w:hint="eastAsia"/>
          <w:kern w:val="0"/>
          <w:sz w:val="24"/>
        </w:rPr>
        <w:t>付款</w:t>
      </w:r>
      <w:bookmarkEnd w:id="110"/>
      <w:bookmarkEnd w:id="111"/>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本合同项下的付款方法和条件：</w:t>
      </w:r>
    </w:p>
    <w:p w:rsidR="00815C58" w:rsidRDefault="008C4D28">
      <w:pPr>
        <w:autoSpaceDE w:val="0"/>
        <w:autoSpaceDN w:val="0"/>
        <w:adjustRightInd w:val="0"/>
        <w:spacing w:afterLines="50" w:after="156"/>
        <w:ind w:leftChars="540" w:left="1134"/>
        <w:rPr>
          <w:rFonts w:ascii="宋体" w:hAnsi="宋体" w:cs="黑体"/>
          <w:kern w:val="0"/>
          <w:sz w:val="24"/>
        </w:rPr>
      </w:pPr>
      <w:r>
        <w:rPr>
          <w:rFonts w:ascii="宋体" w:hAnsi="宋体" w:cs="黑体" w:hint="eastAsia"/>
          <w:kern w:val="0"/>
          <w:sz w:val="24"/>
        </w:rPr>
        <w:t>以西藏自治区财政要求为准。</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112" w:name="_Toc11967"/>
      <w:bookmarkStart w:id="113" w:name="_Toc3058"/>
      <w:r>
        <w:rPr>
          <w:rFonts w:ascii="黑体" w:eastAsia="黑体" w:hAnsi="宋体" w:cs="黑体" w:hint="eastAsia"/>
          <w:kern w:val="0"/>
          <w:sz w:val="24"/>
        </w:rPr>
        <w:lastRenderedPageBreak/>
        <w:t>价格</w:t>
      </w:r>
      <w:bookmarkEnd w:id="112"/>
      <w:bookmarkEnd w:id="113"/>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卖方在本合同项下提交货物的价格和履行伴随服务收取的费用在合同协议书中给出。</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114" w:name="_Toc8145"/>
      <w:bookmarkStart w:id="115" w:name="_Toc6149"/>
      <w:bookmarkStart w:id="116" w:name="_Ref426364593"/>
      <w:r>
        <w:rPr>
          <w:rFonts w:ascii="黑体" w:eastAsia="黑体" w:hAnsi="宋体" w:cs="黑体" w:hint="eastAsia"/>
          <w:kern w:val="0"/>
          <w:sz w:val="24"/>
        </w:rPr>
        <w:t>变更指令</w:t>
      </w:r>
      <w:bookmarkEnd w:id="114"/>
      <w:bookmarkEnd w:id="115"/>
      <w:bookmarkEnd w:id="116"/>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根据合同</w:t>
      </w:r>
      <w:proofErr w:type="gramStart"/>
      <w:r>
        <w:rPr>
          <w:rFonts w:ascii="宋体" w:hAnsi="宋体" w:cs="黑体" w:hint="eastAsia"/>
          <w:kern w:val="0"/>
          <w:sz w:val="24"/>
        </w:rPr>
        <w:t>条款第</w:t>
      </w:r>
      <w:proofErr w:type="gramEnd"/>
      <w:r>
        <w:rPr>
          <w:rFonts w:ascii="宋体" w:hAnsi="宋体" w:cs="黑体"/>
          <w:kern w:val="0"/>
          <w:sz w:val="24"/>
        </w:rPr>
        <w:fldChar w:fldCharType="begin"/>
      </w:r>
      <w:r>
        <w:rPr>
          <w:rFonts w:ascii="宋体" w:hAnsi="宋体" w:cs="黑体" w:hint="eastAsia"/>
          <w:kern w:val="0"/>
          <w:sz w:val="24"/>
        </w:rPr>
        <w:instrText>REF _Ref426364569 \r \h</w:instrText>
      </w:r>
      <w:r>
        <w:rPr>
          <w:rFonts w:ascii="宋体" w:hAnsi="宋体" w:cs="黑体"/>
          <w:kern w:val="0"/>
          <w:sz w:val="24"/>
        </w:rPr>
      </w:r>
      <w:r>
        <w:rPr>
          <w:rFonts w:ascii="宋体" w:hAnsi="宋体" w:cs="黑体"/>
          <w:kern w:val="0"/>
          <w:sz w:val="24"/>
        </w:rPr>
        <w:fldChar w:fldCharType="separate"/>
      </w:r>
      <w:r w:rsidR="003A7934">
        <w:rPr>
          <w:rFonts w:ascii="宋体" w:hAnsi="宋体" w:cs="黑体"/>
          <w:kern w:val="0"/>
          <w:sz w:val="24"/>
        </w:rPr>
        <w:t>34</w:t>
      </w:r>
      <w:r>
        <w:rPr>
          <w:rFonts w:ascii="宋体" w:hAnsi="宋体" w:cs="黑体"/>
          <w:kern w:val="0"/>
          <w:sz w:val="24"/>
        </w:rPr>
        <w:fldChar w:fldCharType="end"/>
      </w:r>
      <w:r>
        <w:rPr>
          <w:rFonts w:ascii="宋体" w:hAnsi="宋体" w:cs="黑体" w:hint="eastAsia"/>
          <w:kern w:val="0"/>
          <w:sz w:val="24"/>
        </w:rPr>
        <w:t>条[通知]的规定，买方可以在任何时候书面向卖方发出指令，在本合同的一般范围内变更下述一项或几项：</w:t>
      </w:r>
    </w:p>
    <w:p w:rsidR="00815C58" w:rsidRDefault="008C4D28">
      <w:pPr>
        <w:pStyle w:val="1f"/>
        <w:snapToGrid w:val="0"/>
        <w:spacing w:before="156" w:afterLines="50" w:after="156"/>
        <w:ind w:leftChars="540" w:left="1700" w:hangingChars="236" w:hanging="566"/>
        <w:rPr>
          <w:rFonts w:hAnsi="宋体" w:cs="宋体"/>
          <w:color w:val="auto"/>
          <w:sz w:val="24"/>
        </w:rPr>
      </w:pPr>
      <w:r>
        <w:rPr>
          <w:rFonts w:hAnsi="宋体" w:cs="宋体" w:hint="eastAsia"/>
          <w:color w:val="auto"/>
          <w:sz w:val="24"/>
        </w:rPr>
        <w:t>1)</w:t>
      </w:r>
      <w:r>
        <w:rPr>
          <w:rFonts w:hAnsi="宋体" w:cs="宋体" w:hint="eastAsia"/>
          <w:color w:val="auto"/>
          <w:sz w:val="24"/>
        </w:rPr>
        <w:tab/>
        <w:t>本合同项下提供的货物是专为买方制造时，变更图纸、设计或规格；</w:t>
      </w:r>
    </w:p>
    <w:p w:rsidR="00815C58" w:rsidRDefault="008C4D28">
      <w:pPr>
        <w:pStyle w:val="1f"/>
        <w:snapToGrid w:val="0"/>
        <w:spacing w:before="156" w:afterLines="50" w:after="156"/>
        <w:ind w:leftChars="540" w:left="1700" w:hangingChars="236" w:hanging="566"/>
        <w:rPr>
          <w:rFonts w:hAnsi="宋体" w:cs="宋体"/>
          <w:color w:val="auto"/>
          <w:sz w:val="24"/>
        </w:rPr>
      </w:pPr>
      <w:r>
        <w:rPr>
          <w:rFonts w:hAnsi="宋体" w:cs="宋体" w:hint="eastAsia"/>
          <w:color w:val="auto"/>
          <w:sz w:val="24"/>
        </w:rPr>
        <w:t>2)</w:t>
      </w:r>
      <w:r>
        <w:rPr>
          <w:rFonts w:hAnsi="宋体" w:cs="宋体" w:hint="eastAsia"/>
          <w:color w:val="auto"/>
          <w:sz w:val="24"/>
        </w:rPr>
        <w:tab/>
        <w:t>运输或包装的方法；</w:t>
      </w:r>
    </w:p>
    <w:p w:rsidR="00815C58" w:rsidRDefault="008C4D28">
      <w:pPr>
        <w:pStyle w:val="1f"/>
        <w:snapToGrid w:val="0"/>
        <w:spacing w:before="156" w:afterLines="50" w:after="156"/>
        <w:ind w:leftChars="540" w:left="1700" w:hangingChars="236" w:hanging="566"/>
        <w:rPr>
          <w:rFonts w:hAnsi="宋体" w:cs="宋体"/>
          <w:color w:val="auto"/>
          <w:sz w:val="24"/>
        </w:rPr>
      </w:pPr>
      <w:r>
        <w:rPr>
          <w:rFonts w:hAnsi="宋体" w:cs="宋体" w:hint="eastAsia"/>
          <w:color w:val="auto"/>
          <w:sz w:val="24"/>
        </w:rPr>
        <w:t>3)</w:t>
      </w:r>
      <w:r>
        <w:rPr>
          <w:rFonts w:hAnsi="宋体" w:cs="宋体" w:hint="eastAsia"/>
          <w:color w:val="auto"/>
          <w:sz w:val="24"/>
        </w:rPr>
        <w:tab/>
        <w:t>交货地点；</w:t>
      </w:r>
    </w:p>
    <w:p w:rsidR="00815C58" w:rsidRDefault="008C4D28">
      <w:pPr>
        <w:pStyle w:val="1f"/>
        <w:snapToGrid w:val="0"/>
        <w:spacing w:before="156" w:afterLines="50" w:after="156"/>
        <w:ind w:leftChars="540" w:left="1700" w:hangingChars="236" w:hanging="566"/>
        <w:rPr>
          <w:rFonts w:hAnsi="宋体" w:cs="宋体"/>
          <w:color w:val="auto"/>
          <w:sz w:val="24"/>
        </w:rPr>
      </w:pPr>
      <w:r>
        <w:rPr>
          <w:rFonts w:hAnsi="宋体" w:cs="宋体" w:hint="eastAsia"/>
          <w:color w:val="auto"/>
          <w:sz w:val="24"/>
        </w:rPr>
        <w:t>4)</w:t>
      </w:r>
      <w:r>
        <w:rPr>
          <w:rFonts w:hAnsi="宋体" w:cs="宋体" w:hint="eastAsia"/>
          <w:color w:val="auto"/>
          <w:sz w:val="24"/>
        </w:rPr>
        <w:tab/>
        <w:t>卖方提供的伴随服务。</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如果上述变更使卖方履行合同义务的费用或时间增加或减少，将对合同价或交货时间或两者进行公平的调整，同时相应修改合同。卖方根据本条进行调整的要求必须在收到买方的变更指令后</w:t>
      </w:r>
      <w:r>
        <w:rPr>
          <w:rFonts w:ascii="宋体" w:hAnsi="宋体" w:cs="黑体" w:hint="eastAsia"/>
          <w:i/>
          <w:kern w:val="0"/>
          <w:sz w:val="24"/>
          <w:u w:val="single"/>
        </w:rPr>
        <w:t xml:space="preserve"> 28 </w:t>
      </w:r>
      <w:r>
        <w:rPr>
          <w:rFonts w:ascii="宋体" w:hAnsi="宋体" w:cs="黑体" w:hint="eastAsia"/>
          <w:kern w:val="0"/>
          <w:sz w:val="24"/>
        </w:rPr>
        <w:t>日内提出。</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117" w:name="_Toc14201"/>
      <w:bookmarkStart w:id="118" w:name="_Toc30794"/>
      <w:r>
        <w:rPr>
          <w:rFonts w:ascii="黑体" w:eastAsia="黑体" w:hAnsi="宋体" w:cs="黑体" w:hint="eastAsia"/>
          <w:kern w:val="0"/>
          <w:sz w:val="24"/>
        </w:rPr>
        <w:t>合同的修改</w:t>
      </w:r>
      <w:bookmarkEnd w:id="117"/>
      <w:bookmarkEnd w:id="118"/>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除了合同</w:t>
      </w:r>
      <w:proofErr w:type="gramStart"/>
      <w:r>
        <w:rPr>
          <w:rFonts w:ascii="宋体" w:hAnsi="宋体" w:cs="黑体" w:hint="eastAsia"/>
          <w:kern w:val="0"/>
          <w:sz w:val="24"/>
        </w:rPr>
        <w:t>条款第</w:t>
      </w:r>
      <w:proofErr w:type="gramEnd"/>
      <w:r>
        <w:rPr>
          <w:rFonts w:ascii="宋体" w:hAnsi="宋体" w:cs="黑体"/>
          <w:kern w:val="0"/>
          <w:sz w:val="24"/>
        </w:rPr>
        <w:fldChar w:fldCharType="begin"/>
      </w:r>
      <w:r>
        <w:rPr>
          <w:rFonts w:ascii="宋体" w:hAnsi="宋体" w:cs="黑体" w:hint="eastAsia"/>
          <w:kern w:val="0"/>
          <w:sz w:val="24"/>
        </w:rPr>
        <w:instrText>REF _Ref426364593 \r \h</w:instrText>
      </w:r>
      <w:r>
        <w:rPr>
          <w:rFonts w:ascii="宋体" w:hAnsi="宋体" w:cs="黑体"/>
          <w:kern w:val="0"/>
          <w:sz w:val="24"/>
        </w:rPr>
      </w:r>
      <w:r>
        <w:rPr>
          <w:rFonts w:ascii="宋体" w:hAnsi="宋体" w:cs="黑体"/>
          <w:kern w:val="0"/>
          <w:sz w:val="24"/>
        </w:rPr>
        <w:fldChar w:fldCharType="separate"/>
      </w:r>
      <w:r w:rsidR="003A7934">
        <w:rPr>
          <w:rFonts w:ascii="宋体" w:hAnsi="宋体" w:cs="黑体"/>
          <w:kern w:val="0"/>
          <w:sz w:val="24"/>
        </w:rPr>
        <w:t>21</w:t>
      </w:r>
      <w:r>
        <w:rPr>
          <w:rFonts w:ascii="宋体" w:hAnsi="宋体" w:cs="黑体"/>
          <w:kern w:val="0"/>
          <w:sz w:val="24"/>
        </w:rPr>
        <w:fldChar w:fldCharType="end"/>
      </w:r>
      <w:r>
        <w:rPr>
          <w:rFonts w:ascii="宋体" w:hAnsi="宋体" w:cs="黑体" w:hint="eastAsia"/>
          <w:kern w:val="0"/>
          <w:sz w:val="24"/>
        </w:rPr>
        <w:t>条[变更指令]的情况外，不应对合同条款进行任何变更或修改，除非双方同意并签订书面的合同修改书。</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119" w:name="_Toc25219"/>
      <w:bookmarkStart w:id="120" w:name="_Toc26628"/>
      <w:r>
        <w:rPr>
          <w:rFonts w:ascii="黑体" w:eastAsia="黑体" w:hAnsi="宋体" w:cs="黑体" w:hint="eastAsia"/>
          <w:kern w:val="0"/>
          <w:sz w:val="24"/>
        </w:rPr>
        <w:t>转让</w:t>
      </w:r>
      <w:bookmarkEnd w:id="119"/>
      <w:bookmarkEnd w:id="120"/>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除买方事先书面同意外，卖方不得部分转让或全部转让其应履行的合同义务。</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121" w:name="_Toc23520"/>
      <w:bookmarkStart w:id="122" w:name="_Toc9430"/>
      <w:r>
        <w:rPr>
          <w:rFonts w:ascii="黑体" w:eastAsia="黑体" w:hAnsi="宋体" w:cs="黑体" w:hint="eastAsia"/>
          <w:kern w:val="0"/>
          <w:sz w:val="24"/>
        </w:rPr>
        <w:t>分包</w:t>
      </w:r>
      <w:bookmarkEnd w:id="121"/>
      <w:bookmarkEnd w:id="122"/>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卖方应书面通知买方其在本合同中所分包的全部分包合同，但此分包通知并不能解除卖方履行本合同的责任和义务。</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123" w:name="_Toc6473"/>
      <w:bookmarkStart w:id="124" w:name="_Toc1813"/>
      <w:bookmarkStart w:id="125" w:name="_Ref426364917"/>
      <w:r>
        <w:rPr>
          <w:rFonts w:ascii="黑体" w:eastAsia="黑体" w:hAnsi="宋体" w:cs="黑体" w:hint="eastAsia"/>
          <w:kern w:val="0"/>
          <w:sz w:val="24"/>
        </w:rPr>
        <w:t>卖方履约延误</w:t>
      </w:r>
      <w:bookmarkEnd w:id="123"/>
      <w:bookmarkEnd w:id="124"/>
      <w:bookmarkEnd w:id="125"/>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卖方应按照“货物需求一览表”中买方规定的时间表交货和提供伴随服务。</w:t>
      </w:r>
    </w:p>
    <w:p w:rsidR="00815C58" w:rsidRDefault="008C4D28">
      <w:pPr>
        <w:numPr>
          <w:ilvl w:val="1"/>
          <w:numId w:val="14"/>
        </w:numPr>
        <w:autoSpaceDE w:val="0"/>
        <w:autoSpaceDN w:val="0"/>
        <w:adjustRightInd w:val="0"/>
        <w:spacing w:afterLines="50" w:after="156"/>
        <w:rPr>
          <w:rFonts w:ascii="宋体" w:hAnsi="宋体" w:cs="黑体"/>
          <w:kern w:val="0"/>
          <w:sz w:val="24"/>
        </w:rPr>
      </w:pPr>
      <w:bookmarkStart w:id="126" w:name="_Ref426364874"/>
      <w:r>
        <w:rPr>
          <w:rFonts w:ascii="宋体" w:hAnsi="宋体" w:cs="黑体" w:hint="eastAsia"/>
          <w:kern w:val="0"/>
          <w:sz w:val="24"/>
        </w:rPr>
        <w:t>在履行合同过程中，如果卖方及其分包人遇到妨碍按时交货和提供伴随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bookmarkEnd w:id="126"/>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除了合同</w:t>
      </w:r>
      <w:proofErr w:type="gramStart"/>
      <w:r>
        <w:rPr>
          <w:rFonts w:ascii="宋体" w:hAnsi="宋体" w:cs="黑体" w:hint="eastAsia"/>
          <w:kern w:val="0"/>
          <w:sz w:val="24"/>
        </w:rPr>
        <w:t>条款第</w:t>
      </w:r>
      <w:proofErr w:type="gramEnd"/>
      <w:r>
        <w:rPr>
          <w:rFonts w:ascii="宋体" w:hAnsi="宋体" w:cs="黑体"/>
          <w:kern w:val="0"/>
          <w:sz w:val="24"/>
        </w:rPr>
        <w:fldChar w:fldCharType="begin"/>
      </w:r>
      <w:r>
        <w:rPr>
          <w:rFonts w:ascii="宋体" w:hAnsi="宋体" w:cs="黑体" w:hint="eastAsia"/>
          <w:kern w:val="0"/>
          <w:sz w:val="24"/>
        </w:rPr>
        <w:instrText>REF _Ref426364863 \r \h</w:instrText>
      </w:r>
      <w:r>
        <w:rPr>
          <w:rFonts w:ascii="宋体" w:hAnsi="宋体" w:cs="黑体"/>
          <w:kern w:val="0"/>
          <w:sz w:val="24"/>
        </w:rPr>
      </w:r>
      <w:r>
        <w:rPr>
          <w:rFonts w:ascii="宋体" w:hAnsi="宋体" w:cs="黑体"/>
          <w:kern w:val="0"/>
          <w:sz w:val="24"/>
        </w:rPr>
        <w:fldChar w:fldCharType="separate"/>
      </w:r>
      <w:r w:rsidR="003A7934">
        <w:rPr>
          <w:rFonts w:ascii="宋体" w:hAnsi="宋体" w:cs="黑体"/>
          <w:kern w:val="0"/>
          <w:sz w:val="24"/>
        </w:rPr>
        <w:t>28</w:t>
      </w:r>
      <w:r>
        <w:rPr>
          <w:rFonts w:ascii="宋体" w:hAnsi="宋体" w:cs="黑体"/>
          <w:kern w:val="0"/>
          <w:sz w:val="24"/>
        </w:rPr>
        <w:fldChar w:fldCharType="end"/>
      </w:r>
      <w:r>
        <w:rPr>
          <w:rFonts w:ascii="宋体" w:hAnsi="宋体" w:cs="黑体" w:hint="eastAsia"/>
          <w:kern w:val="0"/>
          <w:sz w:val="24"/>
        </w:rPr>
        <w:t>条[不可抗力]的情况外，除非拖延是根据合同</w:t>
      </w:r>
      <w:proofErr w:type="gramStart"/>
      <w:r>
        <w:rPr>
          <w:rFonts w:ascii="宋体" w:hAnsi="宋体" w:cs="黑体" w:hint="eastAsia"/>
          <w:kern w:val="0"/>
          <w:sz w:val="24"/>
        </w:rPr>
        <w:t>条款第</w:t>
      </w:r>
      <w:proofErr w:type="gramEnd"/>
      <w:r>
        <w:rPr>
          <w:rFonts w:ascii="宋体" w:hAnsi="宋体" w:cs="黑体"/>
          <w:kern w:val="0"/>
          <w:sz w:val="24"/>
        </w:rPr>
        <w:fldChar w:fldCharType="begin"/>
      </w:r>
      <w:r>
        <w:rPr>
          <w:rFonts w:ascii="宋体" w:hAnsi="宋体" w:cs="黑体" w:hint="eastAsia"/>
          <w:kern w:val="0"/>
          <w:sz w:val="24"/>
        </w:rPr>
        <w:instrText>REF _Ref426364874 \r \h</w:instrText>
      </w:r>
      <w:r>
        <w:rPr>
          <w:rFonts w:ascii="宋体" w:hAnsi="宋体" w:cs="黑体"/>
          <w:kern w:val="0"/>
          <w:sz w:val="24"/>
        </w:rPr>
      </w:r>
      <w:r>
        <w:rPr>
          <w:rFonts w:ascii="宋体" w:hAnsi="宋体" w:cs="黑体"/>
          <w:kern w:val="0"/>
          <w:sz w:val="24"/>
        </w:rPr>
        <w:fldChar w:fldCharType="separate"/>
      </w:r>
      <w:r w:rsidR="003A7934">
        <w:rPr>
          <w:rFonts w:ascii="宋体" w:hAnsi="宋体" w:cs="黑体"/>
          <w:kern w:val="0"/>
          <w:sz w:val="24"/>
        </w:rPr>
        <w:t>25.2</w:t>
      </w:r>
      <w:r>
        <w:rPr>
          <w:rFonts w:ascii="宋体" w:hAnsi="宋体" w:cs="黑体"/>
          <w:kern w:val="0"/>
          <w:sz w:val="24"/>
        </w:rPr>
        <w:fldChar w:fldCharType="end"/>
      </w:r>
      <w:r>
        <w:rPr>
          <w:rFonts w:ascii="宋体" w:hAnsi="宋体" w:cs="黑体" w:hint="eastAsia"/>
          <w:kern w:val="0"/>
          <w:sz w:val="24"/>
        </w:rPr>
        <w:t>款的规定取得同意而不收取误期赔偿费之外，卖方延误交货，将按合同</w:t>
      </w:r>
      <w:proofErr w:type="gramStart"/>
      <w:r>
        <w:rPr>
          <w:rFonts w:ascii="宋体" w:hAnsi="宋体" w:cs="黑体" w:hint="eastAsia"/>
          <w:kern w:val="0"/>
          <w:sz w:val="24"/>
        </w:rPr>
        <w:t>条款第</w:t>
      </w:r>
      <w:proofErr w:type="gramEnd"/>
      <w:r>
        <w:rPr>
          <w:rFonts w:ascii="宋体" w:hAnsi="宋体" w:cs="黑体"/>
          <w:kern w:val="0"/>
          <w:sz w:val="24"/>
        </w:rPr>
        <w:fldChar w:fldCharType="begin"/>
      </w:r>
      <w:r>
        <w:rPr>
          <w:rFonts w:ascii="宋体" w:hAnsi="宋体" w:cs="黑体" w:hint="eastAsia"/>
          <w:kern w:val="0"/>
          <w:sz w:val="24"/>
        </w:rPr>
        <w:instrText>REF _Ref426364883 \r \h</w:instrText>
      </w:r>
      <w:r>
        <w:rPr>
          <w:rFonts w:ascii="宋体" w:hAnsi="宋体" w:cs="黑体"/>
          <w:kern w:val="0"/>
          <w:sz w:val="24"/>
        </w:rPr>
      </w:r>
      <w:r>
        <w:rPr>
          <w:rFonts w:ascii="宋体" w:hAnsi="宋体" w:cs="黑体"/>
          <w:kern w:val="0"/>
          <w:sz w:val="24"/>
        </w:rPr>
        <w:fldChar w:fldCharType="separate"/>
      </w:r>
      <w:r w:rsidR="003A7934">
        <w:rPr>
          <w:rFonts w:ascii="宋体" w:hAnsi="宋体" w:cs="黑体"/>
          <w:kern w:val="0"/>
          <w:sz w:val="24"/>
        </w:rPr>
        <w:t>26</w:t>
      </w:r>
      <w:r>
        <w:rPr>
          <w:rFonts w:ascii="宋体" w:hAnsi="宋体" w:cs="黑体"/>
          <w:kern w:val="0"/>
          <w:sz w:val="24"/>
        </w:rPr>
        <w:fldChar w:fldCharType="end"/>
      </w:r>
      <w:r>
        <w:rPr>
          <w:rFonts w:ascii="宋体" w:hAnsi="宋体" w:cs="黑体" w:hint="eastAsia"/>
          <w:kern w:val="0"/>
          <w:sz w:val="24"/>
        </w:rPr>
        <w:t>条[误期赔偿费]的规定被收取误期赔偿费。</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127" w:name="_Toc8226"/>
      <w:bookmarkStart w:id="128" w:name="_Ref426364883"/>
      <w:bookmarkStart w:id="129" w:name="_Toc22981"/>
      <w:r>
        <w:rPr>
          <w:rFonts w:ascii="黑体" w:eastAsia="黑体" w:hAnsi="宋体" w:cs="黑体" w:hint="eastAsia"/>
          <w:kern w:val="0"/>
          <w:sz w:val="24"/>
        </w:rPr>
        <w:t>误期赔偿费</w:t>
      </w:r>
      <w:bookmarkEnd w:id="127"/>
      <w:bookmarkEnd w:id="128"/>
      <w:bookmarkEnd w:id="129"/>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lastRenderedPageBreak/>
        <w:t>除合同</w:t>
      </w:r>
      <w:proofErr w:type="gramStart"/>
      <w:r>
        <w:rPr>
          <w:rFonts w:ascii="宋体" w:hAnsi="宋体" w:cs="黑体" w:hint="eastAsia"/>
          <w:kern w:val="0"/>
          <w:sz w:val="24"/>
        </w:rPr>
        <w:t>条款第</w:t>
      </w:r>
      <w:proofErr w:type="gramEnd"/>
      <w:r>
        <w:rPr>
          <w:rFonts w:ascii="宋体" w:hAnsi="宋体" w:cs="黑体"/>
          <w:kern w:val="0"/>
          <w:sz w:val="24"/>
        </w:rPr>
        <w:fldChar w:fldCharType="begin"/>
      </w:r>
      <w:r>
        <w:rPr>
          <w:rFonts w:ascii="宋体" w:hAnsi="宋体" w:cs="黑体" w:hint="eastAsia"/>
          <w:kern w:val="0"/>
          <w:sz w:val="24"/>
        </w:rPr>
        <w:instrText>REF _Ref426364863 \r \h</w:instrText>
      </w:r>
      <w:r>
        <w:rPr>
          <w:rFonts w:ascii="宋体" w:hAnsi="宋体" w:cs="黑体"/>
          <w:kern w:val="0"/>
          <w:sz w:val="24"/>
        </w:rPr>
      </w:r>
      <w:r>
        <w:rPr>
          <w:rFonts w:ascii="宋体" w:hAnsi="宋体" w:cs="黑体"/>
          <w:kern w:val="0"/>
          <w:sz w:val="24"/>
        </w:rPr>
        <w:fldChar w:fldCharType="separate"/>
      </w:r>
      <w:r w:rsidR="003A7934">
        <w:rPr>
          <w:rFonts w:ascii="宋体" w:hAnsi="宋体" w:cs="黑体"/>
          <w:kern w:val="0"/>
          <w:sz w:val="24"/>
        </w:rPr>
        <w:t>28</w:t>
      </w:r>
      <w:r>
        <w:rPr>
          <w:rFonts w:ascii="宋体" w:hAnsi="宋体" w:cs="黑体"/>
          <w:kern w:val="0"/>
          <w:sz w:val="24"/>
        </w:rPr>
        <w:fldChar w:fldCharType="end"/>
      </w:r>
      <w:r>
        <w:rPr>
          <w:rFonts w:ascii="宋体" w:hAnsi="宋体" w:cs="黑体" w:hint="eastAsia"/>
          <w:kern w:val="0"/>
          <w:sz w:val="24"/>
        </w:rPr>
        <w:t>条[不可抗力]规定的情况外，如果卖方没有按照合同规定的时间交货和提供服务，买方应在不影响合同项下的其他补救措施的情况下，从合同价中扣除误期赔偿费。每延误一周的</w:t>
      </w:r>
      <w:proofErr w:type="gramStart"/>
      <w:r>
        <w:rPr>
          <w:rFonts w:ascii="宋体" w:hAnsi="宋体" w:cs="黑体" w:hint="eastAsia"/>
          <w:kern w:val="0"/>
          <w:sz w:val="24"/>
        </w:rPr>
        <w:t>赔偿费按迟交货</w:t>
      </w:r>
      <w:proofErr w:type="gramEnd"/>
      <w:r>
        <w:rPr>
          <w:rFonts w:ascii="宋体" w:hAnsi="宋体" w:cs="黑体" w:hint="eastAsia"/>
          <w:kern w:val="0"/>
          <w:sz w:val="24"/>
        </w:rPr>
        <w:t>物交货价或未提供服务的服务费用的</w:t>
      </w:r>
      <w:r>
        <w:rPr>
          <w:rFonts w:ascii="宋体" w:hAnsi="宋体" w:cs="黑体" w:hint="eastAsia"/>
          <w:i/>
          <w:kern w:val="0"/>
          <w:sz w:val="24"/>
          <w:u w:val="single"/>
        </w:rPr>
        <w:t>（0.5）</w:t>
      </w:r>
      <w:r>
        <w:rPr>
          <w:rFonts w:ascii="宋体" w:hAnsi="宋体" w:cs="黑体" w:hint="eastAsia"/>
          <w:kern w:val="0"/>
          <w:sz w:val="24"/>
        </w:rPr>
        <w:t>%计收，直至交货或提供服务为止。误期赔偿费的最高限额为合同价格的</w:t>
      </w:r>
      <w:r>
        <w:rPr>
          <w:rFonts w:ascii="宋体" w:hAnsi="宋体" w:cs="黑体" w:hint="eastAsia"/>
          <w:i/>
          <w:kern w:val="0"/>
          <w:sz w:val="24"/>
          <w:u w:val="single"/>
        </w:rPr>
        <w:t xml:space="preserve"> （5） </w:t>
      </w:r>
      <w:r>
        <w:rPr>
          <w:rFonts w:ascii="宋体" w:hAnsi="宋体" w:cs="黑体" w:hint="eastAsia"/>
          <w:kern w:val="0"/>
          <w:sz w:val="24"/>
        </w:rPr>
        <w:t>%。一旦达到误期赔偿费的最高限额，买方可考虑根据合同</w:t>
      </w:r>
      <w:proofErr w:type="gramStart"/>
      <w:r>
        <w:rPr>
          <w:rFonts w:ascii="宋体" w:hAnsi="宋体" w:cs="黑体" w:hint="eastAsia"/>
          <w:kern w:val="0"/>
          <w:sz w:val="24"/>
        </w:rPr>
        <w:t>条款第</w:t>
      </w:r>
      <w:proofErr w:type="gramEnd"/>
      <w:r>
        <w:rPr>
          <w:rFonts w:ascii="宋体" w:hAnsi="宋体" w:cs="黑体"/>
          <w:kern w:val="0"/>
          <w:sz w:val="24"/>
        </w:rPr>
        <w:fldChar w:fldCharType="begin"/>
      </w:r>
      <w:r>
        <w:rPr>
          <w:rFonts w:ascii="宋体" w:hAnsi="宋体" w:cs="黑体" w:hint="eastAsia"/>
          <w:kern w:val="0"/>
          <w:sz w:val="24"/>
        </w:rPr>
        <w:instrText>REF _Ref426364907 \r \h</w:instrText>
      </w:r>
      <w:r>
        <w:rPr>
          <w:rFonts w:ascii="宋体" w:hAnsi="宋体" w:cs="黑体"/>
          <w:kern w:val="0"/>
          <w:sz w:val="24"/>
        </w:rPr>
      </w:r>
      <w:r>
        <w:rPr>
          <w:rFonts w:ascii="宋体" w:hAnsi="宋体" w:cs="黑体"/>
          <w:kern w:val="0"/>
          <w:sz w:val="24"/>
        </w:rPr>
        <w:fldChar w:fldCharType="separate"/>
      </w:r>
      <w:r w:rsidR="003A7934">
        <w:rPr>
          <w:rFonts w:ascii="宋体" w:hAnsi="宋体" w:cs="黑体"/>
          <w:kern w:val="0"/>
          <w:sz w:val="24"/>
        </w:rPr>
        <w:t>27</w:t>
      </w:r>
      <w:r>
        <w:rPr>
          <w:rFonts w:ascii="宋体" w:hAnsi="宋体" w:cs="黑体"/>
          <w:kern w:val="0"/>
          <w:sz w:val="24"/>
        </w:rPr>
        <w:fldChar w:fldCharType="end"/>
      </w:r>
      <w:r>
        <w:rPr>
          <w:rFonts w:ascii="宋体" w:hAnsi="宋体" w:cs="黑体" w:hint="eastAsia"/>
          <w:kern w:val="0"/>
          <w:sz w:val="24"/>
        </w:rPr>
        <w:t>条[违约终止合同]的规定终止合同。</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130" w:name="_Toc9043"/>
      <w:bookmarkStart w:id="131" w:name="_Ref426364907"/>
      <w:bookmarkStart w:id="132" w:name="_Toc8984"/>
      <w:r>
        <w:rPr>
          <w:rFonts w:ascii="黑体" w:eastAsia="黑体" w:hAnsi="宋体" w:cs="黑体" w:hint="eastAsia"/>
          <w:kern w:val="0"/>
          <w:sz w:val="24"/>
        </w:rPr>
        <w:t>违约终止合同</w:t>
      </w:r>
      <w:bookmarkEnd w:id="130"/>
      <w:bookmarkEnd w:id="131"/>
      <w:bookmarkEnd w:id="132"/>
    </w:p>
    <w:p w:rsidR="00815C58" w:rsidRDefault="008C4D28">
      <w:pPr>
        <w:numPr>
          <w:ilvl w:val="1"/>
          <w:numId w:val="14"/>
        </w:numPr>
        <w:autoSpaceDE w:val="0"/>
        <w:autoSpaceDN w:val="0"/>
        <w:adjustRightInd w:val="0"/>
        <w:spacing w:afterLines="50" w:after="156"/>
        <w:rPr>
          <w:rFonts w:ascii="宋体" w:hAnsi="宋体" w:cs="黑体"/>
          <w:kern w:val="0"/>
          <w:sz w:val="24"/>
        </w:rPr>
      </w:pPr>
      <w:bookmarkStart w:id="133" w:name="_Ref426364930"/>
      <w:r>
        <w:rPr>
          <w:rFonts w:ascii="宋体" w:hAnsi="宋体" w:cs="黑体" w:hint="eastAsia"/>
          <w:kern w:val="0"/>
          <w:sz w:val="24"/>
        </w:rPr>
        <w:t>卖方有下列情形之一时，买方可向卖方发出书面违约通知书，提出终止部分或全部合同：</w:t>
      </w:r>
      <w:bookmarkEnd w:id="133"/>
    </w:p>
    <w:p w:rsidR="00815C58" w:rsidRDefault="008C4D28">
      <w:pPr>
        <w:pStyle w:val="1f"/>
        <w:numPr>
          <w:ilvl w:val="2"/>
          <w:numId w:val="16"/>
        </w:numPr>
        <w:tabs>
          <w:tab w:val="left" w:pos="1701"/>
        </w:tabs>
        <w:snapToGrid w:val="0"/>
        <w:spacing w:before="156" w:afterLines="50" w:after="156"/>
        <w:ind w:left="1701" w:firstLine="480"/>
        <w:rPr>
          <w:rFonts w:hAnsi="宋体" w:cs="宋体"/>
          <w:color w:val="auto"/>
          <w:sz w:val="24"/>
        </w:rPr>
      </w:pPr>
      <w:r>
        <w:rPr>
          <w:rFonts w:hAnsi="宋体" w:cs="宋体" w:hint="eastAsia"/>
          <w:color w:val="auto"/>
          <w:sz w:val="24"/>
        </w:rPr>
        <w:t>如果卖方未能在合同规定的期限内或买方根据合同</w:t>
      </w:r>
      <w:proofErr w:type="gramStart"/>
      <w:r>
        <w:rPr>
          <w:rFonts w:hAnsi="宋体" w:cs="宋体" w:hint="eastAsia"/>
          <w:color w:val="auto"/>
          <w:sz w:val="24"/>
        </w:rPr>
        <w:t>条款第</w:t>
      </w:r>
      <w:proofErr w:type="gramEnd"/>
      <w:r>
        <w:rPr>
          <w:rFonts w:hAnsi="宋体" w:cs="宋体"/>
          <w:color w:val="auto"/>
          <w:sz w:val="24"/>
        </w:rPr>
        <w:fldChar w:fldCharType="begin"/>
      </w:r>
      <w:r>
        <w:rPr>
          <w:rFonts w:hAnsi="宋体" w:cs="宋体" w:hint="eastAsia"/>
          <w:color w:val="auto"/>
          <w:sz w:val="24"/>
        </w:rPr>
        <w:instrText>REF _Ref426364917 \r \h</w:instrText>
      </w:r>
      <w:r>
        <w:rPr>
          <w:rFonts w:hAnsi="宋体" w:cs="宋体"/>
          <w:color w:val="auto"/>
          <w:sz w:val="24"/>
        </w:rPr>
      </w:r>
      <w:r>
        <w:rPr>
          <w:rFonts w:hAnsi="宋体" w:cs="宋体"/>
          <w:color w:val="auto"/>
          <w:sz w:val="24"/>
        </w:rPr>
        <w:fldChar w:fldCharType="separate"/>
      </w:r>
      <w:r w:rsidR="003A7934">
        <w:rPr>
          <w:rFonts w:hAnsi="宋体" w:cs="宋体"/>
          <w:color w:val="auto"/>
          <w:sz w:val="24"/>
        </w:rPr>
        <w:t>25</w:t>
      </w:r>
      <w:r>
        <w:rPr>
          <w:rFonts w:hAnsi="宋体" w:cs="宋体"/>
          <w:color w:val="auto"/>
          <w:sz w:val="24"/>
        </w:rPr>
        <w:fldChar w:fldCharType="end"/>
      </w:r>
      <w:r>
        <w:rPr>
          <w:rFonts w:hAnsi="宋体" w:cs="宋体" w:hint="eastAsia"/>
          <w:color w:val="auto"/>
          <w:sz w:val="24"/>
        </w:rPr>
        <w:t>条</w:t>
      </w:r>
      <w:r>
        <w:rPr>
          <w:rFonts w:hAnsi="宋体" w:cs="黑体" w:hint="eastAsia"/>
          <w:color w:val="auto"/>
          <w:sz w:val="24"/>
        </w:rPr>
        <w:t>[卖方履约延误]</w:t>
      </w:r>
      <w:r>
        <w:rPr>
          <w:rFonts w:hAnsi="宋体" w:cs="宋体" w:hint="eastAsia"/>
          <w:color w:val="auto"/>
          <w:sz w:val="24"/>
        </w:rPr>
        <w:t>的规定同意延长的期限内提供部分或全部货物；</w:t>
      </w:r>
    </w:p>
    <w:p w:rsidR="00815C58" w:rsidRDefault="008C4D28">
      <w:pPr>
        <w:pStyle w:val="1f"/>
        <w:numPr>
          <w:ilvl w:val="2"/>
          <w:numId w:val="16"/>
        </w:numPr>
        <w:tabs>
          <w:tab w:val="left" w:pos="1701"/>
        </w:tabs>
        <w:snapToGrid w:val="0"/>
        <w:spacing w:before="156" w:afterLines="50" w:after="156"/>
        <w:ind w:left="1701" w:firstLine="480"/>
        <w:rPr>
          <w:rFonts w:hAnsi="宋体" w:cs="宋体"/>
          <w:color w:val="auto"/>
          <w:sz w:val="24"/>
        </w:rPr>
      </w:pPr>
      <w:r>
        <w:rPr>
          <w:rFonts w:hAnsi="宋体" w:cs="宋体" w:hint="eastAsia"/>
          <w:color w:val="auto"/>
          <w:sz w:val="24"/>
        </w:rPr>
        <w:t>没有买方的书面同意转让合同或将项目的全部或部分分包出去；</w:t>
      </w:r>
    </w:p>
    <w:p w:rsidR="00815C58" w:rsidRDefault="008C4D28">
      <w:pPr>
        <w:pStyle w:val="1f"/>
        <w:numPr>
          <w:ilvl w:val="2"/>
          <w:numId w:val="16"/>
        </w:numPr>
        <w:tabs>
          <w:tab w:val="left" w:pos="1701"/>
        </w:tabs>
        <w:snapToGrid w:val="0"/>
        <w:spacing w:before="156" w:afterLines="50" w:after="156"/>
        <w:ind w:left="1701" w:firstLine="480"/>
        <w:rPr>
          <w:rFonts w:hAnsi="宋体" w:cs="宋体"/>
          <w:color w:val="auto"/>
          <w:sz w:val="24"/>
        </w:rPr>
      </w:pPr>
      <w:r>
        <w:rPr>
          <w:rFonts w:hAnsi="宋体" w:cs="宋体" w:hint="eastAsia"/>
          <w:color w:val="auto"/>
          <w:sz w:val="24"/>
        </w:rPr>
        <w:t>由于卖方违约而导致卖方支付违约金达到合同条款</w:t>
      </w:r>
      <w:r>
        <w:rPr>
          <w:rFonts w:hAnsi="宋体" w:cs="宋体"/>
          <w:color w:val="auto"/>
          <w:sz w:val="24"/>
        </w:rPr>
        <w:fldChar w:fldCharType="begin"/>
      </w:r>
      <w:r>
        <w:rPr>
          <w:rFonts w:hAnsi="宋体" w:cs="宋体" w:hint="eastAsia"/>
          <w:color w:val="auto"/>
          <w:sz w:val="24"/>
        </w:rPr>
        <w:instrText>REF _Ref426373961 \r \h</w:instrText>
      </w:r>
      <w:r>
        <w:rPr>
          <w:rFonts w:hAnsi="宋体" w:cs="宋体"/>
          <w:color w:val="auto"/>
          <w:sz w:val="24"/>
        </w:rPr>
      </w:r>
      <w:r>
        <w:rPr>
          <w:rFonts w:hAnsi="宋体" w:cs="宋体"/>
          <w:color w:val="auto"/>
          <w:sz w:val="24"/>
        </w:rPr>
        <w:fldChar w:fldCharType="separate"/>
      </w:r>
      <w:r w:rsidR="003A7934">
        <w:rPr>
          <w:rFonts w:hAnsi="宋体" w:cs="宋体"/>
          <w:color w:val="auto"/>
          <w:sz w:val="24"/>
        </w:rPr>
        <w:t>18</w:t>
      </w:r>
      <w:r>
        <w:rPr>
          <w:rFonts w:hAnsi="宋体" w:cs="宋体"/>
          <w:color w:val="auto"/>
          <w:sz w:val="24"/>
        </w:rPr>
        <w:fldChar w:fldCharType="end"/>
      </w:r>
      <w:r>
        <w:rPr>
          <w:rFonts w:hAnsi="宋体" w:cs="宋体" w:hint="eastAsia"/>
          <w:color w:val="auto"/>
          <w:sz w:val="24"/>
        </w:rPr>
        <w:t>条[索赔]规定的限额。</w:t>
      </w:r>
    </w:p>
    <w:p w:rsidR="00815C58" w:rsidRDefault="008C4D28">
      <w:pPr>
        <w:pStyle w:val="1f"/>
        <w:numPr>
          <w:ilvl w:val="2"/>
          <w:numId w:val="16"/>
        </w:numPr>
        <w:tabs>
          <w:tab w:val="left" w:pos="1701"/>
        </w:tabs>
        <w:snapToGrid w:val="0"/>
        <w:spacing w:before="156" w:afterLines="50" w:after="156"/>
        <w:ind w:left="1701" w:firstLine="480"/>
        <w:rPr>
          <w:rFonts w:hAnsi="宋体" w:cs="宋体"/>
          <w:color w:val="auto"/>
          <w:sz w:val="24"/>
        </w:rPr>
      </w:pPr>
      <w:r>
        <w:rPr>
          <w:rFonts w:hAnsi="宋体" w:cs="宋体" w:hint="eastAsia"/>
          <w:color w:val="auto"/>
          <w:sz w:val="24"/>
        </w:rPr>
        <w:t>如果卖方未能履行合同规定的其它任何义务。</w:t>
      </w:r>
    </w:p>
    <w:p w:rsidR="00815C58" w:rsidRDefault="008C4D28">
      <w:pPr>
        <w:pStyle w:val="1f"/>
        <w:numPr>
          <w:ilvl w:val="2"/>
          <w:numId w:val="16"/>
        </w:numPr>
        <w:tabs>
          <w:tab w:val="left" w:pos="1701"/>
        </w:tabs>
        <w:snapToGrid w:val="0"/>
        <w:spacing w:before="156" w:afterLines="50" w:after="156"/>
        <w:ind w:left="1701" w:firstLine="480"/>
        <w:rPr>
          <w:rFonts w:hAnsi="宋体" w:cs="宋体"/>
          <w:color w:val="auto"/>
          <w:sz w:val="24"/>
        </w:rPr>
      </w:pPr>
      <w:r>
        <w:rPr>
          <w:rFonts w:hAnsi="宋体" w:cs="宋体" w:hint="eastAsia"/>
          <w:color w:val="auto"/>
          <w:sz w:val="24"/>
        </w:rPr>
        <w:t>如果买方认为卖方在本合同的竞争和实施过程中有腐败和欺诈行为。为此目的，定义下述条件：</w:t>
      </w:r>
    </w:p>
    <w:p w:rsidR="00815C58" w:rsidRDefault="008C4D28">
      <w:pPr>
        <w:pStyle w:val="1f"/>
        <w:snapToGrid w:val="0"/>
        <w:spacing w:before="156" w:afterLines="50" w:after="156"/>
        <w:ind w:leftChars="810" w:left="2267" w:hangingChars="236" w:hanging="566"/>
        <w:rPr>
          <w:rFonts w:hAnsi="宋体" w:cs="宋体"/>
          <w:color w:val="auto"/>
          <w:sz w:val="24"/>
        </w:rPr>
      </w:pPr>
      <w:r>
        <w:rPr>
          <w:rFonts w:hAnsi="宋体" w:cs="宋体" w:hint="eastAsia"/>
          <w:color w:val="auto"/>
          <w:sz w:val="24"/>
        </w:rPr>
        <w:t>a)</w:t>
      </w:r>
      <w:r>
        <w:rPr>
          <w:rFonts w:hAnsi="宋体" w:cs="宋体" w:hint="eastAsia"/>
          <w:color w:val="auto"/>
          <w:sz w:val="24"/>
        </w:rPr>
        <w:tab/>
        <w:t>“腐败行为”是指提供、给予、接受或索取任何有价值的物品来影响买方在采购过程或合同实施过程中的行为。</w:t>
      </w:r>
    </w:p>
    <w:p w:rsidR="00815C58" w:rsidRDefault="008C4D28">
      <w:pPr>
        <w:pStyle w:val="1f"/>
        <w:snapToGrid w:val="0"/>
        <w:spacing w:before="156" w:afterLines="50" w:after="156"/>
        <w:ind w:leftChars="810" w:left="2267" w:hangingChars="236" w:hanging="566"/>
        <w:rPr>
          <w:rFonts w:hAnsi="宋体" w:cs="宋体"/>
          <w:color w:val="auto"/>
          <w:sz w:val="24"/>
        </w:rPr>
      </w:pPr>
      <w:r>
        <w:rPr>
          <w:rFonts w:hAnsi="宋体" w:cs="宋体" w:hint="eastAsia"/>
          <w:color w:val="auto"/>
          <w:sz w:val="24"/>
        </w:rPr>
        <w:t>b)</w:t>
      </w:r>
      <w:r>
        <w:rPr>
          <w:rFonts w:hAnsi="宋体" w:cs="宋体" w:hint="eastAsia"/>
          <w:color w:val="auto"/>
          <w:sz w:val="24"/>
        </w:rPr>
        <w:tab/>
        <w:t>“欺诈行为”是指为了影响采购过程或合同实施过程而谎报或隐瞒事实，损害买方利益的行为。</w:t>
      </w:r>
    </w:p>
    <w:p w:rsidR="00815C58" w:rsidRDefault="008C4D28">
      <w:pPr>
        <w:pStyle w:val="1f"/>
        <w:snapToGrid w:val="0"/>
        <w:spacing w:before="156" w:afterLines="50" w:after="156"/>
        <w:ind w:leftChars="539" w:left="1132" w:firstLine="480"/>
        <w:rPr>
          <w:rFonts w:hAnsi="宋体" w:cs="宋体"/>
          <w:color w:val="auto"/>
          <w:sz w:val="24"/>
        </w:rPr>
      </w:pPr>
      <w:r>
        <w:rPr>
          <w:rFonts w:hAnsi="宋体" w:cs="宋体" w:hint="eastAsia"/>
          <w:color w:val="auto"/>
          <w:sz w:val="24"/>
        </w:rPr>
        <w:t>买方可在向卖方发出终止通知</w:t>
      </w:r>
      <w:r>
        <w:rPr>
          <w:rFonts w:hAnsi="宋体" w:cs="宋体" w:hint="eastAsia"/>
          <w:i/>
          <w:color w:val="auto"/>
          <w:sz w:val="24"/>
          <w:u w:val="single"/>
        </w:rPr>
        <w:t xml:space="preserve"> （28） </w:t>
      </w:r>
      <w:r>
        <w:rPr>
          <w:rFonts w:hAnsi="宋体" w:cs="宋体" w:hint="eastAsia"/>
          <w:color w:val="auto"/>
          <w:sz w:val="24"/>
        </w:rPr>
        <w:t>天后选择终止部分或全部合同。但是，卖方应继续执行合同中未终止的部分。</w:t>
      </w:r>
    </w:p>
    <w:p w:rsidR="00815C58" w:rsidRDefault="008C4D28">
      <w:pPr>
        <w:pStyle w:val="1f"/>
        <w:snapToGrid w:val="0"/>
        <w:spacing w:before="156" w:afterLines="50" w:after="156"/>
        <w:ind w:leftChars="539" w:left="1132" w:firstLine="480"/>
        <w:rPr>
          <w:rFonts w:hAnsi="宋体" w:cs="宋体"/>
          <w:color w:val="auto"/>
          <w:sz w:val="24"/>
        </w:rPr>
      </w:pPr>
      <w:r>
        <w:rPr>
          <w:rFonts w:hAnsi="宋体" w:cs="宋体" w:hint="eastAsia"/>
          <w:color w:val="auto"/>
          <w:sz w:val="24"/>
        </w:rPr>
        <w:t>合同全部或部分终止后，买方可自己或委托第三方完成被终止部分内容，卖方须向买方补偿因此造成的全部直接费用。</w:t>
      </w:r>
    </w:p>
    <w:p w:rsidR="00815C58" w:rsidRDefault="008C4D28">
      <w:pPr>
        <w:pStyle w:val="1f"/>
        <w:snapToGrid w:val="0"/>
        <w:spacing w:before="156" w:afterLines="50" w:after="156"/>
        <w:ind w:leftChars="539" w:left="1132" w:firstLine="480"/>
        <w:rPr>
          <w:rFonts w:hAnsi="宋体" w:cs="宋体"/>
          <w:color w:val="auto"/>
          <w:sz w:val="24"/>
        </w:rPr>
      </w:pPr>
      <w:r>
        <w:rPr>
          <w:rFonts w:hAnsi="宋体" w:cs="宋体" w:hint="eastAsia"/>
          <w:color w:val="auto"/>
          <w:sz w:val="24"/>
        </w:rPr>
        <w:t>合同终止后，并不能免除合同当事人根据合同规定应当承担的支付违约金的义务。</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如果买方根据上述第</w:t>
      </w:r>
      <w:r>
        <w:rPr>
          <w:rFonts w:ascii="宋体" w:hAnsi="宋体" w:cs="黑体"/>
          <w:kern w:val="0"/>
          <w:sz w:val="24"/>
        </w:rPr>
        <w:fldChar w:fldCharType="begin"/>
      </w:r>
      <w:r>
        <w:rPr>
          <w:rFonts w:ascii="宋体" w:hAnsi="宋体" w:cs="黑体" w:hint="eastAsia"/>
          <w:kern w:val="0"/>
          <w:sz w:val="24"/>
        </w:rPr>
        <w:instrText>REF _Ref426364930 \r \h</w:instrText>
      </w:r>
      <w:r>
        <w:rPr>
          <w:rFonts w:ascii="宋体" w:hAnsi="宋体" w:cs="黑体"/>
          <w:kern w:val="0"/>
          <w:sz w:val="24"/>
        </w:rPr>
      </w:r>
      <w:r>
        <w:rPr>
          <w:rFonts w:ascii="宋体" w:hAnsi="宋体" w:cs="黑体"/>
          <w:kern w:val="0"/>
          <w:sz w:val="24"/>
        </w:rPr>
        <w:fldChar w:fldCharType="separate"/>
      </w:r>
      <w:r w:rsidR="003A7934">
        <w:rPr>
          <w:rFonts w:ascii="宋体" w:hAnsi="宋体" w:cs="黑体"/>
          <w:kern w:val="0"/>
          <w:sz w:val="24"/>
        </w:rPr>
        <w:t>27.1</w:t>
      </w:r>
      <w:r>
        <w:rPr>
          <w:rFonts w:ascii="宋体" w:hAnsi="宋体" w:cs="黑体"/>
          <w:kern w:val="0"/>
          <w:sz w:val="24"/>
        </w:rPr>
        <w:fldChar w:fldCharType="end"/>
      </w:r>
      <w:r>
        <w:rPr>
          <w:rFonts w:ascii="宋体" w:hAnsi="宋体" w:cs="黑体" w:hint="eastAsia"/>
          <w:kern w:val="0"/>
          <w:sz w:val="24"/>
        </w:rPr>
        <w:t>条的规定，终止了全部或部分合同，买方可以依其认为适当的条件和方法购买与未交货</w:t>
      </w:r>
      <w:proofErr w:type="gramStart"/>
      <w:r>
        <w:rPr>
          <w:rFonts w:ascii="宋体" w:hAnsi="宋体" w:cs="黑体" w:hint="eastAsia"/>
          <w:kern w:val="0"/>
          <w:sz w:val="24"/>
        </w:rPr>
        <w:t>物类似</w:t>
      </w:r>
      <w:proofErr w:type="gramEnd"/>
      <w:r>
        <w:rPr>
          <w:rFonts w:ascii="宋体" w:hAnsi="宋体" w:cs="黑体" w:hint="eastAsia"/>
          <w:kern w:val="0"/>
          <w:sz w:val="24"/>
        </w:rPr>
        <w:t>的货物或服务，卖方应承担买方因购买类似货物或服务而产生的额外支出。但是，卖方应继续执行合同中未终止的部分。</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134" w:name="_Toc2045"/>
      <w:bookmarkStart w:id="135" w:name="_Ref426364863"/>
      <w:bookmarkStart w:id="136" w:name="_Toc17830"/>
      <w:r>
        <w:rPr>
          <w:rFonts w:ascii="黑体" w:eastAsia="黑体" w:hAnsi="宋体" w:cs="黑体" w:hint="eastAsia"/>
          <w:kern w:val="0"/>
          <w:sz w:val="24"/>
        </w:rPr>
        <w:t>不可抗力</w:t>
      </w:r>
      <w:bookmarkEnd w:id="134"/>
      <w:bookmarkEnd w:id="135"/>
      <w:bookmarkEnd w:id="136"/>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签约双方任何一方由于不可抗力事件的影响而不能执行合同时，履行合同的期限应予以延长，其延长的期限应相当于事件所影响的时间。不可</w:t>
      </w:r>
      <w:r>
        <w:rPr>
          <w:rFonts w:ascii="宋体" w:hAnsi="宋体" w:cs="黑体" w:hint="eastAsia"/>
          <w:kern w:val="0"/>
          <w:sz w:val="24"/>
        </w:rPr>
        <w:lastRenderedPageBreak/>
        <w:t>抗力事件系指买卖双方在缔结合同时所不能预见的，并且它的发生及其后果是无法避免和无法克服的事件，诸如战争、严重火灾、洪水、台风、地震及其它双方同意可认定的不可抗力事件。</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受阻一方应在不可抗力事件发生后尽快用电报、传真或电传通知对方，并于事件发生后14日内将有关当局出具的证明文件用特快专递或航空挂号信寄给对方审阅确认。一旦不可抗力事件的影响持续112日以上，双方应通过友好协商在合理的时间内达成进一步履行合同的协议。</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137" w:name="_Toc22062"/>
      <w:bookmarkStart w:id="138" w:name="_Toc13096"/>
      <w:r>
        <w:rPr>
          <w:rFonts w:ascii="黑体" w:eastAsia="黑体" w:hAnsi="宋体" w:cs="黑体" w:hint="eastAsia"/>
          <w:kern w:val="0"/>
          <w:sz w:val="24"/>
        </w:rPr>
        <w:t>因破产而终止合同</w:t>
      </w:r>
      <w:bookmarkEnd w:id="137"/>
      <w:bookmarkEnd w:id="138"/>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如果卖方破产或无清偿能力，买方可在任何时候以书面形式通知卖方，提出终止合同而不给卖方补偿。该合同的终止将不损害或影响买方已经采取或将要采取的任何行动或补救措施的权力。</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139" w:name="_Toc25732"/>
      <w:bookmarkStart w:id="140" w:name="_Toc3202"/>
      <w:r>
        <w:rPr>
          <w:rFonts w:ascii="黑体" w:eastAsia="黑体" w:hAnsi="宋体" w:cs="黑体" w:hint="eastAsia"/>
          <w:kern w:val="0"/>
          <w:sz w:val="24"/>
        </w:rPr>
        <w:t>因买方的便利而终止合同</w:t>
      </w:r>
      <w:bookmarkEnd w:id="139"/>
      <w:bookmarkEnd w:id="140"/>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买方可在任何时候出于自身的</w:t>
      </w:r>
      <w:proofErr w:type="gramStart"/>
      <w:r>
        <w:rPr>
          <w:rFonts w:ascii="宋体" w:hAnsi="宋体" w:cs="黑体" w:hint="eastAsia"/>
          <w:kern w:val="0"/>
          <w:sz w:val="24"/>
        </w:rPr>
        <w:t>便利向</w:t>
      </w:r>
      <w:proofErr w:type="gramEnd"/>
      <w:r>
        <w:rPr>
          <w:rFonts w:ascii="宋体" w:hAnsi="宋体" w:cs="黑体" w:hint="eastAsia"/>
          <w:kern w:val="0"/>
          <w:sz w:val="24"/>
        </w:rPr>
        <w:t>卖方发出书面通知全部或部分终止合同，终止通知应明确该终止合同是出于买方的便利，并明确合同终止的程度，以及终止的生效日期。</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对卖方在收到终止通知后28日内已完成并准备装运的货物，买方应按原合同价格和条款予以接收，对于剩余的货物，买方可：</w:t>
      </w:r>
    </w:p>
    <w:p w:rsidR="00815C58" w:rsidRDefault="008C4D28">
      <w:pPr>
        <w:pStyle w:val="1f"/>
        <w:snapToGrid w:val="0"/>
        <w:spacing w:before="156" w:afterLines="50" w:after="156"/>
        <w:ind w:leftChars="540" w:left="1700" w:hangingChars="236" w:hanging="566"/>
        <w:rPr>
          <w:rFonts w:hAnsi="宋体" w:cs="宋体"/>
          <w:color w:val="auto"/>
          <w:sz w:val="24"/>
        </w:rPr>
      </w:pPr>
      <w:r>
        <w:rPr>
          <w:rFonts w:hAnsi="宋体" w:cs="宋体" w:hint="eastAsia"/>
          <w:color w:val="auto"/>
          <w:sz w:val="24"/>
        </w:rPr>
        <w:t>1)</w:t>
      </w:r>
      <w:r>
        <w:rPr>
          <w:rFonts w:hAnsi="宋体" w:cs="宋体" w:hint="eastAsia"/>
          <w:color w:val="auto"/>
          <w:sz w:val="24"/>
        </w:rPr>
        <w:tab/>
        <w:t>仅对部分货物按照原来的合同价格和条款予以接受；或</w:t>
      </w:r>
    </w:p>
    <w:p w:rsidR="00815C58" w:rsidRDefault="008C4D28">
      <w:pPr>
        <w:pStyle w:val="1f"/>
        <w:snapToGrid w:val="0"/>
        <w:spacing w:before="156" w:afterLines="50" w:after="156"/>
        <w:ind w:leftChars="540" w:left="1700" w:hangingChars="236" w:hanging="566"/>
        <w:rPr>
          <w:rFonts w:hAnsi="宋体" w:cs="宋体"/>
          <w:color w:val="auto"/>
          <w:sz w:val="24"/>
        </w:rPr>
      </w:pPr>
      <w:r>
        <w:rPr>
          <w:rFonts w:hAnsi="宋体" w:cs="宋体" w:hint="eastAsia"/>
          <w:color w:val="auto"/>
          <w:sz w:val="24"/>
        </w:rPr>
        <w:t>2)</w:t>
      </w:r>
      <w:r>
        <w:rPr>
          <w:rFonts w:hAnsi="宋体" w:cs="宋体" w:hint="eastAsia"/>
          <w:color w:val="auto"/>
          <w:sz w:val="24"/>
        </w:rPr>
        <w:tab/>
        <w:t>取消对剩余货物的采购，并按双方商定的金额向卖方支付部分完成的货物和服务以及卖方以前已采购的材料和部件的费用。</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141" w:name="_Toc1645"/>
      <w:bookmarkStart w:id="142" w:name="_Toc27070"/>
      <w:r>
        <w:rPr>
          <w:rFonts w:ascii="黑体" w:eastAsia="黑体" w:hAnsi="宋体" w:cs="黑体" w:hint="eastAsia"/>
          <w:kern w:val="0"/>
          <w:sz w:val="24"/>
        </w:rPr>
        <w:t>争议的解决</w:t>
      </w:r>
      <w:bookmarkEnd w:id="141"/>
      <w:bookmarkEnd w:id="142"/>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合同实施或与合同有关的一切争议应通过双方协商解决。如果协商开始后56日还不能解决，争议可约定下列第</w:t>
      </w:r>
      <w:r>
        <w:rPr>
          <w:rFonts w:ascii="宋体" w:hAnsi="宋体" w:cs="黑体" w:hint="eastAsia"/>
          <w:i/>
          <w:kern w:val="0"/>
          <w:sz w:val="24"/>
          <w:u w:val="single"/>
        </w:rPr>
        <w:t xml:space="preserve"> （1</w:t>
      </w:r>
      <w:r>
        <w:rPr>
          <w:rFonts w:ascii="宋体" w:hAnsi="宋体" w:cs="黑体"/>
          <w:i/>
          <w:kern w:val="0"/>
          <w:sz w:val="24"/>
          <w:u w:val="single"/>
        </w:rPr>
        <w:t>）</w:t>
      </w:r>
      <w:r>
        <w:rPr>
          <w:rFonts w:ascii="宋体" w:hAnsi="宋体" w:cs="黑体" w:hint="eastAsia"/>
          <w:i/>
          <w:kern w:val="0"/>
          <w:sz w:val="24"/>
          <w:u w:val="single"/>
        </w:rPr>
        <w:t xml:space="preserve">/(2) </w:t>
      </w:r>
      <w:r>
        <w:rPr>
          <w:rFonts w:ascii="宋体" w:hAnsi="宋体" w:cs="黑体" w:hint="eastAsia"/>
          <w:kern w:val="0"/>
          <w:sz w:val="24"/>
        </w:rPr>
        <w:t>方式解决：</w:t>
      </w:r>
    </w:p>
    <w:p w:rsidR="00815C58" w:rsidRDefault="008C4D28">
      <w:pPr>
        <w:pStyle w:val="1f"/>
        <w:snapToGrid w:val="0"/>
        <w:spacing w:before="156" w:afterLines="50" w:after="156"/>
        <w:ind w:leftChars="540" w:left="1700" w:hangingChars="236" w:hanging="566"/>
        <w:rPr>
          <w:rFonts w:hAnsi="宋体" w:cs="宋体"/>
          <w:color w:val="auto"/>
          <w:sz w:val="24"/>
        </w:rPr>
      </w:pPr>
      <w:r>
        <w:rPr>
          <w:rFonts w:hAnsi="宋体" w:cs="宋体" w:hint="eastAsia"/>
          <w:color w:val="auto"/>
          <w:sz w:val="24"/>
        </w:rPr>
        <w:t>（1）向仲裁委员会申请仲裁。</w:t>
      </w:r>
    </w:p>
    <w:p w:rsidR="00815C58" w:rsidRDefault="008C4D28">
      <w:pPr>
        <w:pStyle w:val="1f"/>
        <w:snapToGrid w:val="0"/>
        <w:spacing w:before="156" w:afterLines="50" w:after="156"/>
        <w:ind w:leftChars="540" w:left="1700" w:hangingChars="236" w:hanging="566"/>
        <w:rPr>
          <w:rFonts w:hAnsi="宋体" w:cs="宋体"/>
          <w:color w:val="auto"/>
          <w:sz w:val="24"/>
        </w:rPr>
      </w:pPr>
      <w:r>
        <w:rPr>
          <w:rFonts w:hAnsi="宋体" w:cs="宋体" w:hint="eastAsia"/>
          <w:color w:val="auto"/>
          <w:sz w:val="24"/>
        </w:rPr>
        <w:t>（2）向有管辖权的人民法院提起诉讼。</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仲裁费除仲裁机关另有裁决外均应由败诉方负担。</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在仲裁、诉讼期间，除正在进行仲裁、诉讼部分外，本合同其它部分应继续执行。</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143" w:name="_Toc997"/>
      <w:bookmarkStart w:id="144" w:name="_Toc17940"/>
      <w:r>
        <w:rPr>
          <w:rFonts w:ascii="黑体" w:eastAsia="黑体" w:hAnsi="宋体" w:cs="黑体" w:hint="eastAsia"/>
          <w:kern w:val="0"/>
          <w:sz w:val="24"/>
        </w:rPr>
        <w:t>合同语言</w:t>
      </w:r>
      <w:bookmarkEnd w:id="143"/>
      <w:bookmarkEnd w:id="144"/>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除非双方另有约定，本合同语言为中文。</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145" w:name="_Toc17411"/>
      <w:bookmarkStart w:id="146" w:name="_Toc11954"/>
      <w:r>
        <w:rPr>
          <w:rFonts w:ascii="黑体" w:eastAsia="黑体" w:hAnsi="宋体" w:cs="黑体" w:hint="eastAsia"/>
          <w:kern w:val="0"/>
          <w:sz w:val="24"/>
        </w:rPr>
        <w:t>适用法律</w:t>
      </w:r>
      <w:bookmarkEnd w:id="145"/>
      <w:bookmarkEnd w:id="146"/>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本合同应按照中华人民共和国的法律进行解释。</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147" w:name="_Ref426364569"/>
      <w:bookmarkStart w:id="148" w:name="_Toc30434"/>
      <w:bookmarkStart w:id="149" w:name="_Toc11144"/>
      <w:r>
        <w:rPr>
          <w:rFonts w:ascii="黑体" w:eastAsia="黑体" w:hAnsi="宋体" w:cs="黑体" w:hint="eastAsia"/>
          <w:kern w:val="0"/>
          <w:sz w:val="24"/>
        </w:rPr>
        <w:t>通知</w:t>
      </w:r>
      <w:bookmarkEnd w:id="147"/>
      <w:bookmarkEnd w:id="148"/>
      <w:bookmarkEnd w:id="149"/>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本合同一方给对方的通知应采用书面形式送达至第36.3款列明的地址。</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lastRenderedPageBreak/>
        <w:t>通知以送到日期或通知书的生效日期为生效日期，两者中以晚的一个日期为准。</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150" w:name="_Toc26468"/>
      <w:bookmarkStart w:id="151" w:name="_Toc18701"/>
      <w:r>
        <w:rPr>
          <w:rFonts w:ascii="黑体" w:eastAsia="黑体" w:hAnsi="宋体" w:cs="黑体" w:hint="eastAsia"/>
          <w:kern w:val="0"/>
          <w:sz w:val="24"/>
        </w:rPr>
        <w:t>税费</w:t>
      </w:r>
      <w:bookmarkEnd w:id="150"/>
      <w:bookmarkEnd w:id="151"/>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政府根据现行税法对买方征收的与本合同有关的一切税费均应由买方负担。</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政府根据现行税法对卖方征收的与本合同有关的一切税费均应由卖方负担。</w:t>
      </w:r>
    </w:p>
    <w:p w:rsidR="00815C58" w:rsidRDefault="008C4D28">
      <w:pPr>
        <w:numPr>
          <w:ilvl w:val="0"/>
          <w:numId w:val="14"/>
        </w:numPr>
        <w:autoSpaceDE w:val="0"/>
        <w:autoSpaceDN w:val="0"/>
        <w:adjustRightInd w:val="0"/>
        <w:spacing w:afterLines="50" w:after="156"/>
        <w:outlineLvl w:val="2"/>
        <w:rPr>
          <w:rFonts w:ascii="黑体" w:eastAsia="黑体" w:hAnsi="宋体" w:cs="黑体"/>
          <w:kern w:val="0"/>
          <w:sz w:val="24"/>
        </w:rPr>
      </w:pPr>
      <w:bookmarkStart w:id="152" w:name="_Toc20791"/>
      <w:bookmarkStart w:id="153" w:name="_Toc3353"/>
      <w:r>
        <w:rPr>
          <w:rFonts w:ascii="黑体" w:eastAsia="黑体" w:hAnsi="宋体" w:cs="黑体" w:hint="eastAsia"/>
          <w:kern w:val="0"/>
          <w:sz w:val="24"/>
        </w:rPr>
        <w:t>合同生效及其他</w:t>
      </w:r>
      <w:bookmarkEnd w:id="152"/>
      <w:bookmarkEnd w:id="153"/>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本合同应在双方签字和买方收到卖方提交的合格的履约保证后生效。</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合同份数：买方正本 1 份，副本  份；卖方正本 1 份，副本  份。</w:t>
      </w:r>
    </w:p>
    <w:p w:rsidR="00815C58" w:rsidRDefault="008C4D28">
      <w:pPr>
        <w:numPr>
          <w:ilvl w:val="1"/>
          <w:numId w:val="14"/>
        </w:numPr>
        <w:autoSpaceDE w:val="0"/>
        <w:autoSpaceDN w:val="0"/>
        <w:adjustRightInd w:val="0"/>
        <w:spacing w:afterLines="50" w:after="156"/>
        <w:rPr>
          <w:rFonts w:ascii="宋体" w:hAnsi="宋体" w:cs="黑体"/>
          <w:kern w:val="0"/>
          <w:sz w:val="24"/>
        </w:rPr>
      </w:pPr>
      <w:r>
        <w:rPr>
          <w:rFonts w:ascii="宋体" w:hAnsi="宋体" w:cs="黑体" w:hint="eastAsia"/>
          <w:kern w:val="0"/>
          <w:sz w:val="24"/>
        </w:rPr>
        <w:t>双方当事人之间的一切联络往来应以书面形式按以下地址进行：</w:t>
      </w:r>
    </w:p>
    <w:p w:rsidR="00815C58" w:rsidRDefault="008C4D28">
      <w:pPr>
        <w:autoSpaceDE w:val="0"/>
        <w:autoSpaceDN w:val="0"/>
        <w:adjustRightInd w:val="0"/>
        <w:spacing w:afterLines="50" w:after="156"/>
        <w:ind w:leftChars="540" w:left="1134"/>
        <w:rPr>
          <w:rFonts w:ascii="宋体" w:hAnsi="宋体" w:cs="黑体"/>
          <w:kern w:val="0"/>
          <w:sz w:val="24"/>
        </w:rPr>
      </w:pPr>
      <w:r>
        <w:rPr>
          <w:rFonts w:ascii="宋体" w:hAnsi="宋体" w:cs="黑体" w:hint="eastAsia"/>
          <w:kern w:val="0"/>
          <w:sz w:val="24"/>
        </w:rPr>
        <w:t>买    方：</w:t>
      </w:r>
    </w:p>
    <w:p w:rsidR="00815C58" w:rsidRDefault="008C4D28">
      <w:pPr>
        <w:autoSpaceDE w:val="0"/>
        <w:autoSpaceDN w:val="0"/>
        <w:adjustRightInd w:val="0"/>
        <w:spacing w:afterLines="50" w:after="156"/>
        <w:ind w:leftChars="1080" w:left="2268"/>
        <w:rPr>
          <w:rFonts w:ascii="宋体" w:hAnsi="宋体" w:cs="黑体"/>
          <w:kern w:val="0"/>
          <w:sz w:val="24"/>
        </w:rPr>
      </w:pPr>
      <w:r>
        <w:rPr>
          <w:rFonts w:ascii="宋体" w:hAnsi="宋体" w:cs="黑体" w:hint="eastAsia"/>
          <w:kern w:val="0"/>
          <w:sz w:val="24"/>
        </w:rPr>
        <w:t>地    址： ____________________________________</w:t>
      </w:r>
    </w:p>
    <w:p w:rsidR="00815C58" w:rsidRDefault="008C4D28">
      <w:pPr>
        <w:autoSpaceDE w:val="0"/>
        <w:autoSpaceDN w:val="0"/>
        <w:adjustRightInd w:val="0"/>
        <w:spacing w:afterLines="50" w:after="156"/>
        <w:ind w:leftChars="1080" w:left="2268"/>
        <w:rPr>
          <w:rFonts w:ascii="宋体" w:hAnsi="宋体" w:cs="黑体"/>
          <w:kern w:val="0"/>
          <w:sz w:val="24"/>
        </w:rPr>
      </w:pPr>
      <w:proofErr w:type="gramStart"/>
      <w:r>
        <w:rPr>
          <w:rFonts w:ascii="宋体" w:hAnsi="宋体" w:cs="黑体" w:hint="eastAsia"/>
          <w:kern w:val="0"/>
          <w:sz w:val="24"/>
        </w:rPr>
        <w:t>邮</w:t>
      </w:r>
      <w:proofErr w:type="gramEnd"/>
      <w:r>
        <w:rPr>
          <w:rFonts w:ascii="宋体" w:hAnsi="宋体" w:cs="黑体" w:hint="eastAsia"/>
          <w:kern w:val="0"/>
          <w:sz w:val="24"/>
        </w:rPr>
        <w:t xml:space="preserve">    编： ____________________________________</w:t>
      </w:r>
    </w:p>
    <w:p w:rsidR="00815C58" w:rsidRDefault="008C4D28">
      <w:pPr>
        <w:autoSpaceDE w:val="0"/>
        <w:autoSpaceDN w:val="0"/>
        <w:adjustRightInd w:val="0"/>
        <w:spacing w:afterLines="50" w:after="156"/>
        <w:ind w:leftChars="1080" w:left="2268"/>
        <w:rPr>
          <w:rFonts w:ascii="宋体" w:hAnsi="宋体" w:cs="黑体"/>
          <w:kern w:val="0"/>
          <w:sz w:val="24"/>
        </w:rPr>
      </w:pPr>
      <w:r>
        <w:rPr>
          <w:rFonts w:ascii="宋体" w:hAnsi="宋体" w:cs="黑体" w:hint="eastAsia"/>
          <w:kern w:val="0"/>
          <w:sz w:val="24"/>
        </w:rPr>
        <w:t>传    真： ____________________________________</w:t>
      </w:r>
    </w:p>
    <w:p w:rsidR="00815C58" w:rsidRDefault="008C4D28">
      <w:pPr>
        <w:autoSpaceDE w:val="0"/>
        <w:autoSpaceDN w:val="0"/>
        <w:adjustRightInd w:val="0"/>
        <w:spacing w:afterLines="50" w:after="156"/>
        <w:ind w:leftChars="1080" w:left="2268"/>
        <w:rPr>
          <w:rFonts w:ascii="宋体" w:hAnsi="宋体" w:cs="黑体"/>
          <w:kern w:val="0"/>
          <w:sz w:val="24"/>
        </w:rPr>
      </w:pPr>
      <w:r>
        <w:rPr>
          <w:rFonts w:ascii="宋体" w:hAnsi="宋体" w:cs="黑体" w:hint="eastAsia"/>
          <w:kern w:val="0"/>
          <w:sz w:val="24"/>
        </w:rPr>
        <w:t>电    话： ____________________________________</w:t>
      </w:r>
    </w:p>
    <w:p w:rsidR="00815C58" w:rsidRDefault="008C4D28">
      <w:pPr>
        <w:autoSpaceDE w:val="0"/>
        <w:autoSpaceDN w:val="0"/>
        <w:adjustRightInd w:val="0"/>
        <w:spacing w:afterLines="50" w:after="156"/>
        <w:ind w:leftChars="1080" w:left="2268"/>
        <w:rPr>
          <w:rFonts w:ascii="宋体" w:hAnsi="宋体" w:cs="黑体"/>
          <w:kern w:val="0"/>
          <w:sz w:val="24"/>
        </w:rPr>
      </w:pPr>
      <w:r>
        <w:rPr>
          <w:rFonts w:ascii="宋体" w:hAnsi="宋体" w:cs="黑体" w:hint="eastAsia"/>
          <w:kern w:val="0"/>
          <w:sz w:val="24"/>
        </w:rPr>
        <w:t>电子邮件： ____________________________________</w:t>
      </w:r>
    </w:p>
    <w:p w:rsidR="00815C58" w:rsidRDefault="008C4D28">
      <w:pPr>
        <w:autoSpaceDE w:val="0"/>
        <w:autoSpaceDN w:val="0"/>
        <w:adjustRightInd w:val="0"/>
        <w:spacing w:afterLines="50" w:after="156"/>
        <w:ind w:leftChars="1080" w:left="2268"/>
        <w:rPr>
          <w:rFonts w:ascii="宋体" w:hAnsi="宋体" w:cs="黑体"/>
          <w:kern w:val="0"/>
          <w:sz w:val="24"/>
        </w:rPr>
      </w:pPr>
      <w:r>
        <w:rPr>
          <w:rFonts w:ascii="宋体" w:hAnsi="宋体" w:cs="黑体" w:hint="eastAsia"/>
          <w:kern w:val="0"/>
          <w:sz w:val="24"/>
        </w:rPr>
        <w:t>联 系 人： ____________________________________</w:t>
      </w:r>
    </w:p>
    <w:p w:rsidR="00815C58" w:rsidRDefault="00815C58">
      <w:pPr>
        <w:autoSpaceDE w:val="0"/>
        <w:autoSpaceDN w:val="0"/>
        <w:adjustRightInd w:val="0"/>
        <w:spacing w:afterLines="50" w:after="156"/>
        <w:ind w:leftChars="540" w:left="1134"/>
        <w:rPr>
          <w:rFonts w:ascii="宋体" w:hAnsi="宋体" w:cs="黑体"/>
          <w:kern w:val="0"/>
          <w:sz w:val="24"/>
        </w:rPr>
      </w:pPr>
    </w:p>
    <w:p w:rsidR="00815C58" w:rsidRDefault="008C4D28">
      <w:pPr>
        <w:autoSpaceDE w:val="0"/>
        <w:autoSpaceDN w:val="0"/>
        <w:adjustRightInd w:val="0"/>
        <w:spacing w:afterLines="50" w:after="156"/>
        <w:ind w:leftChars="540" w:left="1134"/>
        <w:rPr>
          <w:rFonts w:ascii="宋体" w:hAnsi="宋体" w:cs="黑体"/>
          <w:kern w:val="0"/>
          <w:sz w:val="24"/>
        </w:rPr>
      </w:pPr>
      <w:r>
        <w:rPr>
          <w:rFonts w:ascii="宋体" w:hAnsi="宋体" w:cs="黑体" w:hint="eastAsia"/>
          <w:kern w:val="0"/>
          <w:sz w:val="24"/>
        </w:rPr>
        <w:t>卖    方：</w:t>
      </w:r>
    </w:p>
    <w:p w:rsidR="00815C58" w:rsidRDefault="008C4D28">
      <w:pPr>
        <w:autoSpaceDE w:val="0"/>
        <w:autoSpaceDN w:val="0"/>
        <w:adjustRightInd w:val="0"/>
        <w:spacing w:afterLines="50" w:after="156"/>
        <w:ind w:leftChars="1080" w:left="2268"/>
        <w:rPr>
          <w:rFonts w:ascii="宋体" w:hAnsi="宋体" w:cs="黑体"/>
          <w:kern w:val="0"/>
          <w:sz w:val="24"/>
        </w:rPr>
      </w:pPr>
      <w:r>
        <w:rPr>
          <w:rFonts w:ascii="宋体" w:hAnsi="宋体" w:cs="黑体" w:hint="eastAsia"/>
          <w:kern w:val="0"/>
          <w:sz w:val="24"/>
        </w:rPr>
        <w:t>地    址： ____________________________________</w:t>
      </w:r>
    </w:p>
    <w:p w:rsidR="00815C58" w:rsidRDefault="008C4D28">
      <w:pPr>
        <w:autoSpaceDE w:val="0"/>
        <w:autoSpaceDN w:val="0"/>
        <w:adjustRightInd w:val="0"/>
        <w:spacing w:afterLines="50" w:after="156"/>
        <w:ind w:leftChars="1080" w:left="2268"/>
        <w:rPr>
          <w:rFonts w:ascii="宋体" w:hAnsi="宋体" w:cs="黑体"/>
          <w:kern w:val="0"/>
          <w:sz w:val="24"/>
        </w:rPr>
      </w:pPr>
      <w:proofErr w:type="gramStart"/>
      <w:r>
        <w:rPr>
          <w:rFonts w:ascii="宋体" w:hAnsi="宋体" w:cs="黑体" w:hint="eastAsia"/>
          <w:kern w:val="0"/>
          <w:sz w:val="24"/>
        </w:rPr>
        <w:t>邮</w:t>
      </w:r>
      <w:proofErr w:type="gramEnd"/>
      <w:r>
        <w:rPr>
          <w:rFonts w:ascii="宋体" w:hAnsi="宋体" w:cs="黑体" w:hint="eastAsia"/>
          <w:kern w:val="0"/>
          <w:sz w:val="24"/>
        </w:rPr>
        <w:t xml:space="preserve">    编： ____________________________________</w:t>
      </w:r>
    </w:p>
    <w:p w:rsidR="00815C58" w:rsidRDefault="008C4D28">
      <w:pPr>
        <w:autoSpaceDE w:val="0"/>
        <w:autoSpaceDN w:val="0"/>
        <w:adjustRightInd w:val="0"/>
        <w:spacing w:afterLines="50" w:after="156"/>
        <w:ind w:leftChars="1080" w:left="2268"/>
        <w:rPr>
          <w:rFonts w:ascii="宋体" w:hAnsi="宋体" w:cs="黑体"/>
          <w:kern w:val="0"/>
          <w:sz w:val="24"/>
        </w:rPr>
      </w:pPr>
      <w:r>
        <w:rPr>
          <w:rFonts w:ascii="宋体" w:hAnsi="宋体" w:cs="黑体" w:hint="eastAsia"/>
          <w:kern w:val="0"/>
          <w:sz w:val="24"/>
        </w:rPr>
        <w:t>传    真： ____________________________________</w:t>
      </w:r>
    </w:p>
    <w:p w:rsidR="00815C58" w:rsidRDefault="008C4D28">
      <w:pPr>
        <w:autoSpaceDE w:val="0"/>
        <w:autoSpaceDN w:val="0"/>
        <w:adjustRightInd w:val="0"/>
        <w:spacing w:afterLines="50" w:after="156"/>
        <w:ind w:leftChars="1080" w:left="2268"/>
        <w:rPr>
          <w:rFonts w:ascii="宋体" w:hAnsi="宋体" w:cs="黑体"/>
          <w:kern w:val="0"/>
          <w:sz w:val="24"/>
        </w:rPr>
      </w:pPr>
      <w:r>
        <w:rPr>
          <w:rFonts w:ascii="宋体" w:hAnsi="宋体" w:cs="黑体" w:hint="eastAsia"/>
          <w:kern w:val="0"/>
          <w:sz w:val="24"/>
        </w:rPr>
        <w:t>电    话： ____________________________________</w:t>
      </w:r>
    </w:p>
    <w:p w:rsidR="00815C58" w:rsidRDefault="008C4D28">
      <w:pPr>
        <w:autoSpaceDE w:val="0"/>
        <w:autoSpaceDN w:val="0"/>
        <w:adjustRightInd w:val="0"/>
        <w:spacing w:afterLines="50" w:after="156"/>
        <w:ind w:leftChars="1080" w:left="2268"/>
        <w:rPr>
          <w:rFonts w:ascii="宋体" w:hAnsi="宋体" w:cs="黑体"/>
          <w:kern w:val="0"/>
          <w:sz w:val="24"/>
        </w:rPr>
      </w:pPr>
      <w:r>
        <w:rPr>
          <w:rFonts w:ascii="宋体" w:hAnsi="宋体" w:cs="黑体" w:hint="eastAsia"/>
          <w:kern w:val="0"/>
          <w:sz w:val="24"/>
        </w:rPr>
        <w:t>电子邮件： ____________________________________</w:t>
      </w:r>
    </w:p>
    <w:p w:rsidR="00815C58" w:rsidRDefault="008C4D28">
      <w:pPr>
        <w:autoSpaceDE w:val="0"/>
        <w:autoSpaceDN w:val="0"/>
        <w:adjustRightInd w:val="0"/>
        <w:spacing w:afterLines="50" w:after="156"/>
        <w:ind w:leftChars="1080" w:left="2268"/>
        <w:rPr>
          <w:rFonts w:ascii="宋体" w:hAnsi="宋体" w:cs="黑体"/>
          <w:kern w:val="0"/>
          <w:sz w:val="24"/>
        </w:rPr>
      </w:pPr>
      <w:r>
        <w:rPr>
          <w:rFonts w:ascii="宋体" w:hAnsi="宋体" w:cs="黑体" w:hint="eastAsia"/>
          <w:kern w:val="0"/>
          <w:sz w:val="24"/>
        </w:rPr>
        <w:t>联 系 人： ____________________________________</w:t>
      </w:r>
    </w:p>
    <w:p w:rsidR="00815C58" w:rsidRDefault="008C4D28">
      <w:pPr>
        <w:pStyle w:val="ad"/>
        <w:rPr>
          <w:rFonts w:ascii="宋体" w:hAnsi="宋体" w:cs="黑体"/>
          <w:kern w:val="0"/>
        </w:rPr>
      </w:pPr>
      <w:r>
        <w:rPr>
          <w:rFonts w:hAnsi="宋体" w:cs="宋体"/>
          <w:szCs w:val="24"/>
        </w:rPr>
        <w:br w:type="page"/>
      </w:r>
    </w:p>
    <w:p w:rsidR="00815C58" w:rsidRDefault="008C4D28">
      <w:pPr>
        <w:jc w:val="center"/>
        <w:rPr>
          <w:rFonts w:ascii="宋体" w:hAnsi="宋体" w:cs="宋体"/>
          <w:bCs/>
          <w:color w:val="000000" w:themeColor="text1"/>
          <w:sz w:val="44"/>
          <w:szCs w:val="44"/>
        </w:rPr>
      </w:pPr>
      <w:r>
        <w:rPr>
          <w:rFonts w:ascii="宋体" w:hAnsi="宋体" w:cs="宋体" w:hint="eastAsia"/>
          <w:bCs/>
          <w:color w:val="000000" w:themeColor="text1"/>
          <w:sz w:val="44"/>
          <w:szCs w:val="44"/>
        </w:rPr>
        <w:lastRenderedPageBreak/>
        <w:t>第五章  采购需求</w:t>
      </w:r>
    </w:p>
    <w:p w:rsidR="00815C58" w:rsidRDefault="00815C58">
      <w:pPr>
        <w:pStyle w:val="1"/>
        <w:ind w:left="0" w:firstLine="0"/>
        <w:rPr>
          <w:b w:val="0"/>
          <w:bCs w:val="0"/>
          <w:color w:val="000000" w:themeColor="text1"/>
          <w:kern w:val="2"/>
          <w:sz w:val="20"/>
          <w:szCs w:val="24"/>
          <w:lang w:val="zh-CN"/>
        </w:rPr>
      </w:pPr>
    </w:p>
    <w:p w:rsidR="00815C58" w:rsidRDefault="00815C58">
      <w:pPr>
        <w:rPr>
          <w:lang w:val="zh-CN"/>
        </w:rPr>
      </w:pPr>
    </w:p>
    <w:p w:rsidR="00815C58" w:rsidRDefault="008C4D28">
      <w:pPr>
        <w:pStyle w:val="1"/>
        <w:jc w:val="center"/>
        <w:rPr>
          <w:b w:val="0"/>
        </w:rPr>
      </w:pPr>
      <w:r>
        <w:rPr>
          <w:rFonts w:hint="eastAsia"/>
          <w:b w:val="0"/>
        </w:rPr>
        <w:t>实验站饲草清单</w:t>
      </w:r>
    </w:p>
    <w:tbl>
      <w:tblPr>
        <w:tblStyle w:val="aff1"/>
        <w:tblW w:w="0" w:type="auto"/>
        <w:tblLook w:val="04A0" w:firstRow="1" w:lastRow="0" w:firstColumn="1" w:lastColumn="0" w:noHBand="0" w:noVBand="1"/>
      </w:tblPr>
      <w:tblGrid>
        <w:gridCol w:w="1384"/>
        <w:gridCol w:w="2093"/>
        <w:gridCol w:w="3152"/>
        <w:gridCol w:w="2126"/>
      </w:tblGrid>
      <w:tr w:rsidR="00815C58">
        <w:trPr>
          <w:trHeight w:val="1044"/>
        </w:trPr>
        <w:tc>
          <w:tcPr>
            <w:tcW w:w="1384" w:type="dxa"/>
            <w:vAlign w:val="center"/>
          </w:tcPr>
          <w:p w:rsidR="00815C58" w:rsidRDefault="008C4D28">
            <w:pPr>
              <w:jc w:val="center"/>
            </w:pPr>
            <w:r>
              <w:t>饲草</w:t>
            </w:r>
          </w:p>
        </w:tc>
        <w:tc>
          <w:tcPr>
            <w:tcW w:w="2093" w:type="dxa"/>
            <w:vAlign w:val="center"/>
          </w:tcPr>
          <w:p w:rsidR="00815C58" w:rsidRDefault="008C4D28">
            <w:pPr>
              <w:jc w:val="center"/>
            </w:pPr>
            <w:r>
              <w:t>购买量</w:t>
            </w:r>
            <w:r>
              <w:rPr>
                <w:rFonts w:hint="eastAsia"/>
              </w:rPr>
              <w:t>（吨）</w:t>
            </w:r>
          </w:p>
        </w:tc>
        <w:tc>
          <w:tcPr>
            <w:tcW w:w="3152" w:type="dxa"/>
            <w:vAlign w:val="center"/>
          </w:tcPr>
          <w:p w:rsidR="00815C58" w:rsidRDefault="008C4D28">
            <w:pPr>
              <w:jc w:val="center"/>
            </w:pPr>
            <w:r>
              <w:t>使用量</w:t>
            </w:r>
            <w:r>
              <w:rPr>
                <w:rFonts w:hint="eastAsia"/>
              </w:rPr>
              <w:t>/</w:t>
            </w:r>
            <w:r>
              <w:rPr>
                <w:rFonts w:hint="eastAsia"/>
              </w:rPr>
              <w:t>天（</w:t>
            </w:r>
            <w:r>
              <w:rPr>
                <w:rFonts w:hint="eastAsia"/>
              </w:rPr>
              <w:t>KG</w:t>
            </w:r>
            <w:r>
              <w:rPr>
                <w:rFonts w:hint="eastAsia"/>
              </w:rPr>
              <w:t>）</w:t>
            </w:r>
          </w:p>
        </w:tc>
        <w:tc>
          <w:tcPr>
            <w:tcW w:w="2126" w:type="dxa"/>
            <w:vAlign w:val="center"/>
          </w:tcPr>
          <w:p w:rsidR="00815C58" w:rsidRDefault="008C4D28">
            <w:pPr>
              <w:jc w:val="center"/>
            </w:pPr>
            <w:r>
              <w:t>使用时间</w:t>
            </w:r>
            <w:r>
              <w:rPr>
                <w:rFonts w:hint="eastAsia"/>
              </w:rPr>
              <w:t>（天）</w:t>
            </w:r>
          </w:p>
        </w:tc>
      </w:tr>
      <w:tr w:rsidR="00815C58">
        <w:trPr>
          <w:trHeight w:val="987"/>
        </w:trPr>
        <w:tc>
          <w:tcPr>
            <w:tcW w:w="1384" w:type="dxa"/>
            <w:vAlign w:val="center"/>
          </w:tcPr>
          <w:p w:rsidR="00815C58" w:rsidRDefault="008C4D28">
            <w:pPr>
              <w:jc w:val="center"/>
            </w:pPr>
            <w:r>
              <w:rPr>
                <w:rFonts w:ascii="宋体" w:hAnsi="宋体" w:cs="宋体" w:hint="eastAsia"/>
                <w:color w:val="000000" w:themeColor="text1"/>
                <w:spacing w:val="8"/>
                <w:shd w:val="clear" w:color="auto" w:fill="FFFFFF"/>
              </w:rPr>
              <w:t>燕麦草</w:t>
            </w:r>
          </w:p>
        </w:tc>
        <w:tc>
          <w:tcPr>
            <w:tcW w:w="2093" w:type="dxa"/>
            <w:vAlign w:val="center"/>
          </w:tcPr>
          <w:p w:rsidR="00815C58" w:rsidRDefault="008C4D28">
            <w:pPr>
              <w:jc w:val="center"/>
            </w:pPr>
            <w:r>
              <w:rPr>
                <w:rFonts w:hint="eastAsia"/>
              </w:rPr>
              <w:t>108</w:t>
            </w:r>
          </w:p>
        </w:tc>
        <w:tc>
          <w:tcPr>
            <w:tcW w:w="3152" w:type="dxa"/>
            <w:vAlign w:val="center"/>
          </w:tcPr>
          <w:p w:rsidR="00815C58" w:rsidRDefault="008C4D28">
            <w:pPr>
              <w:jc w:val="center"/>
            </w:pPr>
            <w:r>
              <w:rPr>
                <w:rFonts w:hint="eastAsia"/>
              </w:rPr>
              <w:t>566</w:t>
            </w:r>
          </w:p>
        </w:tc>
        <w:tc>
          <w:tcPr>
            <w:tcW w:w="2126" w:type="dxa"/>
            <w:vAlign w:val="center"/>
          </w:tcPr>
          <w:p w:rsidR="00815C58" w:rsidRDefault="008C4D28">
            <w:pPr>
              <w:jc w:val="center"/>
            </w:pPr>
            <w:r>
              <w:rPr>
                <w:rFonts w:hint="eastAsia"/>
              </w:rPr>
              <w:t>190</w:t>
            </w:r>
          </w:p>
        </w:tc>
      </w:tr>
      <w:tr w:rsidR="00815C58">
        <w:trPr>
          <w:trHeight w:val="685"/>
        </w:trPr>
        <w:tc>
          <w:tcPr>
            <w:tcW w:w="1384" w:type="dxa"/>
            <w:vAlign w:val="center"/>
          </w:tcPr>
          <w:p w:rsidR="00815C58" w:rsidRDefault="008C4D28">
            <w:pPr>
              <w:jc w:val="center"/>
            </w:pPr>
            <w:r>
              <w:rPr>
                <w:rFonts w:ascii="宋体" w:hAnsi="宋体" w:cs="宋体" w:hint="eastAsia"/>
                <w:color w:val="000000" w:themeColor="text1"/>
                <w:spacing w:val="8"/>
                <w:shd w:val="clear" w:color="auto" w:fill="FFFFFF"/>
              </w:rPr>
              <w:t>苜蓿草</w:t>
            </w:r>
          </w:p>
        </w:tc>
        <w:tc>
          <w:tcPr>
            <w:tcW w:w="2093" w:type="dxa"/>
            <w:vAlign w:val="center"/>
          </w:tcPr>
          <w:p w:rsidR="00815C58" w:rsidRDefault="008C4D28">
            <w:pPr>
              <w:jc w:val="center"/>
            </w:pPr>
            <w:r>
              <w:rPr>
                <w:rFonts w:hint="eastAsia"/>
              </w:rPr>
              <w:t>77</w:t>
            </w:r>
          </w:p>
        </w:tc>
        <w:tc>
          <w:tcPr>
            <w:tcW w:w="3152" w:type="dxa"/>
            <w:vAlign w:val="center"/>
          </w:tcPr>
          <w:p w:rsidR="00815C58" w:rsidRDefault="008C4D28">
            <w:pPr>
              <w:jc w:val="center"/>
            </w:pPr>
            <w:r>
              <w:rPr>
                <w:rFonts w:hint="eastAsia"/>
              </w:rPr>
              <w:t>404</w:t>
            </w:r>
          </w:p>
        </w:tc>
        <w:tc>
          <w:tcPr>
            <w:tcW w:w="2126" w:type="dxa"/>
            <w:vAlign w:val="center"/>
          </w:tcPr>
          <w:p w:rsidR="00815C58" w:rsidRDefault="008C4D28">
            <w:pPr>
              <w:jc w:val="center"/>
            </w:pPr>
            <w:r>
              <w:rPr>
                <w:rFonts w:hint="eastAsia"/>
              </w:rPr>
              <w:t>190</w:t>
            </w:r>
          </w:p>
        </w:tc>
      </w:tr>
      <w:tr w:rsidR="00815C58">
        <w:trPr>
          <w:trHeight w:val="997"/>
        </w:trPr>
        <w:tc>
          <w:tcPr>
            <w:tcW w:w="1384" w:type="dxa"/>
            <w:vAlign w:val="center"/>
          </w:tcPr>
          <w:p w:rsidR="00815C58" w:rsidRDefault="008C4D28">
            <w:pPr>
              <w:jc w:val="center"/>
            </w:pPr>
            <w:r>
              <w:rPr>
                <w:rFonts w:ascii="宋体" w:hAnsi="宋体" w:cs="宋体" w:hint="eastAsia"/>
                <w:color w:val="000000" w:themeColor="text1"/>
                <w:spacing w:val="8"/>
                <w:shd w:val="clear" w:color="auto" w:fill="FFFFFF"/>
              </w:rPr>
              <w:t>精饲料</w:t>
            </w:r>
          </w:p>
        </w:tc>
        <w:tc>
          <w:tcPr>
            <w:tcW w:w="2093" w:type="dxa"/>
            <w:vAlign w:val="center"/>
          </w:tcPr>
          <w:p w:rsidR="00815C58" w:rsidRDefault="008C4D28">
            <w:pPr>
              <w:jc w:val="center"/>
            </w:pPr>
            <w:r>
              <w:rPr>
                <w:rFonts w:hint="eastAsia"/>
              </w:rPr>
              <w:t>99</w:t>
            </w:r>
          </w:p>
        </w:tc>
        <w:tc>
          <w:tcPr>
            <w:tcW w:w="3152" w:type="dxa"/>
            <w:vAlign w:val="center"/>
          </w:tcPr>
          <w:p w:rsidR="00815C58" w:rsidRDefault="008C4D28">
            <w:pPr>
              <w:jc w:val="center"/>
            </w:pPr>
            <w:r>
              <w:rPr>
                <w:rFonts w:hint="eastAsia"/>
              </w:rPr>
              <w:t>525</w:t>
            </w:r>
          </w:p>
        </w:tc>
        <w:tc>
          <w:tcPr>
            <w:tcW w:w="2126" w:type="dxa"/>
            <w:vAlign w:val="center"/>
          </w:tcPr>
          <w:p w:rsidR="00815C58" w:rsidRDefault="008C4D28">
            <w:pPr>
              <w:jc w:val="center"/>
            </w:pPr>
            <w:r>
              <w:rPr>
                <w:rFonts w:hint="eastAsia"/>
              </w:rPr>
              <w:t>190</w:t>
            </w:r>
          </w:p>
        </w:tc>
      </w:tr>
    </w:tbl>
    <w:p w:rsidR="00815C58" w:rsidRDefault="008C4D28">
      <w:pPr>
        <w:rPr>
          <w:rFonts w:ascii="宋体" w:hAnsi="宋体" w:cs="宋体"/>
          <w:sz w:val="24"/>
        </w:rPr>
      </w:pPr>
      <w:r>
        <w:rPr>
          <w:rFonts w:ascii="宋体" w:hAnsi="宋体" w:cs="宋体" w:hint="eastAsia"/>
          <w:sz w:val="24"/>
        </w:rPr>
        <w:t>根据2022年所制定的饲养标准和实验站的实际情况，每天的饲草料使用总量4039kg，其中</w:t>
      </w:r>
      <w:proofErr w:type="gramStart"/>
      <w:r>
        <w:rPr>
          <w:rFonts w:ascii="宋体" w:hAnsi="宋体" w:cs="宋体" w:hint="eastAsia"/>
          <w:sz w:val="24"/>
        </w:rPr>
        <w:t>燕麦草占</w:t>
      </w:r>
      <w:proofErr w:type="gramEnd"/>
      <w:r>
        <w:rPr>
          <w:rFonts w:ascii="宋体" w:hAnsi="宋体" w:cs="宋体" w:hint="eastAsia"/>
          <w:sz w:val="24"/>
        </w:rPr>
        <w:t>14%，</w:t>
      </w:r>
      <w:proofErr w:type="gramStart"/>
      <w:r>
        <w:rPr>
          <w:rFonts w:ascii="宋体" w:hAnsi="宋体" w:cs="宋体" w:hint="eastAsia"/>
          <w:sz w:val="24"/>
        </w:rPr>
        <w:t>首着草占</w:t>
      </w:r>
      <w:proofErr w:type="gramEnd"/>
      <w:r>
        <w:rPr>
          <w:rFonts w:ascii="宋体" w:hAnsi="宋体" w:cs="宋体" w:hint="eastAsia"/>
          <w:sz w:val="24"/>
        </w:rPr>
        <w:t>10%，精饲料占13%，青贮玉米占60%，青棵/小麦粉占3%</w:t>
      </w:r>
    </w:p>
    <w:p w:rsidR="00815C58" w:rsidRDefault="00815C58">
      <w:pPr>
        <w:rPr>
          <w:rFonts w:ascii="宋体" w:hAnsi="宋体" w:cs="宋体"/>
          <w:sz w:val="24"/>
        </w:rPr>
      </w:pPr>
    </w:p>
    <w:p w:rsidR="00815C58" w:rsidRDefault="008C4D28">
      <w:pPr>
        <w:pStyle w:val="ad"/>
        <w:rPr>
          <w:rFonts w:ascii="宋体" w:hAnsi="宋体" w:cs="宋体"/>
          <w:szCs w:val="24"/>
        </w:rPr>
      </w:pPr>
      <w:r>
        <w:rPr>
          <w:rFonts w:ascii="宋体" w:hAnsi="宋体" w:cs="宋体" w:hint="eastAsia"/>
          <w:szCs w:val="24"/>
        </w:rPr>
        <w:t>注：</w:t>
      </w:r>
    </w:p>
    <w:p w:rsidR="00815C58" w:rsidRDefault="008C4D28">
      <w:pPr>
        <w:rPr>
          <w:rFonts w:ascii="宋体" w:hAnsi="宋体" w:cs="宋体"/>
          <w:sz w:val="24"/>
        </w:rPr>
      </w:pPr>
      <w:r>
        <w:rPr>
          <w:rFonts w:ascii="宋体" w:hAnsi="宋体" w:cs="宋体" w:hint="eastAsia"/>
          <w:sz w:val="24"/>
        </w:rPr>
        <w:t>1、响应人投标总价，包括项目所需人工、税费等所有费用。</w:t>
      </w:r>
    </w:p>
    <w:p w:rsidR="00815C58" w:rsidRDefault="008C4D28">
      <w:pPr>
        <w:rPr>
          <w:rFonts w:ascii="宋体" w:hAnsi="宋体" w:cs="宋体"/>
          <w:sz w:val="24"/>
        </w:rPr>
      </w:pPr>
      <w:r>
        <w:rPr>
          <w:rFonts w:ascii="宋体" w:hAnsi="宋体" w:cs="宋体" w:hint="eastAsia"/>
          <w:sz w:val="24"/>
        </w:rPr>
        <w:t>2、交货期：合同签订后15个日历天。</w:t>
      </w:r>
    </w:p>
    <w:p w:rsidR="00815C58" w:rsidRDefault="008C4D28">
      <w:pPr>
        <w:rPr>
          <w:rFonts w:ascii="宋体" w:hAnsi="宋体" w:cs="宋体"/>
          <w:sz w:val="24"/>
        </w:rPr>
      </w:pPr>
      <w:r>
        <w:rPr>
          <w:rFonts w:ascii="宋体" w:hAnsi="宋体" w:cs="宋体" w:hint="eastAsia"/>
          <w:sz w:val="24"/>
        </w:rPr>
        <w:t>3、交货地点：拉萨市才纳</w:t>
      </w:r>
      <w:proofErr w:type="gramStart"/>
      <w:r>
        <w:rPr>
          <w:rFonts w:ascii="宋体" w:hAnsi="宋体" w:cs="宋体" w:hint="eastAsia"/>
          <w:sz w:val="24"/>
        </w:rPr>
        <w:t>乡白堆村</w:t>
      </w:r>
      <w:proofErr w:type="gramEnd"/>
      <w:r>
        <w:rPr>
          <w:rFonts w:ascii="宋体" w:hAnsi="宋体" w:cs="宋体" w:hint="eastAsia"/>
          <w:sz w:val="24"/>
        </w:rPr>
        <w:t>畜牧总站实验站。</w:t>
      </w:r>
    </w:p>
    <w:p w:rsidR="00815C58" w:rsidRDefault="008C4D28">
      <w:pPr>
        <w:rPr>
          <w:rFonts w:ascii="宋体" w:hAnsi="宋体" w:cs="宋体"/>
          <w:sz w:val="24"/>
        </w:rPr>
      </w:pPr>
      <w:r>
        <w:rPr>
          <w:rFonts w:ascii="宋体" w:hAnsi="宋体" w:cs="宋体" w:hint="eastAsia"/>
          <w:sz w:val="24"/>
        </w:rPr>
        <w:t>4、质保期：1年</w:t>
      </w:r>
    </w:p>
    <w:p w:rsidR="00815C58" w:rsidRDefault="008C4D28">
      <w:pPr>
        <w:rPr>
          <w:rFonts w:ascii="宋体" w:hAnsi="宋体" w:cs="宋体"/>
          <w:sz w:val="24"/>
        </w:rPr>
      </w:pPr>
      <w:r>
        <w:rPr>
          <w:rFonts w:ascii="宋体" w:hAnsi="宋体" w:cs="宋体" w:hint="eastAsia"/>
          <w:sz w:val="24"/>
        </w:rPr>
        <w:t>5、验收标准：按西藏自治区政府采购履约验收管理办法规定的程序及要求组织实施验收。</w:t>
      </w:r>
    </w:p>
    <w:p w:rsidR="00815C58" w:rsidRDefault="008C4D28">
      <w:pPr>
        <w:tabs>
          <w:tab w:val="left" w:pos="3675"/>
        </w:tabs>
        <w:snapToGrid w:val="0"/>
        <w:spacing w:afterLines="50" w:after="156"/>
        <w:outlineLvl w:val="0"/>
        <w:rPr>
          <w:color w:val="000000" w:themeColor="text1"/>
          <w:sz w:val="44"/>
          <w:szCs w:val="44"/>
        </w:rPr>
      </w:pPr>
      <w:r>
        <w:rPr>
          <w:color w:val="000000" w:themeColor="text1"/>
          <w:sz w:val="44"/>
          <w:szCs w:val="44"/>
        </w:rPr>
        <w:tab/>
      </w:r>
    </w:p>
    <w:p w:rsidR="00815C58" w:rsidRDefault="00815C58">
      <w:pPr>
        <w:pStyle w:val="1"/>
      </w:pPr>
    </w:p>
    <w:p w:rsidR="00815C58" w:rsidRDefault="00815C58"/>
    <w:p w:rsidR="00815C58" w:rsidRDefault="00815C58">
      <w:pPr>
        <w:pStyle w:val="1"/>
      </w:pPr>
    </w:p>
    <w:p w:rsidR="00815C58" w:rsidRDefault="00815C58"/>
    <w:p w:rsidR="00815C58" w:rsidRDefault="00815C58">
      <w:pPr>
        <w:pStyle w:val="1"/>
      </w:pPr>
    </w:p>
    <w:p w:rsidR="00815C58" w:rsidRDefault="00815C58"/>
    <w:p w:rsidR="00815C58" w:rsidRDefault="008C4D28">
      <w:pPr>
        <w:snapToGrid w:val="0"/>
        <w:spacing w:afterLines="50" w:after="156"/>
        <w:jc w:val="center"/>
        <w:outlineLvl w:val="0"/>
        <w:rPr>
          <w:color w:val="000000" w:themeColor="text1"/>
          <w:sz w:val="44"/>
          <w:szCs w:val="44"/>
        </w:rPr>
      </w:pPr>
      <w:r>
        <w:rPr>
          <w:rFonts w:hint="eastAsia"/>
          <w:color w:val="000000" w:themeColor="text1"/>
          <w:sz w:val="44"/>
          <w:szCs w:val="44"/>
        </w:rPr>
        <w:t>第六章</w:t>
      </w:r>
      <w:r>
        <w:rPr>
          <w:rFonts w:hint="eastAsia"/>
          <w:color w:val="000000" w:themeColor="text1"/>
          <w:sz w:val="44"/>
          <w:szCs w:val="44"/>
        </w:rPr>
        <w:t xml:space="preserve">   </w:t>
      </w:r>
      <w:r>
        <w:rPr>
          <w:rFonts w:hint="eastAsia"/>
          <w:color w:val="000000" w:themeColor="text1"/>
          <w:sz w:val="44"/>
          <w:szCs w:val="44"/>
        </w:rPr>
        <w:t>响应文件格式（范本）</w:t>
      </w:r>
    </w:p>
    <w:p w:rsidR="00815C58" w:rsidRDefault="008C4D28">
      <w:pPr>
        <w:pStyle w:val="ad"/>
        <w:ind w:firstLineChars="1000" w:firstLine="2400"/>
        <w:rPr>
          <w:color w:val="000000" w:themeColor="text1"/>
        </w:rPr>
      </w:pPr>
      <w:r>
        <w:rPr>
          <w:rFonts w:hint="eastAsia"/>
          <w:color w:val="000000" w:themeColor="text1"/>
        </w:rPr>
        <w:t>注：供应商可根据项目实际情况编制响应文件</w:t>
      </w:r>
    </w:p>
    <w:p w:rsidR="00815C58" w:rsidRDefault="00815C58">
      <w:pPr>
        <w:snapToGrid w:val="0"/>
        <w:spacing w:afterLines="50" w:after="156"/>
        <w:rPr>
          <w:color w:val="000000" w:themeColor="text1"/>
        </w:rPr>
      </w:pPr>
    </w:p>
    <w:p w:rsidR="00815C58" w:rsidRDefault="008C4D28">
      <w:pPr>
        <w:spacing w:line="360" w:lineRule="auto"/>
        <w:jc w:val="center"/>
        <w:outlineLvl w:val="1"/>
        <w:rPr>
          <w:b/>
          <w:color w:val="000000" w:themeColor="text1"/>
          <w:sz w:val="30"/>
          <w:szCs w:val="30"/>
        </w:rPr>
      </w:pPr>
      <w:r>
        <w:rPr>
          <w:color w:val="000000" w:themeColor="text1"/>
        </w:rPr>
        <w:br w:type="page"/>
      </w:r>
      <w:bookmarkStart w:id="154" w:name="_Toc23024"/>
      <w:bookmarkStart w:id="155" w:name="_Toc416103813"/>
      <w:bookmarkStart w:id="156" w:name="_Toc414445763"/>
      <w:bookmarkStart w:id="157" w:name="_Toc327276295"/>
      <w:bookmarkStart w:id="158" w:name="_Toc298745568"/>
      <w:bookmarkStart w:id="159" w:name="_Toc350418253"/>
      <w:bookmarkStart w:id="160" w:name="_Toc2190"/>
      <w:bookmarkStart w:id="161" w:name="_Toc298434528"/>
      <w:bookmarkStart w:id="162" w:name="_Toc298745650"/>
      <w:bookmarkStart w:id="163" w:name="_Toc298434671"/>
      <w:bookmarkStart w:id="164" w:name="_Toc410631171"/>
      <w:bookmarkStart w:id="165" w:name="_Toc298458725"/>
      <w:bookmarkStart w:id="166" w:name="_Toc332094984"/>
      <w:r>
        <w:rPr>
          <w:b/>
          <w:color w:val="000000" w:themeColor="text1"/>
          <w:sz w:val="30"/>
          <w:szCs w:val="30"/>
        </w:rPr>
        <w:lastRenderedPageBreak/>
        <w:t>评</w:t>
      </w:r>
      <w:r>
        <w:rPr>
          <w:rFonts w:hint="eastAsia"/>
          <w:b/>
          <w:color w:val="000000" w:themeColor="text1"/>
          <w:sz w:val="30"/>
          <w:szCs w:val="30"/>
        </w:rPr>
        <w:t>审</w:t>
      </w:r>
      <w:r>
        <w:rPr>
          <w:b/>
          <w:color w:val="000000" w:themeColor="text1"/>
          <w:sz w:val="30"/>
          <w:szCs w:val="30"/>
        </w:rPr>
        <w:t>索引</w:t>
      </w:r>
      <w:bookmarkEnd w:id="154"/>
      <w:bookmarkEnd w:id="155"/>
      <w:bookmarkEnd w:id="156"/>
      <w:bookmarkEnd w:id="157"/>
      <w:bookmarkEnd w:id="158"/>
      <w:bookmarkEnd w:id="159"/>
      <w:bookmarkEnd w:id="160"/>
      <w:bookmarkEnd w:id="161"/>
      <w:bookmarkEnd w:id="162"/>
      <w:bookmarkEnd w:id="163"/>
      <w:bookmarkEnd w:id="164"/>
      <w:bookmarkEnd w:id="165"/>
      <w:bookmarkEnd w:id="166"/>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5"/>
        <w:gridCol w:w="1722"/>
        <w:gridCol w:w="4536"/>
        <w:gridCol w:w="1843"/>
      </w:tblGrid>
      <w:tr w:rsidR="00815C58">
        <w:trPr>
          <w:trHeight w:val="454"/>
          <w:jc w:val="center"/>
        </w:trPr>
        <w:tc>
          <w:tcPr>
            <w:tcW w:w="765" w:type="dxa"/>
            <w:vAlign w:val="center"/>
          </w:tcPr>
          <w:p w:rsidR="00815C58" w:rsidRDefault="008C4D28">
            <w:pPr>
              <w:snapToGrid w:val="0"/>
              <w:jc w:val="center"/>
              <w:rPr>
                <w:rFonts w:ascii="宋体"/>
                <w:color w:val="000000" w:themeColor="text1"/>
                <w:szCs w:val="21"/>
              </w:rPr>
            </w:pPr>
            <w:r>
              <w:rPr>
                <w:rFonts w:ascii="宋体" w:hint="eastAsia"/>
                <w:color w:val="000000" w:themeColor="text1"/>
                <w:szCs w:val="21"/>
              </w:rPr>
              <w:t>序号</w:t>
            </w:r>
          </w:p>
        </w:tc>
        <w:tc>
          <w:tcPr>
            <w:tcW w:w="1722" w:type="dxa"/>
            <w:vAlign w:val="center"/>
          </w:tcPr>
          <w:p w:rsidR="00815C58" w:rsidRDefault="008C4D28">
            <w:pPr>
              <w:snapToGrid w:val="0"/>
              <w:jc w:val="center"/>
              <w:rPr>
                <w:rFonts w:ascii="宋体"/>
                <w:color w:val="000000" w:themeColor="text1"/>
                <w:szCs w:val="21"/>
              </w:rPr>
            </w:pPr>
            <w:r>
              <w:rPr>
                <w:rFonts w:ascii="宋体" w:hint="eastAsia"/>
                <w:color w:val="000000" w:themeColor="text1"/>
                <w:szCs w:val="21"/>
              </w:rPr>
              <w:t>评审办法条款号</w:t>
            </w:r>
          </w:p>
        </w:tc>
        <w:tc>
          <w:tcPr>
            <w:tcW w:w="4536" w:type="dxa"/>
            <w:vAlign w:val="center"/>
          </w:tcPr>
          <w:p w:rsidR="00815C58" w:rsidRDefault="008C4D28">
            <w:pPr>
              <w:snapToGrid w:val="0"/>
              <w:jc w:val="center"/>
              <w:rPr>
                <w:rFonts w:ascii="宋体"/>
                <w:color w:val="000000" w:themeColor="text1"/>
                <w:szCs w:val="21"/>
              </w:rPr>
            </w:pPr>
            <w:r>
              <w:rPr>
                <w:rFonts w:ascii="宋体" w:hint="eastAsia"/>
                <w:color w:val="000000" w:themeColor="text1"/>
                <w:szCs w:val="21"/>
              </w:rPr>
              <w:t>评标办法要求</w:t>
            </w:r>
          </w:p>
        </w:tc>
        <w:tc>
          <w:tcPr>
            <w:tcW w:w="1843" w:type="dxa"/>
            <w:vAlign w:val="center"/>
          </w:tcPr>
          <w:p w:rsidR="00815C58" w:rsidRDefault="008C4D28">
            <w:pPr>
              <w:snapToGrid w:val="0"/>
              <w:jc w:val="center"/>
              <w:rPr>
                <w:rFonts w:ascii="宋体"/>
                <w:color w:val="000000" w:themeColor="text1"/>
                <w:szCs w:val="21"/>
              </w:rPr>
            </w:pPr>
            <w:r>
              <w:rPr>
                <w:rFonts w:ascii="宋体" w:hint="eastAsia"/>
                <w:color w:val="000000" w:themeColor="text1"/>
                <w:szCs w:val="21"/>
              </w:rPr>
              <w:t>响应文件对应内容的册及页码</w:t>
            </w:r>
          </w:p>
        </w:tc>
      </w:tr>
      <w:tr w:rsidR="00815C58">
        <w:trPr>
          <w:trHeight w:val="454"/>
          <w:jc w:val="center"/>
        </w:trPr>
        <w:tc>
          <w:tcPr>
            <w:tcW w:w="765" w:type="dxa"/>
            <w:vAlign w:val="center"/>
          </w:tcPr>
          <w:p w:rsidR="00815C58" w:rsidRDefault="008C4D28">
            <w:pPr>
              <w:snapToGrid w:val="0"/>
              <w:jc w:val="center"/>
              <w:rPr>
                <w:rFonts w:ascii="宋体"/>
                <w:color w:val="000000" w:themeColor="text1"/>
                <w:szCs w:val="21"/>
              </w:rPr>
            </w:pPr>
            <w:proofErr w:type="gramStart"/>
            <w:r>
              <w:rPr>
                <w:rFonts w:ascii="宋体" w:hint="eastAsia"/>
                <w:color w:val="000000" w:themeColor="text1"/>
                <w:szCs w:val="21"/>
              </w:rPr>
              <w:t>一</w:t>
            </w:r>
            <w:proofErr w:type="gramEnd"/>
          </w:p>
        </w:tc>
        <w:tc>
          <w:tcPr>
            <w:tcW w:w="1722" w:type="dxa"/>
            <w:vAlign w:val="center"/>
          </w:tcPr>
          <w:p w:rsidR="00815C58" w:rsidRDefault="008C4D28">
            <w:pPr>
              <w:snapToGrid w:val="0"/>
              <w:jc w:val="center"/>
              <w:rPr>
                <w:rFonts w:ascii="宋体"/>
                <w:color w:val="000000" w:themeColor="text1"/>
                <w:szCs w:val="21"/>
              </w:rPr>
            </w:pPr>
            <w:r>
              <w:rPr>
                <w:rFonts w:ascii="宋体" w:hint="eastAsia"/>
                <w:color w:val="000000" w:themeColor="text1"/>
                <w:szCs w:val="21"/>
              </w:rPr>
              <w:t>资格审查</w:t>
            </w:r>
          </w:p>
        </w:tc>
        <w:tc>
          <w:tcPr>
            <w:tcW w:w="4536" w:type="dxa"/>
            <w:vAlign w:val="center"/>
          </w:tcPr>
          <w:p w:rsidR="00815C58" w:rsidRDefault="00815C58">
            <w:pPr>
              <w:snapToGrid w:val="0"/>
              <w:jc w:val="center"/>
              <w:rPr>
                <w:rFonts w:ascii="宋体"/>
                <w:color w:val="000000" w:themeColor="text1"/>
                <w:szCs w:val="21"/>
              </w:rPr>
            </w:pPr>
          </w:p>
        </w:tc>
        <w:tc>
          <w:tcPr>
            <w:tcW w:w="1843" w:type="dxa"/>
            <w:vAlign w:val="center"/>
          </w:tcPr>
          <w:p w:rsidR="00815C58" w:rsidRDefault="00815C58">
            <w:pPr>
              <w:snapToGrid w:val="0"/>
              <w:ind w:firstLine="480"/>
              <w:jc w:val="center"/>
              <w:rPr>
                <w:rFonts w:ascii="宋体"/>
                <w:color w:val="000000" w:themeColor="text1"/>
                <w:szCs w:val="21"/>
              </w:rPr>
            </w:pPr>
          </w:p>
        </w:tc>
      </w:tr>
      <w:tr w:rsidR="00815C58">
        <w:trPr>
          <w:trHeight w:val="454"/>
          <w:jc w:val="center"/>
        </w:trPr>
        <w:tc>
          <w:tcPr>
            <w:tcW w:w="765" w:type="dxa"/>
            <w:vAlign w:val="center"/>
          </w:tcPr>
          <w:p w:rsidR="00815C58" w:rsidRDefault="008C4D28">
            <w:pPr>
              <w:snapToGrid w:val="0"/>
              <w:jc w:val="center"/>
              <w:rPr>
                <w:rFonts w:ascii="宋体"/>
                <w:color w:val="000000" w:themeColor="text1"/>
                <w:szCs w:val="21"/>
              </w:rPr>
            </w:pPr>
            <w:r>
              <w:rPr>
                <w:rFonts w:ascii="宋体" w:hint="eastAsia"/>
                <w:color w:val="000000" w:themeColor="text1"/>
                <w:szCs w:val="21"/>
              </w:rPr>
              <w:t>1</w:t>
            </w:r>
          </w:p>
        </w:tc>
        <w:tc>
          <w:tcPr>
            <w:tcW w:w="1722" w:type="dxa"/>
            <w:vAlign w:val="center"/>
          </w:tcPr>
          <w:p w:rsidR="00815C58" w:rsidRDefault="00815C58">
            <w:pPr>
              <w:snapToGrid w:val="0"/>
              <w:jc w:val="center"/>
              <w:rPr>
                <w:rFonts w:ascii="宋体"/>
                <w:color w:val="000000" w:themeColor="text1"/>
                <w:szCs w:val="21"/>
              </w:rPr>
            </w:pPr>
          </w:p>
        </w:tc>
        <w:tc>
          <w:tcPr>
            <w:tcW w:w="4536" w:type="dxa"/>
            <w:vAlign w:val="center"/>
          </w:tcPr>
          <w:p w:rsidR="00815C58" w:rsidRDefault="00815C58">
            <w:pPr>
              <w:snapToGrid w:val="0"/>
              <w:jc w:val="center"/>
              <w:rPr>
                <w:rFonts w:ascii="宋体"/>
                <w:color w:val="000000" w:themeColor="text1"/>
                <w:szCs w:val="21"/>
              </w:rPr>
            </w:pPr>
          </w:p>
        </w:tc>
        <w:tc>
          <w:tcPr>
            <w:tcW w:w="1843" w:type="dxa"/>
            <w:vAlign w:val="center"/>
          </w:tcPr>
          <w:p w:rsidR="00815C58" w:rsidRDefault="00815C58">
            <w:pPr>
              <w:snapToGrid w:val="0"/>
              <w:ind w:firstLine="480"/>
              <w:jc w:val="center"/>
              <w:rPr>
                <w:rFonts w:ascii="宋体"/>
                <w:color w:val="000000" w:themeColor="text1"/>
                <w:szCs w:val="21"/>
              </w:rPr>
            </w:pPr>
          </w:p>
        </w:tc>
      </w:tr>
      <w:tr w:rsidR="00815C58">
        <w:trPr>
          <w:trHeight w:val="454"/>
          <w:jc w:val="center"/>
        </w:trPr>
        <w:tc>
          <w:tcPr>
            <w:tcW w:w="765" w:type="dxa"/>
            <w:vAlign w:val="center"/>
          </w:tcPr>
          <w:p w:rsidR="00815C58" w:rsidRDefault="008C4D28">
            <w:pPr>
              <w:snapToGrid w:val="0"/>
              <w:jc w:val="center"/>
              <w:rPr>
                <w:rFonts w:ascii="宋体"/>
                <w:color w:val="000000" w:themeColor="text1"/>
                <w:szCs w:val="21"/>
              </w:rPr>
            </w:pPr>
            <w:r>
              <w:rPr>
                <w:rFonts w:ascii="宋体" w:hint="eastAsia"/>
                <w:color w:val="000000" w:themeColor="text1"/>
                <w:szCs w:val="21"/>
              </w:rPr>
              <w:t>2</w:t>
            </w:r>
          </w:p>
        </w:tc>
        <w:tc>
          <w:tcPr>
            <w:tcW w:w="1722" w:type="dxa"/>
            <w:vAlign w:val="center"/>
          </w:tcPr>
          <w:p w:rsidR="00815C58" w:rsidRDefault="00815C58">
            <w:pPr>
              <w:snapToGrid w:val="0"/>
              <w:jc w:val="center"/>
              <w:rPr>
                <w:rFonts w:ascii="宋体"/>
                <w:color w:val="000000" w:themeColor="text1"/>
                <w:szCs w:val="21"/>
              </w:rPr>
            </w:pPr>
          </w:p>
        </w:tc>
        <w:tc>
          <w:tcPr>
            <w:tcW w:w="4536" w:type="dxa"/>
            <w:vAlign w:val="center"/>
          </w:tcPr>
          <w:p w:rsidR="00815C58" w:rsidRDefault="00815C58">
            <w:pPr>
              <w:snapToGrid w:val="0"/>
              <w:jc w:val="center"/>
              <w:rPr>
                <w:rFonts w:ascii="宋体"/>
                <w:color w:val="000000" w:themeColor="text1"/>
                <w:szCs w:val="21"/>
              </w:rPr>
            </w:pPr>
          </w:p>
        </w:tc>
        <w:tc>
          <w:tcPr>
            <w:tcW w:w="1843" w:type="dxa"/>
            <w:vAlign w:val="center"/>
          </w:tcPr>
          <w:p w:rsidR="00815C58" w:rsidRDefault="00815C58">
            <w:pPr>
              <w:snapToGrid w:val="0"/>
              <w:ind w:firstLine="480"/>
              <w:jc w:val="center"/>
              <w:rPr>
                <w:rFonts w:ascii="宋体"/>
                <w:color w:val="000000" w:themeColor="text1"/>
                <w:szCs w:val="21"/>
              </w:rPr>
            </w:pPr>
          </w:p>
        </w:tc>
      </w:tr>
      <w:tr w:rsidR="00815C58">
        <w:trPr>
          <w:trHeight w:val="454"/>
          <w:jc w:val="center"/>
        </w:trPr>
        <w:tc>
          <w:tcPr>
            <w:tcW w:w="765" w:type="dxa"/>
            <w:vAlign w:val="center"/>
          </w:tcPr>
          <w:p w:rsidR="00815C58" w:rsidRDefault="008C4D28">
            <w:pPr>
              <w:snapToGrid w:val="0"/>
              <w:jc w:val="center"/>
              <w:rPr>
                <w:rFonts w:ascii="宋体"/>
                <w:color w:val="000000" w:themeColor="text1"/>
                <w:szCs w:val="21"/>
              </w:rPr>
            </w:pPr>
            <w:r>
              <w:rPr>
                <w:rFonts w:ascii="宋体" w:hint="eastAsia"/>
                <w:color w:val="000000" w:themeColor="text1"/>
                <w:szCs w:val="21"/>
              </w:rPr>
              <w:t>...</w:t>
            </w:r>
          </w:p>
        </w:tc>
        <w:tc>
          <w:tcPr>
            <w:tcW w:w="1722" w:type="dxa"/>
            <w:vAlign w:val="center"/>
          </w:tcPr>
          <w:p w:rsidR="00815C58" w:rsidRDefault="00815C58">
            <w:pPr>
              <w:snapToGrid w:val="0"/>
              <w:jc w:val="center"/>
              <w:rPr>
                <w:rFonts w:ascii="宋体"/>
                <w:color w:val="000000" w:themeColor="text1"/>
                <w:szCs w:val="21"/>
              </w:rPr>
            </w:pPr>
          </w:p>
        </w:tc>
        <w:tc>
          <w:tcPr>
            <w:tcW w:w="4536" w:type="dxa"/>
            <w:vAlign w:val="center"/>
          </w:tcPr>
          <w:p w:rsidR="00815C58" w:rsidRDefault="00815C58">
            <w:pPr>
              <w:snapToGrid w:val="0"/>
              <w:jc w:val="center"/>
              <w:rPr>
                <w:rFonts w:ascii="宋体"/>
                <w:color w:val="000000" w:themeColor="text1"/>
                <w:szCs w:val="21"/>
              </w:rPr>
            </w:pPr>
          </w:p>
        </w:tc>
        <w:tc>
          <w:tcPr>
            <w:tcW w:w="1843" w:type="dxa"/>
            <w:vAlign w:val="center"/>
          </w:tcPr>
          <w:p w:rsidR="00815C58" w:rsidRDefault="00815C58">
            <w:pPr>
              <w:snapToGrid w:val="0"/>
              <w:ind w:firstLine="480"/>
              <w:jc w:val="center"/>
              <w:rPr>
                <w:rFonts w:ascii="宋体"/>
                <w:color w:val="000000" w:themeColor="text1"/>
                <w:szCs w:val="21"/>
              </w:rPr>
            </w:pPr>
          </w:p>
        </w:tc>
      </w:tr>
      <w:tr w:rsidR="00815C58">
        <w:trPr>
          <w:trHeight w:val="454"/>
          <w:jc w:val="center"/>
        </w:trPr>
        <w:tc>
          <w:tcPr>
            <w:tcW w:w="765" w:type="dxa"/>
            <w:vAlign w:val="center"/>
          </w:tcPr>
          <w:p w:rsidR="00815C58" w:rsidRDefault="008C4D28">
            <w:pPr>
              <w:snapToGrid w:val="0"/>
              <w:jc w:val="center"/>
              <w:rPr>
                <w:rFonts w:ascii="宋体"/>
                <w:color w:val="000000" w:themeColor="text1"/>
                <w:szCs w:val="21"/>
              </w:rPr>
            </w:pPr>
            <w:r>
              <w:rPr>
                <w:rFonts w:ascii="宋体" w:hint="eastAsia"/>
                <w:color w:val="000000" w:themeColor="text1"/>
                <w:szCs w:val="21"/>
              </w:rPr>
              <w:t>二</w:t>
            </w:r>
          </w:p>
        </w:tc>
        <w:tc>
          <w:tcPr>
            <w:tcW w:w="1722" w:type="dxa"/>
            <w:vAlign w:val="center"/>
          </w:tcPr>
          <w:p w:rsidR="00815C58" w:rsidRDefault="008C4D28">
            <w:pPr>
              <w:snapToGrid w:val="0"/>
              <w:jc w:val="center"/>
              <w:rPr>
                <w:rFonts w:ascii="宋体"/>
                <w:color w:val="000000" w:themeColor="text1"/>
                <w:szCs w:val="21"/>
              </w:rPr>
            </w:pPr>
            <w:r>
              <w:rPr>
                <w:rFonts w:ascii="宋体" w:hint="eastAsia"/>
                <w:color w:val="000000" w:themeColor="text1"/>
                <w:szCs w:val="21"/>
              </w:rPr>
              <w:t>符合性审查</w:t>
            </w:r>
          </w:p>
        </w:tc>
        <w:tc>
          <w:tcPr>
            <w:tcW w:w="4536" w:type="dxa"/>
            <w:vAlign w:val="center"/>
          </w:tcPr>
          <w:p w:rsidR="00815C58" w:rsidRDefault="00815C58">
            <w:pPr>
              <w:snapToGrid w:val="0"/>
              <w:jc w:val="center"/>
              <w:rPr>
                <w:rFonts w:ascii="宋体"/>
                <w:color w:val="000000" w:themeColor="text1"/>
                <w:szCs w:val="21"/>
              </w:rPr>
            </w:pPr>
          </w:p>
        </w:tc>
        <w:tc>
          <w:tcPr>
            <w:tcW w:w="1843" w:type="dxa"/>
            <w:vAlign w:val="center"/>
          </w:tcPr>
          <w:p w:rsidR="00815C58" w:rsidRDefault="00815C58">
            <w:pPr>
              <w:snapToGrid w:val="0"/>
              <w:ind w:firstLine="480"/>
              <w:jc w:val="center"/>
              <w:rPr>
                <w:rFonts w:ascii="宋体"/>
                <w:color w:val="000000" w:themeColor="text1"/>
                <w:szCs w:val="21"/>
              </w:rPr>
            </w:pPr>
          </w:p>
        </w:tc>
      </w:tr>
      <w:tr w:rsidR="00815C58">
        <w:trPr>
          <w:trHeight w:val="454"/>
          <w:jc w:val="center"/>
        </w:trPr>
        <w:tc>
          <w:tcPr>
            <w:tcW w:w="765" w:type="dxa"/>
            <w:vAlign w:val="center"/>
          </w:tcPr>
          <w:p w:rsidR="00815C58" w:rsidRDefault="008C4D28">
            <w:pPr>
              <w:snapToGrid w:val="0"/>
              <w:jc w:val="center"/>
              <w:rPr>
                <w:rFonts w:ascii="宋体"/>
                <w:color w:val="000000" w:themeColor="text1"/>
                <w:szCs w:val="21"/>
              </w:rPr>
            </w:pPr>
            <w:r>
              <w:rPr>
                <w:rFonts w:ascii="宋体" w:hint="eastAsia"/>
                <w:color w:val="000000" w:themeColor="text1"/>
                <w:szCs w:val="21"/>
              </w:rPr>
              <w:t>1</w:t>
            </w:r>
          </w:p>
        </w:tc>
        <w:tc>
          <w:tcPr>
            <w:tcW w:w="1722" w:type="dxa"/>
            <w:vAlign w:val="center"/>
          </w:tcPr>
          <w:p w:rsidR="00815C58" w:rsidRDefault="00815C58">
            <w:pPr>
              <w:snapToGrid w:val="0"/>
              <w:jc w:val="center"/>
              <w:rPr>
                <w:rFonts w:ascii="宋体"/>
                <w:color w:val="000000" w:themeColor="text1"/>
                <w:szCs w:val="21"/>
              </w:rPr>
            </w:pPr>
          </w:p>
        </w:tc>
        <w:tc>
          <w:tcPr>
            <w:tcW w:w="4536" w:type="dxa"/>
            <w:vAlign w:val="center"/>
          </w:tcPr>
          <w:p w:rsidR="00815C58" w:rsidRDefault="00815C58">
            <w:pPr>
              <w:snapToGrid w:val="0"/>
              <w:jc w:val="center"/>
              <w:rPr>
                <w:rFonts w:ascii="宋体"/>
                <w:color w:val="000000" w:themeColor="text1"/>
                <w:szCs w:val="21"/>
              </w:rPr>
            </w:pPr>
          </w:p>
        </w:tc>
        <w:tc>
          <w:tcPr>
            <w:tcW w:w="1843" w:type="dxa"/>
            <w:vAlign w:val="center"/>
          </w:tcPr>
          <w:p w:rsidR="00815C58" w:rsidRDefault="00815C58">
            <w:pPr>
              <w:snapToGrid w:val="0"/>
              <w:ind w:firstLine="480"/>
              <w:jc w:val="center"/>
              <w:rPr>
                <w:rFonts w:ascii="宋体"/>
                <w:color w:val="000000" w:themeColor="text1"/>
                <w:szCs w:val="21"/>
              </w:rPr>
            </w:pPr>
          </w:p>
        </w:tc>
      </w:tr>
      <w:tr w:rsidR="00815C58">
        <w:trPr>
          <w:trHeight w:val="454"/>
          <w:jc w:val="center"/>
        </w:trPr>
        <w:tc>
          <w:tcPr>
            <w:tcW w:w="765" w:type="dxa"/>
            <w:vAlign w:val="center"/>
          </w:tcPr>
          <w:p w:rsidR="00815C58" w:rsidRDefault="008C4D28">
            <w:pPr>
              <w:snapToGrid w:val="0"/>
              <w:jc w:val="center"/>
              <w:rPr>
                <w:rFonts w:ascii="宋体"/>
                <w:color w:val="000000" w:themeColor="text1"/>
                <w:szCs w:val="21"/>
              </w:rPr>
            </w:pPr>
            <w:r>
              <w:rPr>
                <w:rFonts w:ascii="宋体" w:hint="eastAsia"/>
                <w:color w:val="000000" w:themeColor="text1"/>
                <w:szCs w:val="21"/>
              </w:rPr>
              <w:t>2</w:t>
            </w:r>
          </w:p>
        </w:tc>
        <w:tc>
          <w:tcPr>
            <w:tcW w:w="1722" w:type="dxa"/>
            <w:vAlign w:val="center"/>
          </w:tcPr>
          <w:p w:rsidR="00815C58" w:rsidRDefault="00815C58">
            <w:pPr>
              <w:snapToGrid w:val="0"/>
              <w:jc w:val="center"/>
              <w:rPr>
                <w:rFonts w:ascii="宋体"/>
                <w:color w:val="000000" w:themeColor="text1"/>
                <w:szCs w:val="21"/>
              </w:rPr>
            </w:pPr>
          </w:p>
        </w:tc>
        <w:tc>
          <w:tcPr>
            <w:tcW w:w="4536" w:type="dxa"/>
            <w:vAlign w:val="center"/>
          </w:tcPr>
          <w:p w:rsidR="00815C58" w:rsidRDefault="00815C58">
            <w:pPr>
              <w:snapToGrid w:val="0"/>
              <w:jc w:val="center"/>
              <w:rPr>
                <w:rFonts w:ascii="宋体"/>
                <w:color w:val="000000" w:themeColor="text1"/>
                <w:szCs w:val="21"/>
              </w:rPr>
            </w:pPr>
          </w:p>
        </w:tc>
        <w:tc>
          <w:tcPr>
            <w:tcW w:w="1843" w:type="dxa"/>
            <w:vAlign w:val="center"/>
          </w:tcPr>
          <w:p w:rsidR="00815C58" w:rsidRDefault="00815C58">
            <w:pPr>
              <w:snapToGrid w:val="0"/>
              <w:ind w:firstLine="480"/>
              <w:jc w:val="center"/>
              <w:rPr>
                <w:rFonts w:ascii="宋体"/>
                <w:color w:val="000000" w:themeColor="text1"/>
                <w:szCs w:val="21"/>
              </w:rPr>
            </w:pPr>
          </w:p>
        </w:tc>
      </w:tr>
      <w:tr w:rsidR="00815C58">
        <w:trPr>
          <w:trHeight w:val="454"/>
          <w:jc w:val="center"/>
        </w:trPr>
        <w:tc>
          <w:tcPr>
            <w:tcW w:w="765" w:type="dxa"/>
            <w:vAlign w:val="center"/>
          </w:tcPr>
          <w:p w:rsidR="00815C58" w:rsidRDefault="008C4D28">
            <w:pPr>
              <w:snapToGrid w:val="0"/>
              <w:jc w:val="center"/>
              <w:rPr>
                <w:rFonts w:ascii="宋体"/>
                <w:color w:val="000000" w:themeColor="text1"/>
                <w:szCs w:val="21"/>
              </w:rPr>
            </w:pPr>
            <w:r>
              <w:rPr>
                <w:rFonts w:ascii="宋体" w:hint="eastAsia"/>
                <w:color w:val="000000" w:themeColor="text1"/>
                <w:szCs w:val="21"/>
              </w:rPr>
              <w:t>...</w:t>
            </w:r>
          </w:p>
        </w:tc>
        <w:tc>
          <w:tcPr>
            <w:tcW w:w="1722" w:type="dxa"/>
            <w:vAlign w:val="center"/>
          </w:tcPr>
          <w:p w:rsidR="00815C58" w:rsidRDefault="00815C58">
            <w:pPr>
              <w:snapToGrid w:val="0"/>
              <w:jc w:val="center"/>
              <w:rPr>
                <w:rFonts w:ascii="宋体"/>
                <w:color w:val="000000" w:themeColor="text1"/>
                <w:szCs w:val="21"/>
              </w:rPr>
            </w:pPr>
          </w:p>
        </w:tc>
        <w:tc>
          <w:tcPr>
            <w:tcW w:w="4536" w:type="dxa"/>
            <w:vAlign w:val="center"/>
          </w:tcPr>
          <w:p w:rsidR="00815C58" w:rsidRDefault="00815C58">
            <w:pPr>
              <w:snapToGrid w:val="0"/>
              <w:jc w:val="center"/>
              <w:rPr>
                <w:rFonts w:ascii="宋体"/>
                <w:color w:val="000000" w:themeColor="text1"/>
                <w:szCs w:val="21"/>
              </w:rPr>
            </w:pPr>
          </w:p>
        </w:tc>
        <w:tc>
          <w:tcPr>
            <w:tcW w:w="1843" w:type="dxa"/>
            <w:vAlign w:val="center"/>
          </w:tcPr>
          <w:p w:rsidR="00815C58" w:rsidRDefault="00815C58">
            <w:pPr>
              <w:snapToGrid w:val="0"/>
              <w:ind w:firstLine="480"/>
              <w:jc w:val="center"/>
              <w:rPr>
                <w:rFonts w:ascii="宋体"/>
                <w:color w:val="000000" w:themeColor="text1"/>
                <w:szCs w:val="21"/>
              </w:rPr>
            </w:pPr>
          </w:p>
        </w:tc>
      </w:tr>
    </w:tbl>
    <w:p w:rsidR="00815C58" w:rsidRDefault="00815C58">
      <w:pPr>
        <w:spacing w:line="360" w:lineRule="auto"/>
        <w:ind w:firstLine="480"/>
        <w:jc w:val="left"/>
        <w:rPr>
          <w:rFonts w:ascii="宋体"/>
          <w:color w:val="000000" w:themeColor="text1"/>
          <w:szCs w:val="21"/>
        </w:rPr>
      </w:pPr>
    </w:p>
    <w:p w:rsidR="00815C58" w:rsidRDefault="008C4D28">
      <w:pPr>
        <w:rPr>
          <w:rFonts w:ascii="宋体"/>
          <w:color w:val="000000" w:themeColor="text1"/>
          <w:szCs w:val="21"/>
        </w:rPr>
      </w:pPr>
      <w:r>
        <w:rPr>
          <w:rFonts w:ascii="宋体" w:hint="eastAsia"/>
          <w:color w:val="000000" w:themeColor="text1"/>
          <w:szCs w:val="21"/>
        </w:rPr>
        <w:t>注：该评标索引表格放在响应文件目录后，正文的第一页。</w:t>
      </w:r>
    </w:p>
    <w:p w:rsidR="00815C58" w:rsidRDefault="00815C58">
      <w:pPr>
        <w:rPr>
          <w:rFonts w:ascii="宋体"/>
          <w:color w:val="000000" w:themeColor="text1"/>
          <w:szCs w:val="21"/>
        </w:rPr>
      </w:pPr>
    </w:p>
    <w:p w:rsidR="00815C58" w:rsidRDefault="008C4D28">
      <w:pPr>
        <w:widowControl/>
        <w:jc w:val="left"/>
        <w:rPr>
          <w:rFonts w:ascii="宋体"/>
          <w:color w:val="000000" w:themeColor="text1"/>
          <w:szCs w:val="21"/>
        </w:rPr>
      </w:pPr>
      <w:r>
        <w:rPr>
          <w:rFonts w:ascii="宋体"/>
          <w:color w:val="000000" w:themeColor="text1"/>
          <w:szCs w:val="21"/>
        </w:rPr>
        <w:br w:type="page"/>
      </w:r>
    </w:p>
    <w:p w:rsidR="00815C58" w:rsidRDefault="008C4D28">
      <w:pPr>
        <w:pStyle w:val="afffffb"/>
        <w:numPr>
          <w:ilvl w:val="0"/>
          <w:numId w:val="17"/>
        </w:numPr>
        <w:spacing w:line="360" w:lineRule="auto"/>
        <w:ind w:left="1276" w:firstLineChars="0" w:hanging="1276"/>
        <w:outlineLvl w:val="1"/>
        <w:rPr>
          <w:b/>
          <w:color w:val="000000" w:themeColor="text1"/>
          <w:sz w:val="24"/>
        </w:rPr>
      </w:pPr>
      <w:bookmarkStart w:id="167" w:name="_A1_投标书"/>
      <w:bookmarkStart w:id="168" w:name="_Toc192127127"/>
      <w:bookmarkStart w:id="169" w:name="_Toc162669084"/>
      <w:bookmarkStart w:id="170" w:name="_Toc128455956"/>
      <w:bookmarkStart w:id="171" w:name="_Toc176663528"/>
      <w:bookmarkStart w:id="172" w:name="_Toc179091096"/>
      <w:bookmarkStart w:id="173" w:name="_Toc181038076"/>
      <w:bookmarkStart w:id="174" w:name="_Toc192127128"/>
      <w:bookmarkEnd w:id="167"/>
      <w:r>
        <w:rPr>
          <w:b/>
          <w:color w:val="000000" w:themeColor="text1"/>
          <w:sz w:val="24"/>
        </w:rPr>
        <w:lastRenderedPageBreak/>
        <w:t>报价函</w:t>
      </w:r>
      <w:r>
        <w:rPr>
          <w:b/>
          <w:iCs/>
          <w:color w:val="000000" w:themeColor="text1"/>
          <w:sz w:val="24"/>
        </w:rPr>
        <w:t>及</w:t>
      </w:r>
      <w:r>
        <w:rPr>
          <w:b/>
          <w:color w:val="000000" w:themeColor="text1"/>
          <w:sz w:val="24"/>
        </w:rPr>
        <w:t>报价函附录</w:t>
      </w:r>
    </w:p>
    <w:bookmarkEnd w:id="168"/>
    <w:bookmarkEnd w:id="169"/>
    <w:bookmarkEnd w:id="170"/>
    <w:bookmarkEnd w:id="171"/>
    <w:bookmarkEnd w:id="172"/>
    <w:bookmarkEnd w:id="173"/>
    <w:p w:rsidR="00815C58" w:rsidRDefault="00815C58">
      <w:pPr>
        <w:autoSpaceDE w:val="0"/>
        <w:autoSpaceDN w:val="0"/>
        <w:adjustRightInd w:val="0"/>
        <w:jc w:val="center"/>
        <w:rPr>
          <w:rFonts w:ascii="宋体" w:hAnsi="宋体" w:cs="黑体"/>
          <w:color w:val="000000" w:themeColor="text1"/>
          <w:kern w:val="0"/>
          <w:sz w:val="24"/>
        </w:rPr>
      </w:pPr>
    </w:p>
    <w:p w:rsidR="00815C58" w:rsidRDefault="008C4D28">
      <w:pPr>
        <w:autoSpaceDE w:val="0"/>
        <w:autoSpaceDN w:val="0"/>
        <w:adjustRightInd w:val="0"/>
        <w:jc w:val="center"/>
        <w:rPr>
          <w:rFonts w:ascii="宋体" w:hAnsi="宋体" w:cs="黑体"/>
          <w:color w:val="000000" w:themeColor="text1"/>
          <w:kern w:val="0"/>
          <w:sz w:val="24"/>
        </w:rPr>
      </w:pPr>
      <w:r>
        <w:rPr>
          <w:rFonts w:ascii="宋体" w:hAnsi="宋体" w:cs="黑体" w:hint="eastAsia"/>
          <w:color w:val="000000" w:themeColor="text1"/>
          <w:kern w:val="0"/>
          <w:sz w:val="24"/>
        </w:rPr>
        <w:t>报价函</w:t>
      </w:r>
    </w:p>
    <w:p w:rsidR="00815C58" w:rsidRDefault="00815C58">
      <w:pPr>
        <w:autoSpaceDE w:val="0"/>
        <w:autoSpaceDN w:val="0"/>
        <w:adjustRightInd w:val="0"/>
        <w:rPr>
          <w:rFonts w:ascii="宋体" w:hAnsi="宋体" w:cs="黑体"/>
          <w:color w:val="000000" w:themeColor="text1"/>
          <w:kern w:val="0"/>
          <w:sz w:val="24"/>
        </w:rPr>
      </w:pPr>
    </w:p>
    <w:p w:rsidR="00815C58" w:rsidRDefault="008C4D28">
      <w:pPr>
        <w:autoSpaceDE w:val="0"/>
        <w:autoSpaceDN w:val="0"/>
        <w:adjustRightInd w:val="0"/>
        <w:snapToGrid w:val="0"/>
        <w:spacing w:line="360" w:lineRule="auto"/>
        <w:jc w:val="left"/>
        <w:rPr>
          <w:rFonts w:ascii="宋体" w:hAnsi="宋体" w:cs="仿宋_GB2312"/>
          <w:color w:val="000000" w:themeColor="text1"/>
          <w:kern w:val="0"/>
          <w:sz w:val="24"/>
        </w:rPr>
      </w:pPr>
      <w:r>
        <w:rPr>
          <w:rFonts w:ascii="宋体" w:hAnsi="宋体" w:cs="仿宋_GB2312" w:hint="eastAsia"/>
          <w:color w:val="000000" w:themeColor="text1"/>
          <w:kern w:val="0"/>
          <w:sz w:val="24"/>
          <w:u w:val="single"/>
        </w:rPr>
        <w:t xml:space="preserve">                </w:t>
      </w:r>
      <w:r>
        <w:rPr>
          <w:rFonts w:ascii="宋体" w:hAnsi="宋体" w:cs="仿宋_GB2312" w:hint="eastAsia"/>
          <w:color w:val="000000" w:themeColor="text1"/>
          <w:kern w:val="0"/>
          <w:sz w:val="24"/>
        </w:rPr>
        <w:t>（采购人名称）：</w:t>
      </w:r>
    </w:p>
    <w:p w:rsidR="00815C58" w:rsidRDefault="008C4D28">
      <w:pPr>
        <w:autoSpaceDE w:val="0"/>
        <w:autoSpaceDN w:val="0"/>
        <w:adjustRightInd w:val="0"/>
        <w:snapToGrid w:val="0"/>
        <w:spacing w:line="360" w:lineRule="auto"/>
        <w:ind w:firstLineChars="200" w:firstLine="480"/>
        <w:jc w:val="left"/>
        <w:rPr>
          <w:rFonts w:ascii="宋体" w:hAnsi="宋体" w:cs="仿宋_GB2312"/>
          <w:color w:val="000000" w:themeColor="text1"/>
          <w:kern w:val="0"/>
          <w:sz w:val="24"/>
        </w:rPr>
      </w:pPr>
      <w:r>
        <w:rPr>
          <w:rFonts w:ascii="宋体" w:hAnsi="宋体" w:cs="TimesNewRomanPSMT" w:hint="eastAsia"/>
          <w:color w:val="000000" w:themeColor="text1"/>
          <w:kern w:val="0"/>
          <w:sz w:val="24"/>
        </w:rPr>
        <w:t>1.</w:t>
      </w:r>
      <w:r>
        <w:rPr>
          <w:rFonts w:ascii="宋体" w:hAnsi="宋体" w:cs="仿宋_GB2312" w:hint="eastAsia"/>
          <w:color w:val="000000" w:themeColor="text1"/>
          <w:kern w:val="0"/>
          <w:sz w:val="24"/>
        </w:rPr>
        <w:t>我方已仔细研究了</w:t>
      </w:r>
      <w:r>
        <w:rPr>
          <w:rFonts w:ascii="宋体" w:hAnsi="宋体" w:cs="仿宋_GB2312" w:hint="eastAsia"/>
          <w:color w:val="000000" w:themeColor="text1"/>
          <w:kern w:val="0"/>
          <w:sz w:val="24"/>
          <w:u w:val="single"/>
        </w:rPr>
        <w:t xml:space="preserve">  （项目名称）   </w:t>
      </w:r>
      <w:r>
        <w:rPr>
          <w:rFonts w:ascii="宋体" w:hAnsi="宋体" w:cs="仿宋_GB2312" w:hint="eastAsia"/>
          <w:color w:val="000000" w:themeColor="text1"/>
          <w:kern w:val="0"/>
          <w:sz w:val="24"/>
        </w:rPr>
        <w:t>磋商文件（包括修改、澄清文件）的全部内容，且对磋商文件无任何异议，并愿意以“报价函附录”所填写的响应总价、交货期（/服务期）及交货地点（/服务地点）</w:t>
      </w:r>
      <w:r>
        <w:rPr>
          <w:rFonts w:ascii="宋体" w:hAnsi="宋体" w:cs="TimesNewRomanPSMT" w:hint="eastAsia"/>
          <w:color w:val="000000" w:themeColor="text1"/>
          <w:kern w:val="0"/>
          <w:sz w:val="24"/>
        </w:rPr>
        <w:t>，向你方</w:t>
      </w:r>
      <w:proofErr w:type="gramStart"/>
      <w:r>
        <w:rPr>
          <w:rFonts w:ascii="宋体" w:hAnsi="宋体" w:hint="eastAsia"/>
          <w:color w:val="000000" w:themeColor="text1"/>
          <w:sz w:val="24"/>
        </w:rPr>
        <w:t>提供磋商</w:t>
      </w:r>
      <w:proofErr w:type="gramEnd"/>
      <w:r>
        <w:rPr>
          <w:rFonts w:ascii="宋体" w:hAnsi="宋体" w:hint="eastAsia"/>
          <w:color w:val="000000" w:themeColor="text1"/>
          <w:sz w:val="24"/>
        </w:rPr>
        <w:t>文件要求的货物和（/或）服务</w:t>
      </w:r>
      <w:r>
        <w:rPr>
          <w:rFonts w:ascii="宋体" w:hAnsi="宋体" w:cs="仿宋_GB2312" w:hint="eastAsia"/>
          <w:color w:val="000000" w:themeColor="text1"/>
          <w:kern w:val="0"/>
          <w:sz w:val="24"/>
        </w:rPr>
        <w:t>。</w:t>
      </w:r>
    </w:p>
    <w:p w:rsidR="00815C58" w:rsidRDefault="008C4D28">
      <w:pPr>
        <w:autoSpaceDE w:val="0"/>
        <w:autoSpaceDN w:val="0"/>
        <w:adjustRightInd w:val="0"/>
        <w:snapToGrid w:val="0"/>
        <w:spacing w:line="360" w:lineRule="auto"/>
        <w:ind w:firstLineChars="200" w:firstLine="480"/>
        <w:jc w:val="left"/>
        <w:rPr>
          <w:rFonts w:ascii="宋体" w:hAnsi="宋体" w:cs="TimesNewRomanPSMT"/>
          <w:color w:val="000000" w:themeColor="text1"/>
          <w:kern w:val="0"/>
          <w:sz w:val="24"/>
        </w:rPr>
      </w:pPr>
      <w:r>
        <w:rPr>
          <w:rFonts w:ascii="宋体" w:hAnsi="宋体" w:cs="TimesNewRomanPSMT" w:hint="eastAsia"/>
          <w:color w:val="000000" w:themeColor="text1"/>
          <w:kern w:val="0"/>
          <w:sz w:val="24"/>
        </w:rPr>
        <w:t>2.我方承诺在响应文件有效期内不修改或撤销响应文件。否则，你方可不退还我方的磋商保证金。</w:t>
      </w:r>
    </w:p>
    <w:p w:rsidR="00815C58" w:rsidRDefault="008C4D28">
      <w:pPr>
        <w:autoSpaceDE w:val="0"/>
        <w:autoSpaceDN w:val="0"/>
        <w:adjustRightInd w:val="0"/>
        <w:snapToGrid w:val="0"/>
        <w:spacing w:line="360" w:lineRule="auto"/>
        <w:ind w:firstLineChars="200" w:firstLine="480"/>
        <w:jc w:val="left"/>
        <w:rPr>
          <w:rFonts w:ascii="宋体" w:hAnsi="宋体" w:cs="TimesNewRomanPSMT"/>
          <w:color w:val="000000" w:themeColor="text1"/>
          <w:kern w:val="0"/>
          <w:sz w:val="24"/>
        </w:rPr>
      </w:pPr>
      <w:r>
        <w:rPr>
          <w:rFonts w:ascii="宋体" w:hAnsi="宋体" w:cs="TimesNewRomanPSMT" w:hint="eastAsia"/>
          <w:color w:val="000000" w:themeColor="text1"/>
          <w:kern w:val="0"/>
          <w:sz w:val="24"/>
        </w:rPr>
        <w:t>3.随同本报价函</w:t>
      </w:r>
      <w:proofErr w:type="gramStart"/>
      <w:r>
        <w:rPr>
          <w:rFonts w:ascii="宋体" w:hAnsi="宋体" w:cs="TimesNewRomanPSMT" w:hint="eastAsia"/>
          <w:color w:val="000000" w:themeColor="text1"/>
          <w:kern w:val="0"/>
          <w:sz w:val="24"/>
        </w:rPr>
        <w:t>提交磋商</w:t>
      </w:r>
      <w:proofErr w:type="gramEnd"/>
      <w:r>
        <w:rPr>
          <w:rFonts w:ascii="宋体" w:hAnsi="宋体" w:cs="TimesNewRomanPSMT" w:hint="eastAsia"/>
          <w:color w:val="000000" w:themeColor="text1"/>
          <w:kern w:val="0"/>
          <w:sz w:val="24"/>
        </w:rPr>
        <w:t>保证金一份，金额见“</w:t>
      </w:r>
      <w:r>
        <w:rPr>
          <w:rFonts w:ascii="宋体" w:hAnsi="宋体" w:cs="仿宋_GB2312" w:hint="eastAsia"/>
          <w:color w:val="000000" w:themeColor="text1"/>
          <w:kern w:val="0"/>
          <w:sz w:val="24"/>
        </w:rPr>
        <w:t>报价函附录”</w:t>
      </w:r>
      <w:r>
        <w:rPr>
          <w:rFonts w:ascii="宋体" w:hAnsi="宋体" w:cs="TimesNewRomanPSMT" w:hint="eastAsia"/>
          <w:color w:val="000000" w:themeColor="text1"/>
          <w:kern w:val="0"/>
          <w:sz w:val="24"/>
        </w:rPr>
        <w:t>。</w:t>
      </w:r>
    </w:p>
    <w:p w:rsidR="00815C58" w:rsidRDefault="008C4D28">
      <w:pPr>
        <w:autoSpaceDE w:val="0"/>
        <w:autoSpaceDN w:val="0"/>
        <w:adjustRightInd w:val="0"/>
        <w:snapToGrid w:val="0"/>
        <w:spacing w:line="360" w:lineRule="auto"/>
        <w:ind w:firstLineChars="200" w:firstLine="480"/>
        <w:jc w:val="left"/>
        <w:rPr>
          <w:rFonts w:ascii="宋体" w:hAnsi="宋体" w:cs="TimesNewRomanPSMT"/>
          <w:color w:val="000000" w:themeColor="text1"/>
          <w:kern w:val="0"/>
          <w:sz w:val="24"/>
        </w:rPr>
      </w:pPr>
      <w:r>
        <w:rPr>
          <w:rFonts w:ascii="宋体" w:hAnsi="宋体" w:cs="TimesNewRomanPSMT" w:hint="eastAsia"/>
          <w:color w:val="000000" w:themeColor="text1"/>
          <w:kern w:val="0"/>
          <w:sz w:val="24"/>
        </w:rPr>
        <w:t>4.本响应文件有效期为自递交响应文件截止之日起</w:t>
      </w:r>
      <w:r>
        <w:rPr>
          <w:rFonts w:ascii="宋体" w:hAnsi="宋体" w:cs="TimesNewRomanPSMT" w:hint="eastAsia"/>
          <w:color w:val="000000" w:themeColor="text1"/>
          <w:kern w:val="0"/>
          <w:sz w:val="24"/>
          <w:u w:val="single"/>
        </w:rPr>
        <w:t xml:space="preserve">    </w:t>
      </w:r>
      <w:proofErr w:type="gramStart"/>
      <w:r>
        <w:rPr>
          <w:rFonts w:ascii="宋体" w:hAnsi="宋体" w:cs="TimesNewRomanPSMT" w:hint="eastAsia"/>
          <w:color w:val="000000" w:themeColor="text1"/>
          <w:kern w:val="0"/>
          <w:sz w:val="24"/>
        </w:rPr>
        <w:t>个</w:t>
      </w:r>
      <w:proofErr w:type="gramEnd"/>
      <w:r>
        <w:rPr>
          <w:rFonts w:ascii="宋体" w:hAnsi="宋体" w:cs="TimesNewRomanPSMT" w:hint="eastAsia"/>
          <w:color w:val="000000" w:themeColor="text1"/>
          <w:kern w:val="0"/>
          <w:sz w:val="24"/>
        </w:rPr>
        <w:t>日历日。</w:t>
      </w:r>
    </w:p>
    <w:p w:rsidR="00815C58" w:rsidRDefault="008C4D28">
      <w:pPr>
        <w:autoSpaceDE w:val="0"/>
        <w:autoSpaceDN w:val="0"/>
        <w:adjustRightInd w:val="0"/>
        <w:snapToGrid w:val="0"/>
        <w:spacing w:line="360" w:lineRule="auto"/>
        <w:ind w:firstLineChars="200" w:firstLine="480"/>
        <w:jc w:val="left"/>
        <w:rPr>
          <w:rFonts w:ascii="宋体" w:hAnsi="宋体" w:cs="TimesNewRomanPSMT"/>
          <w:color w:val="000000" w:themeColor="text1"/>
          <w:kern w:val="0"/>
          <w:sz w:val="24"/>
        </w:rPr>
      </w:pPr>
      <w:r>
        <w:rPr>
          <w:rFonts w:ascii="宋体" w:hAnsi="宋体" w:cs="TimesNewRomanPSMT" w:hint="eastAsia"/>
          <w:color w:val="000000" w:themeColor="text1"/>
          <w:kern w:val="0"/>
          <w:sz w:val="24"/>
        </w:rPr>
        <w:t>5.我方承诺所提交的响应文件及有关资料是完整的、真实的和准确的，否则，我方承担由此造成的任何损失及引起的任何后果。若我方已经收到成交通知书，我方将无条件的承认该成交通知书无效，对采购人不具有任何法律约束力。</w:t>
      </w:r>
    </w:p>
    <w:p w:rsidR="00815C58" w:rsidRDefault="008C4D28">
      <w:pPr>
        <w:autoSpaceDE w:val="0"/>
        <w:autoSpaceDN w:val="0"/>
        <w:adjustRightInd w:val="0"/>
        <w:snapToGrid w:val="0"/>
        <w:spacing w:line="360" w:lineRule="auto"/>
        <w:ind w:firstLineChars="200" w:firstLine="480"/>
        <w:jc w:val="left"/>
        <w:rPr>
          <w:rFonts w:ascii="宋体" w:hAnsi="宋体" w:cs="TimesNewRomanPSMT"/>
          <w:color w:val="000000" w:themeColor="text1"/>
          <w:kern w:val="0"/>
          <w:sz w:val="24"/>
        </w:rPr>
      </w:pPr>
      <w:r>
        <w:rPr>
          <w:rFonts w:ascii="宋体" w:hAnsi="宋体" w:cs="TimesNewRomanPSMT" w:hint="eastAsia"/>
          <w:color w:val="000000" w:themeColor="text1"/>
          <w:kern w:val="0"/>
          <w:sz w:val="24"/>
        </w:rPr>
        <w:t>6．如我方成交：</w:t>
      </w:r>
    </w:p>
    <w:p w:rsidR="00815C58" w:rsidRDefault="008C4D28">
      <w:pPr>
        <w:autoSpaceDE w:val="0"/>
        <w:autoSpaceDN w:val="0"/>
        <w:adjustRightInd w:val="0"/>
        <w:snapToGrid w:val="0"/>
        <w:spacing w:line="360" w:lineRule="auto"/>
        <w:ind w:leftChars="171" w:left="359"/>
        <w:jc w:val="left"/>
        <w:rPr>
          <w:rFonts w:ascii="宋体" w:hAnsi="宋体" w:cs="仿宋_GB2312"/>
          <w:color w:val="000000" w:themeColor="text1"/>
          <w:kern w:val="0"/>
          <w:sz w:val="24"/>
        </w:rPr>
      </w:pPr>
      <w:r>
        <w:rPr>
          <w:rFonts w:ascii="宋体" w:hAnsi="宋体" w:cs="仿宋_GB2312" w:hint="eastAsia"/>
          <w:color w:val="000000" w:themeColor="text1"/>
          <w:kern w:val="0"/>
          <w:sz w:val="24"/>
        </w:rPr>
        <w:t>（</w:t>
      </w:r>
      <w:r>
        <w:rPr>
          <w:rFonts w:ascii="宋体" w:hAnsi="宋体" w:cs="TimesNewRomanPSMT"/>
          <w:color w:val="000000" w:themeColor="text1"/>
          <w:kern w:val="0"/>
          <w:sz w:val="24"/>
        </w:rPr>
        <w:t>1</w:t>
      </w:r>
      <w:r>
        <w:rPr>
          <w:rFonts w:ascii="宋体" w:hAnsi="宋体" w:cs="仿宋_GB2312" w:hint="eastAsia"/>
          <w:color w:val="000000" w:themeColor="text1"/>
          <w:kern w:val="0"/>
          <w:sz w:val="24"/>
        </w:rPr>
        <w:t>）我方承诺在收到成交通知书后，在成交通知书规定的期限内与你方签订合同。</w:t>
      </w:r>
    </w:p>
    <w:p w:rsidR="00815C58" w:rsidRDefault="008C4D28">
      <w:pPr>
        <w:autoSpaceDE w:val="0"/>
        <w:autoSpaceDN w:val="0"/>
        <w:adjustRightInd w:val="0"/>
        <w:snapToGrid w:val="0"/>
        <w:spacing w:line="360" w:lineRule="auto"/>
        <w:ind w:leftChars="171" w:left="359"/>
        <w:jc w:val="left"/>
        <w:rPr>
          <w:rFonts w:ascii="宋体" w:hAnsi="宋体" w:cs="仿宋_GB2312"/>
          <w:color w:val="000000" w:themeColor="text1"/>
          <w:kern w:val="0"/>
          <w:sz w:val="24"/>
        </w:rPr>
      </w:pPr>
      <w:r>
        <w:rPr>
          <w:rFonts w:ascii="宋体" w:hAnsi="宋体" w:cs="仿宋_GB2312" w:hint="eastAsia"/>
          <w:color w:val="000000" w:themeColor="text1"/>
          <w:kern w:val="0"/>
          <w:sz w:val="24"/>
        </w:rPr>
        <w:t>（</w:t>
      </w:r>
      <w:r>
        <w:rPr>
          <w:rFonts w:ascii="宋体" w:hAnsi="宋体" w:cs="TimesNewRomanPSMT" w:hint="eastAsia"/>
          <w:color w:val="000000" w:themeColor="text1"/>
          <w:kern w:val="0"/>
          <w:sz w:val="24"/>
        </w:rPr>
        <w:t>2</w:t>
      </w:r>
      <w:r>
        <w:rPr>
          <w:rFonts w:ascii="宋体" w:hAnsi="宋体" w:cs="仿宋_GB2312" w:hint="eastAsia"/>
          <w:color w:val="000000" w:themeColor="text1"/>
          <w:kern w:val="0"/>
          <w:sz w:val="24"/>
        </w:rPr>
        <w:t>）我方承诺按合同约定的期限和地点，提供符合招磋商文件要求的全部的货物和（/或）服务。</w:t>
      </w:r>
    </w:p>
    <w:p w:rsidR="00815C58" w:rsidRDefault="008C4D28">
      <w:pPr>
        <w:autoSpaceDE w:val="0"/>
        <w:autoSpaceDN w:val="0"/>
        <w:adjustRightInd w:val="0"/>
        <w:snapToGrid w:val="0"/>
        <w:spacing w:line="360" w:lineRule="auto"/>
        <w:ind w:leftChars="171" w:left="359"/>
        <w:jc w:val="left"/>
        <w:rPr>
          <w:rFonts w:ascii="宋体" w:hAnsi="宋体" w:cs="仿宋_GB2312"/>
          <w:color w:val="000000" w:themeColor="text1"/>
          <w:kern w:val="0"/>
          <w:sz w:val="24"/>
        </w:rPr>
      </w:pPr>
      <w:r>
        <w:rPr>
          <w:rFonts w:ascii="宋体" w:hAnsi="宋体" w:cs="仿宋_GB2312" w:hint="eastAsia"/>
          <w:color w:val="000000" w:themeColor="text1"/>
          <w:kern w:val="0"/>
          <w:sz w:val="24"/>
        </w:rPr>
        <w:t>（3）我方保证在收到成交通知书后五个工作日内按要求支付代理服务费。</w:t>
      </w:r>
    </w:p>
    <w:p w:rsidR="00815C58" w:rsidRDefault="008C4D28">
      <w:pPr>
        <w:autoSpaceDE w:val="0"/>
        <w:autoSpaceDN w:val="0"/>
        <w:adjustRightInd w:val="0"/>
        <w:snapToGrid w:val="0"/>
        <w:spacing w:line="360" w:lineRule="auto"/>
        <w:ind w:firstLineChars="200" w:firstLine="480"/>
        <w:jc w:val="left"/>
        <w:rPr>
          <w:rFonts w:ascii="宋体" w:hAnsi="宋体" w:cs="TimesNewRomanPSMT"/>
          <w:color w:val="000000" w:themeColor="text1"/>
          <w:kern w:val="0"/>
          <w:sz w:val="24"/>
        </w:rPr>
      </w:pPr>
      <w:r>
        <w:rPr>
          <w:rFonts w:ascii="宋体" w:hAnsi="宋体" w:cs="TimesNewRomanPSMT" w:hint="eastAsia"/>
          <w:color w:val="000000" w:themeColor="text1"/>
          <w:kern w:val="0"/>
          <w:sz w:val="24"/>
        </w:rPr>
        <w:t>7.如磋商后的最后</w:t>
      </w:r>
      <w:proofErr w:type="gramStart"/>
      <w:r>
        <w:rPr>
          <w:rFonts w:ascii="宋体" w:hAnsi="宋体" w:cs="TimesNewRomanPSMT" w:hint="eastAsia"/>
          <w:color w:val="000000" w:themeColor="text1"/>
          <w:kern w:val="0"/>
          <w:sz w:val="24"/>
        </w:rPr>
        <w:t>报价函与本</w:t>
      </w:r>
      <w:proofErr w:type="gramEnd"/>
      <w:r>
        <w:rPr>
          <w:rFonts w:ascii="宋体" w:hAnsi="宋体" w:cs="TimesNewRomanPSMT" w:hint="eastAsia"/>
          <w:color w:val="000000" w:themeColor="text1"/>
          <w:kern w:val="0"/>
          <w:sz w:val="24"/>
        </w:rPr>
        <w:t>报价</w:t>
      </w:r>
      <w:proofErr w:type="gramStart"/>
      <w:r>
        <w:rPr>
          <w:rFonts w:ascii="宋体" w:hAnsi="宋体" w:cs="TimesNewRomanPSMT" w:hint="eastAsia"/>
          <w:color w:val="000000" w:themeColor="text1"/>
          <w:kern w:val="0"/>
          <w:sz w:val="24"/>
        </w:rPr>
        <w:t>函内容</w:t>
      </w:r>
      <w:proofErr w:type="gramEnd"/>
      <w:r>
        <w:rPr>
          <w:rFonts w:ascii="宋体" w:hAnsi="宋体" w:cs="TimesNewRomanPSMT" w:hint="eastAsia"/>
          <w:color w:val="000000" w:themeColor="text1"/>
          <w:kern w:val="0"/>
          <w:sz w:val="24"/>
        </w:rPr>
        <w:t>有差异，以最后的报价</w:t>
      </w:r>
      <w:proofErr w:type="gramStart"/>
      <w:r>
        <w:rPr>
          <w:rFonts w:ascii="宋体" w:hAnsi="宋体" w:cs="TimesNewRomanPSMT" w:hint="eastAsia"/>
          <w:color w:val="000000" w:themeColor="text1"/>
          <w:kern w:val="0"/>
          <w:sz w:val="24"/>
        </w:rPr>
        <w:t>函内容</w:t>
      </w:r>
      <w:proofErr w:type="gramEnd"/>
      <w:r>
        <w:rPr>
          <w:rFonts w:ascii="宋体" w:hAnsi="宋体" w:cs="TimesNewRomanPSMT" w:hint="eastAsia"/>
          <w:color w:val="000000" w:themeColor="text1"/>
          <w:kern w:val="0"/>
          <w:sz w:val="24"/>
        </w:rPr>
        <w:t>为准。</w:t>
      </w:r>
    </w:p>
    <w:p w:rsidR="00815C58" w:rsidRDefault="008C4D28">
      <w:pPr>
        <w:autoSpaceDE w:val="0"/>
        <w:autoSpaceDN w:val="0"/>
        <w:adjustRightInd w:val="0"/>
        <w:snapToGrid w:val="0"/>
        <w:spacing w:line="360" w:lineRule="auto"/>
        <w:ind w:firstLineChars="200" w:firstLine="480"/>
        <w:jc w:val="left"/>
        <w:rPr>
          <w:rFonts w:ascii="宋体" w:hAnsi="宋体" w:cs="仿宋_GB2312"/>
          <w:color w:val="000000" w:themeColor="text1"/>
          <w:kern w:val="0"/>
          <w:sz w:val="24"/>
        </w:rPr>
      </w:pPr>
      <w:r>
        <w:rPr>
          <w:rFonts w:ascii="宋体" w:hAnsi="宋体" w:cs="TimesNewRomanPSMT" w:hint="eastAsia"/>
          <w:color w:val="000000" w:themeColor="text1"/>
          <w:kern w:val="0"/>
          <w:sz w:val="24"/>
        </w:rPr>
        <w:t>8．</w:t>
      </w:r>
      <w:r>
        <w:rPr>
          <w:rFonts w:ascii="宋体" w:hAnsi="宋体" w:cs="TimesNewRomanPSMT" w:hint="eastAsia"/>
          <w:color w:val="000000" w:themeColor="text1"/>
          <w:kern w:val="0"/>
          <w:sz w:val="24"/>
          <w:u w:val="single"/>
        </w:rPr>
        <w:t xml:space="preserve">               </w:t>
      </w:r>
      <w:r>
        <w:rPr>
          <w:rFonts w:ascii="宋体" w:hAnsi="宋体" w:cs="TimesNewRomanPSMT"/>
          <w:color w:val="000000" w:themeColor="text1"/>
          <w:kern w:val="0"/>
          <w:sz w:val="24"/>
          <w:u w:val="single"/>
        </w:rPr>
        <w:t xml:space="preserve"> </w:t>
      </w:r>
      <w:r>
        <w:rPr>
          <w:rFonts w:ascii="宋体" w:hAnsi="宋体" w:cs="TimesNewRomanPSMT" w:hint="eastAsia"/>
          <w:color w:val="000000" w:themeColor="text1"/>
          <w:kern w:val="0"/>
          <w:sz w:val="24"/>
        </w:rPr>
        <w:t>（其他补充说明）。</w:t>
      </w:r>
    </w:p>
    <w:p w:rsidR="00815C58" w:rsidRDefault="008C4D28">
      <w:pPr>
        <w:autoSpaceDE w:val="0"/>
        <w:autoSpaceDN w:val="0"/>
        <w:adjustRightInd w:val="0"/>
        <w:snapToGrid w:val="0"/>
        <w:spacing w:line="360" w:lineRule="auto"/>
        <w:ind w:leftChars="1800" w:left="3780"/>
        <w:jc w:val="left"/>
        <w:rPr>
          <w:rFonts w:ascii="宋体" w:hAnsi="宋体" w:cs="仿宋_GB2312"/>
          <w:color w:val="000000" w:themeColor="text1"/>
          <w:kern w:val="0"/>
          <w:sz w:val="24"/>
        </w:rPr>
      </w:pPr>
      <w:r>
        <w:rPr>
          <w:rFonts w:ascii="宋体" w:hAnsi="宋体" w:cs="仿宋_GB2312"/>
          <w:color w:val="000000" w:themeColor="text1"/>
          <w:kern w:val="0"/>
          <w:sz w:val="24"/>
        </w:rPr>
        <w:t>供应商：</w:t>
      </w:r>
    </w:p>
    <w:p w:rsidR="00815C58" w:rsidRDefault="008C4D28">
      <w:pPr>
        <w:autoSpaceDE w:val="0"/>
        <w:autoSpaceDN w:val="0"/>
        <w:adjustRightInd w:val="0"/>
        <w:snapToGrid w:val="0"/>
        <w:spacing w:line="360" w:lineRule="auto"/>
        <w:ind w:leftChars="1800" w:left="3780"/>
        <w:jc w:val="left"/>
        <w:rPr>
          <w:rFonts w:ascii="宋体" w:hAnsi="宋体" w:cs="仿宋_GB2312"/>
          <w:color w:val="000000" w:themeColor="text1"/>
          <w:kern w:val="0"/>
          <w:sz w:val="24"/>
        </w:rPr>
      </w:pPr>
      <w:r>
        <w:rPr>
          <w:rFonts w:ascii="宋体" w:hAnsi="宋体" w:cs="仿宋_GB2312" w:hint="eastAsia"/>
          <w:color w:val="000000" w:themeColor="text1"/>
          <w:kern w:val="0"/>
          <w:sz w:val="24"/>
        </w:rPr>
        <w:t>法定代表人或其委托代理人：</w:t>
      </w:r>
      <w:r>
        <w:rPr>
          <w:rFonts w:ascii="宋体" w:hAnsi="宋体" w:cs="仿宋_GB2312"/>
          <w:color w:val="000000" w:themeColor="text1"/>
          <w:kern w:val="0"/>
          <w:sz w:val="24"/>
        </w:rPr>
        <w:t xml:space="preserve"> </w:t>
      </w:r>
      <w:r>
        <w:rPr>
          <w:rFonts w:ascii="宋体" w:hAnsi="宋体" w:cs="仿宋_GB2312" w:hint="eastAsia"/>
          <w:color w:val="000000" w:themeColor="text1"/>
          <w:kern w:val="0"/>
          <w:sz w:val="24"/>
        </w:rPr>
        <w:t>（签字或盖人名章）</w:t>
      </w:r>
    </w:p>
    <w:p w:rsidR="00815C58" w:rsidRDefault="008C4D28">
      <w:pPr>
        <w:autoSpaceDE w:val="0"/>
        <w:autoSpaceDN w:val="0"/>
        <w:adjustRightInd w:val="0"/>
        <w:snapToGrid w:val="0"/>
        <w:spacing w:line="360" w:lineRule="auto"/>
        <w:ind w:leftChars="1800" w:left="3780"/>
        <w:jc w:val="left"/>
        <w:rPr>
          <w:rFonts w:ascii="宋体" w:hAnsi="宋体" w:cs="仿宋_GB2312"/>
          <w:color w:val="000000" w:themeColor="text1"/>
          <w:kern w:val="0"/>
          <w:sz w:val="24"/>
        </w:rPr>
      </w:pPr>
      <w:r>
        <w:rPr>
          <w:rFonts w:ascii="宋体" w:hAnsi="宋体" w:cs="仿宋_GB2312" w:hint="eastAsia"/>
          <w:color w:val="000000" w:themeColor="text1"/>
          <w:kern w:val="0"/>
          <w:sz w:val="24"/>
        </w:rPr>
        <w:t>地址：</w:t>
      </w:r>
    </w:p>
    <w:p w:rsidR="00815C58" w:rsidRDefault="008C4D28">
      <w:pPr>
        <w:autoSpaceDE w:val="0"/>
        <w:autoSpaceDN w:val="0"/>
        <w:adjustRightInd w:val="0"/>
        <w:snapToGrid w:val="0"/>
        <w:spacing w:line="360" w:lineRule="auto"/>
        <w:ind w:leftChars="1800" w:left="3780"/>
        <w:jc w:val="left"/>
        <w:rPr>
          <w:rFonts w:ascii="宋体" w:hAnsi="宋体" w:cs="仿宋_GB2312"/>
          <w:color w:val="000000" w:themeColor="text1"/>
          <w:kern w:val="0"/>
          <w:sz w:val="24"/>
        </w:rPr>
      </w:pPr>
      <w:r>
        <w:rPr>
          <w:rFonts w:ascii="宋体" w:hAnsi="宋体" w:cs="仿宋_GB2312" w:hint="eastAsia"/>
          <w:color w:val="000000" w:themeColor="text1"/>
          <w:kern w:val="0"/>
          <w:sz w:val="24"/>
        </w:rPr>
        <w:t>电话：</w:t>
      </w:r>
    </w:p>
    <w:p w:rsidR="00815C58" w:rsidRDefault="008C4D28">
      <w:pPr>
        <w:autoSpaceDE w:val="0"/>
        <w:autoSpaceDN w:val="0"/>
        <w:adjustRightInd w:val="0"/>
        <w:snapToGrid w:val="0"/>
        <w:spacing w:line="360" w:lineRule="auto"/>
        <w:ind w:leftChars="1800" w:left="3780"/>
        <w:jc w:val="left"/>
        <w:rPr>
          <w:rFonts w:ascii="宋体" w:hAnsi="宋体" w:cs="仿宋_GB2312"/>
          <w:color w:val="000000" w:themeColor="text1"/>
          <w:kern w:val="0"/>
          <w:sz w:val="24"/>
        </w:rPr>
      </w:pPr>
      <w:r>
        <w:rPr>
          <w:rFonts w:ascii="宋体" w:hAnsi="宋体" w:cs="仿宋_GB2312" w:hint="eastAsia"/>
          <w:color w:val="000000" w:themeColor="text1"/>
          <w:kern w:val="0"/>
          <w:sz w:val="24"/>
        </w:rPr>
        <w:t>传真：</w:t>
      </w:r>
    </w:p>
    <w:p w:rsidR="00815C58" w:rsidRDefault="008C4D28">
      <w:pPr>
        <w:autoSpaceDE w:val="0"/>
        <w:autoSpaceDN w:val="0"/>
        <w:adjustRightInd w:val="0"/>
        <w:snapToGrid w:val="0"/>
        <w:spacing w:line="360" w:lineRule="auto"/>
        <w:ind w:leftChars="2828" w:left="5939"/>
        <w:jc w:val="left"/>
        <w:rPr>
          <w:rFonts w:ascii="宋体" w:hAnsi="宋体" w:cs="仿宋_GB2312"/>
          <w:color w:val="000000" w:themeColor="text1"/>
          <w:kern w:val="0"/>
          <w:sz w:val="24"/>
        </w:rPr>
      </w:pPr>
      <w:r>
        <w:rPr>
          <w:rFonts w:ascii="宋体" w:hAnsi="宋体" w:cs="仿宋_GB2312" w:hint="eastAsia"/>
          <w:color w:val="000000" w:themeColor="text1"/>
          <w:kern w:val="0"/>
          <w:sz w:val="24"/>
        </w:rPr>
        <w:t>年</w:t>
      </w:r>
      <w:r>
        <w:rPr>
          <w:rFonts w:ascii="宋体" w:hAnsi="宋体" w:cs="仿宋_GB2312"/>
          <w:color w:val="000000" w:themeColor="text1"/>
          <w:kern w:val="0"/>
          <w:sz w:val="24"/>
        </w:rPr>
        <w:t xml:space="preserve"> </w:t>
      </w:r>
      <w:r>
        <w:rPr>
          <w:rFonts w:ascii="宋体" w:hAnsi="宋体" w:cs="仿宋_GB2312" w:hint="eastAsia"/>
          <w:color w:val="000000" w:themeColor="text1"/>
          <w:kern w:val="0"/>
          <w:sz w:val="24"/>
        </w:rPr>
        <w:t>月</w:t>
      </w:r>
      <w:r>
        <w:rPr>
          <w:rFonts w:ascii="宋体" w:hAnsi="宋体" w:cs="仿宋_GB2312"/>
          <w:color w:val="000000" w:themeColor="text1"/>
          <w:kern w:val="0"/>
          <w:sz w:val="24"/>
        </w:rPr>
        <w:t xml:space="preserve"> </w:t>
      </w:r>
      <w:r>
        <w:rPr>
          <w:rFonts w:ascii="宋体" w:hAnsi="宋体" w:cs="仿宋_GB2312" w:hint="eastAsia"/>
          <w:color w:val="000000" w:themeColor="text1"/>
          <w:kern w:val="0"/>
          <w:sz w:val="24"/>
        </w:rPr>
        <w:t>日</w:t>
      </w:r>
    </w:p>
    <w:p w:rsidR="00815C58" w:rsidRDefault="008C4D28">
      <w:pPr>
        <w:spacing w:line="360" w:lineRule="auto"/>
        <w:jc w:val="center"/>
        <w:rPr>
          <w:rFonts w:ascii="宋体" w:hAnsi="宋体"/>
          <w:color w:val="000000" w:themeColor="text1"/>
          <w:sz w:val="24"/>
        </w:rPr>
      </w:pPr>
      <w:r>
        <w:rPr>
          <w:color w:val="000000" w:themeColor="text1"/>
        </w:rPr>
        <w:br w:type="page"/>
      </w:r>
      <w:bookmarkStart w:id="175" w:name="_Toc195922057"/>
      <w:bookmarkStart w:id="176" w:name="_Toc192127131"/>
      <w:bookmarkStart w:id="177" w:name="_Toc416103827"/>
      <w:bookmarkEnd w:id="174"/>
      <w:r>
        <w:rPr>
          <w:b/>
          <w:color w:val="000000" w:themeColor="text1"/>
          <w:sz w:val="24"/>
        </w:rPr>
        <w:lastRenderedPageBreak/>
        <w:t xml:space="preserve"> </w:t>
      </w:r>
      <w:r>
        <w:rPr>
          <w:rFonts w:ascii="宋体" w:hAnsi="宋体" w:hint="eastAsia"/>
          <w:b/>
          <w:color w:val="000000" w:themeColor="text1"/>
          <w:sz w:val="24"/>
        </w:rPr>
        <w:t>报价函附录</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46"/>
        <w:gridCol w:w="6329"/>
      </w:tblGrid>
      <w:tr w:rsidR="00815C58">
        <w:trPr>
          <w:trHeight w:val="1286"/>
          <w:jc w:val="center"/>
        </w:trPr>
        <w:tc>
          <w:tcPr>
            <w:tcW w:w="1946" w:type="dxa"/>
            <w:vAlign w:val="center"/>
          </w:tcPr>
          <w:p w:rsidR="00815C58" w:rsidRDefault="008C4D28">
            <w:pPr>
              <w:ind w:leftChars="67" w:left="141" w:rightChars="49" w:right="103"/>
              <w:jc w:val="center"/>
              <w:rPr>
                <w:rFonts w:ascii="仿宋_GB2312" w:eastAsia="仿宋_GB2312" w:hAnsi="宋体"/>
                <w:b/>
                <w:color w:val="000000" w:themeColor="text1"/>
                <w:sz w:val="24"/>
              </w:rPr>
            </w:pPr>
            <w:r>
              <w:rPr>
                <w:rFonts w:ascii="仿宋_GB2312" w:eastAsia="仿宋_GB2312" w:hAnsi="宋体" w:hint="eastAsia"/>
                <w:b/>
                <w:color w:val="000000" w:themeColor="text1"/>
                <w:sz w:val="24"/>
              </w:rPr>
              <w:t>项目编号及磋商文件名称</w:t>
            </w:r>
          </w:p>
        </w:tc>
        <w:tc>
          <w:tcPr>
            <w:tcW w:w="6329" w:type="dxa"/>
            <w:vAlign w:val="center"/>
          </w:tcPr>
          <w:p w:rsidR="00815C58" w:rsidRDefault="008C4D28">
            <w:pPr>
              <w:ind w:leftChars="90" w:left="189" w:firstLine="1"/>
              <w:rPr>
                <w:rFonts w:ascii="仿宋_GB2312" w:eastAsia="仿宋_GB2312" w:hAnsi="宋体"/>
                <w:color w:val="000000" w:themeColor="text1"/>
                <w:sz w:val="24"/>
              </w:rPr>
            </w:pPr>
            <w:r>
              <w:rPr>
                <w:rFonts w:ascii="仿宋_GB2312" w:eastAsia="仿宋_GB2312" w:hAnsi="宋体" w:hint="eastAsia"/>
                <w:color w:val="000000" w:themeColor="text1"/>
                <w:sz w:val="24"/>
              </w:rPr>
              <w:t>项目编号：</w:t>
            </w:r>
          </w:p>
          <w:p w:rsidR="00815C58" w:rsidRDefault="00815C58">
            <w:pPr>
              <w:ind w:leftChars="90" w:left="189" w:firstLine="1"/>
              <w:rPr>
                <w:rFonts w:ascii="仿宋_GB2312" w:eastAsia="仿宋_GB2312" w:hAnsi="宋体"/>
                <w:color w:val="000000" w:themeColor="text1"/>
                <w:sz w:val="24"/>
              </w:rPr>
            </w:pPr>
          </w:p>
          <w:p w:rsidR="00815C58" w:rsidRDefault="008C4D28">
            <w:pPr>
              <w:ind w:leftChars="90" w:left="189" w:firstLine="1"/>
              <w:rPr>
                <w:rFonts w:ascii="仿宋_GB2312" w:eastAsia="仿宋_GB2312" w:hAnsi="宋体"/>
                <w:color w:val="000000" w:themeColor="text1"/>
                <w:sz w:val="24"/>
              </w:rPr>
            </w:pPr>
            <w:r>
              <w:rPr>
                <w:rFonts w:ascii="仿宋_GB2312" w:eastAsia="仿宋_GB2312" w:hAnsi="宋体" w:hint="eastAsia"/>
                <w:color w:val="000000" w:themeColor="text1"/>
                <w:sz w:val="24"/>
              </w:rPr>
              <w:t>磋商项目名称：</w:t>
            </w:r>
          </w:p>
        </w:tc>
      </w:tr>
      <w:tr w:rsidR="00815C58">
        <w:trPr>
          <w:trHeight w:val="1286"/>
          <w:jc w:val="center"/>
        </w:trPr>
        <w:tc>
          <w:tcPr>
            <w:tcW w:w="1946" w:type="dxa"/>
            <w:vAlign w:val="center"/>
          </w:tcPr>
          <w:p w:rsidR="00815C58" w:rsidRDefault="008C4D28">
            <w:pPr>
              <w:ind w:leftChars="-6" w:left="-13"/>
              <w:jc w:val="center"/>
              <w:rPr>
                <w:rFonts w:ascii="仿宋_GB2312" w:eastAsia="仿宋_GB2312" w:hAnsi="宋体"/>
                <w:b/>
                <w:color w:val="000000" w:themeColor="text1"/>
                <w:sz w:val="24"/>
              </w:rPr>
            </w:pPr>
            <w:r>
              <w:rPr>
                <w:rFonts w:ascii="仿宋_GB2312" w:eastAsia="仿宋_GB2312" w:hAnsi="宋体" w:hint="eastAsia"/>
                <w:b/>
                <w:color w:val="000000" w:themeColor="text1"/>
                <w:sz w:val="24"/>
              </w:rPr>
              <w:t>响应文件报价</w:t>
            </w:r>
          </w:p>
        </w:tc>
        <w:tc>
          <w:tcPr>
            <w:tcW w:w="6329" w:type="dxa"/>
            <w:vAlign w:val="center"/>
          </w:tcPr>
          <w:p w:rsidR="00815C58" w:rsidRDefault="008C4D28">
            <w:pPr>
              <w:ind w:leftChars="90" w:left="189" w:firstLine="1"/>
              <w:rPr>
                <w:rFonts w:ascii="仿宋_GB2312" w:eastAsia="仿宋_GB2312" w:hAnsi="宋体"/>
                <w:color w:val="000000" w:themeColor="text1"/>
                <w:sz w:val="24"/>
              </w:rPr>
            </w:pPr>
            <w:r>
              <w:rPr>
                <w:rFonts w:ascii="仿宋_GB2312" w:eastAsia="仿宋_GB2312" w:hAnsi="宋体" w:hint="eastAsia"/>
                <w:color w:val="000000" w:themeColor="text1"/>
                <w:sz w:val="24"/>
              </w:rPr>
              <w:t>人民币（小写金额）：</w:t>
            </w:r>
            <w:r>
              <w:rPr>
                <w:rFonts w:ascii="仿宋_GB2312" w:eastAsia="仿宋_GB2312" w:hAnsi="宋体" w:hint="eastAsia"/>
                <w:color w:val="000000" w:themeColor="text1"/>
                <w:sz w:val="24"/>
                <w:u w:val="single"/>
              </w:rPr>
              <w:t xml:space="preserve">                         </w:t>
            </w:r>
            <w:r>
              <w:rPr>
                <w:rFonts w:ascii="仿宋_GB2312" w:eastAsia="仿宋_GB2312" w:hAnsi="宋体" w:hint="eastAsia"/>
                <w:color w:val="000000" w:themeColor="text1"/>
                <w:sz w:val="24"/>
              </w:rPr>
              <w:t>元</w:t>
            </w:r>
          </w:p>
          <w:p w:rsidR="00815C58" w:rsidRDefault="008C4D28">
            <w:pPr>
              <w:ind w:leftChars="90" w:left="189" w:firstLine="1"/>
              <w:rPr>
                <w:rFonts w:ascii="仿宋_GB2312" w:eastAsia="仿宋_GB2312" w:hAnsi="宋体"/>
                <w:color w:val="000000" w:themeColor="text1"/>
                <w:sz w:val="24"/>
                <w:u w:val="single"/>
              </w:rPr>
            </w:pPr>
            <w:r>
              <w:rPr>
                <w:rFonts w:ascii="仿宋_GB2312" w:eastAsia="仿宋_GB2312" w:hAnsi="宋体" w:hint="eastAsia"/>
                <w:color w:val="000000" w:themeColor="text1"/>
                <w:sz w:val="24"/>
              </w:rPr>
              <w:t>人民币（大写金额）：</w:t>
            </w:r>
            <w:r>
              <w:rPr>
                <w:rFonts w:ascii="仿宋_GB2312" w:eastAsia="仿宋_GB2312" w:hAnsi="宋体" w:hint="eastAsia"/>
                <w:color w:val="000000" w:themeColor="text1"/>
                <w:sz w:val="24"/>
                <w:u w:val="single"/>
              </w:rPr>
              <w:t xml:space="preserve">                        整</w:t>
            </w:r>
          </w:p>
          <w:p w:rsidR="00815C58" w:rsidRDefault="008C4D28">
            <w:pPr>
              <w:rPr>
                <w:rFonts w:ascii="仿宋_GB2312" w:eastAsia="仿宋_GB2312" w:hAnsi="宋体"/>
                <w:color w:val="000000" w:themeColor="text1"/>
                <w:sz w:val="24"/>
              </w:rPr>
            </w:pPr>
            <w:r>
              <w:rPr>
                <w:rFonts w:ascii="仿宋_GB2312" w:eastAsia="仿宋_GB2312" w:hAnsi="宋体" w:hint="eastAsia"/>
                <w:color w:val="000000" w:themeColor="text1"/>
                <w:sz w:val="24"/>
              </w:rPr>
              <w:t>注：如有不一致，以大写为准</w:t>
            </w:r>
          </w:p>
        </w:tc>
      </w:tr>
      <w:tr w:rsidR="00815C58">
        <w:trPr>
          <w:trHeight w:val="880"/>
          <w:jc w:val="center"/>
        </w:trPr>
        <w:tc>
          <w:tcPr>
            <w:tcW w:w="1946" w:type="dxa"/>
            <w:vAlign w:val="center"/>
          </w:tcPr>
          <w:p w:rsidR="00815C58" w:rsidRDefault="008C4D28">
            <w:pPr>
              <w:ind w:leftChars="-6" w:left="-13"/>
              <w:jc w:val="center"/>
              <w:rPr>
                <w:rFonts w:ascii="仿宋_GB2312" w:eastAsia="仿宋_GB2312" w:hAnsi="宋体"/>
                <w:b/>
                <w:color w:val="000000" w:themeColor="text1"/>
                <w:sz w:val="24"/>
              </w:rPr>
            </w:pPr>
            <w:r>
              <w:rPr>
                <w:rFonts w:ascii="仿宋_GB2312" w:eastAsia="仿宋_GB2312" w:hAnsi="宋体" w:hint="eastAsia"/>
                <w:b/>
                <w:color w:val="000000" w:themeColor="text1"/>
                <w:sz w:val="24"/>
              </w:rPr>
              <w:t>磋商保证金</w:t>
            </w:r>
          </w:p>
        </w:tc>
        <w:tc>
          <w:tcPr>
            <w:tcW w:w="6329" w:type="dxa"/>
            <w:vAlign w:val="center"/>
          </w:tcPr>
          <w:p w:rsidR="00815C58" w:rsidRDefault="008C4D28">
            <w:pPr>
              <w:ind w:leftChars="90" w:left="189" w:firstLine="1"/>
              <w:rPr>
                <w:rFonts w:ascii="仿宋_GB2312" w:eastAsia="仿宋_GB2312" w:hAnsi="宋体"/>
                <w:color w:val="000000" w:themeColor="text1"/>
                <w:sz w:val="24"/>
              </w:rPr>
            </w:pPr>
            <w:r>
              <w:rPr>
                <w:rFonts w:ascii="仿宋_GB2312" w:eastAsia="仿宋_GB2312" w:hAnsi="宋体" w:hint="eastAsia"/>
                <w:color w:val="000000" w:themeColor="text1"/>
                <w:sz w:val="24"/>
              </w:rPr>
              <w:t>人民币</w:t>
            </w:r>
            <w:r>
              <w:rPr>
                <w:rFonts w:ascii="仿宋_GB2312" w:eastAsia="仿宋_GB2312" w:hAnsi="宋体" w:hint="eastAsia"/>
                <w:color w:val="000000" w:themeColor="text1"/>
                <w:sz w:val="24"/>
                <w:u w:val="single"/>
              </w:rPr>
              <w:t xml:space="preserve">                           </w:t>
            </w:r>
            <w:r>
              <w:rPr>
                <w:rFonts w:ascii="仿宋_GB2312" w:eastAsia="仿宋_GB2312" w:hAnsi="宋体" w:hint="eastAsia"/>
                <w:color w:val="000000" w:themeColor="text1"/>
                <w:sz w:val="24"/>
              </w:rPr>
              <w:t>元</w:t>
            </w:r>
          </w:p>
        </w:tc>
      </w:tr>
      <w:tr w:rsidR="00815C58">
        <w:trPr>
          <w:trHeight w:val="761"/>
          <w:jc w:val="center"/>
        </w:trPr>
        <w:tc>
          <w:tcPr>
            <w:tcW w:w="1946" w:type="dxa"/>
            <w:vAlign w:val="center"/>
          </w:tcPr>
          <w:p w:rsidR="00815C58" w:rsidRDefault="008C4D28">
            <w:pPr>
              <w:ind w:leftChars="-6" w:left="-13"/>
              <w:jc w:val="center"/>
              <w:rPr>
                <w:rFonts w:ascii="仿宋_GB2312" w:eastAsia="仿宋_GB2312" w:hAnsi="宋体"/>
                <w:b/>
                <w:color w:val="000000" w:themeColor="text1"/>
                <w:sz w:val="24"/>
              </w:rPr>
            </w:pPr>
            <w:r>
              <w:rPr>
                <w:rFonts w:ascii="仿宋_GB2312" w:eastAsia="仿宋_GB2312" w:hAnsi="宋体" w:hint="eastAsia"/>
                <w:b/>
                <w:color w:val="000000" w:themeColor="text1"/>
                <w:sz w:val="24"/>
              </w:rPr>
              <w:t>交货期/服务期</w:t>
            </w:r>
          </w:p>
        </w:tc>
        <w:tc>
          <w:tcPr>
            <w:tcW w:w="6329" w:type="dxa"/>
            <w:vAlign w:val="center"/>
          </w:tcPr>
          <w:p w:rsidR="00815C58" w:rsidRDefault="00815C58">
            <w:pPr>
              <w:ind w:leftChars="90" w:left="189" w:firstLine="1"/>
              <w:rPr>
                <w:rFonts w:ascii="仿宋_GB2312" w:eastAsia="仿宋_GB2312" w:hAnsi="宋体"/>
                <w:color w:val="000000" w:themeColor="text1"/>
                <w:sz w:val="24"/>
              </w:rPr>
            </w:pPr>
          </w:p>
        </w:tc>
      </w:tr>
      <w:tr w:rsidR="00815C58">
        <w:trPr>
          <w:trHeight w:val="761"/>
          <w:jc w:val="center"/>
        </w:trPr>
        <w:tc>
          <w:tcPr>
            <w:tcW w:w="1946" w:type="dxa"/>
            <w:vAlign w:val="center"/>
          </w:tcPr>
          <w:p w:rsidR="00815C58" w:rsidRDefault="008C4D28">
            <w:pPr>
              <w:ind w:leftChars="-6" w:left="-13"/>
              <w:jc w:val="center"/>
              <w:rPr>
                <w:rFonts w:ascii="仿宋_GB2312" w:eastAsia="仿宋_GB2312" w:hAnsi="宋体"/>
                <w:b/>
                <w:color w:val="000000" w:themeColor="text1"/>
                <w:sz w:val="24"/>
              </w:rPr>
            </w:pPr>
            <w:r>
              <w:rPr>
                <w:rFonts w:ascii="仿宋_GB2312" w:eastAsia="仿宋_GB2312" w:hAnsi="宋体" w:hint="eastAsia"/>
                <w:b/>
                <w:color w:val="000000" w:themeColor="text1"/>
                <w:sz w:val="24"/>
              </w:rPr>
              <w:t>交货/服务地点</w:t>
            </w:r>
          </w:p>
        </w:tc>
        <w:tc>
          <w:tcPr>
            <w:tcW w:w="6329" w:type="dxa"/>
            <w:vAlign w:val="center"/>
          </w:tcPr>
          <w:p w:rsidR="00815C58" w:rsidRDefault="00815C58">
            <w:pPr>
              <w:ind w:leftChars="428" w:left="899" w:firstLine="1"/>
              <w:rPr>
                <w:rFonts w:ascii="仿宋_GB2312" w:eastAsia="仿宋_GB2312" w:hAnsi="宋体"/>
                <w:color w:val="000000" w:themeColor="text1"/>
                <w:sz w:val="24"/>
              </w:rPr>
            </w:pPr>
          </w:p>
        </w:tc>
      </w:tr>
      <w:tr w:rsidR="00815C58">
        <w:trPr>
          <w:trHeight w:val="761"/>
          <w:jc w:val="center"/>
        </w:trPr>
        <w:tc>
          <w:tcPr>
            <w:tcW w:w="1946" w:type="dxa"/>
            <w:vAlign w:val="center"/>
          </w:tcPr>
          <w:p w:rsidR="00815C58" w:rsidRDefault="008C4D28">
            <w:pPr>
              <w:ind w:leftChars="-6" w:left="-13"/>
              <w:jc w:val="center"/>
              <w:rPr>
                <w:rFonts w:ascii="仿宋_GB2312" w:eastAsia="仿宋_GB2312" w:hAnsi="宋体"/>
                <w:b/>
                <w:color w:val="000000" w:themeColor="text1"/>
                <w:sz w:val="24"/>
              </w:rPr>
            </w:pPr>
            <w:r>
              <w:rPr>
                <w:rFonts w:ascii="仿宋_GB2312" w:eastAsia="仿宋_GB2312" w:hAnsi="宋体" w:hint="eastAsia"/>
                <w:b/>
                <w:color w:val="000000" w:themeColor="text1"/>
                <w:sz w:val="24"/>
              </w:rPr>
              <w:t>质保期</w:t>
            </w:r>
          </w:p>
        </w:tc>
        <w:tc>
          <w:tcPr>
            <w:tcW w:w="6329" w:type="dxa"/>
            <w:vAlign w:val="center"/>
          </w:tcPr>
          <w:p w:rsidR="00815C58" w:rsidRDefault="00815C58">
            <w:pPr>
              <w:ind w:leftChars="428" w:left="899" w:firstLine="1"/>
              <w:rPr>
                <w:rFonts w:ascii="仿宋_GB2312" w:eastAsia="仿宋_GB2312" w:hAnsi="宋体"/>
                <w:color w:val="000000" w:themeColor="text1"/>
                <w:sz w:val="24"/>
              </w:rPr>
            </w:pPr>
          </w:p>
        </w:tc>
      </w:tr>
      <w:tr w:rsidR="00815C58">
        <w:trPr>
          <w:trHeight w:val="447"/>
          <w:jc w:val="center"/>
        </w:trPr>
        <w:tc>
          <w:tcPr>
            <w:tcW w:w="1946" w:type="dxa"/>
            <w:vAlign w:val="center"/>
          </w:tcPr>
          <w:p w:rsidR="00815C58" w:rsidRDefault="008C4D28">
            <w:pPr>
              <w:jc w:val="center"/>
              <w:rPr>
                <w:rFonts w:ascii="仿宋_GB2312" w:eastAsia="仿宋_GB2312" w:hAnsi="宋体"/>
                <w:b/>
                <w:color w:val="000000" w:themeColor="text1"/>
                <w:sz w:val="24"/>
              </w:rPr>
            </w:pPr>
            <w:r>
              <w:rPr>
                <w:rFonts w:ascii="仿宋_GB2312" w:eastAsia="仿宋_GB2312" w:hAnsi="宋体" w:hint="eastAsia"/>
                <w:b/>
                <w:color w:val="000000" w:themeColor="text1"/>
                <w:sz w:val="24"/>
              </w:rPr>
              <w:t>其他声明（如有）</w:t>
            </w:r>
          </w:p>
        </w:tc>
        <w:tc>
          <w:tcPr>
            <w:tcW w:w="6329" w:type="dxa"/>
            <w:vAlign w:val="center"/>
          </w:tcPr>
          <w:p w:rsidR="00815C58" w:rsidRDefault="00815C58">
            <w:pPr>
              <w:ind w:leftChars="428" w:left="899" w:firstLine="1"/>
              <w:rPr>
                <w:rFonts w:ascii="仿宋_GB2312" w:eastAsia="仿宋_GB2312" w:hAnsi="宋体"/>
                <w:color w:val="000000" w:themeColor="text1"/>
                <w:sz w:val="24"/>
              </w:rPr>
            </w:pPr>
          </w:p>
        </w:tc>
      </w:tr>
    </w:tbl>
    <w:p w:rsidR="00815C58" w:rsidRDefault="008C4D28">
      <w:pPr>
        <w:pStyle w:val="af1"/>
        <w:tabs>
          <w:tab w:val="left" w:pos="5580"/>
        </w:tabs>
        <w:spacing w:before="120"/>
        <w:ind w:firstLineChars="300" w:firstLine="720"/>
        <w:rPr>
          <w:rFonts w:ascii="仿宋_GB2312" w:eastAsia="仿宋_GB2312" w:hAnsi="宋体"/>
          <w:color w:val="000000" w:themeColor="text1"/>
          <w:sz w:val="24"/>
        </w:rPr>
      </w:pPr>
      <w:r>
        <w:rPr>
          <w:rFonts w:ascii="仿宋_GB2312" w:eastAsia="仿宋_GB2312" w:hAnsi="宋体" w:hint="eastAsia"/>
          <w:color w:val="000000" w:themeColor="text1"/>
          <w:sz w:val="24"/>
        </w:rPr>
        <w:t>供应商名称（盖章）：</w:t>
      </w:r>
      <w:r>
        <w:rPr>
          <w:rFonts w:ascii="仿宋_GB2312" w:eastAsia="仿宋_GB2312" w:hAnsi="宋体" w:hint="eastAsia"/>
          <w:color w:val="000000" w:themeColor="text1"/>
          <w:sz w:val="24"/>
          <w:u w:val="single"/>
        </w:rPr>
        <w:t xml:space="preserve">                         </w:t>
      </w:r>
    </w:p>
    <w:p w:rsidR="00815C58" w:rsidRDefault="008C4D28">
      <w:pPr>
        <w:pStyle w:val="af1"/>
        <w:tabs>
          <w:tab w:val="left" w:pos="5340"/>
        </w:tabs>
        <w:spacing w:before="120"/>
        <w:ind w:firstLineChars="300" w:firstLine="720"/>
        <w:rPr>
          <w:rFonts w:ascii="仿宋_GB2312" w:eastAsia="仿宋_GB2312" w:hAnsi="宋体"/>
          <w:color w:val="000000" w:themeColor="text1"/>
          <w:sz w:val="24"/>
          <w:u w:val="single"/>
        </w:rPr>
      </w:pPr>
      <w:r>
        <w:rPr>
          <w:rFonts w:ascii="仿宋_GB2312" w:eastAsia="仿宋_GB2312" w:hAnsi="宋体" w:hint="eastAsia"/>
          <w:color w:val="000000" w:themeColor="text1"/>
          <w:sz w:val="24"/>
        </w:rPr>
        <w:t>供应商授权代表(</w:t>
      </w:r>
      <w:r>
        <w:rPr>
          <w:rFonts w:hAnsi="宋体" w:cs="仿宋_GB2312" w:hint="eastAsia"/>
          <w:color w:val="000000" w:themeColor="text1"/>
          <w:kern w:val="0"/>
          <w:sz w:val="24"/>
        </w:rPr>
        <w:t>签字或盖人名章</w:t>
      </w:r>
      <w:r>
        <w:rPr>
          <w:rFonts w:ascii="仿宋_GB2312" w:eastAsia="仿宋_GB2312" w:hAnsi="宋体" w:hint="eastAsia"/>
          <w:color w:val="000000" w:themeColor="text1"/>
          <w:sz w:val="24"/>
        </w:rPr>
        <w:t>)：</w:t>
      </w:r>
      <w:r>
        <w:rPr>
          <w:rFonts w:ascii="仿宋_GB2312" w:eastAsia="仿宋_GB2312" w:hAnsi="宋体"/>
          <w:color w:val="000000" w:themeColor="text1"/>
          <w:sz w:val="24"/>
          <w:u w:val="single"/>
        </w:rPr>
        <w:tab/>
      </w:r>
    </w:p>
    <w:p w:rsidR="00815C58" w:rsidRDefault="008C4D28">
      <w:pPr>
        <w:pStyle w:val="af1"/>
        <w:tabs>
          <w:tab w:val="left" w:pos="5580"/>
        </w:tabs>
        <w:spacing w:before="120"/>
        <w:ind w:firstLineChars="300" w:firstLine="720"/>
        <w:rPr>
          <w:rFonts w:ascii="仿宋_GB2312" w:eastAsia="仿宋_GB2312" w:hAnsi="宋体"/>
          <w:color w:val="000000" w:themeColor="text1"/>
          <w:sz w:val="24"/>
          <w:u w:val="single"/>
        </w:rPr>
      </w:pPr>
      <w:r>
        <w:rPr>
          <w:rFonts w:ascii="仿宋_GB2312" w:eastAsia="仿宋_GB2312" w:hAnsi="宋体" w:hint="eastAsia"/>
          <w:color w:val="000000" w:themeColor="text1"/>
          <w:sz w:val="24"/>
        </w:rPr>
        <w:t>日期：</w:t>
      </w:r>
      <w:r>
        <w:rPr>
          <w:rFonts w:ascii="仿宋_GB2312" w:eastAsia="仿宋_GB2312" w:hAnsi="宋体" w:hint="eastAsia"/>
          <w:color w:val="000000" w:themeColor="text1"/>
          <w:sz w:val="24"/>
          <w:u w:val="single"/>
        </w:rPr>
        <w:t xml:space="preserve">                                      </w:t>
      </w:r>
    </w:p>
    <w:p w:rsidR="00815C58" w:rsidRDefault="00815C58">
      <w:pPr>
        <w:pStyle w:val="af1"/>
        <w:tabs>
          <w:tab w:val="left" w:pos="5580"/>
        </w:tabs>
        <w:spacing w:before="120"/>
        <w:ind w:firstLineChars="300" w:firstLine="720"/>
        <w:rPr>
          <w:rFonts w:ascii="仿宋_GB2312" w:eastAsia="仿宋_GB2312" w:hAnsi="宋体"/>
          <w:color w:val="000000" w:themeColor="text1"/>
          <w:sz w:val="24"/>
          <w:u w:val="single"/>
        </w:rPr>
      </w:pPr>
    </w:p>
    <w:p w:rsidR="00815C58" w:rsidRDefault="00815C58">
      <w:pPr>
        <w:pStyle w:val="af1"/>
        <w:tabs>
          <w:tab w:val="left" w:pos="5580"/>
        </w:tabs>
        <w:spacing w:before="120"/>
        <w:ind w:firstLineChars="300" w:firstLine="720"/>
        <w:rPr>
          <w:rFonts w:ascii="仿宋_GB2312" w:eastAsia="仿宋_GB2312" w:hAnsi="宋体"/>
          <w:color w:val="000000" w:themeColor="text1"/>
          <w:sz w:val="24"/>
        </w:rPr>
      </w:pPr>
    </w:p>
    <w:p w:rsidR="00815C58" w:rsidRDefault="008C4D28">
      <w:pPr>
        <w:pStyle w:val="af1"/>
        <w:tabs>
          <w:tab w:val="left" w:pos="5580"/>
        </w:tabs>
        <w:spacing w:before="120"/>
        <w:ind w:firstLineChars="300" w:firstLine="720"/>
        <w:rPr>
          <w:rFonts w:ascii="仿宋_GB2312" w:eastAsia="仿宋_GB2312" w:hAnsi="宋体"/>
          <w:color w:val="000000" w:themeColor="text1"/>
          <w:sz w:val="24"/>
        </w:rPr>
      </w:pPr>
      <w:r>
        <w:rPr>
          <w:rFonts w:hAnsi="宋体"/>
          <w:color w:val="000000" w:themeColor="text1"/>
          <w:sz w:val="24"/>
        </w:rPr>
        <w:br w:type="page"/>
      </w:r>
    </w:p>
    <w:p w:rsidR="00815C58" w:rsidRDefault="008C4D28">
      <w:pPr>
        <w:pStyle w:val="afffffb"/>
        <w:numPr>
          <w:ilvl w:val="0"/>
          <w:numId w:val="17"/>
        </w:numPr>
        <w:spacing w:line="360" w:lineRule="auto"/>
        <w:ind w:left="1276" w:firstLineChars="0" w:hanging="1276"/>
        <w:outlineLvl w:val="1"/>
        <w:rPr>
          <w:b/>
          <w:color w:val="000000" w:themeColor="text1"/>
          <w:sz w:val="24"/>
        </w:rPr>
      </w:pPr>
      <w:r>
        <w:rPr>
          <w:rFonts w:hint="eastAsia"/>
          <w:b/>
          <w:color w:val="000000" w:themeColor="text1"/>
          <w:sz w:val="24"/>
        </w:rPr>
        <w:lastRenderedPageBreak/>
        <w:t>法定代表人身份证明</w:t>
      </w:r>
    </w:p>
    <w:p w:rsidR="00815C58" w:rsidRDefault="00815C58">
      <w:pPr>
        <w:spacing w:beforeLines="50" w:before="156" w:line="288" w:lineRule="auto"/>
        <w:ind w:hanging="104"/>
        <w:jc w:val="center"/>
        <w:rPr>
          <w:rFonts w:ascii="宋体" w:hAnsi="宋体"/>
          <w:color w:val="000000" w:themeColor="text1"/>
          <w:szCs w:val="21"/>
        </w:rPr>
      </w:pPr>
    </w:p>
    <w:p w:rsidR="00815C58" w:rsidRDefault="008C4D28">
      <w:pPr>
        <w:autoSpaceDE w:val="0"/>
        <w:autoSpaceDN w:val="0"/>
        <w:adjustRightInd w:val="0"/>
        <w:jc w:val="center"/>
        <w:rPr>
          <w:rFonts w:ascii="宋体" w:hAnsi="宋体" w:cs="黑体"/>
          <w:color w:val="000000" w:themeColor="text1"/>
          <w:kern w:val="0"/>
          <w:sz w:val="28"/>
          <w:szCs w:val="28"/>
        </w:rPr>
      </w:pPr>
      <w:r>
        <w:rPr>
          <w:rFonts w:ascii="宋体" w:hAnsi="宋体" w:cs="黑体" w:hint="eastAsia"/>
          <w:color w:val="000000" w:themeColor="text1"/>
          <w:kern w:val="0"/>
          <w:sz w:val="28"/>
          <w:szCs w:val="28"/>
        </w:rPr>
        <w:t>法定代表人身份证明</w:t>
      </w:r>
    </w:p>
    <w:p w:rsidR="00815C58" w:rsidRDefault="00815C58">
      <w:pPr>
        <w:autoSpaceDE w:val="0"/>
        <w:autoSpaceDN w:val="0"/>
        <w:adjustRightInd w:val="0"/>
        <w:spacing w:line="360" w:lineRule="auto"/>
        <w:jc w:val="left"/>
        <w:rPr>
          <w:rFonts w:ascii="宋体" w:hAnsi="宋体" w:cs="仿宋_GB2312"/>
          <w:color w:val="000000" w:themeColor="text1"/>
          <w:kern w:val="0"/>
          <w:sz w:val="24"/>
        </w:rPr>
      </w:pPr>
    </w:p>
    <w:p w:rsidR="00815C58" w:rsidRDefault="00815C58">
      <w:pPr>
        <w:autoSpaceDE w:val="0"/>
        <w:autoSpaceDN w:val="0"/>
        <w:adjustRightInd w:val="0"/>
        <w:spacing w:line="360" w:lineRule="auto"/>
        <w:jc w:val="left"/>
        <w:rPr>
          <w:rFonts w:ascii="宋体" w:hAnsi="宋体" w:cs="仿宋_GB2312"/>
          <w:color w:val="000000" w:themeColor="text1"/>
          <w:kern w:val="0"/>
          <w:sz w:val="24"/>
        </w:rPr>
      </w:pPr>
    </w:p>
    <w:p w:rsidR="00815C58" w:rsidRDefault="00815C58">
      <w:pPr>
        <w:autoSpaceDE w:val="0"/>
        <w:autoSpaceDN w:val="0"/>
        <w:adjustRightInd w:val="0"/>
        <w:spacing w:line="360" w:lineRule="auto"/>
        <w:jc w:val="left"/>
        <w:rPr>
          <w:rFonts w:ascii="宋体" w:hAnsi="宋体" w:cs="仿宋_GB2312"/>
          <w:color w:val="000000" w:themeColor="text1"/>
          <w:kern w:val="0"/>
          <w:sz w:val="24"/>
        </w:rPr>
      </w:pPr>
    </w:p>
    <w:p w:rsidR="00815C58" w:rsidRDefault="00815C58">
      <w:pPr>
        <w:autoSpaceDE w:val="0"/>
        <w:autoSpaceDN w:val="0"/>
        <w:adjustRightInd w:val="0"/>
        <w:spacing w:line="360" w:lineRule="auto"/>
        <w:jc w:val="left"/>
        <w:rPr>
          <w:rFonts w:ascii="宋体" w:hAnsi="宋体" w:cs="仿宋_GB2312"/>
          <w:color w:val="000000" w:themeColor="text1"/>
          <w:kern w:val="0"/>
          <w:sz w:val="24"/>
        </w:rPr>
      </w:pPr>
    </w:p>
    <w:p w:rsidR="00815C58" w:rsidRDefault="008C4D28">
      <w:pPr>
        <w:autoSpaceDE w:val="0"/>
        <w:autoSpaceDN w:val="0"/>
        <w:adjustRightInd w:val="0"/>
        <w:spacing w:line="360" w:lineRule="auto"/>
        <w:jc w:val="left"/>
        <w:rPr>
          <w:rFonts w:ascii="宋体" w:hAnsi="宋体" w:cs="仿宋_GB2312"/>
          <w:color w:val="000000" w:themeColor="text1"/>
          <w:kern w:val="0"/>
          <w:sz w:val="24"/>
        </w:rPr>
      </w:pPr>
      <w:r>
        <w:rPr>
          <w:rFonts w:ascii="宋体" w:hAnsi="宋体" w:cs="仿宋_GB2312" w:hint="eastAsia"/>
          <w:color w:val="000000" w:themeColor="text1"/>
          <w:kern w:val="0"/>
          <w:sz w:val="24"/>
        </w:rPr>
        <w:t>姓名：</w:t>
      </w:r>
      <w:r>
        <w:rPr>
          <w:rFonts w:ascii="宋体" w:hAnsi="宋体" w:cs="仿宋_GB2312"/>
          <w:color w:val="000000" w:themeColor="text1"/>
          <w:kern w:val="0"/>
          <w:sz w:val="24"/>
          <w:u w:val="single"/>
        </w:rPr>
        <w:t xml:space="preserve"> </w:t>
      </w:r>
      <w:r>
        <w:rPr>
          <w:rFonts w:ascii="宋体" w:hAnsi="宋体" w:cs="仿宋_GB2312" w:hint="eastAsia"/>
          <w:color w:val="000000" w:themeColor="text1"/>
          <w:kern w:val="0"/>
          <w:sz w:val="24"/>
          <w:u w:val="single"/>
        </w:rPr>
        <w:t xml:space="preserve">   </w:t>
      </w:r>
      <w:r>
        <w:rPr>
          <w:rFonts w:ascii="宋体" w:hAnsi="宋体" w:cs="仿宋_GB2312" w:hint="eastAsia"/>
          <w:color w:val="000000" w:themeColor="text1"/>
          <w:kern w:val="0"/>
          <w:sz w:val="24"/>
        </w:rPr>
        <w:t>性别：</w:t>
      </w:r>
      <w:r>
        <w:rPr>
          <w:rFonts w:ascii="宋体" w:hAnsi="宋体" w:cs="仿宋_GB2312"/>
          <w:color w:val="000000" w:themeColor="text1"/>
          <w:kern w:val="0"/>
          <w:sz w:val="24"/>
          <w:u w:val="single"/>
        </w:rPr>
        <w:t xml:space="preserve"> </w:t>
      </w:r>
      <w:r>
        <w:rPr>
          <w:rFonts w:ascii="宋体" w:hAnsi="宋体" w:cs="仿宋_GB2312" w:hint="eastAsia"/>
          <w:color w:val="000000" w:themeColor="text1"/>
          <w:kern w:val="0"/>
          <w:sz w:val="24"/>
          <w:u w:val="single"/>
        </w:rPr>
        <w:t xml:space="preserve">   </w:t>
      </w:r>
      <w:r>
        <w:rPr>
          <w:rFonts w:ascii="宋体" w:hAnsi="宋体" w:cs="仿宋_GB2312" w:hint="eastAsia"/>
          <w:color w:val="000000" w:themeColor="text1"/>
          <w:kern w:val="0"/>
          <w:sz w:val="24"/>
        </w:rPr>
        <w:t>年龄：</w:t>
      </w:r>
      <w:r>
        <w:rPr>
          <w:rFonts w:ascii="宋体" w:hAnsi="宋体" w:cs="仿宋_GB2312"/>
          <w:color w:val="000000" w:themeColor="text1"/>
          <w:kern w:val="0"/>
          <w:sz w:val="24"/>
          <w:u w:val="single"/>
        </w:rPr>
        <w:t xml:space="preserve"> </w:t>
      </w:r>
      <w:r>
        <w:rPr>
          <w:rFonts w:ascii="宋体" w:hAnsi="宋体" w:cs="仿宋_GB2312" w:hint="eastAsia"/>
          <w:color w:val="000000" w:themeColor="text1"/>
          <w:kern w:val="0"/>
          <w:sz w:val="24"/>
          <w:u w:val="single"/>
        </w:rPr>
        <w:t xml:space="preserve">  </w:t>
      </w:r>
      <w:r>
        <w:rPr>
          <w:rFonts w:ascii="宋体" w:hAnsi="宋体" w:cs="仿宋_GB2312" w:hint="eastAsia"/>
          <w:color w:val="000000" w:themeColor="text1"/>
          <w:kern w:val="0"/>
          <w:sz w:val="24"/>
        </w:rPr>
        <w:t xml:space="preserve"> 职务：</w:t>
      </w:r>
      <w:r>
        <w:rPr>
          <w:rFonts w:ascii="宋体" w:hAnsi="宋体" w:cs="仿宋_GB2312" w:hint="eastAsia"/>
          <w:color w:val="000000" w:themeColor="text1"/>
          <w:kern w:val="0"/>
          <w:sz w:val="24"/>
          <w:u w:val="single"/>
        </w:rPr>
        <w:t xml:space="preserve">     </w:t>
      </w:r>
      <w:r>
        <w:rPr>
          <w:rFonts w:ascii="宋体" w:hAnsi="宋体" w:cs="仿宋_GB2312" w:hint="eastAsia"/>
          <w:color w:val="000000" w:themeColor="text1"/>
          <w:kern w:val="0"/>
          <w:sz w:val="24"/>
        </w:rPr>
        <w:t>系</w:t>
      </w:r>
      <w:r>
        <w:rPr>
          <w:rFonts w:ascii="宋体" w:hAnsi="宋体" w:cs="仿宋_GB2312" w:hint="eastAsia"/>
          <w:color w:val="000000" w:themeColor="text1"/>
          <w:kern w:val="0"/>
          <w:sz w:val="24"/>
          <w:u w:val="single"/>
        </w:rPr>
        <w:t xml:space="preserve">             </w:t>
      </w:r>
      <w:r>
        <w:rPr>
          <w:rFonts w:ascii="宋体" w:hAnsi="宋体" w:cs="仿宋_GB2312" w:hint="eastAsia"/>
          <w:color w:val="000000" w:themeColor="text1"/>
          <w:kern w:val="0"/>
          <w:sz w:val="24"/>
        </w:rPr>
        <w:t>（供应商名称）的法定代表人。</w:t>
      </w:r>
    </w:p>
    <w:p w:rsidR="00815C58" w:rsidRDefault="008C4D28">
      <w:pPr>
        <w:autoSpaceDE w:val="0"/>
        <w:autoSpaceDN w:val="0"/>
        <w:adjustRightInd w:val="0"/>
        <w:spacing w:line="360" w:lineRule="auto"/>
        <w:jc w:val="left"/>
        <w:rPr>
          <w:rFonts w:ascii="宋体" w:hAnsi="宋体" w:cs="仿宋_GB2312"/>
          <w:color w:val="000000" w:themeColor="text1"/>
          <w:kern w:val="0"/>
          <w:sz w:val="24"/>
        </w:rPr>
      </w:pPr>
      <w:r>
        <w:rPr>
          <w:rFonts w:ascii="宋体" w:hAnsi="宋体" w:cs="仿宋_GB2312" w:hint="eastAsia"/>
          <w:color w:val="000000" w:themeColor="text1"/>
          <w:kern w:val="0"/>
          <w:sz w:val="24"/>
        </w:rPr>
        <w:t>特此证明。</w:t>
      </w:r>
    </w:p>
    <w:p w:rsidR="00815C58" w:rsidRDefault="00815C58">
      <w:pPr>
        <w:autoSpaceDE w:val="0"/>
        <w:autoSpaceDN w:val="0"/>
        <w:adjustRightInd w:val="0"/>
        <w:spacing w:line="360" w:lineRule="auto"/>
        <w:jc w:val="left"/>
        <w:rPr>
          <w:rFonts w:ascii="宋体" w:hAnsi="宋体" w:cs="仿宋_GB2312"/>
          <w:color w:val="000000" w:themeColor="text1"/>
          <w:kern w:val="0"/>
          <w:sz w:val="24"/>
        </w:rPr>
      </w:pPr>
    </w:p>
    <w:p w:rsidR="00815C58" w:rsidRDefault="00815C58">
      <w:pPr>
        <w:autoSpaceDE w:val="0"/>
        <w:autoSpaceDN w:val="0"/>
        <w:adjustRightInd w:val="0"/>
        <w:spacing w:line="360" w:lineRule="auto"/>
        <w:jc w:val="left"/>
        <w:rPr>
          <w:rFonts w:ascii="宋体" w:hAnsi="宋体" w:cs="仿宋_GB2312"/>
          <w:color w:val="000000" w:themeColor="text1"/>
          <w:kern w:val="0"/>
          <w:sz w:val="24"/>
        </w:rPr>
      </w:pPr>
    </w:p>
    <w:p w:rsidR="00815C58" w:rsidRDefault="00815C58">
      <w:pPr>
        <w:autoSpaceDE w:val="0"/>
        <w:autoSpaceDN w:val="0"/>
        <w:adjustRightInd w:val="0"/>
        <w:spacing w:line="360" w:lineRule="auto"/>
        <w:jc w:val="left"/>
        <w:rPr>
          <w:rFonts w:ascii="宋体" w:hAnsi="宋体" w:cs="仿宋_GB2312"/>
          <w:color w:val="000000" w:themeColor="text1"/>
          <w:kern w:val="0"/>
          <w:sz w:val="24"/>
        </w:rPr>
      </w:pPr>
    </w:p>
    <w:p w:rsidR="00815C58" w:rsidRDefault="00815C58">
      <w:pPr>
        <w:autoSpaceDE w:val="0"/>
        <w:autoSpaceDN w:val="0"/>
        <w:adjustRightInd w:val="0"/>
        <w:spacing w:line="360" w:lineRule="auto"/>
        <w:jc w:val="left"/>
        <w:rPr>
          <w:rFonts w:ascii="宋体" w:hAnsi="宋体" w:cs="仿宋_GB2312"/>
          <w:color w:val="000000" w:themeColor="text1"/>
          <w:kern w:val="0"/>
          <w:sz w:val="24"/>
        </w:rPr>
      </w:pPr>
    </w:p>
    <w:p w:rsidR="00815C58" w:rsidRDefault="008C4D28">
      <w:pPr>
        <w:autoSpaceDE w:val="0"/>
        <w:autoSpaceDN w:val="0"/>
        <w:adjustRightInd w:val="0"/>
        <w:spacing w:line="360" w:lineRule="auto"/>
        <w:ind w:leftChars="2571" w:left="5399"/>
        <w:jc w:val="left"/>
        <w:rPr>
          <w:rFonts w:ascii="宋体" w:hAnsi="宋体" w:cs="仿宋_GB2312"/>
          <w:color w:val="000000" w:themeColor="text1"/>
          <w:kern w:val="0"/>
          <w:sz w:val="24"/>
        </w:rPr>
      </w:pPr>
      <w:r>
        <w:rPr>
          <w:rFonts w:ascii="宋体" w:hAnsi="宋体" w:cs="仿宋_GB2312" w:hint="eastAsia"/>
          <w:color w:val="000000" w:themeColor="text1"/>
          <w:kern w:val="0"/>
          <w:sz w:val="24"/>
        </w:rPr>
        <w:t xml:space="preserve">供应商：          </w:t>
      </w:r>
      <w:r>
        <w:rPr>
          <w:rFonts w:ascii="宋体" w:hAnsi="宋体" w:cs="仿宋_GB2312"/>
          <w:color w:val="000000" w:themeColor="text1"/>
          <w:kern w:val="0"/>
          <w:sz w:val="24"/>
        </w:rPr>
        <w:t xml:space="preserve"> </w:t>
      </w:r>
      <w:r>
        <w:rPr>
          <w:rFonts w:ascii="宋体" w:hAnsi="宋体" w:cs="仿宋_GB2312" w:hint="eastAsia"/>
          <w:color w:val="000000" w:themeColor="text1"/>
          <w:kern w:val="0"/>
          <w:sz w:val="24"/>
        </w:rPr>
        <w:t>（盖单位章）</w:t>
      </w:r>
    </w:p>
    <w:p w:rsidR="00815C58" w:rsidRDefault="00815C58">
      <w:pPr>
        <w:autoSpaceDE w:val="0"/>
        <w:autoSpaceDN w:val="0"/>
        <w:adjustRightInd w:val="0"/>
        <w:spacing w:line="360" w:lineRule="auto"/>
        <w:ind w:leftChars="2571" w:left="5399"/>
        <w:jc w:val="left"/>
        <w:rPr>
          <w:rFonts w:ascii="宋体" w:hAnsi="宋体" w:cs="仿宋_GB2312"/>
          <w:color w:val="000000" w:themeColor="text1"/>
          <w:kern w:val="0"/>
          <w:sz w:val="24"/>
        </w:rPr>
      </w:pPr>
    </w:p>
    <w:p w:rsidR="00815C58" w:rsidRDefault="008C4D28">
      <w:pPr>
        <w:autoSpaceDE w:val="0"/>
        <w:autoSpaceDN w:val="0"/>
        <w:adjustRightInd w:val="0"/>
        <w:spacing w:line="360" w:lineRule="auto"/>
        <w:ind w:leftChars="3171" w:left="6659"/>
        <w:jc w:val="left"/>
        <w:rPr>
          <w:rFonts w:ascii="宋体" w:hAnsi="宋体" w:cs="仿宋_GB2312"/>
          <w:color w:val="000000" w:themeColor="text1"/>
          <w:kern w:val="0"/>
          <w:sz w:val="24"/>
        </w:rPr>
      </w:pPr>
      <w:r>
        <w:rPr>
          <w:rFonts w:ascii="宋体" w:hAnsi="宋体" w:cs="仿宋_GB2312" w:hint="eastAsia"/>
          <w:color w:val="000000" w:themeColor="text1"/>
          <w:kern w:val="0"/>
          <w:sz w:val="24"/>
        </w:rPr>
        <w:t>年</w:t>
      </w:r>
      <w:r>
        <w:rPr>
          <w:rFonts w:ascii="宋体" w:hAnsi="宋体" w:cs="仿宋_GB2312"/>
          <w:color w:val="000000" w:themeColor="text1"/>
          <w:kern w:val="0"/>
          <w:sz w:val="24"/>
        </w:rPr>
        <w:t xml:space="preserve"> </w:t>
      </w:r>
      <w:r>
        <w:rPr>
          <w:rFonts w:ascii="宋体" w:hAnsi="宋体" w:cs="仿宋_GB2312" w:hint="eastAsia"/>
          <w:color w:val="000000" w:themeColor="text1"/>
          <w:kern w:val="0"/>
          <w:sz w:val="24"/>
        </w:rPr>
        <w:t>月</w:t>
      </w:r>
      <w:r>
        <w:rPr>
          <w:rFonts w:ascii="宋体" w:hAnsi="宋体" w:cs="仿宋_GB2312"/>
          <w:color w:val="000000" w:themeColor="text1"/>
          <w:kern w:val="0"/>
          <w:sz w:val="24"/>
        </w:rPr>
        <w:t xml:space="preserve"> </w:t>
      </w:r>
      <w:r>
        <w:rPr>
          <w:rFonts w:ascii="宋体" w:hAnsi="宋体" w:cs="仿宋_GB2312" w:hint="eastAsia"/>
          <w:color w:val="000000" w:themeColor="text1"/>
          <w:kern w:val="0"/>
          <w:sz w:val="24"/>
        </w:rPr>
        <w:t>日</w:t>
      </w:r>
    </w:p>
    <w:p w:rsidR="00815C58" w:rsidRDefault="008C4D28">
      <w:pPr>
        <w:widowControl/>
        <w:jc w:val="left"/>
        <w:rPr>
          <w:rFonts w:ascii="宋体" w:hAnsi="宋体" w:cs="仿宋_GB2312"/>
          <w:color w:val="000000" w:themeColor="text1"/>
          <w:kern w:val="0"/>
          <w:sz w:val="24"/>
        </w:rPr>
      </w:pPr>
      <w:r>
        <w:rPr>
          <w:rFonts w:ascii="宋体" w:hAnsi="宋体" w:cs="仿宋_GB2312"/>
          <w:color w:val="000000" w:themeColor="text1"/>
          <w:kern w:val="0"/>
          <w:sz w:val="24"/>
        </w:rPr>
        <w:br w:type="page"/>
      </w:r>
    </w:p>
    <w:p w:rsidR="00815C58" w:rsidRDefault="008C4D28">
      <w:pPr>
        <w:pStyle w:val="afffffb"/>
        <w:numPr>
          <w:ilvl w:val="0"/>
          <w:numId w:val="17"/>
        </w:numPr>
        <w:spacing w:line="360" w:lineRule="auto"/>
        <w:ind w:left="1276" w:firstLineChars="0" w:hanging="1276"/>
        <w:outlineLvl w:val="1"/>
        <w:rPr>
          <w:b/>
          <w:color w:val="000000" w:themeColor="text1"/>
          <w:sz w:val="24"/>
        </w:rPr>
      </w:pPr>
      <w:bookmarkStart w:id="178" w:name="_Toc195922058"/>
      <w:r>
        <w:rPr>
          <w:rFonts w:hint="eastAsia"/>
          <w:b/>
          <w:color w:val="000000" w:themeColor="text1"/>
          <w:sz w:val="24"/>
        </w:rPr>
        <w:lastRenderedPageBreak/>
        <w:t>授权委托书</w:t>
      </w:r>
    </w:p>
    <w:p w:rsidR="00815C58" w:rsidRDefault="00815C58">
      <w:pPr>
        <w:autoSpaceDE w:val="0"/>
        <w:autoSpaceDN w:val="0"/>
        <w:adjustRightInd w:val="0"/>
        <w:jc w:val="center"/>
        <w:rPr>
          <w:rFonts w:ascii="宋体" w:hAnsi="宋体" w:cs="TimesNewRomanPSMT"/>
          <w:color w:val="000000" w:themeColor="text1"/>
          <w:kern w:val="0"/>
          <w:sz w:val="18"/>
          <w:szCs w:val="18"/>
        </w:rPr>
      </w:pPr>
    </w:p>
    <w:p w:rsidR="00815C58" w:rsidRDefault="008C4D28">
      <w:pPr>
        <w:autoSpaceDE w:val="0"/>
        <w:autoSpaceDN w:val="0"/>
        <w:adjustRightInd w:val="0"/>
        <w:jc w:val="center"/>
        <w:rPr>
          <w:rFonts w:ascii="宋体" w:hAnsi="宋体" w:cs="黑体"/>
          <w:color w:val="000000" w:themeColor="text1"/>
          <w:kern w:val="0"/>
          <w:sz w:val="28"/>
          <w:szCs w:val="28"/>
        </w:rPr>
      </w:pPr>
      <w:r>
        <w:rPr>
          <w:rFonts w:ascii="宋体" w:hAnsi="宋体" w:cs="黑体" w:hint="eastAsia"/>
          <w:color w:val="000000" w:themeColor="text1"/>
          <w:kern w:val="0"/>
          <w:sz w:val="28"/>
          <w:szCs w:val="28"/>
        </w:rPr>
        <w:t>授权委托书</w:t>
      </w:r>
      <w:bookmarkEnd w:id="178"/>
    </w:p>
    <w:p w:rsidR="00815C58" w:rsidRDefault="00815C58">
      <w:pPr>
        <w:autoSpaceDE w:val="0"/>
        <w:autoSpaceDN w:val="0"/>
        <w:adjustRightInd w:val="0"/>
        <w:jc w:val="center"/>
        <w:rPr>
          <w:rFonts w:ascii="宋体" w:hAnsi="宋体" w:cs="黑体"/>
          <w:color w:val="000000" w:themeColor="text1"/>
          <w:kern w:val="0"/>
          <w:sz w:val="28"/>
          <w:szCs w:val="28"/>
        </w:rPr>
      </w:pPr>
    </w:p>
    <w:p w:rsidR="00815C58" w:rsidRDefault="00815C58">
      <w:pPr>
        <w:autoSpaceDE w:val="0"/>
        <w:autoSpaceDN w:val="0"/>
        <w:adjustRightInd w:val="0"/>
        <w:jc w:val="left"/>
        <w:rPr>
          <w:rFonts w:ascii="宋体" w:hAnsi="宋体" w:cs="仿宋_GB2312"/>
          <w:color w:val="000000" w:themeColor="text1"/>
          <w:kern w:val="0"/>
          <w:szCs w:val="21"/>
        </w:rPr>
      </w:pPr>
    </w:p>
    <w:p w:rsidR="00815C58" w:rsidRDefault="008C4D28">
      <w:pPr>
        <w:autoSpaceDE w:val="0"/>
        <w:autoSpaceDN w:val="0"/>
        <w:adjustRightInd w:val="0"/>
        <w:spacing w:line="360" w:lineRule="auto"/>
        <w:ind w:firstLineChars="200" w:firstLine="480"/>
        <w:jc w:val="left"/>
        <w:rPr>
          <w:rFonts w:ascii="宋体" w:hAnsi="宋体" w:cs="仿宋_GB2312"/>
          <w:color w:val="000000" w:themeColor="text1"/>
          <w:kern w:val="0"/>
          <w:sz w:val="24"/>
        </w:rPr>
      </w:pPr>
      <w:r>
        <w:rPr>
          <w:rFonts w:ascii="宋体" w:hAnsi="宋体" w:cs="仿宋_GB2312" w:hint="eastAsia"/>
          <w:color w:val="000000" w:themeColor="text1"/>
          <w:kern w:val="0"/>
          <w:sz w:val="24"/>
        </w:rPr>
        <w:t>本人</w:t>
      </w:r>
      <w:r>
        <w:rPr>
          <w:rFonts w:ascii="宋体" w:hAnsi="宋体" w:cs="仿宋_GB2312"/>
          <w:color w:val="000000" w:themeColor="text1"/>
          <w:kern w:val="0"/>
          <w:sz w:val="24"/>
          <w:u w:val="single"/>
        </w:rPr>
        <w:t xml:space="preserve"> </w:t>
      </w:r>
      <w:r>
        <w:rPr>
          <w:rFonts w:ascii="宋体" w:hAnsi="宋体" w:cs="仿宋_GB2312" w:hint="eastAsia"/>
          <w:color w:val="000000" w:themeColor="text1"/>
          <w:kern w:val="0"/>
          <w:sz w:val="24"/>
          <w:u w:val="single"/>
        </w:rPr>
        <w:t xml:space="preserve">     </w:t>
      </w:r>
      <w:r>
        <w:rPr>
          <w:rFonts w:ascii="宋体" w:hAnsi="宋体" w:cs="仿宋_GB2312" w:hint="eastAsia"/>
          <w:color w:val="000000" w:themeColor="text1"/>
          <w:kern w:val="0"/>
          <w:sz w:val="24"/>
        </w:rPr>
        <w:t>（姓名）系</w:t>
      </w:r>
      <w:r>
        <w:rPr>
          <w:rFonts w:ascii="宋体" w:hAnsi="宋体" w:cs="仿宋_GB2312"/>
          <w:color w:val="000000" w:themeColor="text1"/>
          <w:kern w:val="0"/>
          <w:sz w:val="24"/>
          <w:u w:val="single"/>
        </w:rPr>
        <w:t xml:space="preserve"> </w:t>
      </w:r>
      <w:r>
        <w:rPr>
          <w:rFonts w:ascii="宋体" w:hAnsi="宋体" w:cs="仿宋_GB2312" w:hint="eastAsia"/>
          <w:color w:val="000000" w:themeColor="text1"/>
          <w:kern w:val="0"/>
          <w:sz w:val="24"/>
          <w:u w:val="single"/>
        </w:rPr>
        <w:t xml:space="preserve">       </w:t>
      </w:r>
      <w:r>
        <w:rPr>
          <w:rFonts w:ascii="宋体" w:hAnsi="宋体" w:cs="仿宋_GB2312" w:hint="eastAsia"/>
          <w:color w:val="000000" w:themeColor="text1"/>
          <w:kern w:val="0"/>
          <w:sz w:val="24"/>
        </w:rPr>
        <w:t>（供应商名称）的法定代表人，现委托</w:t>
      </w:r>
      <w:r>
        <w:rPr>
          <w:rFonts w:ascii="宋体" w:hAnsi="宋体" w:cs="仿宋_GB2312" w:hint="eastAsia"/>
          <w:color w:val="000000" w:themeColor="text1"/>
          <w:kern w:val="0"/>
          <w:sz w:val="24"/>
          <w:u w:val="single"/>
        </w:rPr>
        <w:t xml:space="preserve">      </w:t>
      </w:r>
      <w:r>
        <w:rPr>
          <w:rFonts w:ascii="宋体" w:hAnsi="宋体" w:cs="仿宋_GB2312" w:hint="eastAsia"/>
          <w:color w:val="000000" w:themeColor="text1"/>
          <w:kern w:val="0"/>
          <w:sz w:val="24"/>
        </w:rPr>
        <w:t>（姓名）为我方代理人。代理人根据授权，以我方名义签署、澄清、说明、补正、递交、撤回、修改</w:t>
      </w:r>
      <w:r>
        <w:rPr>
          <w:rFonts w:ascii="宋体" w:hAnsi="宋体" w:cs="仿宋_GB2312"/>
          <w:color w:val="000000" w:themeColor="text1"/>
          <w:kern w:val="0"/>
          <w:sz w:val="24"/>
          <w:u w:val="single"/>
        </w:rPr>
        <w:t xml:space="preserve"> </w:t>
      </w:r>
      <w:r>
        <w:rPr>
          <w:rFonts w:ascii="宋体" w:hAnsi="宋体" w:cs="仿宋_GB2312" w:hint="eastAsia"/>
          <w:color w:val="000000" w:themeColor="text1"/>
          <w:kern w:val="0"/>
          <w:sz w:val="24"/>
          <w:u w:val="single"/>
        </w:rPr>
        <w:t xml:space="preserve">           </w:t>
      </w:r>
      <w:r>
        <w:rPr>
          <w:rFonts w:ascii="宋体" w:hAnsi="宋体" w:cs="仿宋_GB2312" w:hint="eastAsia"/>
          <w:color w:val="000000" w:themeColor="text1"/>
          <w:kern w:val="0"/>
          <w:sz w:val="24"/>
        </w:rPr>
        <w:t>（项目名称）响应文件、签订合同和处理有关事宜，其法律后果由我方承担。</w:t>
      </w:r>
    </w:p>
    <w:p w:rsidR="00815C58" w:rsidRDefault="008C4D28">
      <w:pPr>
        <w:autoSpaceDE w:val="0"/>
        <w:autoSpaceDN w:val="0"/>
        <w:adjustRightInd w:val="0"/>
        <w:spacing w:line="360" w:lineRule="auto"/>
        <w:jc w:val="left"/>
        <w:rPr>
          <w:rFonts w:ascii="宋体" w:hAnsi="宋体" w:cs="仿宋_GB2312"/>
          <w:color w:val="000000" w:themeColor="text1"/>
          <w:kern w:val="0"/>
          <w:sz w:val="24"/>
        </w:rPr>
      </w:pPr>
      <w:r>
        <w:rPr>
          <w:rFonts w:ascii="宋体" w:hAnsi="宋体" w:cs="仿宋_GB2312" w:hint="eastAsia"/>
          <w:color w:val="000000" w:themeColor="text1"/>
          <w:kern w:val="0"/>
          <w:sz w:val="24"/>
        </w:rPr>
        <w:t>委托期限：</w:t>
      </w:r>
      <w:r>
        <w:rPr>
          <w:rFonts w:ascii="宋体" w:hAnsi="宋体" w:cs="仿宋_GB2312" w:hint="eastAsia"/>
          <w:color w:val="000000" w:themeColor="text1"/>
          <w:kern w:val="0"/>
          <w:sz w:val="24"/>
          <w:u w:val="single"/>
        </w:rPr>
        <w:t xml:space="preserve">             </w:t>
      </w:r>
      <w:r>
        <w:rPr>
          <w:rFonts w:ascii="宋体" w:hAnsi="宋体" w:cs="仿宋_GB2312"/>
          <w:color w:val="000000" w:themeColor="text1"/>
          <w:kern w:val="0"/>
          <w:sz w:val="24"/>
        </w:rPr>
        <w:t xml:space="preserve"> </w:t>
      </w:r>
      <w:r>
        <w:rPr>
          <w:rFonts w:ascii="宋体" w:hAnsi="宋体" w:cs="仿宋_GB2312" w:hint="eastAsia"/>
          <w:color w:val="000000" w:themeColor="text1"/>
          <w:kern w:val="0"/>
          <w:sz w:val="24"/>
        </w:rPr>
        <w:t>。</w:t>
      </w:r>
    </w:p>
    <w:p w:rsidR="00815C58" w:rsidRDefault="00815C58">
      <w:pPr>
        <w:autoSpaceDE w:val="0"/>
        <w:autoSpaceDN w:val="0"/>
        <w:adjustRightInd w:val="0"/>
        <w:spacing w:line="360" w:lineRule="auto"/>
        <w:jc w:val="left"/>
        <w:rPr>
          <w:rFonts w:ascii="宋体" w:hAnsi="宋体" w:cs="仿宋_GB2312"/>
          <w:color w:val="000000" w:themeColor="text1"/>
          <w:kern w:val="0"/>
          <w:sz w:val="24"/>
        </w:rPr>
      </w:pPr>
    </w:p>
    <w:p w:rsidR="00815C58" w:rsidRDefault="008C4D28">
      <w:pPr>
        <w:autoSpaceDE w:val="0"/>
        <w:autoSpaceDN w:val="0"/>
        <w:adjustRightInd w:val="0"/>
        <w:spacing w:line="360" w:lineRule="auto"/>
        <w:jc w:val="left"/>
        <w:rPr>
          <w:rFonts w:ascii="宋体" w:hAnsi="宋体" w:cs="仿宋_GB2312"/>
          <w:color w:val="000000" w:themeColor="text1"/>
          <w:kern w:val="0"/>
          <w:sz w:val="24"/>
        </w:rPr>
      </w:pPr>
      <w:r>
        <w:rPr>
          <w:rFonts w:ascii="宋体" w:hAnsi="宋体" w:cs="仿宋_GB2312" w:hint="eastAsia"/>
          <w:color w:val="000000" w:themeColor="text1"/>
          <w:kern w:val="0"/>
          <w:sz w:val="24"/>
        </w:rPr>
        <w:t>代理人无转委托权。</w:t>
      </w:r>
    </w:p>
    <w:p w:rsidR="00815C58" w:rsidRDefault="00815C58">
      <w:pPr>
        <w:autoSpaceDE w:val="0"/>
        <w:autoSpaceDN w:val="0"/>
        <w:adjustRightInd w:val="0"/>
        <w:spacing w:line="360" w:lineRule="auto"/>
        <w:jc w:val="left"/>
        <w:rPr>
          <w:rFonts w:ascii="宋体" w:hAnsi="宋体" w:cs="仿宋_GB2312"/>
          <w:color w:val="000000" w:themeColor="text1"/>
          <w:kern w:val="0"/>
          <w:sz w:val="24"/>
        </w:rPr>
      </w:pPr>
    </w:p>
    <w:p w:rsidR="00815C58" w:rsidRDefault="00815C58">
      <w:pPr>
        <w:autoSpaceDE w:val="0"/>
        <w:autoSpaceDN w:val="0"/>
        <w:adjustRightInd w:val="0"/>
        <w:spacing w:line="360" w:lineRule="auto"/>
        <w:jc w:val="left"/>
        <w:rPr>
          <w:rFonts w:ascii="宋体" w:hAnsi="宋体" w:cs="仿宋_GB2312"/>
          <w:color w:val="000000" w:themeColor="text1"/>
          <w:kern w:val="0"/>
          <w:sz w:val="24"/>
        </w:rPr>
      </w:pPr>
    </w:p>
    <w:p w:rsidR="00815C58" w:rsidRDefault="00815C58">
      <w:pPr>
        <w:autoSpaceDE w:val="0"/>
        <w:autoSpaceDN w:val="0"/>
        <w:adjustRightInd w:val="0"/>
        <w:spacing w:line="360" w:lineRule="auto"/>
        <w:jc w:val="left"/>
        <w:rPr>
          <w:rFonts w:ascii="宋体" w:hAnsi="宋体" w:cs="仿宋_GB2312"/>
          <w:color w:val="000000" w:themeColor="text1"/>
          <w:kern w:val="0"/>
          <w:sz w:val="24"/>
        </w:rPr>
      </w:pPr>
    </w:p>
    <w:p w:rsidR="00815C58" w:rsidRDefault="008C4D28">
      <w:pPr>
        <w:autoSpaceDE w:val="0"/>
        <w:autoSpaceDN w:val="0"/>
        <w:adjustRightInd w:val="0"/>
        <w:spacing w:line="360" w:lineRule="auto"/>
        <w:jc w:val="left"/>
        <w:rPr>
          <w:rFonts w:ascii="宋体" w:hAnsi="宋体" w:cs="仿宋_GB2312"/>
          <w:color w:val="000000" w:themeColor="text1"/>
          <w:kern w:val="0"/>
          <w:sz w:val="24"/>
        </w:rPr>
      </w:pPr>
      <w:r>
        <w:rPr>
          <w:rFonts w:ascii="宋体" w:hAnsi="宋体" w:cs="仿宋_GB2312" w:hint="eastAsia"/>
          <w:color w:val="000000" w:themeColor="text1"/>
          <w:kern w:val="0"/>
          <w:sz w:val="24"/>
        </w:rPr>
        <w:t>附：法定代表人身份证明及被授权人身份证明（复印件或扫描件）</w:t>
      </w:r>
    </w:p>
    <w:p w:rsidR="00815C58" w:rsidRDefault="00815C58">
      <w:pPr>
        <w:autoSpaceDE w:val="0"/>
        <w:autoSpaceDN w:val="0"/>
        <w:adjustRightInd w:val="0"/>
        <w:spacing w:line="360" w:lineRule="auto"/>
        <w:jc w:val="left"/>
        <w:rPr>
          <w:rFonts w:ascii="宋体" w:hAnsi="宋体" w:cs="仿宋_GB2312"/>
          <w:color w:val="000000" w:themeColor="text1"/>
          <w:kern w:val="0"/>
          <w:sz w:val="24"/>
        </w:rPr>
      </w:pPr>
    </w:p>
    <w:p w:rsidR="00815C58" w:rsidRDefault="00815C58">
      <w:pPr>
        <w:autoSpaceDE w:val="0"/>
        <w:autoSpaceDN w:val="0"/>
        <w:adjustRightInd w:val="0"/>
        <w:spacing w:line="360" w:lineRule="auto"/>
        <w:jc w:val="left"/>
        <w:rPr>
          <w:rFonts w:ascii="宋体" w:hAnsi="宋体" w:cs="仿宋_GB2312"/>
          <w:color w:val="000000" w:themeColor="text1"/>
          <w:kern w:val="0"/>
          <w:sz w:val="24"/>
        </w:rPr>
      </w:pPr>
    </w:p>
    <w:p w:rsidR="00815C58" w:rsidRDefault="00815C58">
      <w:pPr>
        <w:autoSpaceDE w:val="0"/>
        <w:autoSpaceDN w:val="0"/>
        <w:adjustRightInd w:val="0"/>
        <w:spacing w:line="360" w:lineRule="auto"/>
        <w:jc w:val="left"/>
        <w:rPr>
          <w:rFonts w:ascii="宋体" w:hAnsi="宋体" w:cs="仿宋_GB2312"/>
          <w:color w:val="000000" w:themeColor="text1"/>
          <w:kern w:val="0"/>
          <w:sz w:val="24"/>
        </w:rPr>
      </w:pPr>
    </w:p>
    <w:p w:rsidR="00815C58" w:rsidRDefault="008C4D28">
      <w:pPr>
        <w:autoSpaceDE w:val="0"/>
        <w:autoSpaceDN w:val="0"/>
        <w:adjustRightInd w:val="0"/>
        <w:spacing w:line="360" w:lineRule="auto"/>
        <w:ind w:leftChars="1885" w:left="3958"/>
        <w:jc w:val="left"/>
        <w:rPr>
          <w:rFonts w:ascii="宋体" w:hAnsi="宋体" w:cs="仿宋_GB2312"/>
          <w:color w:val="000000" w:themeColor="text1"/>
          <w:kern w:val="0"/>
          <w:sz w:val="24"/>
        </w:rPr>
      </w:pPr>
      <w:r>
        <w:rPr>
          <w:rFonts w:ascii="宋体" w:hAnsi="宋体" w:cs="仿宋_GB2312" w:hint="eastAsia"/>
          <w:color w:val="000000" w:themeColor="text1"/>
          <w:kern w:val="0"/>
          <w:sz w:val="24"/>
        </w:rPr>
        <w:t>供应商：</w:t>
      </w:r>
      <w:r>
        <w:rPr>
          <w:rFonts w:ascii="宋体" w:hAnsi="宋体" w:cs="仿宋_GB2312"/>
          <w:color w:val="000000" w:themeColor="text1"/>
          <w:kern w:val="0"/>
          <w:sz w:val="24"/>
        </w:rPr>
        <w:t xml:space="preserve"> </w:t>
      </w:r>
      <w:r>
        <w:rPr>
          <w:rFonts w:ascii="宋体" w:hAnsi="宋体" w:cs="仿宋_GB2312" w:hint="eastAsia"/>
          <w:color w:val="000000" w:themeColor="text1"/>
          <w:kern w:val="0"/>
          <w:sz w:val="24"/>
        </w:rPr>
        <w:t xml:space="preserve">           （盖单位章）</w:t>
      </w:r>
    </w:p>
    <w:p w:rsidR="00815C58" w:rsidRDefault="008C4D28">
      <w:pPr>
        <w:autoSpaceDE w:val="0"/>
        <w:autoSpaceDN w:val="0"/>
        <w:adjustRightInd w:val="0"/>
        <w:spacing w:line="360" w:lineRule="auto"/>
        <w:ind w:leftChars="1885" w:left="3958"/>
        <w:jc w:val="left"/>
        <w:rPr>
          <w:rFonts w:ascii="宋体" w:hAnsi="宋体" w:cs="仿宋_GB2312"/>
          <w:color w:val="000000" w:themeColor="text1"/>
          <w:kern w:val="0"/>
          <w:sz w:val="24"/>
        </w:rPr>
      </w:pPr>
      <w:r>
        <w:rPr>
          <w:rFonts w:ascii="宋体" w:hAnsi="宋体" w:cs="仿宋_GB2312" w:hint="eastAsia"/>
          <w:color w:val="000000" w:themeColor="text1"/>
          <w:kern w:val="0"/>
          <w:sz w:val="24"/>
        </w:rPr>
        <w:t>法定代表人：</w:t>
      </w:r>
      <w:r>
        <w:rPr>
          <w:rFonts w:ascii="宋体" w:hAnsi="宋体" w:cs="仿宋_GB2312"/>
          <w:color w:val="000000" w:themeColor="text1"/>
          <w:kern w:val="0"/>
          <w:sz w:val="24"/>
        </w:rPr>
        <w:t xml:space="preserve"> </w:t>
      </w:r>
      <w:r>
        <w:rPr>
          <w:rFonts w:ascii="宋体" w:hAnsi="宋体" w:cs="仿宋_GB2312" w:hint="eastAsia"/>
          <w:color w:val="000000" w:themeColor="text1"/>
          <w:kern w:val="0"/>
          <w:sz w:val="24"/>
        </w:rPr>
        <w:t xml:space="preserve">            （签字或加盖人名章）</w:t>
      </w:r>
    </w:p>
    <w:p w:rsidR="00815C58" w:rsidRDefault="008C4D28">
      <w:pPr>
        <w:autoSpaceDE w:val="0"/>
        <w:autoSpaceDN w:val="0"/>
        <w:adjustRightInd w:val="0"/>
        <w:spacing w:line="360" w:lineRule="auto"/>
        <w:ind w:leftChars="1885" w:left="3958"/>
        <w:jc w:val="left"/>
        <w:rPr>
          <w:rFonts w:ascii="宋体" w:hAnsi="宋体" w:cs="仿宋_GB2312"/>
          <w:color w:val="000000" w:themeColor="text1"/>
          <w:kern w:val="0"/>
          <w:sz w:val="24"/>
        </w:rPr>
      </w:pPr>
      <w:r>
        <w:rPr>
          <w:rFonts w:ascii="宋体" w:hAnsi="宋体" w:cs="仿宋_GB2312" w:hint="eastAsia"/>
          <w:color w:val="000000" w:themeColor="text1"/>
          <w:kern w:val="0"/>
          <w:sz w:val="24"/>
        </w:rPr>
        <w:t>身份证号码：</w:t>
      </w:r>
    </w:p>
    <w:p w:rsidR="00815C58" w:rsidRDefault="008C4D28">
      <w:pPr>
        <w:autoSpaceDE w:val="0"/>
        <w:autoSpaceDN w:val="0"/>
        <w:adjustRightInd w:val="0"/>
        <w:spacing w:line="360" w:lineRule="auto"/>
        <w:ind w:leftChars="1885" w:left="3958"/>
        <w:jc w:val="left"/>
        <w:rPr>
          <w:rFonts w:ascii="宋体" w:hAnsi="宋体" w:cs="仿宋_GB2312"/>
          <w:color w:val="000000" w:themeColor="text1"/>
          <w:kern w:val="0"/>
          <w:sz w:val="24"/>
        </w:rPr>
      </w:pPr>
      <w:r>
        <w:rPr>
          <w:rFonts w:ascii="宋体" w:hAnsi="宋体" w:cs="仿宋_GB2312" w:hint="eastAsia"/>
          <w:color w:val="000000" w:themeColor="text1"/>
          <w:kern w:val="0"/>
          <w:sz w:val="24"/>
        </w:rPr>
        <w:t>委托代理人：</w:t>
      </w:r>
      <w:r>
        <w:rPr>
          <w:rFonts w:ascii="宋体" w:hAnsi="宋体" w:cs="仿宋_GB2312"/>
          <w:color w:val="000000" w:themeColor="text1"/>
          <w:kern w:val="0"/>
          <w:sz w:val="24"/>
        </w:rPr>
        <w:t xml:space="preserve"> </w:t>
      </w:r>
      <w:r>
        <w:rPr>
          <w:rFonts w:ascii="宋体" w:hAnsi="宋体" w:cs="仿宋_GB2312" w:hint="eastAsia"/>
          <w:color w:val="000000" w:themeColor="text1"/>
          <w:kern w:val="0"/>
          <w:sz w:val="24"/>
        </w:rPr>
        <w:t xml:space="preserve">             （签字或加盖人名章）</w:t>
      </w:r>
    </w:p>
    <w:p w:rsidR="00815C58" w:rsidRDefault="008C4D28">
      <w:pPr>
        <w:autoSpaceDE w:val="0"/>
        <w:autoSpaceDN w:val="0"/>
        <w:adjustRightInd w:val="0"/>
        <w:spacing w:line="360" w:lineRule="auto"/>
        <w:ind w:leftChars="1885" w:left="3958"/>
        <w:jc w:val="left"/>
        <w:rPr>
          <w:rFonts w:ascii="宋体" w:hAnsi="宋体" w:cs="仿宋_GB2312"/>
          <w:color w:val="000000" w:themeColor="text1"/>
          <w:kern w:val="0"/>
          <w:sz w:val="24"/>
        </w:rPr>
      </w:pPr>
      <w:r>
        <w:rPr>
          <w:rFonts w:ascii="宋体" w:hAnsi="宋体" w:cs="仿宋_GB2312" w:hint="eastAsia"/>
          <w:color w:val="000000" w:themeColor="text1"/>
          <w:kern w:val="0"/>
          <w:sz w:val="24"/>
        </w:rPr>
        <w:t>身份证号码：</w:t>
      </w:r>
    </w:p>
    <w:p w:rsidR="00815C58" w:rsidRDefault="008C4D28">
      <w:pPr>
        <w:autoSpaceDE w:val="0"/>
        <w:autoSpaceDN w:val="0"/>
        <w:adjustRightInd w:val="0"/>
        <w:spacing w:line="360" w:lineRule="auto"/>
        <w:ind w:leftChars="1885" w:left="3958"/>
        <w:jc w:val="left"/>
        <w:rPr>
          <w:rFonts w:ascii="宋体" w:hAnsi="宋体" w:cs="仿宋_GB2312"/>
          <w:color w:val="000000" w:themeColor="text1"/>
          <w:kern w:val="0"/>
          <w:sz w:val="24"/>
        </w:rPr>
      </w:pPr>
      <w:r>
        <w:rPr>
          <w:rFonts w:ascii="宋体" w:hAnsi="宋体" w:cs="仿宋_GB2312" w:hint="eastAsia"/>
          <w:color w:val="000000" w:themeColor="text1"/>
          <w:kern w:val="0"/>
          <w:sz w:val="24"/>
        </w:rPr>
        <w:t>年</w:t>
      </w:r>
      <w:r>
        <w:rPr>
          <w:rFonts w:ascii="宋体" w:hAnsi="宋体" w:cs="仿宋_GB2312"/>
          <w:color w:val="000000" w:themeColor="text1"/>
          <w:kern w:val="0"/>
          <w:sz w:val="24"/>
        </w:rPr>
        <w:t xml:space="preserve"> </w:t>
      </w:r>
      <w:r>
        <w:rPr>
          <w:rFonts w:ascii="宋体" w:hAnsi="宋体" w:cs="仿宋_GB2312" w:hint="eastAsia"/>
          <w:color w:val="000000" w:themeColor="text1"/>
          <w:kern w:val="0"/>
          <w:sz w:val="24"/>
        </w:rPr>
        <w:t>月</w:t>
      </w:r>
      <w:r>
        <w:rPr>
          <w:rFonts w:ascii="宋体" w:hAnsi="宋体" w:cs="仿宋_GB2312"/>
          <w:color w:val="000000" w:themeColor="text1"/>
          <w:kern w:val="0"/>
          <w:sz w:val="24"/>
        </w:rPr>
        <w:t xml:space="preserve"> </w:t>
      </w:r>
      <w:r>
        <w:rPr>
          <w:rFonts w:ascii="宋体" w:hAnsi="宋体" w:cs="仿宋_GB2312" w:hint="eastAsia"/>
          <w:color w:val="000000" w:themeColor="text1"/>
          <w:kern w:val="0"/>
          <w:sz w:val="24"/>
        </w:rPr>
        <w:t>日</w:t>
      </w:r>
    </w:p>
    <w:p w:rsidR="00815C58" w:rsidRDefault="008C4D28">
      <w:pPr>
        <w:widowControl/>
        <w:jc w:val="left"/>
        <w:rPr>
          <w:rFonts w:ascii="宋体" w:hAnsi="宋体" w:cs="仿宋_GB2312"/>
          <w:color w:val="000000" w:themeColor="text1"/>
          <w:kern w:val="0"/>
          <w:sz w:val="24"/>
        </w:rPr>
      </w:pPr>
      <w:r>
        <w:rPr>
          <w:rFonts w:ascii="宋体" w:hAnsi="宋体" w:cs="仿宋_GB2312"/>
          <w:color w:val="000000" w:themeColor="text1"/>
          <w:kern w:val="0"/>
          <w:sz w:val="24"/>
        </w:rPr>
        <w:br w:type="page"/>
      </w:r>
    </w:p>
    <w:p w:rsidR="00815C58" w:rsidRDefault="008C4D28">
      <w:pPr>
        <w:pStyle w:val="afffffb"/>
        <w:numPr>
          <w:ilvl w:val="0"/>
          <w:numId w:val="17"/>
        </w:numPr>
        <w:spacing w:line="360" w:lineRule="auto"/>
        <w:ind w:left="1276" w:firstLineChars="0" w:hanging="1276"/>
        <w:outlineLvl w:val="1"/>
        <w:rPr>
          <w:b/>
          <w:color w:val="000000" w:themeColor="text1"/>
          <w:sz w:val="24"/>
        </w:rPr>
      </w:pPr>
      <w:r>
        <w:rPr>
          <w:rFonts w:hint="eastAsia"/>
          <w:b/>
          <w:color w:val="000000" w:themeColor="text1"/>
          <w:sz w:val="24"/>
        </w:rPr>
        <w:lastRenderedPageBreak/>
        <w:t>磋商保证金</w:t>
      </w:r>
      <w:bookmarkEnd w:id="175"/>
      <w:bookmarkEnd w:id="176"/>
    </w:p>
    <w:p w:rsidR="00815C58" w:rsidRDefault="008C4D28">
      <w:pPr>
        <w:spacing w:before="120" w:after="120" w:line="360" w:lineRule="auto"/>
        <w:ind w:firstLineChars="200" w:firstLine="420"/>
        <w:rPr>
          <w:rFonts w:ascii="宋体"/>
          <w:color w:val="000000" w:themeColor="text1"/>
          <w:szCs w:val="21"/>
        </w:rPr>
      </w:pPr>
      <w:r>
        <w:rPr>
          <w:rFonts w:ascii="宋体" w:hint="eastAsia"/>
          <w:color w:val="000000" w:themeColor="text1"/>
          <w:szCs w:val="21"/>
        </w:rPr>
        <w:t>（支票、汇票或本票的复印件，或采用汇款、</w:t>
      </w:r>
      <w:proofErr w:type="gramStart"/>
      <w:r>
        <w:rPr>
          <w:rFonts w:ascii="宋体" w:hint="eastAsia"/>
          <w:color w:val="000000" w:themeColor="text1"/>
          <w:szCs w:val="21"/>
        </w:rPr>
        <w:t>网银等</w:t>
      </w:r>
      <w:proofErr w:type="gramEnd"/>
      <w:r>
        <w:rPr>
          <w:rFonts w:ascii="宋体" w:hint="eastAsia"/>
          <w:color w:val="000000" w:themeColor="text1"/>
          <w:szCs w:val="21"/>
        </w:rPr>
        <w:t>方式提交的保证金的汇款底单复印件）</w:t>
      </w:r>
    </w:p>
    <w:p w:rsidR="00815C58" w:rsidRDefault="00815C58">
      <w:pPr>
        <w:jc w:val="center"/>
        <w:rPr>
          <w:b/>
          <w:color w:val="000000" w:themeColor="text1"/>
          <w:sz w:val="24"/>
        </w:rPr>
      </w:pPr>
    </w:p>
    <w:p w:rsidR="00815C58" w:rsidRDefault="00815C58">
      <w:pPr>
        <w:ind w:firstLine="422"/>
        <w:rPr>
          <w:rFonts w:ascii="宋体"/>
          <w:b/>
          <w:color w:val="000000" w:themeColor="text1"/>
          <w:szCs w:val="21"/>
        </w:rPr>
      </w:pPr>
    </w:p>
    <w:p w:rsidR="00815C58" w:rsidRDefault="00815C58">
      <w:pPr>
        <w:ind w:firstLine="422"/>
        <w:rPr>
          <w:rFonts w:ascii="宋体"/>
          <w:b/>
          <w:color w:val="000000" w:themeColor="text1"/>
          <w:szCs w:val="21"/>
        </w:rPr>
      </w:pPr>
    </w:p>
    <w:p w:rsidR="00815C58" w:rsidRDefault="00815C58">
      <w:pPr>
        <w:ind w:firstLine="422"/>
        <w:rPr>
          <w:rFonts w:ascii="宋体"/>
          <w:b/>
          <w:color w:val="000000" w:themeColor="text1"/>
          <w:szCs w:val="21"/>
        </w:rPr>
      </w:pPr>
    </w:p>
    <w:p w:rsidR="00815C58" w:rsidRDefault="00815C58">
      <w:pPr>
        <w:ind w:firstLine="422"/>
        <w:rPr>
          <w:rFonts w:ascii="宋体"/>
          <w:b/>
          <w:color w:val="000000" w:themeColor="text1"/>
          <w:szCs w:val="21"/>
        </w:rPr>
      </w:pPr>
    </w:p>
    <w:p w:rsidR="00815C58" w:rsidRDefault="00815C58">
      <w:pPr>
        <w:ind w:firstLine="422"/>
        <w:rPr>
          <w:rFonts w:ascii="宋体"/>
          <w:b/>
          <w:color w:val="000000" w:themeColor="text1"/>
          <w:szCs w:val="21"/>
        </w:rPr>
      </w:pPr>
    </w:p>
    <w:p w:rsidR="00815C58" w:rsidRDefault="00815C58">
      <w:pPr>
        <w:ind w:firstLine="422"/>
        <w:rPr>
          <w:rFonts w:ascii="宋体"/>
          <w:b/>
          <w:color w:val="000000" w:themeColor="text1"/>
          <w:szCs w:val="21"/>
        </w:rPr>
      </w:pPr>
    </w:p>
    <w:p w:rsidR="00815C58" w:rsidRDefault="00815C58">
      <w:pPr>
        <w:ind w:firstLine="422"/>
        <w:rPr>
          <w:rFonts w:ascii="宋体"/>
          <w:b/>
          <w:color w:val="000000" w:themeColor="text1"/>
          <w:szCs w:val="21"/>
        </w:rPr>
      </w:pPr>
    </w:p>
    <w:p w:rsidR="00815C58" w:rsidRDefault="00815C58">
      <w:pPr>
        <w:ind w:firstLine="422"/>
        <w:rPr>
          <w:rFonts w:ascii="宋体"/>
          <w:b/>
          <w:color w:val="000000" w:themeColor="text1"/>
          <w:szCs w:val="21"/>
        </w:rPr>
      </w:pPr>
    </w:p>
    <w:p w:rsidR="00815C58" w:rsidRDefault="00815C58">
      <w:pPr>
        <w:ind w:firstLine="422"/>
        <w:rPr>
          <w:rFonts w:ascii="宋体"/>
          <w:b/>
          <w:color w:val="000000" w:themeColor="text1"/>
          <w:szCs w:val="21"/>
        </w:rPr>
      </w:pPr>
    </w:p>
    <w:p w:rsidR="00815C58" w:rsidRDefault="008C4D28">
      <w:pPr>
        <w:ind w:firstLine="422"/>
        <w:rPr>
          <w:rFonts w:ascii="宋体"/>
          <w:b/>
          <w:color w:val="000000" w:themeColor="text1"/>
          <w:szCs w:val="21"/>
        </w:rPr>
      </w:pPr>
      <w:r>
        <w:rPr>
          <w:rFonts w:ascii="宋体" w:hint="eastAsia"/>
          <w:b/>
          <w:color w:val="000000" w:themeColor="text1"/>
          <w:szCs w:val="21"/>
        </w:rPr>
        <w:t>说明：</w:t>
      </w:r>
    </w:p>
    <w:p w:rsidR="00815C58" w:rsidRDefault="008C4D28">
      <w:pPr>
        <w:spacing w:before="120" w:after="120" w:line="360" w:lineRule="auto"/>
        <w:ind w:firstLineChars="200" w:firstLine="420"/>
        <w:rPr>
          <w:rFonts w:ascii="宋体"/>
          <w:color w:val="000000" w:themeColor="text1"/>
          <w:szCs w:val="21"/>
        </w:rPr>
      </w:pPr>
      <w:r>
        <w:rPr>
          <w:rFonts w:ascii="宋体" w:hint="eastAsia"/>
          <w:color w:val="000000" w:themeColor="text1"/>
          <w:szCs w:val="21"/>
        </w:rPr>
        <w:t>供应商提交的磋商保证金应采用磋商文件中规定的形式，并在此提供相应凭证的复印件</w:t>
      </w:r>
      <w:r>
        <w:rPr>
          <w:rFonts w:ascii="宋体"/>
          <w:color w:val="000000" w:themeColor="text1"/>
          <w:szCs w:val="21"/>
        </w:rPr>
        <w:t>。</w:t>
      </w:r>
    </w:p>
    <w:p w:rsidR="00815C58" w:rsidRDefault="00815C58">
      <w:pPr>
        <w:spacing w:before="120" w:after="120" w:line="360" w:lineRule="auto"/>
        <w:ind w:firstLineChars="200" w:firstLine="420"/>
        <w:rPr>
          <w:rFonts w:ascii="宋体"/>
          <w:color w:val="000000" w:themeColor="text1"/>
          <w:szCs w:val="21"/>
        </w:rPr>
      </w:pPr>
    </w:p>
    <w:p w:rsidR="00815C58" w:rsidRDefault="00815C58">
      <w:pPr>
        <w:spacing w:before="120" w:after="120" w:line="360" w:lineRule="auto"/>
        <w:ind w:firstLineChars="200" w:firstLine="420"/>
        <w:rPr>
          <w:rFonts w:ascii="宋体"/>
          <w:color w:val="000000" w:themeColor="text1"/>
          <w:szCs w:val="21"/>
        </w:rPr>
      </w:pPr>
    </w:p>
    <w:p w:rsidR="00815C58" w:rsidRDefault="008C4D28">
      <w:pPr>
        <w:spacing w:before="120" w:after="120" w:line="360" w:lineRule="auto"/>
        <w:ind w:firstLineChars="200" w:firstLine="420"/>
        <w:rPr>
          <w:rFonts w:ascii="宋体"/>
          <w:color w:val="000000" w:themeColor="text1"/>
          <w:szCs w:val="21"/>
        </w:rPr>
      </w:pPr>
      <w:r>
        <w:rPr>
          <w:rFonts w:ascii="宋体"/>
          <w:color w:val="000000" w:themeColor="text1"/>
          <w:szCs w:val="21"/>
        </w:rPr>
        <w:t xml:space="preserve">供应商名称（公章）： </w:t>
      </w:r>
    </w:p>
    <w:p w:rsidR="00815C58" w:rsidRDefault="008C4D28">
      <w:pPr>
        <w:spacing w:before="120" w:after="120" w:line="360" w:lineRule="auto"/>
        <w:ind w:firstLineChars="200" w:firstLine="420"/>
        <w:rPr>
          <w:rFonts w:ascii="宋体"/>
          <w:color w:val="000000" w:themeColor="text1"/>
          <w:szCs w:val="21"/>
        </w:rPr>
      </w:pPr>
      <w:r>
        <w:rPr>
          <w:rFonts w:ascii="宋体"/>
          <w:color w:val="000000" w:themeColor="text1"/>
          <w:szCs w:val="21"/>
        </w:rPr>
        <w:t>法定代表人或其授权代表（</w:t>
      </w:r>
      <w:r>
        <w:rPr>
          <w:rFonts w:ascii="宋体" w:hint="eastAsia"/>
          <w:color w:val="000000" w:themeColor="text1"/>
          <w:szCs w:val="21"/>
        </w:rPr>
        <w:t>签字或加盖人名章</w:t>
      </w:r>
      <w:r>
        <w:rPr>
          <w:rFonts w:ascii="宋体"/>
          <w:color w:val="000000" w:themeColor="text1"/>
          <w:szCs w:val="21"/>
        </w:rPr>
        <w:t>）：</w:t>
      </w:r>
    </w:p>
    <w:p w:rsidR="00815C58" w:rsidRDefault="008C4D28">
      <w:pPr>
        <w:spacing w:before="120" w:after="120" w:line="360" w:lineRule="auto"/>
        <w:ind w:firstLineChars="200" w:firstLine="420"/>
        <w:rPr>
          <w:rFonts w:ascii="宋体"/>
          <w:color w:val="000000" w:themeColor="text1"/>
          <w:szCs w:val="21"/>
        </w:rPr>
      </w:pPr>
      <w:r>
        <w:rPr>
          <w:rFonts w:ascii="宋体"/>
          <w:color w:val="000000" w:themeColor="text1"/>
          <w:szCs w:val="21"/>
        </w:rPr>
        <w:t>日    期：     年   月    日</w:t>
      </w:r>
    </w:p>
    <w:p w:rsidR="00815C58" w:rsidRDefault="00815C58">
      <w:pPr>
        <w:spacing w:beforeLines="50" w:before="156" w:line="440" w:lineRule="exact"/>
        <w:ind w:firstLine="422"/>
        <w:rPr>
          <w:rFonts w:ascii="宋体"/>
          <w:b/>
          <w:color w:val="000000" w:themeColor="text1"/>
          <w:szCs w:val="21"/>
        </w:rPr>
      </w:pPr>
    </w:p>
    <w:p w:rsidR="00815C58" w:rsidRDefault="00815C58">
      <w:pPr>
        <w:spacing w:beforeLines="50" w:before="156" w:line="440" w:lineRule="exact"/>
        <w:ind w:firstLine="422"/>
        <w:rPr>
          <w:rFonts w:ascii="宋体"/>
          <w:b/>
          <w:color w:val="000000" w:themeColor="text1"/>
          <w:szCs w:val="21"/>
        </w:rPr>
      </w:pPr>
    </w:p>
    <w:p w:rsidR="00815C58" w:rsidRDefault="00815C58">
      <w:pPr>
        <w:spacing w:beforeLines="50" w:before="156" w:line="440" w:lineRule="exact"/>
        <w:ind w:firstLine="422"/>
        <w:rPr>
          <w:rFonts w:ascii="宋体"/>
          <w:b/>
          <w:color w:val="000000" w:themeColor="text1"/>
          <w:szCs w:val="21"/>
        </w:rPr>
      </w:pPr>
    </w:p>
    <w:p w:rsidR="00815C58" w:rsidRDefault="00815C58">
      <w:pPr>
        <w:spacing w:beforeLines="50" w:before="156" w:line="440" w:lineRule="exact"/>
        <w:ind w:firstLine="422"/>
        <w:rPr>
          <w:rFonts w:ascii="宋体"/>
          <w:b/>
          <w:color w:val="000000" w:themeColor="text1"/>
          <w:szCs w:val="21"/>
        </w:rPr>
      </w:pPr>
    </w:p>
    <w:p w:rsidR="00815C58" w:rsidRDefault="00815C58">
      <w:pPr>
        <w:spacing w:line="480" w:lineRule="exact"/>
        <w:ind w:firstLineChars="200" w:firstLine="482"/>
        <w:rPr>
          <w:rFonts w:ascii="仿宋_GB2312" w:eastAsia="仿宋_GB2312" w:hAnsi="仿宋_GB2312" w:cs="宋体"/>
          <w:b/>
          <w:color w:val="000000" w:themeColor="text1"/>
          <w:kern w:val="0"/>
          <w:sz w:val="24"/>
          <w:szCs w:val="28"/>
        </w:rPr>
      </w:pPr>
    </w:p>
    <w:p w:rsidR="00815C58" w:rsidRDefault="00815C58">
      <w:pPr>
        <w:spacing w:line="480" w:lineRule="exact"/>
        <w:ind w:firstLineChars="200" w:firstLine="482"/>
        <w:rPr>
          <w:rFonts w:ascii="仿宋_GB2312" w:eastAsia="仿宋_GB2312" w:hAnsi="仿宋_GB2312" w:cs="宋体"/>
          <w:b/>
          <w:color w:val="000000" w:themeColor="text1"/>
          <w:kern w:val="0"/>
          <w:sz w:val="24"/>
          <w:szCs w:val="28"/>
        </w:rPr>
        <w:sectPr w:rsidR="00815C58">
          <w:headerReference w:type="default" r:id="rId12"/>
          <w:footerReference w:type="default" r:id="rId13"/>
          <w:pgSz w:w="11906" w:h="16838"/>
          <w:pgMar w:top="1440" w:right="1644" w:bottom="1361" w:left="1644" w:header="851" w:footer="992" w:gutter="0"/>
          <w:cols w:space="720"/>
          <w:docGrid w:type="lines" w:linePitch="312"/>
        </w:sectPr>
      </w:pPr>
    </w:p>
    <w:p w:rsidR="00815C58" w:rsidRDefault="008C4D28">
      <w:pPr>
        <w:pStyle w:val="afffffb"/>
        <w:numPr>
          <w:ilvl w:val="0"/>
          <w:numId w:val="18"/>
        </w:numPr>
        <w:spacing w:line="360" w:lineRule="auto"/>
        <w:ind w:firstLineChars="0"/>
        <w:outlineLvl w:val="1"/>
        <w:rPr>
          <w:b/>
          <w:color w:val="000000" w:themeColor="text1"/>
          <w:sz w:val="24"/>
        </w:rPr>
      </w:pPr>
      <w:bookmarkStart w:id="179" w:name="_Toc143577473"/>
      <w:bookmarkStart w:id="180" w:name="_Toc468781351"/>
      <w:r>
        <w:rPr>
          <w:rFonts w:hint="eastAsia"/>
          <w:b/>
          <w:color w:val="000000" w:themeColor="text1"/>
          <w:sz w:val="24"/>
        </w:rPr>
        <w:lastRenderedPageBreak/>
        <w:t>分项报价表（本附件所列表格仅供参考使用，请根据项目特点设计、编制相应分项报价表）</w:t>
      </w:r>
    </w:p>
    <w:tbl>
      <w:tblPr>
        <w:tblW w:w="91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50"/>
        <w:gridCol w:w="4594"/>
        <w:gridCol w:w="1440"/>
        <w:gridCol w:w="1080"/>
        <w:gridCol w:w="1359"/>
      </w:tblGrid>
      <w:tr w:rsidR="00815C58">
        <w:trPr>
          <w:trHeight w:val="473"/>
          <w:jc w:val="center"/>
        </w:trPr>
        <w:tc>
          <w:tcPr>
            <w:tcW w:w="650" w:type="dxa"/>
            <w:tcBorders>
              <w:top w:val="double" w:sz="4" w:space="0" w:color="auto"/>
            </w:tcBorders>
            <w:vAlign w:val="center"/>
          </w:tcPr>
          <w:p w:rsidR="00815C58" w:rsidRDefault="008C4D28">
            <w:pPr>
              <w:spacing w:line="288" w:lineRule="auto"/>
              <w:jc w:val="center"/>
              <w:rPr>
                <w:rFonts w:ascii="宋体"/>
                <w:color w:val="000000" w:themeColor="text1"/>
                <w:szCs w:val="21"/>
              </w:rPr>
            </w:pPr>
            <w:proofErr w:type="gramStart"/>
            <w:r>
              <w:rPr>
                <w:rFonts w:ascii="宋体" w:hAnsi="宋体" w:hint="eastAsia"/>
                <w:color w:val="000000" w:themeColor="text1"/>
                <w:szCs w:val="21"/>
              </w:rPr>
              <w:t>项号</w:t>
            </w:r>
            <w:proofErr w:type="gramEnd"/>
          </w:p>
        </w:tc>
        <w:tc>
          <w:tcPr>
            <w:tcW w:w="4594" w:type="dxa"/>
            <w:tcBorders>
              <w:top w:val="double" w:sz="4" w:space="0" w:color="auto"/>
            </w:tcBorders>
            <w:vAlign w:val="center"/>
          </w:tcPr>
          <w:p w:rsidR="00815C58" w:rsidRDefault="008C4D28">
            <w:pPr>
              <w:spacing w:line="288" w:lineRule="auto"/>
              <w:jc w:val="center"/>
              <w:rPr>
                <w:rFonts w:ascii="宋体"/>
                <w:color w:val="000000" w:themeColor="text1"/>
                <w:szCs w:val="21"/>
              </w:rPr>
            </w:pPr>
            <w:r>
              <w:rPr>
                <w:rFonts w:ascii="宋体" w:hAnsi="宋体" w:hint="eastAsia"/>
                <w:color w:val="000000" w:themeColor="text1"/>
                <w:szCs w:val="21"/>
              </w:rPr>
              <w:t>货物</w:t>
            </w:r>
          </w:p>
        </w:tc>
        <w:tc>
          <w:tcPr>
            <w:tcW w:w="1440" w:type="dxa"/>
            <w:tcBorders>
              <w:top w:val="double" w:sz="4" w:space="0" w:color="auto"/>
            </w:tcBorders>
            <w:vAlign w:val="center"/>
          </w:tcPr>
          <w:p w:rsidR="00815C58" w:rsidRDefault="008C4D28">
            <w:pPr>
              <w:spacing w:line="288" w:lineRule="auto"/>
              <w:jc w:val="center"/>
              <w:rPr>
                <w:rFonts w:ascii="宋体"/>
                <w:color w:val="000000" w:themeColor="text1"/>
                <w:szCs w:val="21"/>
              </w:rPr>
            </w:pPr>
            <w:r>
              <w:rPr>
                <w:rFonts w:ascii="宋体" w:hAnsi="宋体" w:hint="eastAsia"/>
                <w:color w:val="000000" w:themeColor="text1"/>
                <w:szCs w:val="21"/>
              </w:rPr>
              <w:t>单价</w:t>
            </w:r>
          </w:p>
        </w:tc>
        <w:tc>
          <w:tcPr>
            <w:tcW w:w="1080" w:type="dxa"/>
            <w:tcBorders>
              <w:top w:val="double" w:sz="4" w:space="0" w:color="auto"/>
            </w:tcBorders>
            <w:vAlign w:val="center"/>
          </w:tcPr>
          <w:p w:rsidR="00815C58" w:rsidRDefault="008C4D28">
            <w:pPr>
              <w:spacing w:line="288" w:lineRule="auto"/>
              <w:jc w:val="center"/>
              <w:rPr>
                <w:rFonts w:ascii="宋体"/>
                <w:color w:val="000000" w:themeColor="text1"/>
                <w:szCs w:val="21"/>
              </w:rPr>
            </w:pPr>
            <w:r>
              <w:rPr>
                <w:rFonts w:ascii="宋体" w:hAnsi="宋体" w:hint="eastAsia"/>
                <w:color w:val="000000" w:themeColor="text1"/>
                <w:szCs w:val="21"/>
              </w:rPr>
              <w:t>总价</w:t>
            </w:r>
          </w:p>
        </w:tc>
        <w:tc>
          <w:tcPr>
            <w:tcW w:w="1359" w:type="dxa"/>
            <w:tcBorders>
              <w:top w:val="double" w:sz="4" w:space="0" w:color="auto"/>
            </w:tcBorders>
            <w:vAlign w:val="center"/>
          </w:tcPr>
          <w:p w:rsidR="00815C58" w:rsidRDefault="008C4D28">
            <w:pPr>
              <w:spacing w:line="288" w:lineRule="auto"/>
              <w:jc w:val="center"/>
              <w:rPr>
                <w:rFonts w:ascii="宋体"/>
                <w:color w:val="000000" w:themeColor="text1"/>
                <w:szCs w:val="21"/>
              </w:rPr>
            </w:pPr>
            <w:r>
              <w:rPr>
                <w:rFonts w:ascii="宋体" w:hAnsi="宋体" w:hint="eastAsia"/>
                <w:color w:val="000000" w:themeColor="text1"/>
                <w:szCs w:val="21"/>
              </w:rPr>
              <w:t>备注</w:t>
            </w:r>
          </w:p>
        </w:tc>
      </w:tr>
      <w:tr w:rsidR="00815C58">
        <w:trPr>
          <w:trHeight w:val="615"/>
          <w:jc w:val="center"/>
        </w:trPr>
        <w:tc>
          <w:tcPr>
            <w:tcW w:w="650" w:type="dxa"/>
            <w:vAlign w:val="center"/>
          </w:tcPr>
          <w:p w:rsidR="00815C58" w:rsidRDefault="008C4D28">
            <w:pPr>
              <w:spacing w:line="288" w:lineRule="auto"/>
              <w:jc w:val="center"/>
              <w:rPr>
                <w:rFonts w:ascii="宋体"/>
                <w:color w:val="000000" w:themeColor="text1"/>
                <w:szCs w:val="21"/>
              </w:rPr>
            </w:pPr>
            <w:r>
              <w:rPr>
                <w:rFonts w:ascii="宋体" w:hAnsi="宋体"/>
                <w:color w:val="000000" w:themeColor="text1"/>
                <w:szCs w:val="21"/>
              </w:rPr>
              <w:t>1</w:t>
            </w:r>
          </w:p>
        </w:tc>
        <w:tc>
          <w:tcPr>
            <w:tcW w:w="4594" w:type="dxa"/>
            <w:vAlign w:val="center"/>
          </w:tcPr>
          <w:p w:rsidR="00815C58" w:rsidRDefault="008C4D28">
            <w:pPr>
              <w:spacing w:line="288" w:lineRule="auto"/>
              <w:rPr>
                <w:rFonts w:ascii="宋体"/>
                <w:color w:val="000000" w:themeColor="text1"/>
                <w:szCs w:val="21"/>
              </w:rPr>
            </w:pPr>
            <w:r>
              <w:rPr>
                <w:rFonts w:ascii="宋体" w:hAnsi="宋体" w:hint="eastAsia"/>
                <w:color w:val="000000" w:themeColor="text1"/>
                <w:szCs w:val="21"/>
              </w:rPr>
              <w:t xml:space="preserve"> </w:t>
            </w:r>
          </w:p>
        </w:tc>
        <w:tc>
          <w:tcPr>
            <w:tcW w:w="1440" w:type="dxa"/>
            <w:vAlign w:val="center"/>
          </w:tcPr>
          <w:p w:rsidR="00815C58" w:rsidRDefault="00815C58">
            <w:pPr>
              <w:spacing w:line="288" w:lineRule="auto"/>
              <w:rPr>
                <w:rFonts w:ascii="宋体"/>
                <w:color w:val="000000" w:themeColor="text1"/>
                <w:szCs w:val="21"/>
              </w:rPr>
            </w:pPr>
          </w:p>
        </w:tc>
        <w:tc>
          <w:tcPr>
            <w:tcW w:w="1080" w:type="dxa"/>
            <w:vAlign w:val="center"/>
          </w:tcPr>
          <w:p w:rsidR="00815C58" w:rsidRDefault="00815C58">
            <w:pPr>
              <w:spacing w:line="288" w:lineRule="auto"/>
              <w:rPr>
                <w:rFonts w:ascii="宋体"/>
                <w:color w:val="000000" w:themeColor="text1"/>
                <w:szCs w:val="21"/>
              </w:rPr>
            </w:pPr>
          </w:p>
        </w:tc>
        <w:tc>
          <w:tcPr>
            <w:tcW w:w="1359" w:type="dxa"/>
            <w:vAlign w:val="center"/>
          </w:tcPr>
          <w:p w:rsidR="00815C58" w:rsidRDefault="00815C58">
            <w:pPr>
              <w:spacing w:line="288" w:lineRule="auto"/>
              <w:rPr>
                <w:rFonts w:ascii="宋体"/>
                <w:color w:val="000000" w:themeColor="text1"/>
                <w:szCs w:val="21"/>
              </w:rPr>
            </w:pPr>
          </w:p>
        </w:tc>
      </w:tr>
      <w:tr w:rsidR="00815C58">
        <w:trPr>
          <w:trHeight w:val="615"/>
          <w:jc w:val="center"/>
        </w:trPr>
        <w:tc>
          <w:tcPr>
            <w:tcW w:w="650" w:type="dxa"/>
            <w:vAlign w:val="center"/>
          </w:tcPr>
          <w:p w:rsidR="00815C58" w:rsidRDefault="008C4D28">
            <w:pPr>
              <w:spacing w:line="288" w:lineRule="auto"/>
              <w:jc w:val="center"/>
              <w:rPr>
                <w:rFonts w:ascii="宋体"/>
                <w:color w:val="000000" w:themeColor="text1"/>
                <w:szCs w:val="21"/>
              </w:rPr>
            </w:pPr>
            <w:r>
              <w:rPr>
                <w:rFonts w:ascii="宋体" w:hAnsi="宋体"/>
                <w:color w:val="000000" w:themeColor="text1"/>
                <w:szCs w:val="21"/>
              </w:rPr>
              <w:t>2</w:t>
            </w:r>
          </w:p>
        </w:tc>
        <w:tc>
          <w:tcPr>
            <w:tcW w:w="4594" w:type="dxa"/>
            <w:vAlign w:val="center"/>
          </w:tcPr>
          <w:p w:rsidR="00815C58" w:rsidRDefault="008C4D28">
            <w:pPr>
              <w:spacing w:line="288" w:lineRule="auto"/>
              <w:rPr>
                <w:rFonts w:ascii="宋体"/>
                <w:color w:val="000000" w:themeColor="text1"/>
                <w:szCs w:val="21"/>
              </w:rPr>
            </w:pPr>
            <w:r>
              <w:rPr>
                <w:rFonts w:ascii="宋体" w:hAnsi="宋体" w:hint="eastAsia"/>
                <w:color w:val="000000" w:themeColor="text1"/>
                <w:szCs w:val="21"/>
              </w:rPr>
              <w:t xml:space="preserve"> </w:t>
            </w:r>
          </w:p>
        </w:tc>
        <w:tc>
          <w:tcPr>
            <w:tcW w:w="1440" w:type="dxa"/>
            <w:vAlign w:val="center"/>
          </w:tcPr>
          <w:p w:rsidR="00815C58" w:rsidRDefault="00815C58">
            <w:pPr>
              <w:spacing w:line="288" w:lineRule="auto"/>
              <w:rPr>
                <w:rFonts w:ascii="宋体"/>
                <w:color w:val="000000" w:themeColor="text1"/>
                <w:szCs w:val="21"/>
              </w:rPr>
            </w:pPr>
          </w:p>
        </w:tc>
        <w:tc>
          <w:tcPr>
            <w:tcW w:w="1080" w:type="dxa"/>
            <w:vAlign w:val="center"/>
          </w:tcPr>
          <w:p w:rsidR="00815C58" w:rsidRDefault="00815C58">
            <w:pPr>
              <w:spacing w:line="288" w:lineRule="auto"/>
              <w:rPr>
                <w:rFonts w:ascii="宋体"/>
                <w:color w:val="000000" w:themeColor="text1"/>
                <w:szCs w:val="21"/>
              </w:rPr>
            </w:pPr>
          </w:p>
        </w:tc>
        <w:tc>
          <w:tcPr>
            <w:tcW w:w="1359" w:type="dxa"/>
            <w:vAlign w:val="center"/>
          </w:tcPr>
          <w:p w:rsidR="00815C58" w:rsidRDefault="00815C58">
            <w:pPr>
              <w:spacing w:line="288" w:lineRule="auto"/>
              <w:rPr>
                <w:rFonts w:ascii="宋体"/>
                <w:color w:val="000000" w:themeColor="text1"/>
                <w:szCs w:val="21"/>
              </w:rPr>
            </w:pPr>
          </w:p>
        </w:tc>
      </w:tr>
      <w:tr w:rsidR="00815C58">
        <w:trPr>
          <w:trHeight w:val="615"/>
          <w:jc w:val="center"/>
        </w:trPr>
        <w:tc>
          <w:tcPr>
            <w:tcW w:w="650" w:type="dxa"/>
            <w:vAlign w:val="center"/>
          </w:tcPr>
          <w:p w:rsidR="00815C58" w:rsidRDefault="008C4D28">
            <w:pPr>
              <w:spacing w:line="288" w:lineRule="auto"/>
              <w:jc w:val="center"/>
              <w:rPr>
                <w:rFonts w:ascii="宋体"/>
                <w:color w:val="000000" w:themeColor="text1"/>
                <w:szCs w:val="21"/>
              </w:rPr>
            </w:pPr>
            <w:r>
              <w:rPr>
                <w:rFonts w:ascii="宋体" w:hAnsi="宋体"/>
                <w:color w:val="000000" w:themeColor="text1"/>
                <w:szCs w:val="21"/>
              </w:rPr>
              <w:t>3</w:t>
            </w:r>
          </w:p>
        </w:tc>
        <w:tc>
          <w:tcPr>
            <w:tcW w:w="4594" w:type="dxa"/>
            <w:vAlign w:val="center"/>
          </w:tcPr>
          <w:p w:rsidR="00815C58" w:rsidRDefault="008C4D28">
            <w:pPr>
              <w:spacing w:line="288" w:lineRule="auto"/>
              <w:rPr>
                <w:rFonts w:ascii="宋体"/>
                <w:color w:val="000000" w:themeColor="text1"/>
                <w:szCs w:val="21"/>
              </w:rPr>
            </w:pPr>
            <w:r>
              <w:rPr>
                <w:rFonts w:ascii="宋体" w:hAnsi="宋体" w:hint="eastAsia"/>
                <w:color w:val="000000" w:themeColor="text1"/>
                <w:szCs w:val="21"/>
              </w:rPr>
              <w:t xml:space="preserve"> </w:t>
            </w:r>
          </w:p>
        </w:tc>
        <w:tc>
          <w:tcPr>
            <w:tcW w:w="1440" w:type="dxa"/>
            <w:vAlign w:val="center"/>
          </w:tcPr>
          <w:p w:rsidR="00815C58" w:rsidRDefault="00815C58">
            <w:pPr>
              <w:spacing w:line="288" w:lineRule="auto"/>
              <w:rPr>
                <w:rFonts w:ascii="宋体"/>
                <w:color w:val="000000" w:themeColor="text1"/>
                <w:szCs w:val="21"/>
              </w:rPr>
            </w:pPr>
          </w:p>
        </w:tc>
        <w:tc>
          <w:tcPr>
            <w:tcW w:w="1080" w:type="dxa"/>
            <w:vAlign w:val="center"/>
          </w:tcPr>
          <w:p w:rsidR="00815C58" w:rsidRDefault="00815C58">
            <w:pPr>
              <w:spacing w:line="288" w:lineRule="auto"/>
              <w:rPr>
                <w:rFonts w:ascii="宋体"/>
                <w:color w:val="000000" w:themeColor="text1"/>
                <w:szCs w:val="21"/>
              </w:rPr>
            </w:pPr>
          </w:p>
        </w:tc>
        <w:tc>
          <w:tcPr>
            <w:tcW w:w="1359" w:type="dxa"/>
            <w:vAlign w:val="center"/>
          </w:tcPr>
          <w:p w:rsidR="00815C58" w:rsidRDefault="00815C58">
            <w:pPr>
              <w:spacing w:line="288" w:lineRule="auto"/>
              <w:rPr>
                <w:rFonts w:ascii="宋体"/>
                <w:color w:val="000000" w:themeColor="text1"/>
                <w:szCs w:val="21"/>
              </w:rPr>
            </w:pPr>
          </w:p>
        </w:tc>
      </w:tr>
      <w:tr w:rsidR="00815C58">
        <w:trPr>
          <w:trHeight w:val="615"/>
          <w:jc w:val="center"/>
        </w:trPr>
        <w:tc>
          <w:tcPr>
            <w:tcW w:w="650" w:type="dxa"/>
            <w:vAlign w:val="center"/>
          </w:tcPr>
          <w:p w:rsidR="00815C58" w:rsidRDefault="008C4D28">
            <w:pPr>
              <w:spacing w:line="288" w:lineRule="auto"/>
              <w:jc w:val="center"/>
              <w:rPr>
                <w:rFonts w:ascii="宋体"/>
                <w:color w:val="000000" w:themeColor="text1"/>
                <w:szCs w:val="21"/>
              </w:rPr>
            </w:pPr>
            <w:r>
              <w:rPr>
                <w:rFonts w:ascii="宋体" w:hAnsi="宋体"/>
                <w:color w:val="000000" w:themeColor="text1"/>
                <w:szCs w:val="21"/>
              </w:rPr>
              <w:t>4</w:t>
            </w:r>
          </w:p>
        </w:tc>
        <w:tc>
          <w:tcPr>
            <w:tcW w:w="4594" w:type="dxa"/>
            <w:vAlign w:val="center"/>
          </w:tcPr>
          <w:p w:rsidR="00815C58" w:rsidRDefault="008C4D28">
            <w:pPr>
              <w:spacing w:line="288" w:lineRule="auto"/>
              <w:rPr>
                <w:rFonts w:ascii="宋体"/>
                <w:color w:val="000000" w:themeColor="text1"/>
                <w:szCs w:val="21"/>
              </w:rPr>
            </w:pPr>
            <w:r>
              <w:rPr>
                <w:rFonts w:ascii="宋体" w:hAnsi="宋体" w:hint="eastAsia"/>
                <w:color w:val="000000" w:themeColor="text1"/>
                <w:szCs w:val="21"/>
              </w:rPr>
              <w:t xml:space="preserve"> </w:t>
            </w:r>
          </w:p>
        </w:tc>
        <w:tc>
          <w:tcPr>
            <w:tcW w:w="1440" w:type="dxa"/>
            <w:vAlign w:val="center"/>
          </w:tcPr>
          <w:p w:rsidR="00815C58" w:rsidRDefault="00815C58">
            <w:pPr>
              <w:spacing w:line="288" w:lineRule="auto"/>
              <w:rPr>
                <w:rFonts w:ascii="宋体"/>
                <w:color w:val="000000" w:themeColor="text1"/>
                <w:szCs w:val="21"/>
              </w:rPr>
            </w:pPr>
          </w:p>
        </w:tc>
        <w:tc>
          <w:tcPr>
            <w:tcW w:w="1080" w:type="dxa"/>
            <w:vAlign w:val="center"/>
          </w:tcPr>
          <w:p w:rsidR="00815C58" w:rsidRDefault="00815C58">
            <w:pPr>
              <w:spacing w:line="288" w:lineRule="auto"/>
              <w:rPr>
                <w:rFonts w:ascii="宋体"/>
                <w:color w:val="000000" w:themeColor="text1"/>
                <w:szCs w:val="21"/>
              </w:rPr>
            </w:pPr>
          </w:p>
        </w:tc>
        <w:tc>
          <w:tcPr>
            <w:tcW w:w="1359" w:type="dxa"/>
            <w:vAlign w:val="center"/>
          </w:tcPr>
          <w:p w:rsidR="00815C58" w:rsidRDefault="00815C58">
            <w:pPr>
              <w:spacing w:line="288" w:lineRule="auto"/>
              <w:rPr>
                <w:rFonts w:ascii="宋体"/>
                <w:color w:val="000000" w:themeColor="text1"/>
                <w:szCs w:val="21"/>
              </w:rPr>
            </w:pPr>
          </w:p>
        </w:tc>
      </w:tr>
      <w:tr w:rsidR="00815C58">
        <w:trPr>
          <w:trHeight w:val="615"/>
          <w:jc w:val="center"/>
        </w:trPr>
        <w:tc>
          <w:tcPr>
            <w:tcW w:w="650" w:type="dxa"/>
            <w:vAlign w:val="center"/>
          </w:tcPr>
          <w:p w:rsidR="00815C58" w:rsidRDefault="008C4D28">
            <w:pPr>
              <w:spacing w:line="288" w:lineRule="auto"/>
              <w:jc w:val="center"/>
              <w:rPr>
                <w:rFonts w:ascii="宋体"/>
                <w:color w:val="000000" w:themeColor="text1"/>
                <w:szCs w:val="21"/>
              </w:rPr>
            </w:pPr>
            <w:r>
              <w:rPr>
                <w:rFonts w:ascii="宋体" w:hAnsi="宋体"/>
                <w:color w:val="000000" w:themeColor="text1"/>
                <w:szCs w:val="21"/>
              </w:rPr>
              <w:t>5</w:t>
            </w:r>
          </w:p>
        </w:tc>
        <w:tc>
          <w:tcPr>
            <w:tcW w:w="4594" w:type="dxa"/>
            <w:vAlign w:val="center"/>
          </w:tcPr>
          <w:p w:rsidR="00815C58" w:rsidRDefault="008C4D28">
            <w:pPr>
              <w:spacing w:line="288" w:lineRule="auto"/>
              <w:rPr>
                <w:rFonts w:ascii="宋体"/>
                <w:color w:val="000000" w:themeColor="text1"/>
                <w:szCs w:val="21"/>
              </w:rPr>
            </w:pPr>
            <w:r>
              <w:rPr>
                <w:rFonts w:ascii="宋体" w:hAnsi="宋体" w:hint="eastAsia"/>
                <w:color w:val="000000" w:themeColor="text1"/>
                <w:szCs w:val="21"/>
              </w:rPr>
              <w:t xml:space="preserve"> </w:t>
            </w:r>
          </w:p>
        </w:tc>
        <w:tc>
          <w:tcPr>
            <w:tcW w:w="1440" w:type="dxa"/>
            <w:vAlign w:val="center"/>
          </w:tcPr>
          <w:p w:rsidR="00815C58" w:rsidRDefault="00815C58">
            <w:pPr>
              <w:spacing w:line="288" w:lineRule="auto"/>
              <w:rPr>
                <w:rFonts w:ascii="宋体"/>
                <w:color w:val="000000" w:themeColor="text1"/>
                <w:szCs w:val="21"/>
              </w:rPr>
            </w:pPr>
          </w:p>
        </w:tc>
        <w:tc>
          <w:tcPr>
            <w:tcW w:w="1080" w:type="dxa"/>
            <w:vAlign w:val="center"/>
          </w:tcPr>
          <w:p w:rsidR="00815C58" w:rsidRDefault="00815C58">
            <w:pPr>
              <w:spacing w:line="288" w:lineRule="auto"/>
              <w:rPr>
                <w:rFonts w:ascii="宋体"/>
                <w:color w:val="000000" w:themeColor="text1"/>
                <w:szCs w:val="21"/>
              </w:rPr>
            </w:pPr>
          </w:p>
        </w:tc>
        <w:tc>
          <w:tcPr>
            <w:tcW w:w="1359" w:type="dxa"/>
            <w:vAlign w:val="center"/>
          </w:tcPr>
          <w:p w:rsidR="00815C58" w:rsidRDefault="00815C58">
            <w:pPr>
              <w:spacing w:line="288" w:lineRule="auto"/>
              <w:rPr>
                <w:rFonts w:ascii="宋体"/>
                <w:color w:val="000000" w:themeColor="text1"/>
                <w:szCs w:val="21"/>
              </w:rPr>
            </w:pPr>
          </w:p>
        </w:tc>
      </w:tr>
      <w:tr w:rsidR="00815C58">
        <w:trPr>
          <w:trHeight w:val="615"/>
          <w:jc w:val="center"/>
        </w:trPr>
        <w:tc>
          <w:tcPr>
            <w:tcW w:w="650" w:type="dxa"/>
            <w:vAlign w:val="center"/>
          </w:tcPr>
          <w:p w:rsidR="00815C58" w:rsidRDefault="008C4D28">
            <w:pPr>
              <w:spacing w:line="288" w:lineRule="auto"/>
              <w:jc w:val="center"/>
              <w:rPr>
                <w:rFonts w:ascii="宋体"/>
                <w:color w:val="000000" w:themeColor="text1"/>
                <w:szCs w:val="21"/>
              </w:rPr>
            </w:pPr>
            <w:r>
              <w:rPr>
                <w:rFonts w:ascii="宋体" w:hint="eastAsia"/>
                <w:color w:val="000000" w:themeColor="text1"/>
                <w:szCs w:val="21"/>
              </w:rPr>
              <w:t>…</w:t>
            </w:r>
          </w:p>
        </w:tc>
        <w:tc>
          <w:tcPr>
            <w:tcW w:w="4594" w:type="dxa"/>
            <w:vAlign w:val="center"/>
          </w:tcPr>
          <w:p w:rsidR="00815C58" w:rsidRDefault="008C4D28">
            <w:pPr>
              <w:spacing w:line="288" w:lineRule="auto"/>
              <w:rPr>
                <w:rFonts w:ascii="宋体"/>
                <w:color w:val="000000" w:themeColor="text1"/>
                <w:szCs w:val="21"/>
              </w:rPr>
            </w:pPr>
            <w:r>
              <w:rPr>
                <w:rFonts w:ascii="宋体" w:hint="eastAsia"/>
                <w:color w:val="000000" w:themeColor="text1"/>
                <w:szCs w:val="21"/>
              </w:rPr>
              <w:t>……</w:t>
            </w:r>
          </w:p>
        </w:tc>
        <w:tc>
          <w:tcPr>
            <w:tcW w:w="1440" w:type="dxa"/>
            <w:vAlign w:val="center"/>
          </w:tcPr>
          <w:p w:rsidR="00815C58" w:rsidRDefault="00815C58">
            <w:pPr>
              <w:spacing w:line="288" w:lineRule="auto"/>
              <w:rPr>
                <w:rFonts w:ascii="宋体"/>
                <w:color w:val="000000" w:themeColor="text1"/>
                <w:szCs w:val="21"/>
              </w:rPr>
            </w:pPr>
          </w:p>
        </w:tc>
        <w:tc>
          <w:tcPr>
            <w:tcW w:w="1080" w:type="dxa"/>
            <w:vAlign w:val="center"/>
          </w:tcPr>
          <w:p w:rsidR="00815C58" w:rsidRDefault="00815C58">
            <w:pPr>
              <w:spacing w:line="288" w:lineRule="auto"/>
              <w:rPr>
                <w:rFonts w:ascii="宋体"/>
                <w:color w:val="000000" w:themeColor="text1"/>
                <w:szCs w:val="21"/>
              </w:rPr>
            </w:pPr>
          </w:p>
        </w:tc>
        <w:tc>
          <w:tcPr>
            <w:tcW w:w="1359" w:type="dxa"/>
            <w:vAlign w:val="center"/>
          </w:tcPr>
          <w:p w:rsidR="00815C58" w:rsidRDefault="00815C58">
            <w:pPr>
              <w:spacing w:line="288" w:lineRule="auto"/>
              <w:rPr>
                <w:rFonts w:ascii="宋体"/>
                <w:color w:val="000000" w:themeColor="text1"/>
                <w:szCs w:val="21"/>
              </w:rPr>
            </w:pPr>
          </w:p>
        </w:tc>
      </w:tr>
      <w:tr w:rsidR="00815C58">
        <w:trPr>
          <w:trHeight w:val="615"/>
          <w:jc w:val="center"/>
        </w:trPr>
        <w:tc>
          <w:tcPr>
            <w:tcW w:w="650" w:type="dxa"/>
            <w:vAlign w:val="center"/>
          </w:tcPr>
          <w:p w:rsidR="00815C58" w:rsidRDefault="00815C58">
            <w:pPr>
              <w:spacing w:line="288" w:lineRule="auto"/>
              <w:rPr>
                <w:rFonts w:ascii="宋体"/>
                <w:color w:val="000000" w:themeColor="text1"/>
                <w:szCs w:val="21"/>
              </w:rPr>
            </w:pPr>
          </w:p>
        </w:tc>
        <w:tc>
          <w:tcPr>
            <w:tcW w:w="4594" w:type="dxa"/>
            <w:vAlign w:val="center"/>
          </w:tcPr>
          <w:p w:rsidR="00815C58" w:rsidRDefault="00815C58">
            <w:pPr>
              <w:spacing w:line="288" w:lineRule="auto"/>
              <w:rPr>
                <w:rFonts w:ascii="宋体"/>
                <w:color w:val="000000" w:themeColor="text1"/>
                <w:szCs w:val="21"/>
              </w:rPr>
            </w:pPr>
          </w:p>
        </w:tc>
        <w:tc>
          <w:tcPr>
            <w:tcW w:w="1440" w:type="dxa"/>
            <w:vAlign w:val="center"/>
          </w:tcPr>
          <w:p w:rsidR="00815C58" w:rsidRDefault="00815C58">
            <w:pPr>
              <w:spacing w:line="288" w:lineRule="auto"/>
              <w:rPr>
                <w:rFonts w:ascii="宋体"/>
                <w:color w:val="000000" w:themeColor="text1"/>
                <w:szCs w:val="21"/>
              </w:rPr>
            </w:pPr>
          </w:p>
        </w:tc>
        <w:tc>
          <w:tcPr>
            <w:tcW w:w="1080" w:type="dxa"/>
            <w:vAlign w:val="center"/>
          </w:tcPr>
          <w:p w:rsidR="00815C58" w:rsidRDefault="00815C58">
            <w:pPr>
              <w:spacing w:line="288" w:lineRule="auto"/>
              <w:rPr>
                <w:rFonts w:ascii="宋体"/>
                <w:color w:val="000000" w:themeColor="text1"/>
                <w:szCs w:val="21"/>
              </w:rPr>
            </w:pPr>
          </w:p>
        </w:tc>
        <w:tc>
          <w:tcPr>
            <w:tcW w:w="1359" w:type="dxa"/>
            <w:vAlign w:val="center"/>
          </w:tcPr>
          <w:p w:rsidR="00815C58" w:rsidRDefault="00815C58">
            <w:pPr>
              <w:spacing w:line="288" w:lineRule="auto"/>
              <w:rPr>
                <w:rFonts w:ascii="宋体"/>
                <w:color w:val="000000" w:themeColor="text1"/>
                <w:szCs w:val="21"/>
              </w:rPr>
            </w:pPr>
          </w:p>
        </w:tc>
      </w:tr>
      <w:tr w:rsidR="00815C58">
        <w:trPr>
          <w:trHeight w:val="615"/>
          <w:jc w:val="center"/>
        </w:trPr>
        <w:tc>
          <w:tcPr>
            <w:tcW w:w="650" w:type="dxa"/>
            <w:vAlign w:val="center"/>
          </w:tcPr>
          <w:p w:rsidR="00815C58" w:rsidRDefault="00815C58">
            <w:pPr>
              <w:spacing w:line="288" w:lineRule="auto"/>
              <w:rPr>
                <w:rFonts w:ascii="宋体"/>
                <w:color w:val="000000" w:themeColor="text1"/>
                <w:szCs w:val="21"/>
              </w:rPr>
            </w:pPr>
          </w:p>
        </w:tc>
        <w:tc>
          <w:tcPr>
            <w:tcW w:w="4594" w:type="dxa"/>
            <w:vAlign w:val="center"/>
          </w:tcPr>
          <w:p w:rsidR="00815C58" w:rsidRDefault="00815C58">
            <w:pPr>
              <w:spacing w:line="288" w:lineRule="auto"/>
              <w:rPr>
                <w:rFonts w:ascii="宋体"/>
                <w:color w:val="000000" w:themeColor="text1"/>
                <w:szCs w:val="21"/>
              </w:rPr>
            </w:pPr>
          </w:p>
        </w:tc>
        <w:tc>
          <w:tcPr>
            <w:tcW w:w="1440" w:type="dxa"/>
            <w:vAlign w:val="center"/>
          </w:tcPr>
          <w:p w:rsidR="00815C58" w:rsidRDefault="00815C58">
            <w:pPr>
              <w:spacing w:line="288" w:lineRule="auto"/>
              <w:rPr>
                <w:rFonts w:ascii="宋体"/>
                <w:color w:val="000000" w:themeColor="text1"/>
                <w:szCs w:val="21"/>
              </w:rPr>
            </w:pPr>
          </w:p>
        </w:tc>
        <w:tc>
          <w:tcPr>
            <w:tcW w:w="1080" w:type="dxa"/>
            <w:vAlign w:val="center"/>
          </w:tcPr>
          <w:p w:rsidR="00815C58" w:rsidRDefault="00815C58">
            <w:pPr>
              <w:spacing w:line="288" w:lineRule="auto"/>
              <w:rPr>
                <w:rFonts w:ascii="宋体"/>
                <w:color w:val="000000" w:themeColor="text1"/>
                <w:szCs w:val="21"/>
              </w:rPr>
            </w:pPr>
          </w:p>
        </w:tc>
        <w:tc>
          <w:tcPr>
            <w:tcW w:w="1359" w:type="dxa"/>
            <w:vAlign w:val="center"/>
          </w:tcPr>
          <w:p w:rsidR="00815C58" w:rsidRDefault="00815C58">
            <w:pPr>
              <w:spacing w:line="288" w:lineRule="auto"/>
              <w:rPr>
                <w:rFonts w:ascii="宋体"/>
                <w:color w:val="000000" w:themeColor="text1"/>
                <w:szCs w:val="21"/>
              </w:rPr>
            </w:pPr>
          </w:p>
        </w:tc>
      </w:tr>
      <w:tr w:rsidR="00815C58">
        <w:trPr>
          <w:jc w:val="center"/>
        </w:trPr>
        <w:tc>
          <w:tcPr>
            <w:tcW w:w="6684" w:type="dxa"/>
            <w:gridSpan w:val="3"/>
            <w:tcBorders>
              <w:bottom w:val="double" w:sz="4" w:space="0" w:color="auto"/>
            </w:tcBorders>
            <w:vAlign w:val="center"/>
          </w:tcPr>
          <w:p w:rsidR="00815C58" w:rsidRDefault="008C4D28">
            <w:pPr>
              <w:spacing w:line="288" w:lineRule="auto"/>
              <w:jc w:val="center"/>
              <w:rPr>
                <w:rFonts w:ascii="宋体"/>
                <w:color w:val="000000" w:themeColor="text1"/>
                <w:szCs w:val="21"/>
              </w:rPr>
            </w:pPr>
            <w:r>
              <w:rPr>
                <w:rFonts w:ascii="宋体" w:hAnsi="宋体" w:hint="eastAsia"/>
                <w:color w:val="000000" w:themeColor="text1"/>
                <w:szCs w:val="21"/>
              </w:rPr>
              <w:t>合计</w:t>
            </w:r>
          </w:p>
        </w:tc>
        <w:tc>
          <w:tcPr>
            <w:tcW w:w="1080" w:type="dxa"/>
            <w:tcBorders>
              <w:bottom w:val="double" w:sz="4" w:space="0" w:color="auto"/>
            </w:tcBorders>
          </w:tcPr>
          <w:p w:rsidR="00815C58" w:rsidRDefault="00815C58">
            <w:pPr>
              <w:spacing w:line="288" w:lineRule="auto"/>
              <w:rPr>
                <w:rFonts w:ascii="宋体"/>
                <w:color w:val="000000" w:themeColor="text1"/>
                <w:szCs w:val="21"/>
              </w:rPr>
            </w:pPr>
          </w:p>
        </w:tc>
        <w:tc>
          <w:tcPr>
            <w:tcW w:w="1359" w:type="dxa"/>
            <w:tcBorders>
              <w:bottom w:val="double" w:sz="4" w:space="0" w:color="auto"/>
            </w:tcBorders>
          </w:tcPr>
          <w:p w:rsidR="00815C58" w:rsidRDefault="00815C58">
            <w:pPr>
              <w:spacing w:line="288" w:lineRule="auto"/>
              <w:rPr>
                <w:rFonts w:ascii="宋体"/>
                <w:color w:val="000000" w:themeColor="text1"/>
                <w:szCs w:val="21"/>
              </w:rPr>
            </w:pPr>
          </w:p>
        </w:tc>
      </w:tr>
    </w:tbl>
    <w:p w:rsidR="00815C58" w:rsidRDefault="00815C58">
      <w:pPr>
        <w:pStyle w:val="1f9"/>
        <w:ind w:firstLine="0"/>
        <w:jc w:val="center"/>
        <w:rPr>
          <w:rFonts w:ascii="宋体" w:hAnsi="宋体" w:cs="宋体"/>
          <w:color w:val="000000" w:themeColor="text1"/>
          <w:sz w:val="30"/>
          <w:szCs w:val="30"/>
        </w:rPr>
      </w:pPr>
    </w:p>
    <w:p w:rsidR="00815C58" w:rsidRDefault="00815C58">
      <w:pPr>
        <w:snapToGrid w:val="0"/>
        <w:jc w:val="left"/>
        <w:rPr>
          <w:rFonts w:ascii="宋体" w:hAnsi="宋体" w:cs="宋体"/>
          <w:color w:val="000000" w:themeColor="text1"/>
          <w:szCs w:val="21"/>
        </w:rPr>
      </w:pPr>
    </w:p>
    <w:p w:rsidR="00815C58" w:rsidRDefault="008C4D28">
      <w:pPr>
        <w:snapToGrid w:val="0"/>
        <w:jc w:val="left"/>
        <w:rPr>
          <w:rFonts w:ascii="宋体" w:hAnsi="宋体" w:cs="宋体"/>
          <w:color w:val="000000" w:themeColor="text1"/>
          <w:szCs w:val="21"/>
        </w:rPr>
      </w:pPr>
      <w:r>
        <w:rPr>
          <w:rFonts w:ascii="宋体" w:hAnsi="宋体" w:cs="宋体" w:hint="eastAsia"/>
          <w:color w:val="000000" w:themeColor="text1"/>
          <w:szCs w:val="21"/>
        </w:rPr>
        <w:t>注：1. 供应商需严格按照磋商文件的采购需求编写分项报价。</w:t>
      </w:r>
    </w:p>
    <w:p w:rsidR="00815C58" w:rsidRDefault="008C4D28">
      <w:pPr>
        <w:snapToGrid w:val="0"/>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 供应商可根据实际情况自行扩展表格细项。</w:t>
      </w:r>
    </w:p>
    <w:p w:rsidR="00815C58" w:rsidRDefault="00815C58">
      <w:pPr>
        <w:snapToGrid w:val="0"/>
        <w:jc w:val="left"/>
        <w:rPr>
          <w:rFonts w:ascii="宋体" w:hAnsi="宋体" w:cs="宋体"/>
          <w:color w:val="000000" w:themeColor="text1"/>
          <w:szCs w:val="21"/>
        </w:rPr>
      </w:pPr>
    </w:p>
    <w:p w:rsidR="00815C58" w:rsidRDefault="008C4D28">
      <w:pPr>
        <w:pStyle w:val="afffffa"/>
        <w:adjustRightInd/>
        <w:snapToGrid/>
        <w:spacing w:after="0"/>
        <w:rPr>
          <w:rFonts w:ascii="宋体" w:hAnsi="宋体" w:cs="宋体"/>
          <w:color w:val="000000" w:themeColor="text1"/>
          <w:sz w:val="21"/>
          <w:szCs w:val="21"/>
          <w:u w:val="single"/>
        </w:rPr>
      </w:pPr>
      <w:r>
        <w:rPr>
          <w:rFonts w:ascii="宋体" w:hAnsi="宋体" w:cs="宋体" w:hint="eastAsia"/>
          <w:color w:val="000000" w:themeColor="text1"/>
          <w:sz w:val="21"/>
          <w:szCs w:val="21"/>
        </w:rPr>
        <w:t>供应商名称：</w:t>
      </w:r>
      <w:r>
        <w:rPr>
          <w:rFonts w:ascii="宋体" w:hAnsi="宋体" w:cs="宋体" w:hint="eastAsia"/>
          <w:color w:val="000000" w:themeColor="text1"/>
          <w:sz w:val="21"/>
          <w:szCs w:val="21"/>
          <w:u w:val="single"/>
        </w:rPr>
        <w:t xml:space="preserve">        公章         </w:t>
      </w:r>
    </w:p>
    <w:p w:rsidR="00815C58" w:rsidRDefault="008C4D28">
      <w:pPr>
        <w:rPr>
          <w:rFonts w:ascii="宋体" w:hAnsi="宋体" w:cs="宋体"/>
          <w:color w:val="000000" w:themeColor="text1"/>
          <w:szCs w:val="21"/>
          <w:u w:val="single"/>
        </w:rPr>
      </w:pPr>
      <w:r>
        <w:rPr>
          <w:rFonts w:ascii="宋体" w:hAnsi="宋体"/>
          <w:color w:val="000000" w:themeColor="text1"/>
          <w:szCs w:val="21"/>
        </w:rPr>
        <w:t>法定代表人或其授权代表</w:t>
      </w:r>
      <w:r>
        <w:rPr>
          <w:rFonts w:ascii="宋体" w:hAnsi="宋体" w:cs="宋体" w:hint="eastAsia"/>
          <w:color w:val="000000" w:themeColor="text1"/>
          <w:szCs w:val="21"/>
        </w:rPr>
        <w:t>：</w:t>
      </w:r>
      <w:r>
        <w:rPr>
          <w:rFonts w:ascii="宋体" w:hAnsi="宋体" w:cs="宋体" w:hint="eastAsia"/>
          <w:color w:val="000000" w:themeColor="text1"/>
          <w:szCs w:val="21"/>
          <w:u w:val="single"/>
        </w:rPr>
        <w:t xml:space="preserve">     签字或加盖人名章             </w:t>
      </w:r>
    </w:p>
    <w:p w:rsidR="00815C58" w:rsidRDefault="008C4D28">
      <w:pPr>
        <w:pStyle w:val="afffffa"/>
        <w:adjustRightInd/>
        <w:snapToGrid/>
        <w:spacing w:after="0"/>
        <w:rPr>
          <w:rFonts w:ascii="宋体" w:hAnsi="宋体" w:cs="宋体"/>
          <w:color w:val="000000" w:themeColor="text1"/>
          <w:sz w:val="21"/>
          <w:szCs w:val="21"/>
          <w:u w:val="single"/>
        </w:rPr>
      </w:pPr>
      <w:r>
        <w:rPr>
          <w:rFonts w:ascii="宋体" w:hAnsi="宋体" w:cs="宋体" w:hint="eastAsia"/>
          <w:color w:val="000000" w:themeColor="text1"/>
          <w:sz w:val="21"/>
          <w:szCs w:val="21"/>
        </w:rPr>
        <w:t>日期 ：</w:t>
      </w:r>
      <w:r>
        <w:rPr>
          <w:rFonts w:ascii="宋体" w:hAnsi="宋体" w:cs="宋体" w:hint="eastAsia"/>
          <w:color w:val="000000" w:themeColor="text1"/>
          <w:sz w:val="21"/>
          <w:szCs w:val="21"/>
          <w:u w:val="single"/>
        </w:rPr>
        <w:t xml:space="preserve">                         </w:t>
      </w:r>
    </w:p>
    <w:p w:rsidR="00815C58" w:rsidRDefault="008C4D28">
      <w:pPr>
        <w:widowControl/>
        <w:jc w:val="left"/>
        <w:rPr>
          <w:b/>
          <w:color w:val="000000" w:themeColor="text1"/>
          <w:sz w:val="24"/>
        </w:rPr>
        <w:sectPr w:rsidR="00815C58">
          <w:headerReference w:type="default" r:id="rId14"/>
          <w:footerReference w:type="default" r:id="rId15"/>
          <w:pgSz w:w="11906" w:h="16838"/>
          <w:pgMar w:top="1247" w:right="1247" w:bottom="1247" w:left="1701" w:header="851" w:footer="992" w:gutter="0"/>
          <w:cols w:space="720"/>
          <w:docGrid w:linePitch="312"/>
        </w:sectPr>
      </w:pPr>
      <w:r>
        <w:rPr>
          <w:color w:val="000000" w:themeColor="text1"/>
          <w:sz w:val="24"/>
        </w:rPr>
        <w:br w:type="page"/>
      </w:r>
    </w:p>
    <w:p w:rsidR="00815C58" w:rsidRDefault="008C4D28">
      <w:pPr>
        <w:pStyle w:val="afffffb"/>
        <w:numPr>
          <w:ilvl w:val="0"/>
          <w:numId w:val="17"/>
        </w:numPr>
        <w:spacing w:line="360" w:lineRule="auto"/>
        <w:ind w:left="1276" w:firstLineChars="0" w:hanging="1276"/>
        <w:outlineLvl w:val="1"/>
        <w:rPr>
          <w:b/>
          <w:color w:val="000000" w:themeColor="text1"/>
          <w:sz w:val="24"/>
        </w:rPr>
      </w:pPr>
      <w:r>
        <w:rPr>
          <w:b/>
          <w:color w:val="000000" w:themeColor="text1"/>
          <w:sz w:val="24"/>
        </w:rPr>
        <w:lastRenderedPageBreak/>
        <w:t>商务、合同条款偏差表</w:t>
      </w:r>
    </w:p>
    <w:p w:rsidR="00815C58" w:rsidRDefault="00815C58">
      <w:pPr>
        <w:spacing w:after="240"/>
        <w:ind w:hanging="119"/>
        <w:rPr>
          <w:color w:val="000000" w:themeColor="text1"/>
        </w:rPr>
      </w:pPr>
    </w:p>
    <w:p w:rsidR="00815C58" w:rsidRDefault="008C4D28">
      <w:pPr>
        <w:spacing w:after="240"/>
        <w:ind w:hanging="119"/>
        <w:jc w:val="center"/>
        <w:rPr>
          <w:color w:val="000000" w:themeColor="text1"/>
          <w:u w:val="single"/>
        </w:rPr>
      </w:pPr>
      <w:r>
        <w:rPr>
          <w:b/>
          <w:color w:val="000000" w:themeColor="text1"/>
          <w:sz w:val="24"/>
        </w:rPr>
        <w:t>商务条款偏差表</w:t>
      </w:r>
    </w:p>
    <w:tbl>
      <w:tblPr>
        <w:tblW w:w="90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93"/>
        <w:gridCol w:w="3623"/>
        <w:gridCol w:w="1134"/>
        <w:gridCol w:w="851"/>
        <w:gridCol w:w="1310"/>
      </w:tblGrid>
      <w:tr w:rsidR="00815C58">
        <w:trPr>
          <w:trHeight w:val="591"/>
          <w:jc w:val="center"/>
        </w:trPr>
        <w:tc>
          <w:tcPr>
            <w:tcW w:w="2093" w:type="dxa"/>
          </w:tcPr>
          <w:p w:rsidR="00815C58" w:rsidRDefault="008C4D28">
            <w:pPr>
              <w:spacing w:line="440" w:lineRule="atLeast"/>
              <w:jc w:val="center"/>
              <w:rPr>
                <w:color w:val="000000" w:themeColor="text1"/>
              </w:rPr>
            </w:pPr>
            <w:r>
              <w:rPr>
                <w:color w:val="000000" w:themeColor="text1"/>
              </w:rPr>
              <w:t>磋商文件条目号</w:t>
            </w:r>
          </w:p>
        </w:tc>
        <w:tc>
          <w:tcPr>
            <w:tcW w:w="3623" w:type="dxa"/>
          </w:tcPr>
          <w:p w:rsidR="00815C58" w:rsidRDefault="008C4D28">
            <w:pPr>
              <w:spacing w:line="440" w:lineRule="atLeast"/>
              <w:jc w:val="center"/>
              <w:rPr>
                <w:color w:val="000000" w:themeColor="text1"/>
              </w:rPr>
            </w:pPr>
            <w:r>
              <w:rPr>
                <w:color w:val="000000" w:themeColor="text1"/>
              </w:rPr>
              <w:t>磋商文件的商务条款</w:t>
            </w:r>
          </w:p>
        </w:tc>
        <w:tc>
          <w:tcPr>
            <w:tcW w:w="1134" w:type="dxa"/>
          </w:tcPr>
          <w:p w:rsidR="00815C58" w:rsidRDefault="008C4D28">
            <w:pPr>
              <w:spacing w:line="440" w:lineRule="atLeast"/>
              <w:jc w:val="center"/>
              <w:rPr>
                <w:color w:val="000000" w:themeColor="text1"/>
              </w:rPr>
            </w:pPr>
            <w:proofErr w:type="gramStart"/>
            <w:r>
              <w:rPr>
                <w:rFonts w:hint="eastAsia"/>
                <w:color w:val="000000" w:themeColor="text1"/>
              </w:rPr>
              <w:t>完全</w:t>
            </w:r>
            <w:r>
              <w:rPr>
                <w:color w:val="000000" w:themeColor="text1"/>
              </w:rPr>
              <w:t>响应</w:t>
            </w:r>
            <w:proofErr w:type="gramEnd"/>
          </w:p>
        </w:tc>
        <w:tc>
          <w:tcPr>
            <w:tcW w:w="851" w:type="dxa"/>
          </w:tcPr>
          <w:p w:rsidR="00815C58" w:rsidRDefault="008C4D28">
            <w:pPr>
              <w:spacing w:line="440" w:lineRule="atLeast"/>
              <w:jc w:val="center"/>
              <w:rPr>
                <w:color w:val="000000" w:themeColor="text1"/>
              </w:rPr>
            </w:pPr>
            <w:r>
              <w:rPr>
                <w:rFonts w:hint="eastAsia"/>
                <w:color w:val="000000" w:themeColor="text1"/>
              </w:rPr>
              <w:t>有偏离</w:t>
            </w:r>
          </w:p>
        </w:tc>
        <w:tc>
          <w:tcPr>
            <w:tcW w:w="1310" w:type="dxa"/>
          </w:tcPr>
          <w:p w:rsidR="00815C58" w:rsidRDefault="008C4D28">
            <w:pPr>
              <w:spacing w:line="440" w:lineRule="atLeast"/>
              <w:jc w:val="center"/>
              <w:rPr>
                <w:color w:val="000000" w:themeColor="text1"/>
              </w:rPr>
            </w:pPr>
            <w:r>
              <w:rPr>
                <w:color w:val="000000" w:themeColor="text1"/>
              </w:rPr>
              <w:t>偏离简</w:t>
            </w:r>
            <w:r>
              <w:rPr>
                <w:rFonts w:hint="eastAsia"/>
                <w:color w:val="000000" w:themeColor="text1"/>
              </w:rPr>
              <w:t>述</w:t>
            </w:r>
          </w:p>
        </w:tc>
      </w:tr>
      <w:tr w:rsidR="00815C58">
        <w:trPr>
          <w:trHeight w:val="409"/>
          <w:jc w:val="center"/>
        </w:trPr>
        <w:tc>
          <w:tcPr>
            <w:tcW w:w="2093" w:type="dxa"/>
          </w:tcPr>
          <w:p w:rsidR="00815C58" w:rsidRDefault="00815C58">
            <w:pPr>
              <w:spacing w:line="440" w:lineRule="atLeast"/>
              <w:rPr>
                <w:color w:val="000000" w:themeColor="text1"/>
              </w:rPr>
            </w:pPr>
          </w:p>
        </w:tc>
        <w:tc>
          <w:tcPr>
            <w:tcW w:w="3623" w:type="dxa"/>
          </w:tcPr>
          <w:p w:rsidR="00815C58" w:rsidRDefault="00815C58">
            <w:pPr>
              <w:spacing w:line="440" w:lineRule="atLeast"/>
              <w:rPr>
                <w:color w:val="000000" w:themeColor="text1"/>
              </w:rPr>
            </w:pPr>
          </w:p>
        </w:tc>
        <w:tc>
          <w:tcPr>
            <w:tcW w:w="1134" w:type="dxa"/>
          </w:tcPr>
          <w:p w:rsidR="00815C58" w:rsidRDefault="00815C58">
            <w:pPr>
              <w:spacing w:line="440" w:lineRule="atLeast"/>
              <w:rPr>
                <w:color w:val="000000" w:themeColor="text1"/>
              </w:rPr>
            </w:pPr>
          </w:p>
        </w:tc>
        <w:tc>
          <w:tcPr>
            <w:tcW w:w="851" w:type="dxa"/>
          </w:tcPr>
          <w:p w:rsidR="00815C58" w:rsidRDefault="00815C58">
            <w:pPr>
              <w:spacing w:line="440" w:lineRule="atLeast"/>
              <w:rPr>
                <w:color w:val="000000" w:themeColor="text1"/>
              </w:rPr>
            </w:pPr>
          </w:p>
        </w:tc>
        <w:tc>
          <w:tcPr>
            <w:tcW w:w="1310" w:type="dxa"/>
          </w:tcPr>
          <w:p w:rsidR="00815C58" w:rsidRDefault="00815C58">
            <w:pPr>
              <w:spacing w:line="440" w:lineRule="atLeast"/>
              <w:rPr>
                <w:color w:val="000000" w:themeColor="text1"/>
              </w:rPr>
            </w:pPr>
          </w:p>
        </w:tc>
      </w:tr>
      <w:tr w:rsidR="00815C58">
        <w:trPr>
          <w:trHeight w:val="454"/>
          <w:jc w:val="center"/>
        </w:trPr>
        <w:tc>
          <w:tcPr>
            <w:tcW w:w="2093" w:type="dxa"/>
          </w:tcPr>
          <w:p w:rsidR="00815C58" w:rsidRDefault="00815C58">
            <w:pPr>
              <w:spacing w:line="440" w:lineRule="atLeast"/>
              <w:rPr>
                <w:color w:val="000000" w:themeColor="text1"/>
              </w:rPr>
            </w:pPr>
          </w:p>
        </w:tc>
        <w:tc>
          <w:tcPr>
            <w:tcW w:w="3623" w:type="dxa"/>
          </w:tcPr>
          <w:p w:rsidR="00815C58" w:rsidRDefault="00815C58">
            <w:pPr>
              <w:spacing w:line="440" w:lineRule="atLeast"/>
              <w:rPr>
                <w:color w:val="000000" w:themeColor="text1"/>
              </w:rPr>
            </w:pPr>
          </w:p>
        </w:tc>
        <w:tc>
          <w:tcPr>
            <w:tcW w:w="1134" w:type="dxa"/>
          </w:tcPr>
          <w:p w:rsidR="00815C58" w:rsidRDefault="00815C58">
            <w:pPr>
              <w:spacing w:line="440" w:lineRule="atLeast"/>
              <w:rPr>
                <w:color w:val="000000" w:themeColor="text1"/>
              </w:rPr>
            </w:pPr>
          </w:p>
        </w:tc>
        <w:tc>
          <w:tcPr>
            <w:tcW w:w="851" w:type="dxa"/>
          </w:tcPr>
          <w:p w:rsidR="00815C58" w:rsidRDefault="00815C58">
            <w:pPr>
              <w:spacing w:line="440" w:lineRule="atLeast"/>
              <w:rPr>
                <w:color w:val="000000" w:themeColor="text1"/>
              </w:rPr>
            </w:pPr>
          </w:p>
        </w:tc>
        <w:tc>
          <w:tcPr>
            <w:tcW w:w="1310" w:type="dxa"/>
          </w:tcPr>
          <w:p w:rsidR="00815C58" w:rsidRDefault="00815C58">
            <w:pPr>
              <w:spacing w:line="440" w:lineRule="atLeast"/>
              <w:rPr>
                <w:color w:val="000000" w:themeColor="text1"/>
              </w:rPr>
            </w:pPr>
          </w:p>
        </w:tc>
      </w:tr>
      <w:tr w:rsidR="00815C58">
        <w:trPr>
          <w:trHeight w:val="454"/>
          <w:jc w:val="center"/>
        </w:trPr>
        <w:tc>
          <w:tcPr>
            <w:tcW w:w="2093" w:type="dxa"/>
          </w:tcPr>
          <w:p w:rsidR="00815C58" w:rsidRDefault="00815C58">
            <w:pPr>
              <w:spacing w:line="440" w:lineRule="atLeast"/>
              <w:rPr>
                <w:color w:val="000000" w:themeColor="text1"/>
              </w:rPr>
            </w:pPr>
          </w:p>
        </w:tc>
        <w:tc>
          <w:tcPr>
            <w:tcW w:w="3623" w:type="dxa"/>
          </w:tcPr>
          <w:p w:rsidR="00815C58" w:rsidRDefault="00815C58">
            <w:pPr>
              <w:spacing w:line="440" w:lineRule="atLeast"/>
              <w:rPr>
                <w:color w:val="000000" w:themeColor="text1"/>
              </w:rPr>
            </w:pPr>
          </w:p>
        </w:tc>
        <w:tc>
          <w:tcPr>
            <w:tcW w:w="1134" w:type="dxa"/>
          </w:tcPr>
          <w:p w:rsidR="00815C58" w:rsidRDefault="00815C58">
            <w:pPr>
              <w:spacing w:line="440" w:lineRule="atLeast"/>
              <w:rPr>
                <w:color w:val="000000" w:themeColor="text1"/>
              </w:rPr>
            </w:pPr>
          </w:p>
        </w:tc>
        <w:tc>
          <w:tcPr>
            <w:tcW w:w="851" w:type="dxa"/>
          </w:tcPr>
          <w:p w:rsidR="00815C58" w:rsidRDefault="00815C58">
            <w:pPr>
              <w:spacing w:line="440" w:lineRule="atLeast"/>
              <w:rPr>
                <w:color w:val="000000" w:themeColor="text1"/>
              </w:rPr>
            </w:pPr>
          </w:p>
        </w:tc>
        <w:tc>
          <w:tcPr>
            <w:tcW w:w="1310" w:type="dxa"/>
          </w:tcPr>
          <w:p w:rsidR="00815C58" w:rsidRDefault="00815C58">
            <w:pPr>
              <w:spacing w:line="440" w:lineRule="atLeast"/>
              <w:rPr>
                <w:color w:val="000000" w:themeColor="text1"/>
              </w:rPr>
            </w:pPr>
          </w:p>
        </w:tc>
      </w:tr>
      <w:tr w:rsidR="00815C58">
        <w:trPr>
          <w:trHeight w:val="454"/>
          <w:jc w:val="center"/>
        </w:trPr>
        <w:tc>
          <w:tcPr>
            <w:tcW w:w="2093" w:type="dxa"/>
            <w:vAlign w:val="center"/>
          </w:tcPr>
          <w:p w:rsidR="00815C58" w:rsidRDefault="00815C58">
            <w:pPr>
              <w:spacing w:line="440" w:lineRule="atLeast"/>
              <w:rPr>
                <w:color w:val="000000" w:themeColor="text1"/>
              </w:rPr>
            </w:pPr>
          </w:p>
        </w:tc>
        <w:tc>
          <w:tcPr>
            <w:tcW w:w="3623" w:type="dxa"/>
            <w:vAlign w:val="center"/>
          </w:tcPr>
          <w:p w:rsidR="00815C58" w:rsidRDefault="00815C58">
            <w:pPr>
              <w:spacing w:line="440" w:lineRule="atLeast"/>
              <w:rPr>
                <w:color w:val="000000" w:themeColor="text1"/>
              </w:rPr>
            </w:pPr>
          </w:p>
        </w:tc>
        <w:tc>
          <w:tcPr>
            <w:tcW w:w="1134" w:type="dxa"/>
          </w:tcPr>
          <w:p w:rsidR="00815C58" w:rsidRDefault="00815C58">
            <w:pPr>
              <w:spacing w:line="440" w:lineRule="atLeast"/>
              <w:rPr>
                <w:color w:val="000000" w:themeColor="text1"/>
              </w:rPr>
            </w:pPr>
          </w:p>
        </w:tc>
        <w:tc>
          <w:tcPr>
            <w:tcW w:w="851" w:type="dxa"/>
          </w:tcPr>
          <w:p w:rsidR="00815C58" w:rsidRDefault="00815C58">
            <w:pPr>
              <w:spacing w:line="440" w:lineRule="atLeast"/>
              <w:rPr>
                <w:color w:val="000000" w:themeColor="text1"/>
              </w:rPr>
            </w:pPr>
          </w:p>
        </w:tc>
        <w:tc>
          <w:tcPr>
            <w:tcW w:w="1310" w:type="dxa"/>
          </w:tcPr>
          <w:p w:rsidR="00815C58" w:rsidRDefault="00815C58">
            <w:pPr>
              <w:spacing w:line="440" w:lineRule="atLeast"/>
              <w:rPr>
                <w:color w:val="000000" w:themeColor="text1"/>
              </w:rPr>
            </w:pPr>
          </w:p>
        </w:tc>
      </w:tr>
      <w:tr w:rsidR="00815C58">
        <w:trPr>
          <w:trHeight w:val="454"/>
          <w:jc w:val="center"/>
        </w:trPr>
        <w:tc>
          <w:tcPr>
            <w:tcW w:w="2093" w:type="dxa"/>
            <w:vAlign w:val="center"/>
          </w:tcPr>
          <w:p w:rsidR="00815C58" w:rsidRDefault="00815C58">
            <w:pPr>
              <w:spacing w:line="440" w:lineRule="atLeast"/>
              <w:rPr>
                <w:color w:val="000000" w:themeColor="text1"/>
                <w:szCs w:val="21"/>
              </w:rPr>
            </w:pPr>
          </w:p>
        </w:tc>
        <w:tc>
          <w:tcPr>
            <w:tcW w:w="3623" w:type="dxa"/>
            <w:vAlign w:val="center"/>
          </w:tcPr>
          <w:p w:rsidR="00815C58" w:rsidRDefault="00815C58">
            <w:pPr>
              <w:spacing w:line="440" w:lineRule="atLeast"/>
              <w:rPr>
                <w:color w:val="000000" w:themeColor="text1"/>
                <w:szCs w:val="21"/>
              </w:rPr>
            </w:pPr>
          </w:p>
        </w:tc>
        <w:tc>
          <w:tcPr>
            <w:tcW w:w="1134" w:type="dxa"/>
          </w:tcPr>
          <w:p w:rsidR="00815C58" w:rsidRDefault="00815C58">
            <w:pPr>
              <w:spacing w:line="440" w:lineRule="atLeast"/>
              <w:rPr>
                <w:color w:val="000000" w:themeColor="text1"/>
              </w:rPr>
            </w:pPr>
          </w:p>
        </w:tc>
        <w:tc>
          <w:tcPr>
            <w:tcW w:w="851" w:type="dxa"/>
          </w:tcPr>
          <w:p w:rsidR="00815C58" w:rsidRDefault="00815C58">
            <w:pPr>
              <w:spacing w:line="440" w:lineRule="atLeast"/>
              <w:rPr>
                <w:color w:val="000000" w:themeColor="text1"/>
              </w:rPr>
            </w:pPr>
          </w:p>
        </w:tc>
        <w:tc>
          <w:tcPr>
            <w:tcW w:w="1310" w:type="dxa"/>
          </w:tcPr>
          <w:p w:rsidR="00815C58" w:rsidRDefault="00815C58">
            <w:pPr>
              <w:spacing w:line="440" w:lineRule="atLeast"/>
              <w:rPr>
                <w:color w:val="000000" w:themeColor="text1"/>
              </w:rPr>
            </w:pPr>
          </w:p>
        </w:tc>
      </w:tr>
      <w:tr w:rsidR="00815C58">
        <w:trPr>
          <w:trHeight w:val="454"/>
          <w:jc w:val="center"/>
        </w:trPr>
        <w:tc>
          <w:tcPr>
            <w:tcW w:w="2093" w:type="dxa"/>
            <w:vAlign w:val="center"/>
          </w:tcPr>
          <w:p w:rsidR="00815C58" w:rsidRDefault="008C4D28">
            <w:pPr>
              <w:spacing w:line="440" w:lineRule="atLeast"/>
              <w:rPr>
                <w:color w:val="000000" w:themeColor="text1"/>
                <w:szCs w:val="21"/>
              </w:rPr>
            </w:pPr>
            <w:r>
              <w:rPr>
                <w:rFonts w:hint="eastAsia"/>
                <w:color w:val="000000" w:themeColor="text1"/>
                <w:szCs w:val="21"/>
              </w:rPr>
              <w:t>……</w:t>
            </w:r>
          </w:p>
        </w:tc>
        <w:tc>
          <w:tcPr>
            <w:tcW w:w="3623" w:type="dxa"/>
            <w:vAlign w:val="center"/>
          </w:tcPr>
          <w:p w:rsidR="00815C58" w:rsidRDefault="008C4D28">
            <w:pPr>
              <w:spacing w:line="440" w:lineRule="atLeast"/>
              <w:rPr>
                <w:color w:val="000000" w:themeColor="text1"/>
                <w:szCs w:val="21"/>
              </w:rPr>
            </w:pPr>
            <w:r>
              <w:rPr>
                <w:rFonts w:hint="eastAsia"/>
                <w:color w:val="000000" w:themeColor="text1"/>
                <w:szCs w:val="21"/>
              </w:rPr>
              <w:t>……</w:t>
            </w:r>
          </w:p>
        </w:tc>
        <w:tc>
          <w:tcPr>
            <w:tcW w:w="1134" w:type="dxa"/>
          </w:tcPr>
          <w:p w:rsidR="00815C58" w:rsidRDefault="00815C58">
            <w:pPr>
              <w:spacing w:line="440" w:lineRule="atLeast"/>
              <w:rPr>
                <w:color w:val="000000" w:themeColor="text1"/>
              </w:rPr>
            </w:pPr>
          </w:p>
        </w:tc>
        <w:tc>
          <w:tcPr>
            <w:tcW w:w="851" w:type="dxa"/>
          </w:tcPr>
          <w:p w:rsidR="00815C58" w:rsidRDefault="00815C58">
            <w:pPr>
              <w:spacing w:line="440" w:lineRule="atLeast"/>
              <w:rPr>
                <w:color w:val="000000" w:themeColor="text1"/>
              </w:rPr>
            </w:pPr>
          </w:p>
        </w:tc>
        <w:tc>
          <w:tcPr>
            <w:tcW w:w="1310" w:type="dxa"/>
          </w:tcPr>
          <w:p w:rsidR="00815C58" w:rsidRDefault="00815C58">
            <w:pPr>
              <w:spacing w:line="440" w:lineRule="atLeast"/>
              <w:rPr>
                <w:color w:val="000000" w:themeColor="text1"/>
              </w:rPr>
            </w:pPr>
          </w:p>
        </w:tc>
      </w:tr>
    </w:tbl>
    <w:p w:rsidR="00815C58" w:rsidRDefault="008C4D28">
      <w:pPr>
        <w:spacing w:beforeLines="50" w:before="120" w:line="440" w:lineRule="exact"/>
        <w:ind w:leftChars="-49" w:left="-103" w:firstLine="15"/>
        <w:rPr>
          <w:color w:val="000000" w:themeColor="text1"/>
        </w:rPr>
      </w:pPr>
      <w:r>
        <w:rPr>
          <w:rFonts w:hint="eastAsia"/>
          <w:color w:val="000000" w:themeColor="text1"/>
        </w:rPr>
        <w:t>供应商：（公章）</w:t>
      </w:r>
    </w:p>
    <w:p w:rsidR="00815C58" w:rsidRDefault="008C4D28">
      <w:pPr>
        <w:spacing w:beforeLines="50" w:before="120" w:line="440" w:lineRule="exact"/>
        <w:ind w:leftChars="-49" w:left="-103"/>
        <w:rPr>
          <w:color w:val="000000" w:themeColor="text1"/>
        </w:rPr>
      </w:pPr>
      <w:r>
        <w:rPr>
          <w:color w:val="000000" w:themeColor="text1"/>
        </w:rPr>
        <w:t>法定代表人或其授权代表：（</w:t>
      </w:r>
      <w:r>
        <w:rPr>
          <w:rFonts w:hint="eastAsia"/>
          <w:color w:val="000000" w:themeColor="text1"/>
        </w:rPr>
        <w:t>签字或加盖人名章</w:t>
      </w:r>
      <w:r>
        <w:rPr>
          <w:color w:val="000000" w:themeColor="text1"/>
        </w:rPr>
        <w:t>）</w:t>
      </w:r>
    </w:p>
    <w:p w:rsidR="00815C58" w:rsidRDefault="008C4D28">
      <w:pPr>
        <w:spacing w:beforeLines="50" w:before="120" w:line="440" w:lineRule="exact"/>
        <w:ind w:leftChars="-49" w:left="-103"/>
        <w:rPr>
          <w:color w:val="000000" w:themeColor="text1"/>
        </w:rPr>
      </w:pPr>
      <w:r>
        <w:rPr>
          <w:color w:val="000000" w:themeColor="text1"/>
        </w:rPr>
        <w:t>日期：</w:t>
      </w:r>
    </w:p>
    <w:p w:rsidR="00815C58" w:rsidRDefault="00815C58">
      <w:pPr>
        <w:rPr>
          <w:color w:val="000000" w:themeColor="text1"/>
        </w:rPr>
      </w:pPr>
    </w:p>
    <w:p w:rsidR="00815C58" w:rsidRDefault="008C4D28">
      <w:pPr>
        <w:snapToGrid w:val="0"/>
        <w:spacing w:afterLines="50" w:after="120"/>
        <w:rPr>
          <w:rFonts w:ascii="宋体" w:hAnsi="宋体" w:cs="宋体"/>
          <w:b/>
          <w:color w:val="000000" w:themeColor="text1"/>
          <w:sz w:val="24"/>
        </w:rPr>
      </w:pPr>
      <w:r>
        <w:rPr>
          <w:rFonts w:ascii="宋体" w:hAnsi="宋体"/>
          <w:color w:val="000000" w:themeColor="text1"/>
        </w:rPr>
        <w:t>注：</w:t>
      </w:r>
      <w:r>
        <w:rPr>
          <w:rFonts w:ascii="宋体" w:hAnsi="宋体" w:hint="eastAsia"/>
          <w:color w:val="000000" w:themeColor="text1"/>
        </w:rPr>
        <w:t>供应商递交的响应文件中与谈判文件的商务、合同条款的要求有不同时，应逐条列在商务、合同条款偏差表中，否则将认为供应商接受谈判文件的要求。</w:t>
      </w:r>
      <w:r>
        <w:rPr>
          <w:rFonts w:ascii="宋体" w:hAnsi="宋体" w:cs="宋体" w:hint="eastAsia"/>
          <w:b/>
          <w:color w:val="000000" w:themeColor="text1"/>
          <w:sz w:val="24"/>
        </w:rPr>
        <w:br w:type="page"/>
      </w:r>
    </w:p>
    <w:p w:rsidR="00815C58" w:rsidRDefault="008C4D28">
      <w:pPr>
        <w:pStyle w:val="afffffb"/>
        <w:numPr>
          <w:ilvl w:val="0"/>
          <w:numId w:val="17"/>
        </w:numPr>
        <w:spacing w:line="360" w:lineRule="auto"/>
        <w:ind w:left="1276" w:firstLineChars="0" w:hanging="1276"/>
        <w:outlineLvl w:val="1"/>
        <w:rPr>
          <w:b/>
          <w:color w:val="000000" w:themeColor="text1"/>
          <w:sz w:val="24"/>
        </w:rPr>
      </w:pPr>
      <w:r>
        <w:rPr>
          <w:b/>
          <w:color w:val="000000" w:themeColor="text1"/>
          <w:sz w:val="24"/>
        </w:rPr>
        <w:lastRenderedPageBreak/>
        <w:t>供应商基本情况表</w:t>
      </w:r>
    </w:p>
    <w:p w:rsidR="00815C58" w:rsidRDefault="00815C58">
      <w:pPr>
        <w:rPr>
          <w:color w:val="000000" w:themeColor="text1"/>
        </w:rPr>
      </w:pPr>
    </w:p>
    <w:p w:rsidR="00815C58" w:rsidRDefault="008C4D28">
      <w:pPr>
        <w:spacing w:line="360" w:lineRule="auto"/>
        <w:jc w:val="center"/>
        <w:rPr>
          <w:b/>
          <w:color w:val="000000" w:themeColor="text1"/>
          <w:sz w:val="24"/>
        </w:rPr>
      </w:pPr>
      <w:r>
        <w:rPr>
          <w:b/>
          <w:color w:val="000000" w:themeColor="text1"/>
          <w:sz w:val="24"/>
        </w:rPr>
        <w:t>供应商基本情况表</w:t>
      </w:r>
    </w:p>
    <w:p w:rsidR="00815C58" w:rsidRDefault="00815C58">
      <w:pPr>
        <w:spacing w:line="440" w:lineRule="exact"/>
        <w:ind w:firstLineChars="200" w:firstLine="420"/>
        <w:rPr>
          <w:color w:val="000000" w:themeColor="text1"/>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3"/>
        <w:gridCol w:w="154"/>
        <w:gridCol w:w="2887"/>
        <w:gridCol w:w="140"/>
        <w:gridCol w:w="1238"/>
        <w:gridCol w:w="197"/>
        <w:gridCol w:w="2363"/>
      </w:tblGrid>
      <w:tr w:rsidR="00815C58">
        <w:trPr>
          <w:trHeight w:val="397"/>
          <w:jc w:val="center"/>
        </w:trPr>
        <w:tc>
          <w:tcPr>
            <w:tcW w:w="1543" w:type="dxa"/>
            <w:vAlign w:val="center"/>
          </w:tcPr>
          <w:p w:rsidR="00815C58" w:rsidRDefault="008C4D28">
            <w:pPr>
              <w:rPr>
                <w:rFonts w:ascii="仿宋_GB2312" w:eastAsia="仿宋_GB2312"/>
                <w:color w:val="000000" w:themeColor="text1"/>
                <w:sz w:val="24"/>
              </w:rPr>
            </w:pPr>
            <w:r>
              <w:rPr>
                <w:rFonts w:ascii="仿宋_GB2312" w:eastAsia="仿宋_GB2312" w:hint="eastAsia"/>
                <w:color w:val="000000" w:themeColor="text1"/>
                <w:sz w:val="24"/>
              </w:rPr>
              <w:t>企业名称</w:t>
            </w:r>
          </w:p>
        </w:tc>
        <w:tc>
          <w:tcPr>
            <w:tcW w:w="3181" w:type="dxa"/>
            <w:gridSpan w:val="3"/>
            <w:vAlign w:val="center"/>
          </w:tcPr>
          <w:p w:rsidR="00815C58" w:rsidRDefault="00815C58">
            <w:pPr>
              <w:rPr>
                <w:rFonts w:ascii="仿宋_GB2312" w:eastAsia="仿宋_GB2312"/>
                <w:color w:val="000000" w:themeColor="text1"/>
                <w:sz w:val="24"/>
              </w:rPr>
            </w:pPr>
          </w:p>
        </w:tc>
        <w:tc>
          <w:tcPr>
            <w:tcW w:w="1435" w:type="dxa"/>
            <w:gridSpan w:val="2"/>
            <w:vAlign w:val="center"/>
          </w:tcPr>
          <w:p w:rsidR="00815C58" w:rsidRDefault="008C4D28">
            <w:pPr>
              <w:rPr>
                <w:rFonts w:ascii="仿宋_GB2312" w:eastAsia="仿宋_GB2312"/>
                <w:color w:val="000000" w:themeColor="text1"/>
                <w:sz w:val="24"/>
              </w:rPr>
            </w:pPr>
            <w:r>
              <w:rPr>
                <w:rFonts w:ascii="仿宋_GB2312" w:eastAsia="仿宋_GB2312" w:hint="eastAsia"/>
                <w:color w:val="000000" w:themeColor="text1"/>
                <w:sz w:val="24"/>
              </w:rPr>
              <w:t>成立日期</w:t>
            </w:r>
          </w:p>
        </w:tc>
        <w:tc>
          <w:tcPr>
            <w:tcW w:w="2363" w:type="dxa"/>
            <w:vAlign w:val="center"/>
          </w:tcPr>
          <w:p w:rsidR="00815C58" w:rsidRDefault="00815C58">
            <w:pPr>
              <w:rPr>
                <w:rFonts w:ascii="仿宋_GB2312" w:eastAsia="仿宋_GB2312"/>
                <w:color w:val="000000" w:themeColor="text1"/>
                <w:sz w:val="24"/>
              </w:rPr>
            </w:pPr>
          </w:p>
        </w:tc>
      </w:tr>
      <w:tr w:rsidR="00815C58">
        <w:trPr>
          <w:trHeight w:val="397"/>
          <w:jc w:val="center"/>
        </w:trPr>
        <w:tc>
          <w:tcPr>
            <w:tcW w:w="4724" w:type="dxa"/>
            <w:gridSpan w:val="4"/>
            <w:vAlign w:val="center"/>
          </w:tcPr>
          <w:p w:rsidR="00815C58" w:rsidRDefault="008C4D28">
            <w:pPr>
              <w:rPr>
                <w:rFonts w:ascii="仿宋_GB2312" w:eastAsia="仿宋_GB2312"/>
                <w:color w:val="000000" w:themeColor="text1"/>
                <w:sz w:val="24"/>
              </w:rPr>
            </w:pPr>
            <w:r>
              <w:rPr>
                <w:rFonts w:ascii="仿宋_GB2312" w:eastAsia="仿宋_GB2312" w:hint="eastAsia"/>
                <w:color w:val="000000" w:themeColor="text1"/>
                <w:sz w:val="24"/>
              </w:rPr>
              <w:t>统一社会信用代码</w:t>
            </w:r>
          </w:p>
        </w:tc>
        <w:tc>
          <w:tcPr>
            <w:tcW w:w="3798" w:type="dxa"/>
            <w:gridSpan w:val="3"/>
            <w:vAlign w:val="center"/>
          </w:tcPr>
          <w:p w:rsidR="00815C58" w:rsidRDefault="00815C58">
            <w:pPr>
              <w:rPr>
                <w:rFonts w:ascii="仿宋_GB2312" w:eastAsia="仿宋_GB2312"/>
                <w:color w:val="000000" w:themeColor="text1"/>
                <w:sz w:val="24"/>
              </w:rPr>
            </w:pPr>
          </w:p>
        </w:tc>
      </w:tr>
      <w:tr w:rsidR="00815C58">
        <w:trPr>
          <w:trHeight w:val="397"/>
          <w:jc w:val="center"/>
        </w:trPr>
        <w:tc>
          <w:tcPr>
            <w:tcW w:w="1697" w:type="dxa"/>
            <w:gridSpan w:val="2"/>
            <w:vAlign w:val="center"/>
          </w:tcPr>
          <w:p w:rsidR="00815C58" w:rsidRDefault="008C4D28">
            <w:pPr>
              <w:rPr>
                <w:rFonts w:ascii="仿宋_GB2312" w:eastAsia="仿宋_GB2312"/>
                <w:color w:val="000000" w:themeColor="text1"/>
                <w:sz w:val="24"/>
              </w:rPr>
            </w:pPr>
            <w:r>
              <w:rPr>
                <w:rFonts w:ascii="仿宋_GB2312" w:eastAsia="仿宋_GB2312" w:hint="eastAsia"/>
                <w:color w:val="000000" w:themeColor="text1"/>
                <w:sz w:val="24"/>
              </w:rPr>
              <w:t>注册资本</w:t>
            </w:r>
          </w:p>
        </w:tc>
        <w:tc>
          <w:tcPr>
            <w:tcW w:w="3027" w:type="dxa"/>
            <w:gridSpan w:val="2"/>
            <w:vAlign w:val="center"/>
          </w:tcPr>
          <w:p w:rsidR="00815C58" w:rsidRDefault="00815C58">
            <w:pPr>
              <w:rPr>
                <w:rFonts w:ascii="仿宋_GB2312" w:eastAsia="仿宋_GB2312"/>
                <w:color w:val="000000" w:themeColor="text1"/>
                <w:sz w:val="24"/>
              </w:rPr>
            </w:pPr>
          </w:p>
        </w:tc>
        <w:tc>
          <w:tcPr>
            <w:tcW w:w="1435" w:type="dxa"/>
            <w:gridSpan w:val="2"/>
            <w:vAlign w:val="center"/>
          </w:tcPr>
          <w:p w:rsidR="00815C58" w:rsidRDefault="008C4D28">
            <w:pPr>
              <w:rPr>
                <w:rFonts w:ascii="仿宋_GB2312" w:eastAsia="仿宋_GB2312"/>
                <w:color w:val="000000" w:themeColor="text1"/>
                <w:sz w:val="24"/>
              </w:rPr>
            </w:pPr>
            <w:r>
              <w:rPr>
                <w:rFonts w:ascii="仿宋_GB2312" w:eastAsia="仿宋_GB2312" w:hint="eastAsia"/>
                <w:color w:val="000000" w:themeColor="text1"/>
                <w:sz w:val="24"/>
              </w:rPr>
              <w:t>企业类型</w:t>
            </w:r>
          </w:p>
        </w:tc>
        <w:tc>
          <w:tcPr>
            <w:tcW w:w="2363" w:type="dxa"/>
            <w:vAlign w:val="center"/>
          </w:tcPr>
          <w:p w:rsidR="00815C58" w:rsidRDefault="00815C58">
            <w:pPr>
              <w:rPr>
                <w:rFonts w:ascii="仿宋_GB2312" w:eastAsia="仿宋_GB2312"/>
                <w:color w:val="000000" w:themeColor="text1"/>
                <w:sz w:val="24"/>
              </w:rPr>
            </w:pPr>
          </w:p>
        </w:tc>
      </w:tr>
      <w:tr w:rsidR="00815C58">
        <w:trPr>
          <w:trHeight w:val="397"/>
          <w:jc w:val="center"/>
        </w:trPr>
        <w:tc>
          <w:tcPr>
            <w:tcW w:w="1697" w:type="dxa"/>
            <w:gridSpan w:val="2"/>
            <w:vAlign w:val="center"/>
          </w:tcPr>
          <w:p w:rsidR="00815C58" w:rsidRDefault="008C4D28">
            <w:pPr>
              <w:rPr>
                <w:rFonts w:ascii="仿宋_GB2312" w:eastAsia="仿宋_GB2312"/>
                <w:color w:val="000000" w:themeColor="text1"/>
                <w:sz w:val="24"/>
              </w:rPr>
            </w:pPr>
            <w:r>
              <w:rPr>
                <w:rFonts w:ascii="仿宋_GB2312" w:eastAsia="仿宋_GB2312" w:hint="eastAsia"/>
                <w:color w:val="000000" w:themeColor="text1"/>
                <w:sz w:val="24"/>
              </w:rPr>
              <w:t>批准登记机关</w:t>
            </w:r>
          </w:p>
        </w:tc>
        <w:tc>
          <w:tcPr>
            <w:tcW w:w="6825" w:type="dxa"/>
            <w:gridSpan w:val="5"/>
            <w:vAlign w:val="center"/>
          </w:tcPr>
          <w:p w:rsidR="00815C58" w:rsidRDefault="00815C58">
            <w:pPr>
              <w:rPr>
                <w:rFonts w:ascii="仿宋_GB2312" w:eastAsia="仿宋_GB2312"/>
                <w:color w:val="000000" w:themeColor="text1"/>
                <w:sz w:val="24"/>
              </w:rPr>
            </w:pPr>
          </w:p>
        </w:tc>
      </w:tr>
      <w:tr w:rsidR="00815C58">
        <w:trPr>
          <w:trHeight w:val="397"/>
          <w:jc w:val="center"/>
        </w:trPr>
        <w:tc>
          <w:tcPr>
            <w:tcW w:w="1697" w:type="dxa"/>
            <w:gridSpan w:val="2"/>
            <w:vAlign w:val="center"/>
          </w:tcPr>
          <w:p w:rsidR="00815C58" w:rsidRDefault="008C4D28">
            <w:pPr>
              <w:rPr>
                <w:rFonts w:ascii="仿宋_GB2312" w:eastAsia="仿宋_GB2312"/>
                <w:color w:val="000000" w:themeColor="text1"/>
                <w:sz w:val="24"/>
              </w:rPr>
            </w:pPr>
            <w:r>
              <w:rPr>
                <w:rFonts w:ascii="仿宋_GB2312" w:eastAsia="仿宋_GB2312" w:hint="eastAsia"/>
                <w:color w:val="000000" w:themeColor="text1"/>
                <w:sz w:val="24"/>
              </w:rPr>
              <w:t>法定代表人</w:t>
            </w:r>
          </w:p>
        </w:tc>
        <w:tc>
          <w:tcPr>
            <w:tcW w:w="3027" w:type="dxa"/>
            <w:gridSpan w:val="2"/>
            <w:vAlign w:val="center"/>
          </w:tcPr>
          <w:p w:rsidR="00815C58" w:rsidRDefault="00815C58">
            <w:pPr>
              <w:rPr>
                <w:rFonts w:ascii="仿宋_GB2312" w:eastAsia="仿宋_GB2312"/>
                <w:color w:val="000000" w:themeColor="text1"/>
                <w:sz w:val="24"/>
              </w:rPr>
            </w:pPr>
          </w:p>
        </w:tc>
        <w:tc>
          <w:tcPr>
            <w:tcW w:w="1435" w:type="dxa"/>
            <w:gridSpan w:val="2"/>
            <w:vAlign w:val="center"/>
          </w:tcPr>
          <w:p w:rsidR="00815C58" w:rsidRDefault="008C4D28">
            <w:pPr>
              <w:rPr>
                <w:rFonts w:ascii="仿宋_GB2312" w:eastAsia="仿宋_GB2312"/>
                <w:color w:val="000000" w:themeColor="text1"/>
                <w:sz w:val="24"/>
              </w:rPr>
            </w:pPr>
            <w:r>
              <w:rPr>
                <w:rFonts w:ascii="仿宋_GB2312" w:eastAsia="仿宋_GB2312" w:hint="eastAsia"/>
                <w:color w:val="000000" w:themeColor="text1"/>
                <w:sz w:val="24"/>
              </w:rPr>
              <w:t>营业期限</w:t>
            </w:r>
          </w:p>
        </w:tc>
        <w:tc>
          <w:tcPr>
            <w:tcW w:w="2363" w:type="dxa"/>
            <w:vAlign w:val="center"/>
          </w:tcPr>
          <w:p w:rsidR="00815C58" w:rsidRDefault="00815C58">
            <w:pPr>
              <w:rPr>
                <w:rFonts w:ascii="仿宋_GB2312" w:eastAsia="仿宋_GB2312"/>
                <w:color w:val="000000" w:themeColor="text1"/>
                <w:sz w:val="24"/>
              </w:rPr>
            </w:pPr>
          </w:p>
        </w:tc>
      </w:tr>
      <w:tr w:rsidR="00815C58">
        <w:trPr>
          <w:trHeight w:val="397"/>
          <w:jc w:val="center"/>
        </w:trPr>
        <w:tc>
          <w:tcPr>
            <w:tcW w:w="1697" w:type="dxa"/>
            <w:gridSpan w:val="2"/>
            <w:vAlign w:val="center"/>
          </w:tcPr>
          <w:p w:rsidR="00815C58" w:rsidRDefault="008C4D28">
            <w:pPr>
              <w:rPr>
                <w:rFonts w:ascii="仿宋_GB2312" w:eastAsia="仿宋_GB2312"/>
                <w:color w:val="000000" w:themeColor="text1"/>
                <w:sz w:val="24"/>
              </w:rPr>
            </w:pPr>
            <w:r>
              <w:rPr>
                <w:rFonts w:ascii="仿宋_GB2312" w:eastAsia="仿宋_GB2312" w:hint="eastAsia"/>
                <w:color w:val="000000" w:themeColor="text1"/>
                <w:sz w:val="24"/>
              </w:rPr>
              <w:t>资质类型</w:t>
            </w:r>
          </w:p>
        </w:tc>
        <w:tc>
          <w:tcPr>
            <w:tcW w:w="3027" w:type="dxa"/>
            <w:gridSpan w:val="2"/>
            <w:vAlign w:val="center"/>
          </w:tcPr>
          <w:p w:rsidR="00815C58" w:rsidRDefault="00815C58">
            <w:pPr>
              <w:rPr>
                <w:rFonts w:ascii="仿宋_GB2312" w:eastAsia="仿宋_GB2312"/>
                <w:color w:val="000000" w:themeColor="text1"/>
                <w:sz w:val="24"/>
              </w:rPr>
            </w:pPr>
          </w:p>
        </w:tc>
        <w:tc>
          <w:tcPr>
            <w:tcW w:w="1435" w:type="dxa"/>
            <w:gridSpan w:val="2"/>
            <w:vAlign w:val="center"/>
          </w:tcPr>
          <w:p w:rsidR="00815C58" w:rsidRDefault="008C4D28">
            <w:pPr>
              <w:rPr>
                <w:rFonts w:ascii="仿宋_GB2312" w:eastAsia="仿宋_GB2312"/>
                <w:color w:val="000000" w:themeColor="text1"/>
                <w:sz w:val="24"/>
              </w:rPr>
            </w:pPr>
            <w:r>
              <w:rPr>
                <w:rFonts w:ascii="仿宋_GB2312" w:eastAsia="仿宋_GB2312" w:hint="eastAsia"/>
                <w:color w:val="000000" w:themeColor="text1"/>
                <w:sz w:val="24"/>
              </w:rPr>
              <w:t>资质等级</w:t>
            </w:r>
          </w:p>
        </w:tc>
        <w:tc>
          <w:tcPr>
            <w:tcW w:w="2363" w:type="dxa"/>
            <w:vAlign w:val="center"/>
          </w:tcPr>
          <w:p w:rsidR="00815C58" w:rsidRDefault="00815C58">
            <w:pPr>
              <w:rPr>
                <w:rFonts w:ascii="仿宋_GB2312" w:eastAsia="仿宋_GB2312"/>
                <w:color w:val="000000" w:themeColor="text1"/>
                <w:sz w:val="24"/>
              </w:rPr>
            </w:pPr>
          </w:p>
        </w:tc>
      </w:tr>
      <w:tr w:rsidR="00815C58">
        <w:trPr>
          <w:trHeight w:val="397"/>
          <w:jc w:val="center"/>
        </w:trPr>
        <w:tc>
          <w:tcPr>
            <w:tcW w:w="1697" w:type="dxa"/>
            <w:gridSpan w:val="2"/>
            <w:vAlign w:val="center"/>
          </w:tcPr>
          <w:p w:rsidR="00815C58" w:rsidRDefault="008C4D28">
            <w:pPr>
              <w:rPr>
                <w:rFonts w:ascii="仿宋_GB2312" w:eastAsia="仿宋_GB2312"/>
                <w:color w:val="000000" w:themeColor="text1"/>
                <w:sz w:val="24"/>
              </w:rPr>
            </w:pPr>
            <w:r>
              <w:rPr>
                <w:rFonts w:ascii="仿宋_GB2312" w:eastAsia="仿宋_GB2312" w:hint="eastAsia"/>
                <w:color w:val="000000" w:themeColor="text1"/>
                <w:sz w:val="24"/>
              </w:rPr>
              <w:t>主营业务</w:t>
            </w:r>
          </w:p>
        </w:tc>
        <w:tc>
          <w:tcPr>
            <w:tcW w:w="6825" w:type="dxa"/>
            <w:gridSpan w:val="5"/>
            <w:vAlign w:val="center"/>
          </w:tcPr>
          <w:p w:rsidR="00815C58" w:rsidRDefault="00815C58">
            <w:pPr>
              <w:rPr>
                <w:rFonts w:ascii="仿宋_GB2312" w:eastAsia="仿宋_GB2312"/>
                <w:color w:val="000000" w:themeColor="text1"/>
                <w:sz w:val="24"/>
              </w:rPr>
            </w:pPr>
          </w:p>
        </w:tc>
      </w:tr>
      <w:tr w:rsidR="00815C58">
        <w:trPr>
          <w:trHeight w:val="397"/>
          <w:jc w:val="center"/>
        </w:trPr>
        <w:tc>
          <w:tcPr>
            <w:tcW w:w="1697" w:type="dxa"/>
            <w:gridSpan w:val="2"/>
            <w:vAlign w:val="center"/>
          </w:tcPr>
          <w:p w:rsidR="00815C58" w:rsidRDefault="008C4D28">
            <w:pPr>
              <w:rPr>
                <w:rFonts w:ascii="仿宋_GB2312" w:eastAsia="仿宋_GB2312"/>
                <w:color w:val="000000" w:themeColor="text1"/>
                <w:sz w:val="24"/>
              </w:rPr>
            </w:pPr>
            <w:r>
              <w:rPr>
                <w:rFonts w:ascii="仿宋_GB2312" w:eastAsia="仿宋_GB2312" w:hint="eastAsia"/>
                <w:color w:val="000000" w:themeColor="text1"/>
                <w:sz w:val="24"/>
              </w:rPr>
              <w:t>地  址</w:t>
            </w:r>
          </w:p>
        </w:tc>
        <w:tc>
          <w:tcPr>
            <w:tcW w:w="6825" w:type="dxa"/>
            <w:gridSpan w:val="5"/>
            <w:vAlign w:val="center"/>
          </w:tcPr>
          <w:p w:rsidR="00815C58" w:rsidRDefault="00815C58">
            <w:pPr>
              <w:rPr>
                <w:rFonts w:ascii="仿宋_GB2312" w:eastAsia="仿宋_GB2312"/>
                <w:color w:val="000000" w:themeColor="text1"/>
                <w:sz w:val="24"/>
              </w:rPr>
            </w:pPr>
          </w:p>
        </w:tc>
      </w:tr>
      <w:tr w:rsidR="00815C58">
        <w:trPr>
          <w:trHeight w:val="397"/>
          <w:jc w:val="center"/>
        </w:trPr>
        <w:tc>
          <w:tcPr>
            <w:tcW w:w="1697" w:type="dxa"/>
            <w:gridSpan w:val="2"/>
            <w:vAlign w:val="center"/>
          </w:tcPr>
          <w:p w:rsidR="00815C58" w:rsidRDefault="008C4D28">
            <w:pPr>
              <w:rPr>
                <w:rFonts w:ascii="仿宋_GB2312" w:eastAsia="仿宋_GB2312"/>
                <w:color w:val="000000" w:themeColor="text1"/>
                <w:sz w:val="24"/>
              </w:rPr>
            </w:pPr>
            <w:r>
              <w:rPr>
                <w:rFonts w:ascii="仿宋_GB2312" w:eastAsia="仿宋_GB2312" w:hint="eastAsia"/>
                <w:color w:val="000000" w:themeColor="text1"/>
                <w:sz w:val="24"/>
              </w:rPr>
              <w:t>开户银行</w:t>
            </w:r>
          </w:p>
        </w:tc>
        <w:tc>
          <w:tcPr>
            <w:tcW w:w="6825" w:type="dxa"/>
            <w:gridSpan w:val="5"/>
            <w:vAlign w:val="center"/>
          </w:tcPr>
          <w:p w:rsidR="00815C58" w:rsidRDefault="00815C58">
            <w:pPr>
              <w:rPr>
                <w:rFonts w:ascii="仿宋_GB2312" w:eastAsia="仿宋_GB2312"/>
                <w:color w:val="000000" w:themeColor="text1"/>
                <w:sz w:val="24"/>
              </w:rPr>
            </w:pPr>
          </w:p>
        </w:tc>
      </w:tr>
      <w:tr w:rsidR="00815C58">
        <w:trPr>
          <w:trHeight w:val="397"/>
          <w:jc w:val="center"/>
        </w:trPr>
        <w:tc>
          <w:tcPr>
            <w:tcW w:w="1697" w:type="dxa"/>
            <w:gridSpan w:val="2"/>
            <w:vAlign w:val="center"/>
          </w:tcPr>
          <w:p w:rsidR="00815C58" w:rsidRDefault="008C4D28">
            <w:pPr>
              <w:rPr>
                <w:rFonts w:ascii="仿宋_GB2312" w:eastAsia="仿宋_GB2312"/>
                <w:color w:val="000000" w:themeColor="text1"/>
                <w:sz w:val="24"/>
              </w:rPr>
            </w:pPr>
            <w:r>
              <w:rPr>
                <w:rFonts w:ascii="仿宋_GB2312" w:eastAsia="仿宋_GB2312" w:hint="eastAsia"/>
                <w:color w:val="000000" w:themeColor="text1"/>
                <w:sz w:val="24"/>
              </w:rPr>
              <w:t>开户行号</w:t>
            </w:r>
          </w:p>
          <w:p w:rsidR="00815C58" w:rsidRDefault="008C4D28">
            <w:pPr>
              <w:rPr>
                <w:rFonts w:ascii="仿宋_GB2312" w:eastAsia="仿宋_GB2312"/>
                <w:color w:val="000000" w:themeColor="text1"/>
                <w:sz w:val="24"/>
              </w:rPr>
            </w:pPr>
            <w:r>
              <w:rPr>
                <w:rFonts w:ascii="仿宋_GB2312" w:eastAsia="仿宋_GB2312" w:hint="eastAsia"/>
                <w:color w:val="000000" w:themeColor="text1"/>
                <w:sz w:val="24"/>
              </w:rPr>
              <w:t>（如有）</w:t>
            </w:r>
          </w:p>
        </w:tc>
        <w:tc>
          <w:tcPr>
            <w:tcW w:w="6825" w:type="dxa"/>
            <w:gridSpan w:val="5"/>
            <w:vAlign w:val="center"/>
          </w:tcPr>
          <w:p w:rsidR="00815C58" w:rsidRDefault="00815C58">
            <w:pPr>
              <w:rPr>
                <w:rFonts w:ascii="仿宋_GB2312" w:eastAsia="仿宋_GB2312"/>
                <w:color w:val="000000" w:themeColor="text1"/>
                <w:sz w:val="24"/>
              </w:rPr>
            </w:pPr>
          </w:p>
        </w:tc>
      </w:tr>
      <w:tr w:rsidR="00815C58">
        <w:trPr>
          <w:trHeight w:val="397"/>
          <w:jc w:val="center"/>
        </w:trPr>
        <w:tc>
          <w:tcPr>
            <w:tcW w:w="1697" w:type="dxa"/>
            <w:gridSpan w:val="2"/>
            <w:vAlign w:val="center"/>
          </w:tcPr>
          <w:p w:rsidR="00815C58" w:rsidRDefault="008C4D28">
            <w:pPr>
              <w:rPr>
                <w:rFonts w:ascii="仿宋_GB2312" w:eastAsia="仿宋_GB2312"/>
                <w:color w:val="000000" w:themeColor="text1"/>
                <w:sz w:val="24"/>
              </w:rPr>
            </w:pPr>
            <w:r>
              <w:rPr>
                <w:rFonts w:ascii="仿宋_GB2312" w:eastAsia="仿宋_GB2312" w:hint="eastAsia"/>
                <w:color w:val="000000" w:themeColor="text1"/>
                <w:sz w:val="24"/>
              </w:rPr>
              <w:t>银行账号</w:t>
            </w:r>
          </w:p>
        </w:tc>
        <w:tc>
          <w:tcPr>
            <w:tcW w:w="6825" w:type="dxa"/>
            <w:gridSpan w:val="5"/>
            <w:vAlign w:val="center"/>
          </w:tcPr>
          <w:p w:rsidR="00815C58" w:rsidRDefault="00815C58">
            <w:pPr>
              <w:rPr>
                <w:rFonts w:ascii="仿宋_GB2312" w:eastAsia="仿宋_GB2312"/>
                <w:color w:val="000000" w:themeColor="text1"/>
                <w:sz w:val="24"/>
              </w:rPr>
            </w:pPr>
          </w:p>
        </w:tc>
      </w:tr>
      <w:tr w:rsidR="00815C58">
        <w:trPr>
          <w:trHeight w:val="397"/>
          <w:jc w:val="center"/>
        </w:trPr>
        <w:tc>
          <w:tcPr>
            <w:tcW w:w="1697" w:type="dxa"/>
            <w:gridSpan w:val="2"/>
            <w:vAlign w:val="center"/>
          </w:tcPr>
          <w:p w:rsidR="00815C58" w:rsidRDefault="008C4D28">
            <w:pPr>
              <w:rPr>
                <w:rFonts w:ascii="仿宋_GB2312" w:eastAsia="仿宋_GB2312"/>
                <w:color w:val="000000" w:themeColor="text1"/>
                <w:sz w:val="24"/>
              </w:rPr>
            </w:pPr>
            <w:r>
              <w:rPr>
                <w:rFonts w:ascii="仿宋_GB2312" w:eastAsia="仿宋_GB2312" w:hint="eastAsia"/>
                <w:color w:val="000000" w:themeColor="text1"/>
                <w:sz w:val="24"/>
              </w:rPr>
              <w:t>电  话</w:t>
            </w:r>
          </w:p>
        </w:tc>
        <w:tc>
          <w:tcPr>
            <w:tcW w:w="2887" w:type="dxa"/>
            <w:vAlign w:val="center"/>
          </w:tcPr>
          <w:p w:rsidR="00815C58" w:rsidRDefault="00815C58">
            <w:pPr>
              <w:rPr>
                <w:rFonts w:ascii="仿宋_GB2312" w:eastAsia="仿宋_GB2312"/>
                <w:color w:val="000000" w:themeColor="text1"/>
                <w:sz w:val="24"/>
              </w:rPr>
            </w:pPr>
          </w:p>
        </w:tc>
        <w:tc>
          <w:tcPr>
            <w:tcW w:w="1378" w:type="dxa"/>
            <w:gridSpan w:val="2"/>
            <w:vAlign w:val="center"/>
          </w:tcPr>
          <w:p w:rsidR="00815C58" w:rsidRDefault="008C4D28">
            <w:pPr>
              <w:rPr>
                <w:rFonts w:ascii="仿宋_GB2312" w:eastAsia="仿宋_GB2312"/>
                <w:color w:val="000000" w:themeColor="text1"/>
                <w:sz w:val="24"/>
              </w:rPr>
            </w:pPr>
            <w:r>
              <w:rPr>
                <w:rFonts w:ascii="仿宋_GB2312" w:eastAsia="仿宋_GB2312" w:hint="eastAsia"/>
                <w:color w:val="000000" w:themeColor="text1"/>
                <w:sz w:val="24"/>
              </w:rPr>
              <w:t>传  真</w:t>
            </w:r>
          </w:p>
        </w:tc>
        <w:tc>
          <w:tcPr>
            <w:tcW w:w="2560" w:type="dxa"/>
            <w:gridSpan w:val="2"/>
            <w:vAlign w:val="center"/>
          </w:tcPr>
          <w:p w:rsidR="00815C58" w:rsidRDefault="00815C58">
            <w:pPr>
              <w:rPr>
                <w:rFonts w:ascii="仿宋_GB2312" w:eastAsia="仿宋_GB2312"/>
                <w:color w:val="000000" w:themeColor="text1"/>
                <w:sz w:val="24"/>
              </w:rPr>
            </w:pPr>
          </w:p>
        </w:tc>
      </w:tr>
      <w:tr w:rsidR="00815C58">
        <w:trPr>
          <w:trHeight w:val="397"/>
          <w:jc w:val="center"/>
        </w:trPr>
        <w:tc>
          <w:tcPr>
            <w:tcW w:w="1697" w:type="dxa"/>
            <w:gridSpan w:val="2"/>
            <w:vAlign w:val="center"/>
          </w:tcPr>
          <w:p w:rsidR="00815C58" w:rsidRDefault="008C4D28">
            <w:pPr>
              <w:rPr>
                <w:rFonts w:ascii="仿宋_GB2312" w:eastAsia="仿宋_GB2312"/>
                <w:color w:val="000000" w:themeColor="text1"/>
                <w:sz w:val="24"/>
              </w:rPr>
            </w:pPr>
            <w:proofErr w:type="gramStart"/>
            <w:r>
              <w:rPr>
                <w:rFonts w:ascii="仿宋_GB2312" w:eastAsia="仿宋_GB2312" w:hint="eastAsia"/>
                <w:color w:val="000000" w:themeColor="text1"/>
                <w:sz w:val="24"/>
              </w:rPr>
              <w:t>邮</w:t>
            </w:r>
            <w:proofErr w:type="gramEnd"/>
            <w:r>
              <w:rPr>
                <w:rFonts w:ascii="仿宋_GB2312" w:eastAsia="仿宋_GB2312" w:hint="eastAsia"/>
                <w:color w:val="000000" w:themeColor="text1"/>
                <w:sz w:val="24"/>
              </w:rPr>
              <w:t xml:space="preserve">  箱</w:t>
            </w:r>
          </w:p>
        </w:tc>
        <w:tc>
          <w:tcPr>
            <w:tcW w:w="2887" w:type="dxa"/>
            <w:vAlign w:val="center"/>
          </w:tcPr>
          <w:p w:rsidR="00815C58" w:rsidRDefault="00815C58">
            <w:pPr>
              <w:rPr>
                <w:rFonts w:ascii="仿宋_GB2312" w:eastAsia="仿宋_GB2312"/>
                <w:color w:val="000000" w:themeColor="text1"/>
                <w:sz w:val="24"/>
              </w:rPr>
            </w:pPr>
          </w:p>
        </w:tc>
        <w:tc>
          <w:tcPr>
            <w:tcW w:w="1378" w:type="dxa"/>
            <w:gridSpan w:val="2"/>
            <w:vAlign w:val="center"/>
          </w:tcPr>
          <w:p w:rsidR="00815C58" w:rsidRDefault="008C4D28">
            <w:pPr>
              <w:rPr>
                <w:rFonts w:ascii="仿宋_GB2312" w:eastAsia="仿宋_GB2312"/>
                <w:color w:val="000000" w:themeColor="text1"/>
                <w:sz w:val="24"/>
              </w:rPr>
            </w:pPr>
            <w:proofErr w:type="gramStart"/>
            <w:r>
              <w:rPr>
                <w:rFonts w:ascii="仿宋_GB2312" w:eastAsia="仿宋_GB2312" w:hint="eastAsia"/>
                <w:color w:val="000000" w:themeColor="text1"/>
                <w:sz w:val="24"/>
              </w:rPr>
              <w:t>邮</w:t>
            </w:r>
            <w:proofErr w:type="gramEnd"/>
            <w:r>
              <w:rPr>
                <w:rFonts w:ascii="仿宋_GB2312" w:eastAsia="仿宋_GB2312" w:hint="eastAsia"/>
                <w:color w:val="000000" w:themeColor="text1"/>
                <w:sz w:val="24"/>
              </w:rPr>
              <w:t xml:space="preserve">  编</w:t>
            </w:r>
          </w:p>
        </w:tc>
        <w:tc>
          <w:tcPr>
            <w:tcW w:w="2560" w:type="dxa"/>
            <w:gridSpan w:val="2"/>
            <w:vAlign w:val="center"/>
          </w:tcPr>
          <w:p w:rsidR="00815C58" w:rsidRDefault="00815C58">
            <w:pPr>
              <w:rPr>
                <w:rFonts w:ascii="仿宋_GB2312" w:eastAsia="仿宋_GB2312"/>
                <w:color w:val="000000" w:themeColor="text1"/>
                <w:sz w:val="24"/>
              </w:rPr>
            </w:pPr>
          </w:p>
        </w:tc>
      </w:tr>
      <w:tr w:rsidR="00815C58">
        <w:trPr>
          <w:trHeight w:val="397"/>
          <w:jc w:val="center"/>
        </w:trPr>
        <w:tc>
          <w:tcPr>
            <w:tcW w:w="1697" w:type="dxa"/>
            <w:gridSpan w:val="2"/>
            <w:vAlign w:val="center"/>
          </w:tcPr>
          <w:p w:rsidR="00815C58" w:rsidRDefault="008C4D28">
            <w:pPr>
              <w:rPr>
                <w:rFonts w:ascii="仿宋_GB2312" w:eastAsia="仿宋_GB2312"/>
                <w:color w:val="000000" w:themeColor="text1"/>
                <w:sz w:val="24"/>
              </w:rPr>
            </w:pPr>
            <w:r>
              <w:rPr>
                <w:rFonts w:ascii="仿宋_GB2312" w:eastAsia="仿宋_GB2312" w:hint="eastAsia"/>
                <w:color w:val="000000" w:themeColor="text1"/>
                <w:sz w:val="24"/>
              </w:rPr>
              <w:t>联系人</w:t>
            </w:r>
          </w:p>
        </w:tc>
        <w:tc>
          <w:tcPr>
            <w:tcW w:w="2887" w:type="dxa"/>
            <w:vAlign w:val="center"/>
          </w:tcPr>
          <w:p w:rsidR="00815C58" w:rsidRDefault="00815C58">
            <w:pPr>
              <w:rPr>
                <w:rFonts w:ascii="仿宋_GB2312" w:eastAsia="仿宋_GB2312"/>
                <w:color w:val="000000" w:themeColor="text1"/>
                <w:sz w:val="24"/>
              </w:rPr>
            </w:pPr>
          </w:p>
        </w:tc>
        <w:tc>
          <w:tcPr>
            <w:tcW w:w="1378" w:type="dxa"/>
            <w:gridSpan w:val="2"/>
            <w:vAlign w:val="center"/>
          </w:tcPr>
          <w:p w:rsidR="00815C58" w:rsidRDefault="008C4D28">
            <w:pPr>
              <w:rPr>
                <w:rFonts w:ascii="仿宋_GB2312" w:eastAsia="仿宋_GB2312"/>
                <w:color w:val="000000" w:themeColor="text1"/>
                <w:sz w:val="24"/>
              </w:rPr>
            </w:pPr>
            <w:r>
              <w:rPr>
                <w:rFonts w:ascii="仿宋_GB2312" w:eastAsia="仿宋_GB2312" w:hint="eastAsia"/>
                <w:color w:val="000000" w:themeColor="text1"/>
                <w:sz w:val="24"/>
              </w:rPr>
              <w:t>联系方式</w:t>
            </w:r>
          </w:p>
        </w:tc>
        <w:tc>
          <w:tcPr>
            <w:tcW w:w="2560" w:type="dxa"/>
            <w:gridSpan w:val="2"/>
            <w:vAlign w:val="center"/>
          </w:tcPr>
          <w:p w:rsidR="00815C58" w:rsidRDefault="00815C58">
            <w:pPr>
              <w:rPr>
                <w:rFonts w:ascii="仿宋_GB2312" w:eastAsia="仿宋_GB2312"/>
                <w:color w:val="000000" w:themeColor="text1"/>
                <w:sz w:val="24"/>
              </w:rPr>
            </w:pPr>
          </w:p>
        </w:tc>
      </w:tr>
      <w:tr w:rsidR="00815C58">
        <w:trPr>
          <w:trHeight w:val="397"/>
          <w:jc w:val="center"/>
        </w:trPr>
        <w:tc>
          <w:tcPr>
            <w:tcW w:w="8522" w:type="dxa"/>
            <w:gridSpan w:val="7"/>
            <w:vAlign w:val="bottom"/>
          </w:tcPr>
          <w:p w:rsidR="00815C58" w:rsidRDefault="008C4D28">
            <w:pPr>
              <w:wordWrap w:val="0"/>
              <w:jc w:val="right"/>
              <w:rPr>
                <w:rFonts w:ascii="仿宋_GB2312" w:eastAsia="仿宋_GB2312"/>
                <w:color w:val="000000" w:themeColor="text1"/>
                <w:sz w:val="24"/>
                <w:u w:val="single"/>
              </w:rPr>
            </w:pPr>
            <w:r>
              <w:rPr>
                <w:rFonts w:ascii="仿宋_GB2312" w:eastAsia="仿宋_GB2312" w:hint="eastAsia"/>
                <w:color w:val="000000" w:themeColor="text1"/>
                <w:sz w:val="24"/>
              </w:rPr>
              <w:t>供应商盖章：</w:t>
            </w:r>
            <w:r>
              <w:rPr>
                <w:rFonts w:ascii="仿宋_GB2312" w:eastAsia="仿宋_GB2312" w:hint="eastAsia"/>
                <w:color w:val="000000" w:themeColor="text1"/>
                <w:sz w:val="24"/>
                <w:u w:val="single"/>
              </w:rPr>
              <w:t xml:space="preserve">                </w:t>
            </w:r>
          </w:p>
        </w:tc>
      </w:tr>
    </w:tbl>
    <w:p w:rsidR="00815C58" w:rsidRDefault="00815C58">
      <w:pPr>
        <w:spacing w:line="440" w:lineRule="exact"/>
        <w:ind w:firstLineChars="200" w:firstLine="420"/>
        <w:rPr>
          <w:color w:val="000000" w:themeColor="text1"/>
        </w:rPr>
      </w:pPr>
    </w:p>
    <w:p w:rsidR="00815C58" w:rsidRDefault="008C4D28">
      <w:pPr>
        <w:spacing w:line="440" w:lineRule="exact"/>
        <w:ind w:firstLineChars="200" w:firstLine="420"/>
        <w:rPr>
          <w:color w:val="000000" w:themeColor="text1"/>
        </w:rPr>
      </w:pPr>
      <w:r>
        <w:rPr>
          <w:color w:val="000000" w:themeColor="text1"/>
        </w:rPr>
        <w:t>兹</w:t>
      </w:r>
      <w:r>
        <w:rPr>
          <w:rFonts w:hint="eastAsia"/>
          <w:color w:val="000000" w:themeColor="text1"/>
        </w:rPr>
        <w:t>声</w:t>
      </w:r>
      <w:r>
        <w:rPr>
          <w:color w:val="000000" w:themeColor="text1"/>
        </w:rPr>
        <w:t>明上述</w:t>
      </w:r>
      <w:r>
        <w:rPr>
          <w:rFonts w:hint="eastAsia"/>
          <w:color w:val="000000" w:themeColor="text1"/>
        </w:rPr>
        <w:t>信息</w:t>
      </w:r>
      <w:r>
        <w:rPr>
          <w:color w:val="000000" w:themeColor="text1"/>
        </w:rPr>
        <w:t>是真实、正确的，并提供了全部能提供的资料和数据</w:t>
      </w:r>
      <w:r>
        <w:rPr>
          <w:rFonts w:hint="eastAsia"/>
          <w:color w:val="000000" w:themeColor="text1"/>
        </w:rPr>
        <w:t>；如我方提供的证明材料有虚假情况，愿承担相应后果</w:t>
      </w:r>
      <w:r>
        <w:rPr>
          <w:color w:val="000000" w:themeColor="text1"/>
        </w:rPr>
        <w:t>。</w:t>
      </w:r>
    </w:p>
    <w:p w:rsidR="00815C58" w:rsidRDefault="00815C58">
      <w:pPr>
        <w:rPr>
          <w:color w:val="000000" w:themeColor="text1"/>
        </w:rPr>
      </w:pPr>
    </w:p>
    <w:p w:rsidR="00815C58" w:rsidRDefault="00815C58">
      <w:pPr>
        <w:rPr>
          <w:color w:val="000000" w:themeColor="text1"/>
        </w:rPr>
      </w:pPr>
    </w:p>
    <w:p w:rsidR="00815C58" w:rsidRDefault="00815C58">
      <w:pPr>
        <w:rPr>
          <w:color w:val="000000" w:themeColor="text1"/>
        </w:rPr>
      </w:pPr>
    </w:p>
    <w:p w:rsidR="00815C58" w:rsidRDefault="008C4D28">
      <w:pPr>
        <w:spacing w:beforeLines="50" w:before="120" w:line="440" w:lineRule="exact"/>
        <w:ind w:leftChars="-49" w:left="-103" w:firstLineChars="257" w:firstLine="540"/>
        <w:rPr>
          <w:color w:val="000000" w:themeColor="text1"/>
        </w:rPr>
      </w:pPr>
      <w:r>
        <w:rPr>
          <w:rFonts w:hint="eastAsia"/>
          <w:color w:val="000000" w:themeColor="text1"/>
        </w:rPr>
        <w:t>供应商：（公章）</w:t>
      </w:r>
    </w:p>
    <w:p w:rsidR="00815C58" w:rsidRDefault="008C4D28">
      <w:pPr>
        <w:spacing w:beforeLines="50" w:before="120" w:line="440" w:lineRule="exact"/>
        <w:ind w:leftChars="219" w:left="460"/>
        <w:rPr>
          <w:color w:val="000000" w:themeColor="text1"/>
        </w:rPr>
      </w:pPr>
      <w:r>
        <w:rPr>
          <w:color w:val="000000" w:themeColor="text1"/>
        </w:rPr>
        <w:t>法定代表人或其授权代表：（</w:t>
      </w:r>
      <w:r>
        <w:rPr>
          <w:rFonts w:hint="eastAsia"/>
          <w:color w:val="000000" w:themeColor="text1"/>
        </w:rPr>
        <w:t>签字或加盖人名章</w:t>
      </w:r>
      <w:r>
        <w:rPr>
          <w:color w:val="000000" w:themeColor="text1"/>
        </w:rPr>
        <w:t>）</w:t>
      </w:r>
    </w:p>
    <w:p w:rsidR="00815C58" w:rsidRDefault="008C4D28">
      <w:pPr>
        <w:spacing w:beforeLines="50" w:before="120" w:line="440" w:lineRule="exact"/>
        <w:ind w:leftChars="219" w:left="460"/>
        <w:rPr>
          <w:b/>
          <w:color w:val="000000" w:themeColor="text1"/>
          <w:sz w:val="24"/>
        </w:rPr>
      </w:pPr>
      <w:r>
        <w:rPr>
          <w:color w:val="000000" w:themeColor="text1"/>
        </w:rPr>
        <w:t>日期：</w:t>
      </w:r>
      <w:bookmarkStart w:id="181" w:name="_Toc416103819"/>
      <w:bookmarkStart w:id="182" w:name="_Toc414445769"/>
      <w:bookmarkStart w:id="183" w:name="_Toc410631178"/>
      <w:r>
        <w:rPr>
          <w:b/>
          <w:color w:val="000000" w:themeColor="text1"/>
          <w:sz w:val="24"/>
        </w:rPr>
        <w:br w:type="page"/>
      </w:r>
    </w:p>
    <w:bookmarkEnd w:id="181"/>
    <w:bookmarkEnd w:id="182"/>
    <w:bookmarkEnd w:id="183"/>
    <w:p w:rsidR="00815C58" w:rsidRDefault="008C4D28">
      <w:pPr>
        <w:pStyle w:val="afffffb"/>
        <w:numPr>
          <w:ilvl w:val="0"/>
          <w:numId w:val="17"/>
        </w:numPr>
        <w:spacing w:line="360" w:lineRule="auto"/>
        <w:ind w:left="1276" w:firstLineChars="0" w:hanging="1276"/>
        <w:outlineLvl w:val="1"/>
        <w:rPr>
          <w:b/>
          <w:color w:val="000000" w:themeColor="text1"/>
          <w:sz w:val="24"/>
        </w:rPr>
      </w:pPr>
      <w:r>
        <w:rPr>
          <w:rFonts w:hint="eastAsia"/>
          <w:b/>
          <w:color w:val="000000" w:themeColor="text1"/>
          <w:sz w:val="24"/>
        </w:rPr>
        <w:lastRenderedPageBreak/>
        <w:t>资格证明文件</w:t>
      </w:r>
    </w:p>
    <w:p w:rsidR="00815C58" w:rsidRDefault="008C4D28">
      <w:pPr>
        <w:numPr>
          <w:ilvl w:val="1"/>
          <w:numId w:val="19"/>
        </w:numPr>
        <w:tabs>
          <w:tab w:val="left" w:pos="993"/>
          <w:tab w:val="left" w:pos="1030"/>
          <w:tab w:val="left" w:pos="8364"/>
        </w:tabs>
        <w:snapToGrid w:val="0"/>
        <w:spacing w:afterLines="50" w:after="120"/>
        <w:ind w:left="993" w:rightChars="-27" w:right="-57" w:hanging="573"/>
        <w:jc w:val="left"/>
        <w:rPr>
          <w:rFonts w:ascii="宋体" w:hAnsi="宋体"/>
          <w:color w:val="000000" w:themeColor="text1"/>
          <w:sz w:val="24"/>
        </w:rPr>
      </w:pPr>
      <w:r>
        <w:rPr>
          <w:rFonts w:ascii="宋体" w:hAnsi="宋体" w:hint="eastAsia"/>
          <w:color w:val="000000" w:themeColor="text1"/>
          <w:sz w:val="24"/>
        </w:rPr>
        <w:t>供应商的企业法人</w:t>
      </w:r>
      <w:r>
        <w:rPr>
          <w:rFonts w:ascii="宋体" w:hAnsi="宋体"/>
          <w:color w:val="000000" w:themeColor="text1"/>
          <w:sz w:val="24"/>
        </w:rPr>
        <w:t>营业执照</w:t>
      </w:r>
      <w:r>
        <w:rPr>
          <w:rFonts w:ascii="宋体" w:hAnsi="宋体" w:hint="eastAsia"/>
          <w:color w:val="000000" w:themeColor="text1"/>
          <w:sz w:val="24"/>
        </w:rPr>
        <w:t>副本复印件；</w:t>
      </w:r>
    </w:p>
    <w:p w:rsidR="00815C58" w:rsidRDefault="008C4D28">
      <w:pPr>
        <w:numPr>
          <w:ilvl w:val="1"/>
          <w:numId w:val="19"/>
        </w:numPr>
        <w:tabs>
          <w:tab w:val="left" w:pos="993"/>
          <w:tab w:val="left" w:pos="1030"/>
          <w:tab w:val="left" w:pos="8364"/>
        </w:tabs>
        <w:snapToGrid w:val="0"/>
        <w:spacing w:afterLines="50" w:after="120"/>
        <w:ind w:left="993" w:rightChars="-27" w:right="-57" w:hanging="573"/>
        <w:jc w:val="left"/>
        <w:rPr>
          <w:rFonts w:ascii="宋体" w:hAnsi="宋体"/>
          <w:color w:val="000000" w:themeColor="text1"/>
          <w:sz w:val="24"/>
        </w:rPr>
      </w:pPr>
      <w:r>
        <w:rPr>
          <w:rFonts w:ascii="宋体" w:hAnsi="宋体" w:hint="eastAsia"/>
          <w:color w:val="000000" w:themeColor="text1"/>
          <w:sz w:val="24"/>
        </w:rPr>
        <w:t>供应商上一年度</w:t>
      </w:r>
      <w:r>
        <w:rPr>
          <w:rFonts w:ascii="宋体" w:hAnsi="宋体"/>
          <w:color w:val="000000" w:themeColor="text1"/>
          <w:sz w:val="24"/>
        </w:rPr>
        <w:t>经审计的财务报表</w:t>
      </w:r>
      <w:r>
        <w:rPr>
          <w:rFonts w:ascii="宋体" w:hAnsi="宋体" w:hint="eastAsia"/>
          <w:color w:val="000000" w:themeColor="text1"/>
          <w:sz w:val="24"/>
        </w:rPr>
        <w:t>复印件</w:t>
      </w:r>
      <w:r>
        <w:rPr>
          <w:rFonts w:ascii="宋体" w:hAnsi="宋体"/>
          <w:color w:val="000000" w:themeColor="text1"/>
          <w:sz w:val="24"/>
        </w:rPr>
        <w:t>（</w:t>
      </w:r>
      <w:r>
        <w:rPr>
          <w:rFonts w:ascii="宋体" w:hAnsi="宋体" w:hint="eastAsia"/>
          <w:color w:val="000000" w:themeColor="text1"/>
          <w:sz w:val="24"/>
        </w:rPr>
        <w:t>包括资产负债表、现金流量表、利润表）或其基本开户银行出具的资信证明原件（可提供相应的承诺书）（格式要求见附件8-2）；</w:t>
      </w:r>
    </w:p>
    <w:p w:rsidR="00815C58" w:rsidRDefault="008C4D28">
      <w:pPr>
        <w:numPr>
          <w:ilvl w:val="1"/>
          <w:numId w:val="19"/>
        </w:numPr>
        <w:tabs>
          <w:tab w:val="left" w:pos="993"/>
          <w:tab w:val="left" w:pos="1030"/>
          <w:tab w:val="left" w:pos="8364"/>
        </w:tabs>
        <w:snapToGrid w:val="0"/>
        <w:spacing w:afterLines="50" w:after="120"/>
        <w:ind w:left="993" w:rightChars="-27" w:right="-57" w:hanging="573"/>
        <w:jc w:val="left"/>
        <w:rPr>
          <w:rFonts w:ascii="宋体" w:hAnsi="宋体"/>
          <w:color w:val="000000" w:themeColor="text1"/>
          <w:sz w:val="24"/>
        </w:rPr>
      </w:pPr>
      <w:r>
        <w:rPr>
          <w:rFonts w:asciiTheme="minorEastAsia" w:eastAsiaTheme="minorEastAsia" w:hAnsiTheme="minorEastAsia" w:hint="eastAsia"/>
          <w:color w:val="000000" w:themeColor="text1"/>
          <w:sz w:val="24"/>
        </w:rPr>
        <w:t>依法缴纳税收和社会保障资金的证明材料复印件（可提供相应的承诺书）</w:t>
      </w:r>
      <w:r>
        <w:rPr>
          <w:rFonts w:ascii="宋体" w:hAnsi="宋体"/>
          <w:color w:val="000000" w:themeColor="text1"/>
          <w:sz w:val="24"/>
        </w:rPr>
        <w:t>（格式见</w:t>
      </w:r>
      <w:r>
        <w:rPr>
          <w:rFonts w:ascii="宋体" w:hAnsi="宋体" w:hint="eastAsia"/>
          <w:color w:val="000000" w:themeColor="text1"/>
          <w:sz w:val="24"/>
        </w:rPr>
        <w:t>附件8-3、8-4）</w:t>
      </w:r>
    </w:p>
    <w:p w:rsidR="00815C58" w:rsidRDefault="008C4D28">
      <w:pPr>
        <w:numPr>
          <w:ilvl w:val="1"/>
          <w:numId w:val="19"/>
        </w:numPr>
        <w:tabs>
          <w:tab w:val="left" w:pos="993"/>
          <w:tab w:val="left" w:pos="1030"/>
          <w:tab w:val="left" w:pos="8364"/>
        </w:tabs>
        <w:snapToGrid w:val="0"/>
        <w:spacing w:afterLines="50" w:after="120"/>
        <w:ind w:left="993" w:rightChars="-27" w:right="-57" w:hanging="573"/>
        <w:jc w:val="left"/>
        <w:rPr>
          <w:rFonts w:ascii="宋体" w:hAnsi="宋体"/>
          <w:color w:val="000000" w:themeColor="text1"/>
          <w:sz w:val="24"/>
        </w:rPr>
      </w:pPr>
      <w:r>
        <w:rPr>
          <w:rFonts w:ascii="宋体" w:hAnsi="宋体" w:hint="eastAsia"/>
          <w:color w:val="000000" w:themeColor="text1"/>
          <w:sz w:val="24"/>
        </w:rPr>
        <w:t>具备履行合同所必需的设备和专业技术能力的承诺原件</w:t>
      </w:r>
      <w:r>
        <w:rPr>
          <w:rFonts w:ascii="宋体" w:hAnsi="宋体"/>
          <w:color w:val="000000" w:themeColor="text1"/>
          <w:sz w:val="24"/>
        </w:rPr>
        <w:t>（格式见</w:t>
      </w:r>
      <w:r>
        <w:rPr>
          <w:rFonts w:ascii="宋体" w:hAnsi="宋体" w:hint="eastAsia"/>
          <w:color w:val="000000" w:themeColor="text1"/>
          <w:sz w:val="24"/>
        </w:rPr>
        <w:t>附件8-5）；</w:t>
      </w:r>
    </w:p>
    <w:p w:rsidR="00815C58" w:rsidRDefault="008C4D28">
      <w:pPr>
        <w:numPr>
          <w:ilvl w:val="1"/>
          <w:numId w:val="19"/>
        </w:numPr>
        <w:tabs>
          <w:tab w:val="left" w:pos="993"/>
          <w:tab w:val="left" w:pos="1030"/>
          <w:tab w:val="left" w:pos="8364"/>
        </w:tabs>
        <w:snapToGrid w:val="0"/>
        <w:spacing w:afterLines="50" w:after="120"/>
        <w:ind w:left="993" w:rightChars="-27" w:right="-57" w:hanging="573"/>
        <w:jc w:val="left"/>
        <w:rPr>
          <w:rFonts w:ascii="宋体" w:hAnsi="宋体"/>
          <w:color w:val="000000" w:themeColor="text1"/>
          <w:sz w:val="24"/>
        </w:rPr>
      </w:pPr>
      <w:r>
        <w:rPr>
          <w:rFonts w:ascii="宋体" w:hAnsi="宋体" w:hint="eastAsia"/>
          <w:color w:val="000000" w:themeColor="text1"/>
          <w:sz w:val="24"/>
        </w:rPr>
        <w:t>供应商参加政府采购活动前3年内在经营活动中没有重大违法记录的书面声明原件</w:t>
      </w:r>
      <w:r>
        <w:rPr>
          <w:rFonts w:ascii="宋体" w:hAnsi="宋体"/>
          <w:color w:val="000000" w:themeColor="text1"/>
          <w:sz w:val="24"/>
        </w:rPr>
        <w:t>（格式见</w:t>
      </w:r>
      <w:r>
        <w:rPr>
          <w:rFonts w:ascii="宋体" w:hAnsi="宋体" w:hint="eastAsia"/>
          <w:color w:val="000000" w:themeColor="text1"/>
          <w:sz w:val="24"/>
        </w:rPr>
        <w:t>附件8-6）</w:t>
      </w:r>
    </w:p>
    <w:p w:rsidR="00815C58" w:rsidRDefault="008C4D28">
      <w:pPr>
        <w:numPr>
          <w:ilvl w:val="1"/>
          <w:numId w:val="19"/>
        </w:numPr>
        <w:tabs>
          <w:tab w:val="left" w:pos="993"/>
          <w:tab w:val="left" w:pos="1030"/>
          <w:tab w:val="left" w:pos="8364"/>
        </w:tabs>
        <w:snapToGrid w:val="0"/>
        <w:spacing w:afterLines="50" w:after="120"/>
        <w:ind w:left="993" w:rightChars="-27" w:right="-57" w:hanging="573"/>
        <w:jc w:val="left"/>
        <w:rPr>
          <w:rFonts w:ascii="宋体" w:hAnsi="宋体"/>
          <w:color w:val="000000" w:themeColor="text1"/>
          <w:sz w:val="24"/>
        </w:rPr>
      </w:pPr>
      <w:r>
        <w:rPr>
          <w:rFonts w:ascii="宋体" w:hAnsi="宋体" w:hint="eastAsia"/>
          <w:color w:val="000000" w:themeColor="text1"/>
          <w:sz w:val="24"/>
        </w:rPr>
        <w:t>供应商控股股东名称、控股公司的名称和存在管理、被管理关系的单位名称说明（格式见附件8-7)</w:t>
      </w:r>
    </w:p>
    <w:p w:rsidR="00815C58" w:rsidRDefault="008C4D28">
      <w:pPr>
        <w:numPr>
          <w:ilvl w:val="1"/>
          <w:numId w:val="19"/>
        </w:numPr>
        <w:tabs>
          <w:tab w:val="left" w:pos="993"/>
          <w:tab w:val="left" w:pos="1030"/>
          <w:tab w:val="left" w:pos="8364"/>
        </w:tabs>
        <w:snapToGrid w:val="0"/>
        <w:spacing w:afterLines="50" w:after="120"/>
        <w:ind w:left="993" w:rightChars="-27" w:right="-57" w:hanging="573"/>
        <w:jc w:val="left"/>
        <w:rPr>
          <w:rFonts w:ascii="宋体" w:hAnsi="宋体"/>
          <w:color w:val="000000" w:themeColor="text1"/>
          <w:sz w:val="24"/>
        </w:rPr>
      </w:pPr>
      <w:r>
        <w:rPr>
          <w:rFonts w:ascii="宋体" w:hAnsi="宋体" w:hint="eastAsia"/>
          <w:color w:val="000000" w:themeColor="text1"/>
          <w:sz w:val="24"/>
        </w:rPr>
        <w:t>供应商是否属于</w:t>
      </w:r>
      <w:r>
        <w:rPr>
          <w:rFonts w:asciiTheme="minorEastAsia" w:eastAsiaTheme="minorEastAsia" w:hAnsiTheme="minorEastAsia" w:hint="eastAsia"/>
          <w:color w:val="000000" w:themeColor="text1"/>
          <w:sz w:val="24"/>
        </w:rPr>
        <w:t>为本项目提供整体设计、规范编制或者项目管理、监理、检测等服务的供应商声明原件（格式见附件8-8)</w:t>
      </w:r>
    </w:p>
    <w:p w:rsidR="00815C58" w:rsidRDefault="008C4D28">
      <w:pPr>
        <w:numPr>
          <w:ilvl w:val="1"/>
          <w:numId w:val="19"/>
        </w:numPr>
        <w:tabs>
          <w:tab w:val="left" w:pos="993"/>
          <w:tab w:val="left" w:pos="1030"/>
          <w:tab w:val="left" w:pos="8364"/>
        </w:tabs>
        <w:snapToGrid w:val="0"/>
        <w:spacing w:afterLines="50" w:after="120"/>
        <w:ind w:left="993" w:rightChars="-27" w:right="-57" w:hanging="573"/>
        <w:jc w:val="left"/>
        <w:rPr>
          <w:rFonts w:ascii="宋体" w:hAnsi="宋体"/>
          <w:color w:val="000000" w:themeColor="text1"/>
          <w:sz w:val="24"/>
        </w:rPr>
      </w:pPr>
      <w:r>
        <w:rPr>
          <w:rFonts w:ascii="宋体" w:hAnsi="宋体" w:hint="eastAsia"/>
          <w:color w:val="000000" w:themeColor="text1"/>
          <w:sz w:val="24"/>
        </w:rPr>
        <w:t>联合体协议书原件（如联合体时提供）（格式见附件8-9)</w:t>
      </w:r>
    </w:p>
    <w:p w:rsidR="00815C58" w:rsidRDefault="008C4D28">
      <w:pPr>
        <w:pStyle w:val="ad"/>
        <w:ind w:firstLineChars="200" w:firstLine="480"/>
        <w:rPr>
          <w:color w:val="000000" w:themeColor="text1"/>
        </w:rPr>
      </w:pPr>
      <w:r>
        <w:rPr>
          <w:rFonts w:ascii="宋体" w:hAnsi="宋体" w:hint="eastAsia"/>
          <w:color w:val="000000" w:themeColor="text1"/>
        </w:rPr>
        <w:t>9、特定资格条件：无。</w:t>
      </w:r>
    </w:p>
    <w:p w:rsidR="00815C58" w:rsidRDefault="008C4D28">
      <w:pPr>
        <w:adjustRightInd w:val="0"/>
        <w:spacing w:line="360" w:lineRule="auto"/>
        <w:jc w:val="left"/>
        <w:textAlignment w:val="baseline"/>
        <w:rPr>
          <w:rFonts w:ascii="宋体" w:hAnsi="宋体"/>
          <w:color w:val="000000" w:themeColor="text1"/>
          <w:sz w:val="24"/>
        </w:rPr>
      </w:pPr>
      <w:r>
        <w:rPr>
          <w:rFonts w:ascii="宋体" w:hAnsi="宋体" w:hint="eastAsia"/>
          <w:color w:val="000000" w:themeColor="text1"/>
          <w:sz w:val="24"/>
        </w:rPr>
        <w:t>以上提供的原件、扫描件、复印件必须加盖供应商公章。</w:t>
      </w:r>
    </w:p>
    <w:p w:rsidR="00815C58" w:rsidRDefault="008C4D28">
      <w:pPr>
        <w:jc w:val="center"/>
        <w:rPr>
          <w:color w:val="000000" w:themeColor="text1"/>
        </w:rPr>
      </w:pPr>
      <w:r>
        <w:rPr>
          <w:color w:val="000000" w:themeColor="text1"/>
        </w:rPr>
        <w:br w:type="page"/>
      </w:r>
      <w:bookmarkStart w:id="184" w:name="_Hlt520274121"/>
      <w:bookmarkEnd w:id="184"/>
    </w:p>
    <w:p w:rsidR="00815C58" w:rsidRDefault="00815C58">
      <w:pPr>
        <w:jc w:val="center"/>
        <w:rPr>
          <w:color w:val="000000" w:themeColor="text1"/>
          <w:spacing w:val="20"/>
          <w:sz w:val="30"/>
          <w:szCs w:val="30"/>
        </w:rPr>
      </w:pPr>
    </w:p>
    <w:p w:rsidR="00815C58" w:rsidRDefault="008C4D28">
      <w:pPr>
        <w:pStyle w:val="afffffb"/>
        <w:numPr>
          <w:ilvl w:val="0"/>
          <w:numId w:val="20"/>
        </w:numPr>
        <w:ind w:firstLineChars="0"/>
        <w:jc w:val="left"/>
        <w:outlineLvl w:val="2"/>
        <w:rPr>
          <w:rFonts w:ascii="仿宋_GB2312" w:eastAsia="仿宋_GB2312" w:hAnsi="宋体"/>
          <w:b/>
          <w:color w:val="000000" w:themeColor="text1"/>
          <w:sz w:val="24"/>
        </w:rPr>
      </w:pPr>
      <w:r>
        <w:rPr>
          <w:rFonts w:ascii="仿宋_GB2312" w:eastAsia="仿宋_GB2312" w:hAnsi="宋体" w:hint="eastAsia"/>
          <w:b/>
          <w:color w:val="000000" w:themeColor="text1"/>
          <w:sz w:val="24"/>
        </w:rPr>
        <w:t>供应商的企业法人营业执照副本复印件（加盖公章）</w:t>
      </w:r>
    </w:p>
    <w:p w:rsidR="00815C58" w:rsidRDefault="00815C58">
      <w:pPr>
        <w:jc w:val="left"/>
        <w:rPr>
          <w:rFonts w:ascii="仿宋_GB2312" w:eastAsia="仿宋_GB2312" w:hAnsi="宋体"/>
          <w:color w:val="000000" w:themeColor="text1"/>
          <w:sz w:val="24"/>
        </w:rPr>
      </w:pPr>
    </w:p>
    <w:p w:rsidR="00815C58" w:rsidRDefault="008C4D28">
      <w:pPr>
        <w:jc w:val="left"/>
        <w:rPr>
          <w:rFonts w:ascii="仿宋_GB2312" w:eastAsia="仿宋_GB2312" w:hAnsi="宋体"/>
          <w:color w:val="000000" w:themeColor="text1"/>
          <w:sz w:val="24"/>
        </w:rPr>
      </w:pPr>
      <w:r>
        <w:rPr>
          <w:rFonts w:ascii="仿宋_GB2312" w:eastAsia="仿宋_GB2312" w:hAnsi="宋体" w:hint="eastAsia"/>
          <w:color w:val="000000" w:themeColor="text1"/>
          <w:sz w:val="24"/>
        </w:rPr>
        <w:t>（注：根据项目实际情况，本项内容可能要求提供“事业单位法人证书”、执业许可证、自然人身份证明等证明材料）</w:t>
      </w:r>
    </w:p>
    <w:p w:rsidR="00815C58" w:rsidRDefault="008C4D28">
      <w:pPr>
        <w:adjustRightInd w:val="0"/>
        <w:spacing w:line="360" w:lineRule="atLeast"/>
        <w:jc w:val="left"/>
        <w:textAlignment w:val="baseline"/>
        <w:rPr>
          <w:b/>
          <w:color w:val="000000" w:themeColor="text1"/>
          <w:sz w:val="28"/>
        </w:rPr>
      </w:pPr>
      <w:r>
        <w:rPr>
          <w:b/>
          <w:color w:val="000000" w:themeColor="text1"/>
        </w:rPr>
        <w:br w:type="page"/>
      </w:r>
    </w:p>
    <w:p w:rsidR="00815C58" w:rsidRDefault="008C4D28">
      <w:pPr>
        <w:pStyle w:val="afffffb"/>
        <w:numPr>
          <w:ilvl w:val="0"/>
          <w:numId w:val="20"/>
        </w:numPr>
        <w:ind w:firstLineChars="0"/>
        <w:jc w:val="left"/>
        <w:outlineLvl w:val="2"/>
        <w:rPr>
          <w:rFonts w:ascii="仿宋_GB2312" w:eastAsia="仿宋_GB2312" w:hAnsi="宋体"/>
          <w:b/>
          <w:color w:val="000000" w:themeColor="text1"/>
          <w:sz w:val="24"/>
        </w:rPr>
      </w:pPr>
      <w:bookmarkStart w:id="185" w:name="_Ref527015333"/>
      <w:bookmarkEnd w:id="179"/>
      <w:r>
        <w:rPr>
          <w:rFonts w:ascii="仿宋_GB2312" w:eastAsia="仿宋_GB2312" w:hAnsi="宋体" w:hint="eastAsia"/>
          <w:b/>
          <w:color w:val="000000" w:themeColor="text1"/>
          <w:sz w:val="24"/>
        </w:rPr>
        <w:lastRenderedPageBreak/>
        <w:t>上一年度</w:t>
      </w:r>
      <w:r>
        <w:rPr>
          <w:rFonts w:ascii="仿宋_GB2312" w:eastAsia="仿宋_GB2312" w:hAnsi="宋体"/>
          <w:b/>
          <w:color w:val="000000" w:themeColor="text1"/>
          <w:sz w:val="24"/>
        </w:rPr>
        <w:t>经审计的财务报表</w:t>
      </w:r>
      <w:bookmarkEnd w:id="185"/>
    </w:p>
    <w:p w:rsidR="00815C58" w:rsidRDefault="00815C58">
      <w:pPr>
        <w:spacing w:line="360" w:lineRule="auto"/>
        <w:rPr>
          <w:color w:val="000000" w:themeColor="text1"/>
          <w:szCs w:val="21"/>
        </w:rPr>
      </w:pPr>
    </w:p>
    <w:p w:rsidR="00815C58" w:rsidRDefault="008C4D28">
      <w:pPr>
        <w:spacing w:line="360" w:lineRule="auto"/>
        <w:ind w:right="155"/>
        <w:rPr>
          <w:rFonts w:hAnsi="宋体"/>
          <w:color w:val="000000" w:themeColor="text1"/>
          <w:szCs w:val="21"/>
        </w:rPr>
      </w:pPr>
      <w:r>
        <w:rPr>
          <w:rFonts w:hint="eastAsia"/>
          <w:color w:val="000000" w:themeColor="text1"/>
          <w:szCs w:val="21"/>
        </w:rPr>
        <w:t>提供供应商上一年度</w:t>
      </w:r>
      <w:r>
        <w:rPr>
          <w:color w:val="000000" w:themeColor="text1"/>
          <w:szCs w:val="21"/>
        </w:rPr>
        <w:t>经审计的财务报表（</w:t>
      </w:r>
      <w:r>
        <w:rPr>
          <w:rFonts w:hint="eastAsia"/>
          <w:color w:val="000000" w:themeColor="text1"/>
          <w:szCs w:val="21"/>
        </w:rPr>
        <w:t>包括资产负债表、现金流量表、利润表）复印件或扫描件、</w:t>
      </w:r>
      <w:r>
        <w:rPr>
          <w:color w:val="000000" w:themeColor="text1"/>
        </w:rPr>
        <w:t>所有复印件或扫描</w:t>
      </w:r>
      <w:proofErr w:type="gramStart"/>
      <w:r>
        <w:rPr>
          <w:color w:val="000000" w:themeColor="text1"/>
        </w:rPr>
        <w:t>件需加盖</w:t>
      </w:r>
      <w:proofErr w:type="gramEnd"/>
      <w:r>
        <w:rPr>
          <w:color w:val="000000" w:themeColor="text1"/>
        </w:rPr>
        <w:t>单位公章</w:t>
      </w:r>
      <w:r>
        <w:rPr>
          <w:rFonts w:hint="eastAsia"/>
          <w:color w:val="000000" w:themeColor="text1"/>
          <w:szCs w:val="21"/>
        </w:rPr>
        <w:t>。</w:t>
      </w:r>
      <w:r>
        <w:rPr>
          <w:rFonts w:asciiTheme="minorEastAsia" w:eastAsiaTheme="minorEastAsia" w:hAnsiTheme="minorEastAsia" w:hint="eastAsia"/>
          <w:color w:val="000000" w:themeColor="text1"/>
          <w:szCs w:val="21"/>
        </w:rPr>
        <w:t>（可提供相应的承诺书）</w:t>
      </w:r>
    </w:p>
    <w:p w:rsidR="00815C58" w:rsidRDefault="00815C58">
      <w:pPr>
        <w:spacing w:line="360" w:lineRule="auto"/>
        <w:rPr>
          <w:color w:val="000000" w:themeColor="text1"/>
          <w:szCs w:val="21"/>
        </w:rPr>
      </w:pPr>
    </w:p>
    <w:p w:rsidR="00815C58" w:rsidRDefault="00815C58">
      <w:pPr>
        <w:tabs>
          <w:tab w:val="left" w:pos="993"/>
          <w:tab w:val="left" w:pos="1030"/>
          <w:tab w:val="left" w:pos="8364"/>
        </w:tabs>
        <w:snapToGrid w:val="0"/>
        <w:spacing w:afterLines="50" w:after="120"/>
        <w:ind w:left="420" w:rightChars="-27" w:right="-57"/>
        <w:jc w:val="left"/>
        <w:rPr>
          <w:b/>
          <w:color w:val="000000" w:themeColor="text1"/>
          <w:spacing w:val="20"/>
          <w:sz w:val="24"/>
        </w:rPr>
      </w:pPr>
    </w:p>
    <w:p w:rsidR="00815C58" w:rsidRDefault="008C4D28">
      <w:pPr>
        <w:pStyle w:val="afffffb"/>
        <w:numPr>
          <w:ilvl w:val="0"/>
          <w:numId w:val="21"/>
        </w:numPr>
        <w:ind w:firstLineChars="0"/>
        <w:jc w:val="left"/>
        <w:outlineLvl w:val="2"/>
        <w:rPr>
          <w:rFonts w:ascii="仿宋_GB2312" w:eastAsia="仿宋_GB2312" w:hAnsi="宋体"/>
          <w:b/>
          <w:color w:val="000000" w:themeColor="text1"/>
          <w:sz w:val="24"/>
        </w:rPr>
      </w:pPr>
      <w:r>
        <w:rPr>
          <w:rFonts w:ascii="仿宋_GB2312" w:eastAsia="仿宋_GB2312" w:hAnsi="宋体" w:hint="eastAsia"/>
          <w:b/>
          <w:color w:val="000000" w:themeColor="text1"/>
          <w:sz w:val="24"/>
        </w:rPr>
        <w:t>本年度基本开户银行出具的资信证明</w:t>
      </w:r>
      <w:r>
        <w:rPr>
          <w:rFonts w:asciiTheme="minorEastAsia" w:eastAsiaTheme="minorEastAsia" w:hAnsiTheme="minorEastAsia" w:hint="eastAsia"/>
          <w:color w:val="000000" w:themeColor="text1"/>
          <w:szCs w:val="21"/>
        </w:rPr>
        <w:t>（可提供相应的承诺书）</w:t>
      </w:r>
    </w:p>
    <w:p w:rsidR="00815C58" w:rsidRDefault="00815C58">
      <w:pPr>
        <w:jc w:val="center"/>
        <w:rPr>
          <w:rFonts w:ascii="仿宋_GB2312" w:eastAsia="仿宋_GB2312" w:hAnsi="宋体"/>
          <w:b/>
          <w:color w:val="000000" w:themeColor="text1"/>
          <w:sz w:val="24"/>
        </w:rPr>
      </w:pPr>
    </w:p>
    <w:p w:rsidR="00815C58" w:rsidRDefault="00815C58">
      <w:pPr>
        <w:spacing w:line="360" w:lineRule="auto"/>
        <w:rPr>
          <w:color w:val="000000" w:themeColor="text1"/>
          <w:szCs w:val="21"/>
        </w:rPr>
      </w:pPr>
    </w:p>
    <w:p w:rsidR="00815C58" w:rsidRDefault="00815C58">
      <w:pPr>
        <w:spacing w:line="360" w:lineRule="auto"/>
        <w:rPr>
          <w:color w:val="000000" w:themeColor="text1"/>
          <w:szCs w:val="21"/>
        </w:rPr>
      </w:pPr>
    </w:p>
    <w:p w:rsidR="00815C58" w:rsidRDefault="00815C58">
      <w:pPr>
        <w:spacing w:line="360" w:lineRule="auto"/>
        <w:rPr>
          <w:color w:val="000000" w:themeColor="text1"/>
          <w:szCs w:val="21"/>
        </w:rPr>
      </w:pPr>
    </w:p>
    <w:p w:rsidR="00815C58" w:rsidRDefault="00815C58">
      <w:pPr>
        <w:spacing w:line="360" w:lineRule="auto"/>
        <w:rPr>
          <w:color w:val="000000" w:themeColor="text1"/>
          <w:szCs w:val="21"/>
        </w:rPr>
      </w:pPr>
    </w:p>
    <w:p w:rsidR="00815C58" w:rsidRDefault="00815C58">
      <w:pPr>
        <w:spacing w:line="360" w:lineRule="auto"/>
        <w:rPr>
          <w:color w:val="000000" w:themeColor="text1"/>
          <w:szCs w:val="21"/>
        </w:rPr>
      </w:pPr>
    </w:p>
    <w:p w:rsidR="00815C58" w:rsidRDefault="00815C58">
      <w:pPr>
        <w:spacing w:line="360" w:lineRule="auto"/>
        <w:rPr>
          <w:color w:val="000000" w:themeColor="text1"/>
          <w:szCs w:val="21"/>
        </w:rPr>
      </w:pPr>
    </w:p>
    <w:p w:rsidR="00815C58" w:rsidRDefault="00815C58">
      <w:pPr>
        <w:spacing w:line="360" w:lineRule="auto"/>
        <w:rPr>
          <w:color w:val="000000" w:themeColor="text1"/>
          <w:szCs w:val="21"/>
        </w:rPr>
      </w:pPr>
    </w:p>
    <w:p w:rsidR="00815C58" w:rsidRDefault="00815C58">
      <w:pPr>
        <w:spacing w:line="360" w:lineRule="auto"/>
        <w:rPr>
          <w:color w:val="000000" w:themeColor="text1"/>
          <w:szCs w:val="21"/>
        </w:rPr>
      </w:pPr>
    </w:p>
    <w:p w:rsidR="00815C58" w:rsidRDefault="00815C58">
      <w:pPr>
        <w:spacing w:line="360" w:lineRule="auto"/>
        <w:rPr>
          <w:color w:val="000000" w:themeColor="text1"/>
          <w:szCs w:val="21"/>
        </w:rPr>
      </w:pPr>
    </w:p>
    <w:p w:rsidR="00815C58" w:rsidRDefault="008C4D28">
      <w:pPr>
        <w:spacing w:line="360" w:lineRule="auto"/>
        <w:rPr>
          <w:rFonts w:ascii="宋体"/>
          <w:bCs/>
          <w:color w:val="000000" w:themeColor="text1"/>
          <w:szCs w:val="21"/>
        </w:rPr>
      </w:pPr>
      <w:r>
        <w:rPr>
          <w:rFonts w:hint="eastAsia"/>
          <w:color w:val="000000" w:themeColor="text1"/>
          <w:szCs w:val="21"/>
        </w:rPr>
        <w:t>注：</w:t>
      </w:r>
      <w:r>
        <w:rPr>
          <w:rFonts w:ascii="宋体" w:hint="eastAsia"/>
          <w:bCs/>
          <w:color w:val="000000" w:themeColor="text1"/>
          <w:szCs w:val="21"/>
        </w:rPr>
        <w:t>附基本</w:t>
      </w:r>
      <w:proofErr w:type="gramStart"/>
      <w:r>
        <w:rPr>
          <w:rFonts w:ascii="宋体" w:hint="eastAsia"/>
          <w:bCs/>
          <w:color w:val="000000" w:themeColor="text1"/>
          <w:szCs w:val="21"/>
        </w:rPr>
        <w:t>帐户</w:t>
      </w:r>
      <w:proofErr w:type="gramEnd"/>
      <w:r>
        <w:rPr>
          <w:rFonts w:ascii="宋体" w:hint="eastAsia"/>
          <w:bCs/>
          <w:color w:val="000000" w:themeColor="text1"/>
          <w:szCs w:val="21"/>
        </w:rPr>
        <w:t>的“银行开户许可证”的复印件。</w:t>
      </w:r>
    </w:p>
    <w:p w:rsidR="00815C58" w:rsidRDefault="00815C58">
      <w:pPr>
        <w:pStyle w:val="ad"/>
        <w:rPr>
          <w:rFonts w:ascii="宋体"/>
          <w:bCs/>
          <w:color w:val="000000" w:themeColor="text1"/>
          <w:szCs w:val="21"/>
        </w:rPr>
      </w:pPr>
    </w:p>
    <w:p w:rsidR="00815C58" w:rsidRDefault="00815C58">
      <w:pPr>
        <w:pStyle w:val="ad"/>
        <w:rPr>
          <w:rFonts w:ascii="宋体"/>
          <w:bCs/>
          <w:color w:val="000000" w:themeColor="text1"/>
          <w:szCs w:val="21"/>
        </w:rPr>
      </w:pPr>
    </w:p>
    <w:p w:rsidR="00815C58" w:rsidRDefault="00815C58">
      <w:pPr>
        <w:jc w:val="center"/>
        <w:rPr>
          <w:rFonts w:ascii="仿宋_GB2312" w:eastAsia="仿宋_GB2312" w:hAnsi="宋体"/>
          <w:b/>
          <w:color w:val="000000" w:themeColor="text1"/>
          <w:sz w:val="24"/>
        </w:rPr>
      </w:pPr>
    </w:p>
    <w:p w:rsidR="00815C58" w:rsidRDefault="008C4D28">
      <w:pPr>
        <w:jc w:val="center"/>
        <w:rPr>
          <w:rFonts w:ascii="仿宋_GB2312" w:eastAsia="仿宋_GB2312" w:hAnsi="宋体"/>
          <w:b/>
          <w:color w:val="000000" w:themeColor="text1"/>
          <w:sz w:val="24"/>
        </w:rPr>
      </w:pPr>
      <w:r>
        <w:rPr>
          <w:rFonts w:ascii="仿宋_GB2312" w:eastAsia="仿宋_GB2312" w:hAnsi="宋体" w:hint="eastAsia"/>
          <w:b/>
          <w:color w:val="000000" w:themeColor="text1"/>
          <w:sz w:val="24"/>
        </w:rPr>
        <w:t>（注：银行资信证明与</w:t>
      </w:r>
      <w:r>
        <w:rPr>
          <w:rFonts w:ascii="仿宋_GB2312" w:eastAsia="仿宋_GB2312" w:hAnsi="宋体"/>
          <w:b/>
          <w:color w:val="000000" w:themeColor="text1"/>
          <w:sz w:val="24"/>
        </w:rPr>
        <w:t>经审计的财务报表</w:t>
      </w:r>
      <w:r>
        <w:rPr>
          <w:rFonts w:ascii="仿宋_GB2312" w:eastAsia="仿宋_GB2312" w:hAnsi="宋体" w:hint="eastAsia"/>
          <w:b/>
          <w:color w:val="000000" w:themeColor="text1"/>
          <w:sz w:val="24"/>
        </w:rPr>
        <w:t>二选一）</w:t>
      </w:r>
    </w:p>
    <w:p w:rsidR="00815C58" w:rsidRDefault="00815C58">
      <w:pPr>
        <w:pStyle w:val="ad"/>
        <w:rPr>
          <w:rFonts w:ascii="宋体"/>
          <w:bCs/>
          <w:color w:val="000000" w:themeColor="text1"/>
          <w:szCs w:val="21"/>
        </w:rPr>
      </w:pPr>
    </w:p>
    <w:p w:rsidR="00815C58" w:rsidRDefault="008C4D28">
      <w:pPr>
        <w:widowControl/>
        <w:jc w:val="left"/>
        <w:rPr>
          <w:b/>
          <w:color w:val="000000" w:themeColor="text1"/>
          <w:spacing w:val="20"/>
          <w:sz w:val="24"/>
        </w:rPr>
      </w:pPr>
      <w:r>
        <w:rPr>
          <w:b/>
          <w:color w:val="000000" w:themeColor="text1"/>
          <w:spacing w:val="20"/>
          <w:sz w:val="24"/>
        </w:rPr>
        <w:br w:type="page"/>
      </w:r>
    </w:p>
    <w:p w:rsidR="00815C58" w:rsidRDefault="00815C58">
      <w:pPr>
        <w:tabs>
          <w:tab w:val="left" w:pos="5580"/>
        </w:tabs>
        <w:spacing w:before="120" w:line="360" w:lineRule="auto"/>
        <w:ind w:firstLineChars="200" w:firstLine="480"/>
        <w:rPr>
          <w:rFonts w:ascii="仿宋_GB2312" w:eastAsia="仿宋_GB2312"/>
          <w:color w:val="000000" w:themeColor="text1"/>
          <w:sz w:val="24"/>
        </w:rPr>
      </w:pPr>
    </w:p>
    <w:p w:rsidR="00815C58" w:rsidRDefault="008C4D28">
      <w:pPr>
        <w:pStyle w:val="afffffb"/>
        <w:numPr>
          <w:ilvl w:val="0"/>
          <w:numId w:val="21"/>
        </w:numPr>
        <w:ind w:firstLineChars="0"/>
        <w:jc w:val="left"/>
        <w:outlineLvl w:val="2"/>
        <w:rPr>
          <w:rFonts w:ascii="仿宋_GB2312" w:eastAsia="仿宋_GB2312" w:hAnsi="宋体"/>
          <w:b/>
          <w:color w:val="000000" w:themeColor="text1"/>
          <w:sz w:val="24"/>
        </w:rPr>
      </w:pPr>
      <w:r>
        <w:rPr>
          <w:rFonts w:ascii="仿宋_GB2312" w:eastAsia="仿宋_GB2312" w:hAnsi="宋体" w:hint="eastAsia"/>
          <w:b/>
          <w:color w:val="000000" w:themeColor="text1"/>
          <w:sz w:val="24"/>
        </w:rPr>
        <w:t>依法缴纳税收的证明</w:t>
      </w:r>
      <w:r>
        <w:rPr>
          <w:rFonts w:asciiTheme="minorEastAsia" w:eastAsiaTheme="minorEastAsia" w:hAnsiTheme="minorEastAsia" w:hint="eastAsia"/>
          <w:color w:val="000000" w:themeColor="text1"/>
          <w:szCs w:val="21"/>
        </w:rPr>
        <w:t>（可提供相应的承诺书）</w:t>
      </w:r>
    </w:p>
    <w:p w:rsidR="00815C58" w:rsidRDefault="00815C58">
      <w:pPr>
        <w:tabs>
          <w:tab w:val="left" w:pos="993"/>
          <w:tab w:val="left" w:pos="1030"/>
          <w:tab w:val="left" w:pos="8364"/>
        </w:tabs>
        <w:snapToGrid w:val="0"/>
        <w:spacing w:afterLines="50" w:after="120"/>
        <w:ind w:left="420" w:rightChars="-27" w:right="-57" w:firstLineChars="200" w:firstLine="480"/>
        <w:jc w:val="left"/>
        <w:rPr>
          <w:rFonts w:asciiTheme="minorEastAsia" w:eastAsiaTheme="minorEastAsia" w:hAnsiTheme="minorEastAsia"/>
          <w:color w:val="000000" w:themeColor="text1"/>
          <w:sz w:val="24"/>
        </w:rPr>
      </w:pPr>
    </w:p>
    <w:p w:rsidR="00815C58" w:rsidRDefault="00815C58">
      <w:pPr>
        <w:tabs>
          <w:tab w:val="left" w:pos="993"/>
          <w:tab w:val="left" w:pos="1030"/>
          <w:tab w:val="left" w:pos="8364"/>
        </w:tabs>
        <w:snapToGrid w:val="0"/>
        <w:spacing w:afterLines="50" w:after="120"/>
        <w:ind w:left="420" w:rightChars="-27" w:right="-57" w:firstLineChars="200" w:firstLine="480"/>
        <w:jc w:val="left"/>
        <w:rPr>
          <w:rFonts w:asciiTheme="minorEastAsia" w:eastAsiaTheme="minorEastAsia" w:hAnsiTheme="minorEastAsia"/>
          <w:color w:val="000000" w:themeColor="text1"/>
          <w:sz w:val="24"/>
        </w:rPr>
      </w:pPr>
    </w:p>
    <w:p w:rsidR="00815C58" w:rsidRDefault="00815C58">
      <w:pPr>
        <w:tabs>
          <w:tab w:val="left" w:pos="993"/>
          <w:tab w:val="left" w:pos="1030"/>
          <w:tab w:val="left" w:pos="8364"/>
        </w:tabs>
        <w:snapToGrid w:val="0"/>
        <w:spacing w:afterLines="50" w:after="120"/>
        <w:ind w:left="420" w:rightChars="-27" w:right="-57" w:firstLineChars="200" w:firstLine="480"/>
        <w:jc w:val="left"/>
        <w:rPr>
          <w:rFonts w:asciiTheme="minorEastAsia" w:eastAsiaTheme="minorEastAsia" w:hAnsiTheme="minorEastAsia"/>
          <w:color w:val="000000" w:themeColor="text1"/>
          <w:sz w:val="24"/>
        </w:rPr>
      </w:pPr>
    </w:p>
    <w:p w:rsidR="00815C58" w:rsidRDefault="008C4D28">
      <w:pPr>
        <w:tabs>
          <w:tab w:val="left" w:pos="993"/>
          <w:tab w:val="left" w:pos="1030"/>
          <w:tab w:val="left" w:pos="8364"/>
        </w:tabs>
        <w:snapToGrid w:val="0"/>
        <w:spacing w:afterLines="50" w:after="120"/>
        <w:ind w:left="420" w:rightChars="-27" w:right="-57"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说明：</w:t>
      </w:r>
    </w:p>
    <w:p w:rsidR="00815C58" w:rsidRDefault="008C4D28">
      <w:pPr>
        <w:tabs>
          <w:tab w:val="left" w:pos="993"/>
          <w:tab w:val="left" w:pos="1030"/>
          <w:tab w:val="left" w:pos="8364"/>
        </w:tabs>
        <w:snapToGrid w:val="0"/>
        <w:spacing w:afterLines="50" w:after="120"/>
        <w:ind w:left="420" w:rightChars="-27" w:right="-57"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1、供应商应提供近六个月纳税凭证（银行出具的缴税凭证或税务机关出具的证明的复印件，并加盖本单位公章）。</w:t>
      </w:r>
    </w:p>
    <w:p w:rsidR="00815C58" w:rsidRDefault="008C4D28">
      <w:pPr>
        <w:tabs>
          <w:tab w:val="left" w:pos="993"/>
          <w:tab w:val="left" w:pos="1030"/>
          <w:tab w:val="left" w:pos="8364"/>
        </w:tabs>
        <w:snapToGrid w:val="0"/>
        <w:spacing w:afterLines="50" w:after="120"/>
        <w:ind w:rightChars="-27" w:right="-57"/>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2、依法免税的供应商，应提供相应文件证明其依法免税。</w:t>
      </w:r>
    </w:p>
    <w:p w:rsidR="00815C58" w:rsidRDefault="00815C58">
      <w:pPr>
        <w:tabs>
          <w:tab w:val="left" w:pos="993"/>
          <w:tab w:val="left" w:pos="1030"/>
          <w:tab w:val="left" w:pos="8364"/>
        </w:tabs>
        <w:snapToGrid w:val="0"/>
        <w:spacing w:afterLines="50" w:after="120"/>
        <w:ind w:left="420" w:rightChars="-27" w:right="-57" w:firstLineChars="200" w:firstLine="480"/>
        <w:jc w:val="left"/>
        <w:rPr>
          <w:rFonts w:asciiTheme="minorEastAsia" w:eastAsiaTheme="minorEastAsia" w:hAnsiTheme="minorEastAsia"/>
          <w:color w:val="000000" w:themeColor="text1"/>
          <w:sz w:val="24"/>
        </w:rPr>
      </w:pPr>
    </w:p>
    <w:p w:rsidR="00815C58" w:rsidRDefault="00815C58">
      <w:pPr>
        <w:tabs>
          <w:tab w:val="left" w:pos="993"/>
          <w:tab w:val="left" w:pos="1030"/>
          <w:tab w:val="left" w:pos="8364"/>
        </w:tabs>
        <w:snapToGrid w:val="0"/>
        <w:spacing w:afterLines="50" w:after="120"/>
        <w:ind w:left="420" w:rightChars="-27" w:right="-57" w:firstLineChars="200" w:firstLine="480"/>
        <w:jc w:val="left"/>
        <w:rPr>
          <w:rFonts w:asciiTheme="minorEastAsia" w:eastAsiaTheme="minorEastAsia" w:hAnsiTheme="minorEastAsia"/>
          <w:color w:val="000000" w:themeColor="text1"/>
          <w:sz w:val="24"/>
        </w:rPr>
      </w:pPr>
    </w:p>
    <w:p w:rsidR="00815C58" w:rsidRDefault="00815C58">
      <w:pPr>
        <w:tabs>
          <w:tab w:val="left" w:pos="993"/>
          <w:tab w:val="left" w:pos="1030"/>
          <w:tab w:val="left" w:pos="8364"/>
        </w:tabs>
        <w:snapToGrid w:val="0"/>
        <w:spacing w:afterLines="50" w:after="120"/>
        <w:ind w:left="420" w:rightChars="-27" w:right="-57" w:firstLineChars="200" w:firstLine="480"/>
        <w:jc w:val="left"/>
        <w:rPr>
          <w:rFonts w:asciiTheme="minorEastAsia" w:eastAsiaTheme="minorEastAsia" w:hAnsiTheme="minorEastAsia"/>
          <w:color w:val="000000" w:themeColor="text1"/>
          <w:sz w:val="24"/>
        </w:rPr>
      </w:pPr>
    </w:p>
    <w:p w:rsidR="00815C58" w:rsidRDefault="00815C58">
      <w:pPr>
        <w:tabs>
          <w:tab w:val="left" w:pos="993"/>
          <w:tab w:val="left" w:pos="1030"/>
          <w:tab w:val="left" w:pos="8364"/>
        </w:tabs>
        <w:snapToGrid w:val="0"/>
        <w:spacing w:afterLines="50" w:after="120"/>
        <w:ind w:left="420" w:rightChars="-27" w:right="-57" w:firstLineChars="200" w:firstLine="480"/>
        <w:jc w:val="left"/>
        <w:rPr>
          <w:rFonts w:asciiTheme="minorEastAsia" w:eastAsiaTheme="minorEastAsia" w:hAnsiTheme="minorEastAsia"/>
          <w:color w:val="000000" w:themeColor="text1"/>
          <w:sz w:val="24"/>
        </w:rPr>
      </w:pPr>
    </w:p>
    <w:p w:rsidR="00815C58" w:rsidRDefault="008C4D28">
      <w:pPr>
        <w:pStyle w:val="afffffb"/>
        <w:numPr>
          <w:ilvl w:val="0"/>
          <w:numId w:val="21"/>
        </w:numPr>
        <w:ind w:firstLineChars="0"/>
        <w:jc w:val="left"/>
        <w:outlineLvl w:val="2"/>
        <w:rPr>
          <w:rFonts w:ascii="仿宋_GB2312" w:eastAsia="仿宋_GB2312" w:hAnsi="宋体"/>
          <w:b/>
          <w:color w:val="000000" w:themeColor="text1"/>
          <w:sz w:val="24"/>
        </w:rPr>
      </w:pPr>
      <w:r>
        <w:rPr>
          <w:rFonts w:ascii="仿宋_GB2312" w:eastAsia="仿宋_GB2312" w:hAnsi="宋体" w:hint="eastAsia"/>
          <w:b/>
          <w:color w:val="000000" w:themeColor="text1"/>
          <w:sz w:val="24"/>
        </w:rPr>
        <w:t>社会保障资金缴纳记录</w:t>
      </w:r>
      <w:r>
        <w:rPr>
          <w:rFonts w:asciiTheme="minorEastAsia" w:eastAsiaTheme="minorEastAsia" w:hAnsiTheme="minorEastAsia" w:hint="eastAsia"/>
          <w:color w:val="000000" w:themeColor="text1"/>
          <w:szCs w:val="21"/>
        </w:rPr>
        <w:t>（可提供相应的承诺书）</w:t>
      </w:r>
    </w:p>
    <w:p w:rsidR="00815C58" w:rsidRDefault="008C4D28">
      <w:pPr>
        <w:tabs>
          <w:tab w:val="left" w:pos="993"/>
          <w:tab w:val="left" w:pos="1030"/>
          <w:tab w:val="left" w:pos="8364"/>
        </w:tabs>
        <w:snapToGrid w:val="0"/>
        <w:spacing w:afterLines="50" w:after="120"/>
        <w:ind w:leftChars="200" w:left="420" w:rightChars="-27" w:right="-57"/>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cr/>
      </w:r>
    </w:p>
    <w:p w:rsidR="00815C58" w:rsidRDefault="00815C58">
      <w:pPr>
        <w:tabs>
          <w:tab w:val="left" w:pos="993"/>
          <w:tab w:val="left" w:pos="1030"/>
          <w:tab w:val="left" w:pos="8364"/>
        </w:tabs>
        <w:snapToGrid w:val="0"/>
        <w:spacing w:afterLines="50" w:after="120"/>
        <w:ind w:leftChars="200" w:left="420" w:rightChars="-27" w:right="-57"/>
        <w:jc w:val="left"/>
        <w:rPr>
          <w:rFonts w:asciiTheme="minorEastAsia" w:eastAsiaTheme="minorEastAsia" w:hAnsiTheme="minorEastAsia"/>
          <w:color w:val="000000" w:themeColor="text1"/>
          <w:sz w:val="24"/>
        </w:rPr>
      </w:pPr>
    </w:p>
    <w:p w:rsidR="00815C58" w:rsidRDefault="00815C58">
      <w:pPr>
        <w:tabs>
          <w:tab w:val="left" w:pos="993"/>
          <w:tab w:val="left" w:pos="1030"/>
          <w:tab w:val="left" w:pos="8364"/>
        </w:tabs>
        <w:snapToGrid w:val="0"/>
        <w:spacing w:afterLines="50" w:after="120"/>
        <w:ind w:leftChars="200" w:left="420" w:rightChars="-27" w:right="-57"/>
        <w:jc w:val="left"/>
        <w:rPr>
          <w:rFonts w:asciiTheme="minorEastAsia" w:eastAsiaTheme="minorEastAsia" w:hAnsiTheme="minorEastAsia"/>
          <w:color w:val="000000" w:themeColor="text1"/>
          <w:sz w:val="24"/>
        </w:rPr>
      </w:pPr>
    </w:p>
    <w:p w:rsidR="00815C58" w:rsidRDefault="008C4D28">
      <w:pPr>
        <w:tabs>
          <w:tab w:val="left" w:pos="993"/>
          <w:tab w:val="left" w:pos="1030"/>
          <w:tab w:val="left" w:pos="8364"/>
        </w:tabs>
        <w:snapToGrid w:val="0"/>
        <w:spacing w:afterLines="50" w:after="120"/>
        <w:ind w:leftChars="200" w:left="420" w:rightChars="-27" w:right="-57"/>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说明：</w:t>
      </w:r>
    </w:p>
    <w:p w:rsidR="00815C58" w:rsidRDefault="008C4D28">
      <w:pPr>
        <w:numPr>
          <w:ilvl w:val="0"/>
          <w:numId w:val="22"/>
        </w:numPr>
        <w:tabs>
          <w:tab w:val="left" w:pos="993"/>
          <w:tab w:val="left" w:pos="1030"/>
          <w:tab w:val="left" w:pos="8364"/>
        </w:tabs>
        <w:snapToGrid w:val="0"/>
        <w:spacing w:afterLines="50" w:after="120"/>
        <w:ind w:leftChars="200" w:left="420" w:rightChars="-27" w:right="-57"/>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供应商应提供近六个月社会缴纳社会保险的凭据（专用收据或社会保险缴纳清单），并加盖本单位公章。</w:t>
      </w:r>
    </w:p>
    <w:p w:rsidR="00815C58" w:rsidRDefault="008C4D28">
      <w:pPr>
        <w:numPr>
          <w:ilvl w:val="0"/>
          <w:numId w:val="22"/>
        </w:numPr>
        <w:tabs>
          <w:tab w:val="left" w:pos="993"/>
          <w:tab w:val="left" w:pos="1030"/>
          <w:tab w:val="left" w:pos="8364"/>
        </w:tabs>
        <w:snapToGrid w:val="0"/>
        <w:spacing w:afterLines="50" w:after="120"/>
        <w:ind w:leftChars="200" w:left="420" w:rightChars="-27" w:right="-57"/>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不需要缴纳社会保障资金的供应商，应提供相应文件证明其不需要缴纳社会保障资金。</w:t>
      </w:r>
    </w:p>
    <w:p w:rsidR="00815C58" w:rsidRDefault="008C4D28">
      <w:pPr>
        <w:tabs>
          <w:tab w:val="left" w:pos="5580"/>
        </w:tabs>
        <w:spacing w:before="120"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br w:type="page"/>
      </w:r>
    </w:p>
    <w:p w:rsidR="00815C58" w:rsidRDefault="00815C58">
      <w:pPr>
        <w:tabs>
          <w:tab w:val="left" w:pos="993"/>
          <w:tab w:val="left" w:pos="1030"/>
          <w:tab w:val="left" w:pos="8364"/>
        </w:tabs>
        <w:snapToGrid w:val="0"/>
        <w:spacing w:afterLines="50" w:after="120"/>
        <w:ind w:left="420" w:rightChars="-27" w:right="-57"/>
        <w:jc w:val="left"/>
        <w:rPr>
          <w:rFonts w:ascii="仿宋_GB2312" w:eastAsia="仿宋_GB2312"/>
          <w:color w:val="000000" w:themeColor="text1"/>
          <w:sz w:val="24"/>
        </w:rPr>
      </w:pPr>
    </w:p>
    <w:p w:rsidR="00815C58" w:rsidRDefault="008C4D28">
      <w:pPr>
        <w:pStyle w:val="afffffb"/>
        <w:numPr>
          <w:ilvl w:val="0"/>
          <w:numId w:val="21"/>
        </w:numPr>
        <w:ind w:firstLineChars="0"/>
        <w:jc w:val="left"/>
        <w:outlineLvl w:val="2"/>
        <w:rPr>
          <w:rFonts w:ascii="仿宋_GB2312" w:eastAsia="仿宋_GB2312" w:hAnsi="宋体"/>
          <w:b/>
          <w:color w:val="000000" w:themeColor="text1"/>
          <w:sz w:val="24"/>
        </w:rPr>
      </w:pPr>
      <w:r>
        <w:rPr>
          <w:rFonts w:ascii="仿宋_GB2312" w:eastAsia="仿宋_GB2312" w:hAnsi="宋体"/>
          <w:b/>
          <w:color w:val="000000" w:themeColor="text1"/>
          <w:sz w:val="24"/>
        </w:rPr>
        <w:t>具</w:t>
      </w:r>
      <w:r>
        <w:rPr>
          <w:rFonts w:ascii="仿宋_GB2312" w:eastAsia="仿宋_GB2312" w:hAnsi="宋体" w:hint="eastAsia"/>
          <w:b/>
          <w:color w:val="000000" w:themeColor="text1"/>
          <w:sz w:val="24"/>
        </w:rPr>
        <w:t>备</w:t>
      </w:r>
      <w:r>
        <w:rPr>
          <w:rFonts w:ascii="仿宋_GB2312" w:eastAsia="仿宋_GB2312" w:hAnsi="宋体"/>
          <w:b/>
          <w:color w:val="000000" w:themeColor="text1"/>
          <w:sz w:val="24"/>
        </w:rPr>
        <w:t>履行合同所必需的设备和专业技术能力</w:t>
      </w:r>
      <w:r>
        <w:rPr>
          <w:rFonts w:ascii="仿宋_GB2312" w:eastAsia="仿宋_GB2312" w:hAnsi="宋体" w:hint="eastAsia"/>
          <w:b/>
          <w:color w:val="000000" w:themeColor="text1"/>
          <w:sz w:val="24"/>
        </w:rPr>
        <w:t>承诺书</w:t>
      </w:r>
    </w:p>
    <w:p w:rsidR="00815C58" w:rsidRDefault="00815C58">
      <w:pPr>
        <w:ind w:firstLine="480"/>
        <w:rPr>
          <w:rFonts w:asciiTheme="minorEastAsia" w:eastAsiaTheme="minorEastAsia" w:hAnsiTheme="minorEastAsia" w:cs="宋体"/>
          <w:color w:val="000000" w:themeColor="text1"/>
          <w:kern w:val="0"/>
          <w:sz w:val="24"/>
        </w:rPr>
      </w:pPr>
    </w:p>
    <w:p w:rsidR="00815C58" w:rsidRDefault="00815C58">
      <w:pPr>
        <w:ind w:firstLine="480"/>
        <w:rPr>
          <w:rFonts w:asciiTheme="minorEastAsia" w:eastAsiaTheme="minorEastAsia" w:hAnsiTheme="minorEastAsia" w:cs="宋体"/>
          <w:color w:val="000000" w:themeColor="text1"/>
          <w:kern w:val="0"/>
          <w:sz w:val="24"/>
        </w:rPr>
      </w:pPr>
    </w:p>
    <w:p w:rsidR="00815C58" w:rsidRDefault="008C4D28">
      <w:pPr>
        <w:rPr>
          <w:rFonts w:asciiTheme="minorEastAsia" w:eastAsiaTheme="minorEastAsia" w:hAnsiTheme="minorEastAsia" w:cs="宋体"/>
          <w:color w:val="000000" w:themeColor="text1"/>
          <w:kern w:val="0"/>
          <w:sz w:val="24"/>
          <w:u w:val="single"/>
        </w:rPr>
      </w:pPr>
      <w:r>
        <w:rPr>
          <w:rFonts w:asciiTheme="minorEastAsia" w:eastAsiaTheme="minorEastAsia" w:hAnsiTheme="minorEastAsia" w:cs="宋体" w:hint="eastAsia"/>
          <w:color w:val="000000" w:themeColor="text1"/>
          <w:kern w:val="0"/>
          <w:sz w:val="24"/>
          <w:u w:val="single"/>
        </w:rPr>
        <w:t xml:space="preserve">(采购人名称)      </w:t>
      </w:r>
    </w:p>
    <w:p w:rsidR="00815C58" w:rsidRDefault="00815C58">
      <w:pPr>
        <w:ind w:firstLine="480"/>
        <w:rPr>
          <w:rFonts w:asciiTheme="minorEastAsia" w:eastAsiaTheme="minorEastAsia" w:hAnsiTheme="minorEastAsia" w:cs="宋体"/>
          <w:color w:val="000000" w:themeColor="text1"/>
          <w:kern w:val="0"/>
          <w:sz w:val="24"/>
        </w:rPr>
      </w:pPr>
    </w:p>
    <w:p w:rsidR="00815C58" w:rsidRDefault="008C4D28">
      <w:pPr>
        <w:ind w:firstLine="480"/>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我公司承诺</w:t>
      </w:r>
      <w:r>
        <w:rPr>
          <w:rFonts w:asciiTheme="minorEastAsia" w:eastAsiaTheme="minorEastAsia" w:hAnsiTheme="minorEastAsia"/>
          <w:color w:val="000000" w:themeColor="text1"/>
          <w:sz w:val="24"/>
        </w:rPr>
        <w:t>具</w:t>
      </w:r>
      <w:r>
        <w:rPr>
          <w:rFonts w:asciiTheme="minorEastAsia" w:eastAsiaTheme="minorEastAsia" w:hAnsiTheme="minorEastAsia" w:hint="eastAsia"/>
          <w:color w:val="000000" w:themeColor="text1"/>
          <w:sz w:val="24"/>
        </w:rPr>
        <w:t>备</w:t>
      </w:r>
      <w:r>
        <w:rPr>
          <w:rFonts w:asciiTheme="minorEastAsia" w:eastAsiaTheme="minorEastAsia" w:hAnsiTheme="minorEastAsia"/>
          <w:color w:val="000000" w:themeColor="text1"/>
          <w:sz w:val="24"/>
        </w:rPr>
        <w:t>履行合同所必需的设备和专业技术能力</w:t>
      </w:r>
      <w:r>
        <w:rPr>
          <w:rFonts w:asciiTheme="minorEastAsia" w:eastAsiaTheme="minorEastAsia" w:hAnsiTheme="minorEastAsia" w:cs="宋体" w:hint="eastAsia"/>
          <w:color w:val="000000" w:themeColor="text1"/>
          <w:kern w:val="0"/>
          <w:sz w:val="24"/>
        </w:rPr>
        <w:t>。</w:t>
      </w:r>
    </w:p>
    <w:p w:rsidR="00815C58" w:rsidRDefault="00815C58">
      <w:pPr>
        <w:ind w:firstLine="480"/>
        <w:rPr>
          <w:rFonts w:asciiTheme="minorEastAsia" w:eastAsiaTheme="minorEastAsia" w:hAnsiTheme="minorEastAsia"/>
          <w:b/>
          <w:color w:val="000000" w:themeColor="text1"/>
          <w:sz w:val="24"/>
        </w:rPr>
      </w:pPr>
    </w:p>
    <w:p w:rsidR="00815C58" w:rsidRDefault="00815C58">
      <w:pPr>
        <w:ind w:firstLine="480"/>
        <w:rPr>
          <w:rFonts w:asciiTheme="minorEastAsia" w:eastAsiaTheme="minorEastAsia" w:hAnsiTheme="minorEastAsia"/>
          <w:b/>
          <w:color w:val="000000" w:themeColor="text1"/>
          <w:sz w:val="24"/>
        </w:rPr>
      </w:pPr>
    </w:p>
    <w:p w:rsidR="00815C58" w:rsidRDefault="00815C58">
      <w:pPr>
        <w:ind w:firstLine="480"/>
        <w:rPr>
          <w:rFonts w:asciiTheme="minorEastAsia" w:eastAsiaTheme="minorEastAsia" w:hAnsiTheme="minorEastAsia"/>
          <w:b/>
          <w:color w:val="000000" w:themeColor="text1"/>
          <w:sz w:val="24"/>
        </w:rPr>
      </w:pPr>
    </w:p>
    <w:p w:rsidR="00815C58" w:rsidRDefault="008C4D28">
      <w:pPr>
        <w:spacing w:beforeLines="50" w:before="120" w:line="440" w:lineRule="exact"/>
        <w:ind w:leftChars="-49" w:left="-103" w:firstLineChars="257" w:firstLine="617"/>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供应商：（公章）</w:t>
      </w:r>
    </w:p>
    <w:p w:rsidR="00815C58" w:rsidRDefault="008C4D28">
      <w:pPr>
        <w:spacing w:beforeLines="50" w:before="120" w:line="440" w:lineRule="exact"/>
        <w:ind w:leftChars="219" w:left="46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法定代表人或其授权代表：（</w:t>
      </w:r>
      <w:r>
        <w:rPr>
          <w:rFonts w:asciiTheme="minorEastAsia" w:eastAsiaTheme="minorEastAsia" w:hAnsiTheme="minorEastAsia" w:hint="eastAsia"/>
          <w:color w:val="000000" w:themeColor="text1"/>
          <w:sz w:val="24"/>
        </w:rPr>
        <w:t>签字或加盖人名章</w:t>
      </w:r>
      <w:r>
        <w:rPr>
          <w:rFonts w:asciiTheme="minorEastAsia" w:eastAsiaTheme="minorEastAsia" w:hAnsiTheme="minorEastAsia"/>
          <w:color w:val="000000" w:themeColor="text1"/>
          <w:sz w:val="24"/>
        </w:rPr>
        <w:t>）</w:t>
      </w:r>
    </w:p>
    <w:p w:rsidR="00815C58" w:rsidRDefault="008C4D28">
      <w:pPr>
        <w:spacing w:beforeLines="50" w:before="120" w:line="440" w:lineRule="exact"/>
        <w:ind w:leftChars="219" w:left="46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日期：</w:t>
      </w:r>
    </w:p>
    <w:p w:rsidR="00815C58" w:rsidRDefault="00815C58">
      <w:pPr>
        <w:ind w:right="280"/>
        <w:rPr>
          <w:rFonts w:asciiTheme="minorEastAsia" w:eastAsiaTheme="minorEastAsia" w:hAnsiTheme="minorEastAsia"/>
          <w:color w:val="000000" w:themeColor="text1"/>
          <w:sz w:val="24"/>
        </w:rPr>
      </w:pPr>
    </w:p>
    <w:p w:rsidR="00815C58" w:rsidRDefault="00815C58">
      <w:pPr>
        <w:tabs>
          <w:tab w:val="left" w:pos="5580"/>
        </w:tabs>
        <w:spacing w:before="120" w:line="360" w:lineRule="auto"/>
        <w:rPr>
          <w:rFonts w:asciiTheme="minorEastAsia" w:eastAsiaTheme="minorEastAsia" w:hAnsiTheme="minorEastAsia"/>
          <w:color w:val="000000" w:themeColor="text1"/>
          <w:sz w:val="24"/>
        </w:rPr>
      </w:pPr>
    </w:p>
    <w:p w:rsidR="00815C58" w:rsidRDefault="00815C58">
      <w:pPr>
        <w:tabs>
          <w:tab w:val="left" w:pos="5580"/>
        </w:tabs>
        <w:spacing w:before="120" w:line="360" w:lineRule="auto"/>
        <w:ind w:firstLineChars="200" w:firstLine="480"/>
        <w:rPr>
          <w:rFonts w:ascii="仿宋_GB2312" w:eastAsia="仿宋_GB2312"/>
          <w:color w:val="000000" w:themeColor="text1"/>
          <w:sz w:val="24"/>
        </w:rPr>
      </w:pPr>
    </w:p>
    <w:p w:rsidR="00815C58" w:rsidRDefault="00815C58">
      <w:pPr>
        <w:tabs>
          <w:tab w:val="left" w:pos="5580"/>
        </w:tabs>
        <w:spacing w:before="120" w:line="360" w:lineRule="auto"/>
        <w:ind w:firstLineChars="200" w:firstLine="480"/>
        <w:rPr>
          <w:rFonts w:ascii="仿宋_GB2312" w:eastAsia="仿宋_GB2312"/>
          <w:color w:val="000000" w:themeColor="text1"/>
          <w:sz w:val="24"/>
        </w:rPr>
      </w:pPr>
    </w:p>
    <w:p w:rsidR="00815C58" w:rsidRDefault="00815C58">
      <w:pPr>
        <w:tabs>
          <w:tab w:val="left" w:pos="993"/>
          <w:tab w:val="left" w:pos="1030"/>
          <w:tab w:val="left" w:pos="8364"/>
        </w:tabs>
        <w:snapToGrid w:val="0"/>
        <w:spacing w:afterLines="50" w:after="120"/>
        <w:ind w:left="420" w:rightChars="-27" w:right="-57" w:firstLineChars="200" w:firstLine="480"/>
        <w:jc w:val="left"/>
        <w:rPr>
          <w:rFonts w:ascii="仿宋_GB2312" w:eastAsia="仿宋_GB2312"/>
          <w:color w:val="000000" w:themeColor="text1"/>
          <w:sz w:val="24"/>
        </w:rPr>
      </w:pPr>
    </w:p>
    <w:p w:rsidR="00815C58" w:rsidRDefault="008C4D28">
      <w:pPr>
        <w:widowControl/>
        <w:jc w:val="left"/>
        <w:rPr>
          <w:rFonts w:ascii="仿宋_GB2312" w:eastAsia="仿宋_GB2312" w:hAnsi="宋体"/>
          <w:b/>
          <w:color w:val="000000" w:themeColor="text1"/>
          <w:sz w:val="24"/>
        </w:rPr>
      </w:pPr>
      <w:r>
        <w:rPr>
          <w:rFonts w:ascii="仿宋_GB2312" w:eastAsia="仿宋_GB2312" w:hAnsi="宋体"/>
          <w:b/>
          <w:color w:val="000000" w:themeColor="text1"/>
          <w:sz w:val="24"/>
        </w:rPr>
        <w:br w:type="page"/>
      </w:r>
    </w:p>
    <w:p w:rsidR="00815C58" w:rsidRDefault="008C4D28">
      <w:pPr>
        <w:pStyle w:val="afffffb"/>
        <w:numPr>
          <w:ilvl w:val="0"/>
          <w:numId w:val="21"/>
        </w:numPr>
        <w:ind w:firstLineChars="0"/>
        <w:jc w:val="left"/>
        <w:outlineLvl w:val="2"/>
        <w:rPr>
          <w:rFonts w:ascii="仿宋_GB2312" w:eastAsia="仿宋_GB2312" w:hAnsi="宋体"/>
          <w:b/>
          <w:color w:val="000000" w:themeColor="text1"/>
          <w:sz w:val="24"/>
        </w:rPr>
      </w:pPr>
      <w:r>
        <w:rPr>
          <w:rFonts w:ascii="仿宋_GB2312" w:eastAsia="仿宋_GB2312" w:hAnsi="宋体" w:hint="eastAsia"/>
          <w:b/>
          <w:color w:val="000000" w:themeColor="text1"/>
          <w:sz w:val="24"/>
        </w:rPr>
        <w:lastRenderedPageBreak/>
        <w:t>供应商参加政府采购活动前3年内在经营活动中没有重大违法记录的书面声明（格式）</w:t>
      </w:r>
    </w:p>
    <w:p w:rsidR="00815C58" w:rsidRDefault="00815C58">
      <w:pPr>
        <w:jc w:val="center"/>
        <w:rPr>
          <w:rFonts w:asciiTheme="minorEastAsia" w:eastAsiaTheme="minorEastAsia" w:hAnsiTheme="minorEastAsia"/>
          <w:color w:val="000000" w:themeColor="text1"/>
          <w:sz w:val="24"/>
        </w:rPr>
      </w:pPr>
    </w:p>
    <w:p w:rsidR="00815C58" w:rsidRDefault="008C4D28">
      <w:pPr>
        <w:jc w:val="cente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声明函</w:t>
      </w:r>
    </w:p>
    <w:p w:rsidR="00815C58" w:rsidRDefault="00815C58">
      <w:pPr>
        <w:jc w:val="center"/>
        <w:rPr>
          <w:rFonts w:asciiTheme="minorEastAsia" w:eastAsiaTheme="minorEastAsia" w:hAnsiTheme="minorEastAsia"/>
          <w:color w:val="000000" w:themeColor="text1"/>
          <w:sz w:val="24"/>
        </w:rPr>
      </w:pPr>
    </w:p>
    <w:p w:rsidR="00815C58" w:rsidRDefault="008C4D28">
      <w:pPr>
        <w:tabs>
          <w:tab w:val="left" w:pos="5580"/>
        </w:tabs>
        <w:spacing w:before="120"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至：</w:t>
      </w:r>
      <w:r>
        <w:rPr>
          <w:rFonts w:asciiTheme="minorEastAsia" w:eastAsiaTheme="minorEastAsia" w:hAnsiTheme="minorEastAsia" w:hint="eastAsia"/>
          <w:color w:val="000000" w:themeColor="text1"/>
          <w:sz w:val="24"/>
          <w:u w:val="single"/>
        </w:rPr>
        <w:t xml:space="preserve">   （采购人）  </w:t>
      </w:r>
    </w:p>
    <w:p w:rsidR="00815C58" w:rsidRDefault="00815C58">
      <w:pPr>
        <w:tabs>
          <w:tab w:val="left" w:pos="5580"/>
        </w:tabs>
        <w:spacing w:before="120" w:line="360" w:lineRule="auto"/>
        <w:ind w:firstLineChars="200" w:firstLine="480"/>
        <w:rPr>
          <w:rFonts w:asciiTheme="minorEastAsia" w:eastAsiaTheme="minorEastAsia" w:hAnsiTheme="minorEastAsia"/>
          <w:color w:val="000000" w:themeColor="text1"/>
          <w:sz w:val="24"/>
        </w:rPr>
      </w:pPr>
    </w:p>
    <w:p w:rsidR="00815C58" w:rsidRDefault="008C4D28">
      <w:pPr>
        <w:tabs>
          <w:tab w:val="left" w:pos="5580"/>
        </w:tabs>
        <w:spacing w:before="120"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我公司郑重承诺在参加本项目政府采购活动前三年内，在经营活动中无重大违法记录。公司未受到行政处罚或责令停业、吊销许可证（或执照）；未处于财产被接管、冻结、破产状况。</w:t>
      </w:r>
    </w:p>
    <w:p w:rsidR="00815C58" w:rsidRDefault="008C4D28">
      <w:pPr>
        <w:tabs>
          <w:tab w:val="left" w:pos="5580"/>
        </w:tabs>
        <w:spacing w:before="120"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特此声明。</w:t>
      </w:r>
    </w:p>
    <w:p w:rsidR="00815C58" w:rsidRDefault="00815C58">
      <w:pPr>
        <w:tabs>
          <w:tab w:val="left" w:pos="5580"/>
        </w:tabs>
        <w:spacing w:before="120" w:line="360" w:lineRule="auto"/>
        <w:ind w:firstLineChars="200" w:firstLine="480"/>
        <w:rPr>
          <w:rFonts w:asciiTheme="minorEastAsia" w:eastAsiaTheme="minorEastAsia" w:hAnsiTheme="minorEastAsia"/>
          <w:color w:val="000000" w:themeColor="text1"/>
          <w:sz w:val="24"/>
        </w:rPr>
      </w:pPr>
    </w:p>
    <w:p w:rsidR="00815C58" w:rsidRDefault="00815C58">
      <w:pPr>
        <w:tabs>
          <w:tab w:val="left" w:pos="5580"/>
        </w:tabs>
        <w:spacing w:before="120" w:line="360" w:lineRule="auto"/>
        <w:ind w:firstLineChars="200" w:firstLine="480"/>
        <w:rPr>
          <w:rFonts w:asciiTheme="minorEastAsia" w:eastAsiaTheme="minorEastAsia" w:hAnsiTheme="minorEastAsia"/>
          <w:color w:val="000000" w:themeColor="text1"/>
          <w:sz w:val="24"/>
        </w:rPr>
      </w:pPr>
    </w:p>
    <w:p w:rsidR="00815C58" w:rsidRDefault="00815C58">
      <w:pPr>
        <w:tabs>
          <w:tab w:val="left" w:pos="5580"/>
        </w:tabs>
        <w:spacing w:before="120" w:line="360" w:lineRule="auto"/>
        <w:ind w:firstLineChars="200" w:firstLine="480"/>
        <w:rPr>
          <w:rFonts w:asciiTheme="minorEastAsia" w:eastAsiaTheme="minorEastAsia" w:hAnsiTheme="minorEastAsia"/>
          <w:color w:val="000000" w:themeColor="text1"/>
          <w:sz w:val="24"/>
        </w:rPr>
      </w:pPr>
    </w:p>
    <w:p w:rsidR="00815C58" w:rsidRDefault="008C4D28">
      <w:pPr>
        <w:pStyle w:val="af1"/>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供应商授权代表（签字或加盖人名章</w:t>
      </w:r>
      <w:r>
        <w:rPr>
          <w:rFonts w:hAnsi="宋体"/>
          <w:color w:val="000000" w:themeColor="text1"/>
        </w:rPr>
        <w:t>）</w:t>
      </w:r>
      <w:r>
        <w:rPr>
          <w:rFonts w:asciiTheme="minorEastAsia" w:eastAsiaTheme="minorEastAsia" w:hAnsiTheme="minorEastAsia" w:hint="eastAsia"/>
          <w:color w:val="000000" w:themeColor="text1"/>
          <w:sz w:val="24"/>
        </w:rPr>
        <w:t>：____________________________</w:t>
      </w:r>
    </w:p>
    <w:p w:rsidR="00815C58" w:rsidRDefault="008C4D28">
      <w:pPr>
        <w:pStyle w:val="af1"/>
        <w:spacing w:line="360" w:lineRule="auto"/>
        <w:rPr>
          <w:rFonts w:asciiTheme="minorEastAsia" w:eastAsiaTheme="minorEastAsia" w:hAnsiTheme="minorEastAsia"/>
          <w:color w:val="000000" w:themeColor="text1"/>
          <w:sz w:val="24"/>
          <w:u w:val="single"/>
        </w:rPr>
      </w:pPr>
      <w:r>
        <w:rPr>
          <w:rFonts w:asciiTheme="minorEastAsia" w:eastAsiaTheme="minorEastAsia" w:hAnsiTheme="minorEastAsia" w:hint="eastAsia"/>
          <w:color w:val="000000" w:themeColor="text1"/>
          <w:sz w:val="24"/>
        </w:rPr>
        <w:t>供应商(盖章)：</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color w:val="000000" w:themeColor="text1"/>
          <w:sz w:val="24"/>
          <w:u w:val="single"/>
        </w:rPr>
        <w:tab/>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color w:val="000000" w:themeColor="text1"/>
          <w:sz w:val="24"/>
          <w:u w:val="single"/>
        </w:rPr>
        <w:tab/>
      </w:r>
    </w:p>
    <w:p w:rsidR="00815C58" w:rsidRDefault="008C4D28">
      <w:pPr>
        <w:pStyle w:val="af1"/>
        <w:spacing w:line="360" w:lineRule="auto"/>
        <w:rPr>
          <w:rFonts w:asciiTheme="minorEastAsia" w:eastAsiaTheme="minorEastAsia" w:hAnsiTheme="minorEastAsia"/>
          <w:color w:val="000000" w:themeColor="text1"/>
          <w:sz w:val="24"/>
          <w:u w:val="single"/>
        </w:rPr>
      </w:pPr>
      <w:r>
        <w:rPr>
          <w:rFonts w:asciiTheme="minorEastAsia" w:eastAsiaTheme="minorEastAsia" w:hAnsiTheme="minorEastAsia" w:hint="eastAsia"/>
          <w:color w:val="000000" w:themeColor="text1"/>
          <w:sz w:val="24"/>
          <w:u w:val="single"/>
        </w:rPr>
        <w:t>日期：</w:t>
      </w:r>
    </w:p>
    <w:p w:rsidR="00815C58" w:rsidRDefault="008C4D28">
      <w:pPr>
        <w:pStyle w:val="af1"/>
        <w:spacing w:line="360" w:lineRule="auto"/>
        <w:rPr>
          <w:rFonts w:asciiTheme="minorEastAsia" w:eastAsiaTheme="minorEastAsia" w:hAnsiTheme="minorEastAsia"/>
          <w:color w:val="000000" w:themeColor="text1"/>
          <w:sz w:val="24"/>
          <w:u w:val="single"/>
        </w:rPr>
      </w:pPr>
      <w:r>
        <w:rPr>
          <w:rFonts w:asciiTheme="minorEastAsia" w:eastAsiaTheme="minorEastAsia" w:hAnsiTheme="minorEastAsia"/>
          <w:color w:val="000000" w:themeColor="text1"/>
          <w:sz w:val="24"/>
          <w:u w:val="single"/>
        </w:rPr>
        <w:br w:type="page"/>
      </w:r>
    </w:p>
    <w:p w:rsidR="00815C58" w:rsidRDefault="008C4D28">
      <w:pPr>
        <w:pStyle w:val="afffffb"/>
        <w:numPr>
          <w:ilvl w:val="0"/>
          <w:numId w:val="21"/>
        </w:numPr>
        <w:ind w:firstLineChars="0"/>
        <w:jc w:val="left"/>
        <w:outlineLvl w:val="2"/>
        <w:rPr>
          <w:rFonts w:ascii="仿宋_GB2312" w:eastAsia="仿宋_GB2312" w:hAnsi="宋体"/>
          <w:b/>
          <w:color w:val="000000" w:themeColor="text1"/>
          <w:sz w:val="24"/>
        </w:rPr>
      </w:pPr>
      <w:r>
        <w:rPr>
          <w:rFonts w:ascii="仿宋_GB2312" w:eastAsia="仿宋_GB2312" w:hAnsi="宋体" w:hint="eastAsia"/>
          <w:b/>
          <w:color w:val="000000" w:themeColor="text1"/>
          <w:sz w:val="24"/>
        </w:rPr>
        <w:lastRenderedPageBreak/>
        <w:t>供应商控股股东名称、控股公司的名称和存在管理、被管理关系的单位名称说明</w:t>
      </w:r>
    </w:p>
    <w:p w:rsidR="00815C58" w:rsidRDefault="00815C58">
      <w:pPr>
        <w:ind w:firstLine="420"/>
        <w:rPr>
          <w:rFonts w:ascii="宋体" w:hAnsi="宋体"/>
          <w:color w:val="000000" w:themeColor="text1"/>
          <w:szCs w:val="21"/>
        </w:rPr>
      </w:pPr>
    </w:p>
    <w:p w:rsidR="00815C58" w:rsidRDefault="008C4D28">
      <w:pPr>
        <w:spacing w:line="360" w:lineRule="auto"/>
        <w:rPr>
          <w:rFonts w:ascii="宋体" w:hAnsi="宋体"/>
          <w:color w:val="000000" w:themeColor="text1"/>
          <w:szCs w:val="21"/>
        </w:rPr>
      </w:pPr>
      <w:r>
        <w:rPr>
          <w:rFonts w:ascii="宋体" w:hAnsi="宋体"/>
          <w:color w:val="000000" w:themeColor="text1"/>
          <w:szCs w:val="21"/>
        </w:rPr>
        <w:t>致：</w:t>
      </w:r>
    </w:p>
    <w:p w:rsidR="00815C58" w:rsidRDefault="008C4D28">
      <w:pPr>
        <w:ind w:firstLine="426"/>
        <w:rPr>
          <w:rFonts w:ascii="宋体" w:hAnsi="Courier New" w:cs="Courier New"/>
          <w:color w:val="000000" w:themeColor="text1"/>
          <w:sz w:val="24"/>
        </w:rPr>
      </w:pPr>
      <w:r>
        <w:rPr>
          <w:rFonts w:ascii="宋体" w:hAnsi="Courier New" w:cs="Courier New" w:hint="eastAsia"/>
          <w:color w:val="000000" w:themeColor="text1"/>
          <w:sz w:val="24"/>
        </w:rPr>
        <w:t>与我方的法定代表人（单位负责人）为同一人的企业如下：</w:t>
      </w:r>
    </w:p>
    <w:p w:rsidR="00815C58" w:rsidRDefault="00815C58">
      <w:pPr>
        <w:ind w:firstLine="426"/>
        <w:rPr>
          <w:rFonts w:ascii="宋体" w:hAnsi="Courier New" w:cs="Courier New"/>
          <w:color w:val="000000" w:themeColor="text1"/>
          <w:sz w:val="24"/>
        </w:rPr>
      </w:pPr>
    </w:p>
    <w:p w:rsidR="00815C58" w:rsidRDefault="008C4D28">
      <w:pPr>
        <w:ind w:firstLine="426"/>
        <w:rPr>
          <w:rFonts w:ascii="宋体" w:hAnsi="Courier New" w:cs="Courier New"/>
          <w:color w:val="000000" w:themeColor="text1"/>
          <w:sz w:val="24"/>
        </w:rPr>
      </w:pPr>
      <w:r>
        <w:rPr>
          <w:rFonts w:ascii="宋体" w:hAnsi="Courier New" w:cs="Courier New" w:hint="eastAsia"/>
          <w:color w:val="000000" w:themeColor="text1"/>
          <w:sz w:val="24"/>
        </w:rPr>
        <w:t>我方的控股股东如下：</w:t>
      </w:r>
    </w:p>
    <w:p w:rsidR="00815C58" w:rsidRDefault="00815C58">
      <w:pPr>
        <w:ind w:firstLine="426"/>
        <w:rPr>
          <w:rFonts w:ascii="宋体" w:hAnsi="Courier New" w:cs="Courier New"/>
          <w:color w:val="000000" w:themeColor="text1"/>
          <w:sz w:val="24"/>
        </w:rPr>
      </w:pPr>
    </w:p>
    <w:p w:rsidR="00815C58" w:rsidRDefault="008C4D28">
      <w:pPr>
        <w:ind w:firstLine="426"/>
        <w:rPr>
          <w:rFonts w:ascii="宋体" w:hAnsi="Courier New" w:cs="Courier New"/>
          <w:color w:val="000000" w:themeColor="text1"/>
          <w:sz w:val="24"/>
        </w:rPr>
      </w:pPr>
      <w:r>
        <w:rPr>
          <w:rFonts w:ascii="宋体" w:hAnsi="Courier New" w:cs="Courier New" w:hint="eastAsia"/>
          <w:color w:val="000000" w:themeColor="text1"/>
          <w:sz w:val="24"/>
        </w:rPr>
        <w:t>我方直接控股的企业如下：</w:t>
      </w:r>
    </w:p>
    <w:p w:rsidR="00815C58" w:rsidRDefault="00815C58">
      <w:pPr>
        <w:ind w:firstLine="426"/>
        <w:rPr>
          <w:rFonts w:ascii="宋体" w:hAnsi="Courier New" w:cs="Courier New"/>
          <w:color w:val="000000" w:themeColor="text1"/>
          <w:sz w:val="24"/>
        </w:rPr>
      </w:pPr>
    </w:p>
    <w:p w:rsidR="00815C58" w:rsidRDefault="008C4D28">
      <w:pPr>
        <w:ind w:firstLine="426"/>
        <w:rPr>
          <w:rFonts w:ascii="宋体" w:hAnsi="Courier New" w:cs="Courier New"/>
          <w:color w:val="000000" w:themeColor="text1"/>
          <w:sz w:val="24"/>
        </w:rPr>
      </w:pPr>
      <w:r>
        <w:rPr>
          <w:rFonts w:ascii="宋体" w:hAnsi="Courier New" w:cs="Courier New" w:hint="eastAsia"/>
          <w:color w:val="000000" w:themeColor="text1"/>
          <w:sz w:val="24"/>
        </w:rPr>
        <w:t>与我方存在管理、被管理关系的单位名称如下：</w:t>
      </w:r>
    </w:p>
    <w:p w:rsidR="00815C58" w:rsidRDefault="00815C58">
      <w:pPr>
        <w:ind w:firstLine="426"/>
        <w:rPr>
          <w:rFonts w:ascii="宋体" w:hAnsi="Courier New" w:cs="Courier New"/>
          <w:color w:val="000000" w:themeColor="text1"/>
          <w:sz w:val="24"/>
        </w:rPr>
      </w:pPr>
    </w:p>
    <w:p w:rsidR="00815C58" w:rsidRDefault="00815C58">
      <w:pPr>
        <w:ind w:firstLine="426"/>
        <w:rPr>
          <w:rFonts w:ascii="宋体" w:hAnsi="宋体"/>
          <w:color w:val="000000" w:themeColor="text1"/>
          <w:szCs w:val="21"/>
        </w:rPr>
      </w:pPr>
    </w:p>
    <w:p w:rsidR="00815C58" w:rsidRDefault="008C4D28">
      <w:pPr>
        <w:ind w:firstLine="426"/>
        <w:rPr>
          <w:rFonts w:ascii="宋体" w:hAnsi="宋体"/>
          <w:color w:val="000000" w:themeColor="text1"/>
          <w:szCs w:val="21"/>
        </w:rPr>
      </w:pPr>
      <w:r>
        <w:rPr>
          <w:rFonts w:ascii="宋体" w:hAnsi="宋体"/>
          <w:color w:val="000000" w:themeColor="text1"/>
          <w:szCs w:val="21"/>
        </w:rPr>
        <w:t xml:space="preserve">供应商名称（公章）： </w:t>
      </w:r>
    </w:p>
    <w:p w:rsidR="00815C58" w:rsidRDefault="008C4D28">
      <w:pPr>
        <w:ind w:firstLine="420"/>
        <w:rPr>
          <w:rFonts w:ascii="宋体" w:hAnsi="宋体"/>
          <w:color w:val="000000" w:themeColor="text1"/>
          <w:szCs w:val="21"/>
        </w:rPr>
      </w:pPr>
      <w:r>
        <w:rPr>
          <w:rFonts w:ascii="宋体" w:hAnsi="宋体"/>
          <w:color w:val="000000" w:themeColor="text1"/>
          <w:szCs w:val="21"/>
        </w:rPr>
        <w:t>法定代表人或其授权代表（</w:t>
      </w:r>
      <w:r>
        <w:rPr>
          <w:rFonts w:ascii="宋体" w:hAnsi="宋体" w:hint="eastAsia"/>
          <w:color w:val="000000" w:themeColor="text1"/>
          <w:szCs w:val="21"/>
        </w:rPr>
        <w:t>签字或加盖人名章</w:t>
      </w:r>
      <w:r>
        <w:rPr>
          <w:rFonts w:ascii="宋体" w:hAnsi="宋体"/>
          <w:color w:val="000000" w:themeColor="text1"/>
          <w:szCs w:val="21"/>
        </w:rPr>
        <w:t>）：</w:t>
      </w:r>
    </w:p>
    <w:p w:rsidR="00815C58" w:rsidRDefault="008C4D28">
      <w:pPr>
        <w:ind w:firstLineChars="200" w:firstLine="420"/>
        <w:rPr>
          <w:rFonts w:ascii="宋体" w:hAnsi="宋体"/>
          <w:color w:val="000000" w:themeColor="text1"/>
          <w:szCs w:val="21"/>
        </w:rPr>
      </w:pPr>
      <w:r>
        <w:rPr>
          <w:rFonts w:ascii="宋体" w:hAnsi="宋体"/>
          <w:color w:val="000000" w:themeColor="text1"/>
          <w:szCs w:val="21"/>
        </w:rPr>
        <w:t>日    期：     年   月    日</w:t>
      </w:r>
    </w:p>
    <w:p w:rsidR="00815C58" w:rsidRDefault="008C4D28">
      <w:pPr>
        <w:ind w:firstLineChars="200" w:firstLine="420"/>
        <w:rPr>
          <w:rFonts w:ascii="宋体" w:hAnsi="宋体"/>
          <w:color w:val="000000" w:themeColor="text1"/>
          <w:szCs w:val="21"/>
        </w:rPr>
      </w:pPr>
      <w:r>
        <w:rPr>
          <w:rFonts w:ascii="宋体" w:hAnsi="宋体"/>
          <w:color w:val="000000" w:themeColor="text1"/>
          <w:szCs w:val="21"/>
        </w:rPr>
        <w:br w:type="page"/>
      </w:r>
    </w:p>
    <w:p w:rsidR="00815C58" w:rsidRDefault="008C4D28">
      <w:pPr>
        <w:pStyle w:val="afffffb"/>
        <w:numPr>
          <w:ilvl w:val="0"/>
          <w:numId w:val="21"/>
        </w:numPr>
        <w:ind w:firstLineChars="0"/>
        <w:jc w:val="left"/>
        <w:outlineLvl w:val="2"/>
        <w:rPr>
          <w:rFonts w:ascii="仿宋_GB2312" w:eastAsia="仿宋_GB2312" w:hAnsi="宋体"/>
          <w:b/>
          <w:color w:val="000000" w:themeColor="text1"/>
          <w:sz w:val="24"/>
        </w:rPr>
      </w:pPr>
      <w:r>
        <w:rPr>
          <w:rFonts w:ascii="仿宋_GB2312" w:eastAsia="仿宋_GB2312" w:hAnsi="宋体" w:hint="eastAsia"/>
          <w:b/>
          <w:color w:val="000000" w:themeColor="text1"/>
          <w:sz w:val="24"/>
        </w:rPr>
        <w:lastRenderedPageBreak/>
        <w:t>供应商是否属于为本项目提供整体设计、规范编制或者项目管理、监理、检测等服务的供应商声明</w:t>
      </w:r>
    </w:p>
    <w:p w:rsidR="00815C58" w:rsidRDefault="00815C58">
      <w:pPr>
        <w:ind w:firstLine="420"/>
        <w:rPr>
          <w:rFonts w:ascii="宋体" w:hAnsi="宋体"/>
          <w:color w:val="000000" w:themeColor="text1"/>
          <w:szCs w:val="21"/>
        </w:rPr>
      </w:pPr>
    </w:p>
    <w:p w:rsidR="00815C58" w:rsidRDefault="00815C58">
      <w:pPr>
        <w:spacing w:line="360" w:lineRule="auto"/>
        <w:rPr>
          <w:rFonts w:ascii="宋体" w:hAnsi="宋体"/>
          <w:color w:val="000000" w:themeColor="text1"/>
          <w:szCs w:val="21"/>
        </w:rPr>
      </w:pPr>
    </w:p>
    <w:p w:rsidR="00815C58" w:rsidRDefault="008C4D28">
      <w:pPr>
        <w:spacing w:line="360" w:lineRule="auto"/>
        <w:rPr>
          <w:rFonts w:ascii="宋体" w:hAnsi="宋体"/>
          <w:color w:val="000000" w:themeColor="text1"/>
          <w:szCs w:val="21"/>
        </w:rPr>
      </w:pPr>
      <w:r>
        <w:rPr>
          <w:rFonts w:ascii="宋体" w:hAnsi="宋体"/>
          <w:color w:val="000000" w:themeColor="text1"/>
          <w:szCs w:val="21"/>
        </w:rPr>
        <w:t>致：</w:t>
      </w:r>
    </w:p>
    <w:p w:rsidR="00815C58" w:rsidRDefault="008C4D28">
      <w:pPr>
        <w:ind w:firstLine="426"/>
        <w:rPr>
          <w:rFonts w:ascii="宋体" w:hAnsi="Courier New" w:cs="Courier New"/>
          <w:color w:val="000000" w:themeColor="text1"/>
          <w:sz w:val="24"/>
        </w:rPr>
      </w:pPr>
      <w:r>
        <w:rPr>
          <w:rFonts w:ascii="宋体" w:hAnsi="Courier New" w:cs="Courier New" w:hint="eastAsia"/>
          <w:color w:val="000000" w:themeColor="text1"/>
          <w:sz w:val="24"/>
        </w:rPr>
        <w:t xml:space="preserve">我方 </w:t>
      </w:r>
      <w:r>
        <w:rPr>
          <w:rFonts w:ascii="宋体" w:hAnsi="Courier New" w:cs="Courier New" w:hint="eastAsia"/>
          <w:i/>
          <w:iCs/>
          <w:color w:val="000000" w:themeColor="text1"/>
          <w:sz w:val="24"/>
        </w:rPr>
        <w:t>属于</w:t>
      </w:r>
      <w:r>
        <w:rPr>
          <w:rFonts w:ascii="宋体" w:hAnsi="Courier New" w:cs="Courier New"/>
          <w:i/>
          <w:iCs/>
          <w:color w:val="000000" w:themeColor="text1"/>
          <w:sz w:val="24"/>
        </w:rPr>
        <w:t>/</w:t>
      </w:r>
      <w:r>
        <w:rPr>
          <w:rFonts w:ascii="宋体" w:hAnsi="Courier New" w:cs="Courier New" w:hint="eastAsia"/>
          <w:i/>
          <w:iCs/>
          <w:color w:val="000000" w:themeColor="text1"/>
          <w:sz w:val="24"/>
        </w:rPr>
        <w:t>不属于</w:t>
      </w:r>
      <w:r>
        <w:rPr>
          <w:rFonts w:ascii="宋体" w:hAnsi="Courier New" w:cs="Courier New" w:hint="eastAsia"/>
          <w:color w:val="000000" w:themeColor="text1"/>
          <w:sz w:val="24"/>
        </w:rPr>
        <w:t xml:space="preserve"> 为本项目提供整体设计、规范编制或者项目管理、监理、检测等服务的供应商。</w:t>
      </w:r>
    </w:p>
    <w:p w:rsidR="00815C58" w:rsidRDefault="00815C58">
      <w:pPr>
        <w:ind w:firstLine="426"/>
        <w:rPr>
          <w:rFonts w:ascii="宋体" w:hAnsi="Courier New" w:cs="Courier New"/>
          <w:color w:val="000000" w:themeColor="text1"/>
          <w:sz w:val="24"/>
        </w:rPr>
      </w:pPr>
    </w:p>
    <w:p w:rsidR="00815C58" w:rsidRDefault="00815C58">
      <w:pPr>
        <w:ind w:firstLine="426"/>
        <w:rPr>
          <w:rFonts w:ascii="宋体" w:hAnsi="宋体"/>
          <w:color w:val="000000" w:themeColor="text1"/>
          <w:szCs w:val="21"/>
        </w:rPr>
      </w:pPr>
    </w:p>
    <w:p w:rsidR="00815C58" w:rsidRDefault="008C4D28">
      <w:pPr>
        <w:ind w:firstLine="426"/>
        <w:rPr>
          <w:rFonts w:ascii="宋体" w:hAnsi="宋体"/>
          <w:color w:val="000000" w:themeColor="text1"/>
          <w:szCs w:val="21"/>
        </w:rPr>
      </w:pPr>
      <w:r>
        <w:rPr>
          <w:rFonts w:ascii="宋体" w:hAnsi="宋体"/>
          <w:color w:val="000000" w:themeColor="text1"/>
          <w:szCs w:val="21"/>
        </w:rPr>
        <w:t xml:space="preserve">供应商名称（公章）： </w:t>
      </w:r>
    </w:p>
    <w:p w:rsidR="00815C58" w:rsidRDefault="008C4D28">
      <w:pPr>
        <w:ind w:firstLine="420"/>
        <w:rPr>
          <w:rFonts w:ascii="宋体" w:hAnsi="宋体"/>
          <w:color w:val="000000" w:themeColor="text1"/>
          <w:szCs w:val="21"/>
        </w:rPr>
      </w:pPr>
      <w:r>
        <w:rPr>
          <w:rFonts w:ascii="宋体" w:hAnsi="宋体"/>
          <w:color w:val="000000" w:themeColor="text1"/>
          <w:szCs w:val="21"/>
        </w:rPr>
        <w:t>法定代表人或其授权代表（</w:t>
      </w:r>
      <w:r>
        <w:rPr>
          <w:rFonts w:ascii="宋体" w:hAnsi="宋体" w:hint="eastAsia"/>
          <w:color w:val="000000" w:themeColor="text1"/>
          <w:szCs w:val="21"/>
        </w:rPr>
        <w:t>签字或加盖人名章</w:t>
      </w:r>
      <w:r>
        <w:rPr>
          <w:rFonts w:ascii="宋体" w:hAnsi="宋体"/>
          <w:color w:val="000000" w:themeColor="text1"/>
          <w:szCs w:val="21"/>
        </w:rPr>
        <w:t>）：</w:t>
      </w:r>
    </w:p>
    <w:p w:rsidR="00815C58" w:rsidRDefault="008C4D28">
      <w:pPr>
        <w:ind w:firstLineChars="200" w:firstLine="420"/>
        <w:rPr>
          <w:rFonts w:ascii="宋体" w:hAnsi="宋体"/>
          <w:color w:val="000000" w:themeColor="text1"/>
          <w:szCs w:val="21"/>
        </w:rPr>
      </w:pPr>
      <w:r>
        <w:rPr>
          <w:rFonts w:ascii="宋体" w:hAnsi="宋体"/>
          <w:color w:val="000000" w:themeColor="text1"/>
          <w:szCs w:val="21"/>
        </w:rPr>
        <w:t>日    期：     年   月    日</w:t>
      </w:r>
    </w:p>
    <w:p w:rsidR="00815C58" w:rsidRDefault="00815C58">
      <w:pPr>
        <w:rPr>
          <w:rFonts w:ascii="宋体" w:hAnsi="宋体"/>
          <w:color w:val="000000" w:themeColor="text1"/>
          <w:szCs w:val="21"/>
        </w:rPr>
      </w:pPr>
    </w:p>
    <w:p w:rsidR="00815C58" w:rsidRDefault="008C4D28">
      <w:pPr>
        <w:widowControl/>
        <w:jc w:val="left"/>
        <w:rPr>
          <w:rFonts w:asciiTheme="minorEastAsia" w:eastAsiaTheme="minorEastAsia" w:hAnsiTheme="minorEastAsia" w:cs="Courier New"/>
          <w:color w:val="000000" w:themeColor="text1"/>
          <w:sz w:val="24"/>
          <w:szCs w:val="21"/>
          <w:u w:val="single"/>
        </w:rPr>
      </w:pPr>
      <w:r>
        <w:rPr>
          <w:rFonts w:asciiTheme="minorEastAsia" w:eastAsiaTheme="minorEastAsia" w:hAnsiTheme="minorEastAsia"/>
          <w:color w:val="000000" w:themeColor="text1"/>
          <w:sz w:val="24"/>
          <w:u w:val="single"/>
        </w:rPr>
        <w:br w:type="page"/>
      </w:r>
    </w:p>
    <w:p w:rsidR="00815C58" w:rsidRDefault="00815C58">
      <w:pPr>
        <w:rPr>
          <w:color w:val="000000" w:themeColor="text1"/>
          <w:sz w:val="24"/>
        </w:rPr>
      </w:pPr>
    </w:p>
    <w:p w:rsidR="00815C58" w:rsidRDefault="008C4D28">
      <w:pPr>
        <w:pStyle w:val="afffffb"/>
        <w:numPr>
          <w:ilvl w:val="0"/>
          <w:numId w:val="21"/>
        </w:numPr>
        <w:ind w:firstLineChars="0"/>
        <w:jc w:val="left"/>
        <w:outlineLvl w:val="2"/>
        <w:rPr>
          <w:rFonts w:ascii="仿宋_GB2312" w:eastAsia="仿宋_GB2312" w:hAnsi="宋体"/>
          <w:b/>
          <w:color w:val="000000" w:themeColor="text1"/>
          <w:sz w:val="24"/>
        </w:rPr>
      </w:pPr>
      <w:r>
        <w:rPr>
          <w:rFonts w:ascii="仿宋_GB2312" w:eastAsia="仿宋_GB2312" w:hAnsi="宋体" w:hint="eastAsia"/>
          <w:b/>
          <w:color w:val="000000" w:themeColor="text1"/>
          <w:sz w:val="24"/>
        </w:rPr>
        <w:t>联合体协议书</w:t>
      </w:r>
    </w:p>
    <w:p w:rsidR="00815C58" w:rsidRDefault="00815C58">
      <w:pPr>
        <w:autoSpaceDE w:val="0"/>
        <w:autoSpaceDN w:val="0"/>
        <w:adjustRightInd w:val="0"/>
        <w:jc w:val="center"/>
        <w:rPr>
          <w:rFonts w:ascii="宋体" w:hAnsi="宋体" w:cs="黑体"/>
          <w:color w:val="000000" w:themeColor="text1"/>
          <w:kern w:val="0"/>
          <w:sz w:val="28"/>
          <w:szCs w:val="28"/>
        </w:rPr>
      </w:pPr>
    </w:p>
    <w:p w:rsidR="00815C58" w:rsidRDefault="008C4D28">
      <w:pPr>
        <w:autoSpaceDE w:val="0"/>
        <w:autoSpaceDN w:val="0"/>
        <w:adjustRightInd w:val="0"/>
        <w:jc w:val="center"/>
        <w:rPr>
          <w:rFonts w:ascii="宋体" w:hAnsi="宋体" w:cs="黑体"/>
          <w:color w:val="000000" w:themeColor="text1"/>
          <w:kern w:val="0"/>
          <w:sz w:val="28"/>
          <w:szCs w:val="28"/>
        </w:rPr>
      </w:pPr>
      <w:r>
        <w:rPr>
          <w:rFonts w:ascii="宋体" w:hAnsi="宋体" w:cs="黑体" w:hint="eastAsia"/>
          <w:color w:val="000000" w:themeColor="text1"/>
          <w:kern w:val="0"/>
          <w:sz w:val="28"/>
          <w:szCs w:val="28"/>
        </w:rPr>
        <w:t>联合体协议书（本项目不提供）</w:t>
      </w:r>
    </w:p>
    <w:p w:rsidR="00815C58" w:rsidRDefault="00815C58">
      <w:pPr>
        <w:autoSpaceDE w:val="0"/>
        <w:autoSpaceDN w:val="0"/>
        <w:adjustRightInd w:val="0"/>
        <w:jc w:val="center"/>
        <w:rPr>
          <w:rFonts w:ascii="宋体" w:hAnsi="宋体" w:cs="黑体"/>
          <w:i/>
          <w:iCs/>
          <w:color w:val="000000" w:themeColor="text1"/>
          <w:kern w:val="0"/>
          <w:szCs w:val="21"/>
        </w:rPr>
      </w:pPr>
    </w:p>
    <w:p w:rsidR="00815C58" w:rsidRDefault="008C4D28">
      <w:pPr>
        <w:autoSpaceDE w:val="0"/>
        <w:autoSpaceDN w:val="0"/>
        <w:adjustRightInd w:val="0"/>
        <w:spacing w:line="360" w:lineRule="auto"/>
        <w:ind w:firstLineChars="200" w:firstLine="480"/>
        <w:jc w:val="left"/>
        <w:rPr>
          <w:rFonts w:ascii="宋体" w:hAnsi="宋体" w:cs="仿宋_GB2312"/>
          <w:color w:val="000000" w:themeColor="text1"/>
          <w:kern w:val="0"/>
          <w:sz w:val="24"/>
        </w:rPr>
      </w:pPr>
      <w:r>
        <w:rPr>
          <w:rFonts w:ascii="宋体" w:hAnsi="宋体" w:cs="仿宋_GB2312"/>
          <w:color w:val="000000" w:themeColor="text1"/>
          <w:kern w:val="0"/>
          <w:sz w:val="24"/>
          <w:u w:val="single"/>
        </w:rPr>
        <w:t xml:space="preserve"> </w:t>
      </w:r>
      <w:r>
        <w:rPr>
          <w:rFonts w:ascii="宋体" w:hAnsi="宋体" w:cs="仿宋_GB2312" w:hint="eastAsia"/>
          <w:color w:val="000000" w:themeColor="text1"/>
          <w:kern w:val="0"/>
          <w:sz w:val="24"/>
          <w:u w:val="single"/>
        </w:rPr>
        <w:t xml:space="preserve">                   </w:t>
      </w:r>
      <w:r>
        <w:rPr>
          <w:rFonts w:ascii="宋体" w:hAnsi="宋体" w:cs="仿宋_GB2312" w:hint="eastAsia"/>
          <w:color w:val="000000" w:themeColor="text1"/>
          <w:kern w:val="0"/>
          <w:sz w:val="24"/>
        </w:rPr>
        <w:t>（所有成员单位名称）自愿组成</w:t>
      </w:r>
      <w:r>
        <w:rPr>
          <w:rFonts w:ascii="宋体" w:hAnsi="宋体" w:cs="仿宋_GB2312"/>
          <w:color w:val="000000" w:themeColor="text1"/>
          <w:kern w:val="0"/>
          <w:sz w:val="24"/>
          <w:u w:val="single"/>
        </w:rPr>
        <w:t xml:space="preserve"> </w:t>
      </w:r>
      <w:r>
        <w:rPr>
          <w:rFonts w:ascii="宋体" w:hAnsi="宋体" w:cs="仿宋_GB2312" w:hint="eastAsia"/>
          <w:color w:val="000000" w:themeColor="text1"/>
          <w:kern w:val="0"/>
          <w:sz w:val="24"/>
          <w:u w:val="single"/>
        </w:rPr>
        <w:t xml:space="preserve">             </w:t>
      </w:r>
      <w:r>
        <w:rPr>
          <w:rFonts w:ascii="宋体" w:hAnsi="宋体" w:cs="仿宋_GB2312" w:hint="eastAsia"/>
          <w:color w:val="000000" w:themeColor="text1"/>
          <w:kern w:val="0"/>
          <w:sz w:val="24"/>
        </w:rPr>
        <w:t>（联合体名称）联合体，共同参加</w:t>
      </w:r>
      <w:r>
        <w:rPr>
          <w:rFonts w:ascii="宋体" w:hAnsi="宋体" w:cs="仿宋_GB2312"/>
          <w:color w:val="000000" w:themeColor="text1"/>
          <w:kern w:val="0"/>
          <w:sz w:val="24"/>
        </w:rPr>
        <w:t xml:space="preserve"> </w:t>
      </w:r>
      <w:r>
        <w:rPr>
          <w:rFonts w:ascii="宋体" w:hAnsi="宋体" w:cs="仿宋_GB2312" w:hint="eastAsia"/>
          <w:color w:val="000000" w:themeColor="text1"/>
          <w:kern w:val="0"/>
          <w:sz w:val="24"/>
        </w:rPr>
        <w:t>（项目名称）  磋商。现就联合体磋商事宜订立如下协议。</w:t>
      </w:r>
    </w:p>
    <w:p w:rsidR="00815C58" w:rsidRDefault="008C4D28">
      <w:pPr>
        <w:autoSpaceDE w:val="0"/>
        <w:autoSpaceDN w:val="0"/>
        <w:adjustRightInd w:val="0"/>
        <w:spacing w:line="360" w:lineRule="auto"/>
        <w:ind w:firstLineChars="200" w:firstLine="480"/>
        <w:jc w:val="left"/>
        <w:rPr>
          <w:rFonts w:ascii="宋体" w:hAnsi="宋体" w:cs="仿宋_GB2312"/>
          <w:color w:val="000000" w:themeColor="text1"/>
          <w:kern w:val="0"/>
          <w:sz w:val="24"/>
        </w:rPr>
      </w:pPr>
      <w:r>
        <w:rPr>
          <w:rFonts w:ascii="宋体" w:hAnsi="宋体" w:cs="TimesNewRomanPSMT"/>
          <w:color w:val="000000" w:themeColor="text1"/>
          <w:kern w:val="0"/>
          <w:sz w:val="24"/>
        </w:rPr>
        <w:t>1</w:t>
      </w:r>
      <w:r>
        <w:rPr>
          <w:rFonts w:ascii="宋体" w:hAnsi="宋体" w:cs="仿宋_GB2312" w:hint="eastAsia"/>
          <w:color w:val="000000" w:themeColor="text1"/>
          <w:kern w:val="0"/>
          <w:sz w:val="24"/>
        </w:rPr>
        <w:t>、</w:t>
      </w:r>
      <w:r>
        <w:rPr>
          <w:rFonts w:ascii="宋体" w:hAnsi="宋体" w:cs="仿宋_GB2312"/>
          <w:color w:val="000000" w:themeColor="text1"/>
          <w:kern w:val="0"/>
          <w:sz w:val="24"/>
        </w:rPr>
        <w:t xml:space="preserve"> </w:t>
      </w:r>
      <w:r>
        <w:rPr>
          <w:rFonts w:ascii="宋体" w:hAnsi="宋体" w:cs="仿宋_GB2312" w:hint="eastAsia"/>
          <w:color w:val="000000" w:themeColor="text1"/>
          <w:kern w:val="0"/>
          <w:sz w:val="24"/>
          <w:u w:val="single"/>
        </w:rPr>
        <w:t xml:space="preserve">           </w:t>
      </w:r>
      <w:r>
        <w:rPr>
          <w:rFonts w:ascii="宋体" w:hAnsi="宋体" w:cs="仿宋_GB2312" w:hint="eastAsia"/>
          <w:color w:val="000000" w:themeColor="text1"/>
          <w:kern w:val="0"/>
          <w:sz w:val="24"/>
        </w:rPr>
        <w:t>（某成员单位名称）为</w:t>
      </w:r>
      <w:r>
        <w:rPr>
          <w:rFonts w:ascii="宋体" w:hAnsi="宋体" w:cs="仿宋_GB2312"/>
          <w:color w:val="000000" w:themeColor="text1"/>
          <w:kern w:val="0"/>
          <w:sz w:val="24"/>
          <w:u w:val="single"/>
        </w:rPr>
        <w:t xml:space="preserve"> </w:t>
      </w:r>
      <w:r>
        <w:rPr>
          <w:rFonts w:ascii="宋体" w:hAnsi="宋体" w:cs="仿宋_GB2312" w:hint="eastAsia"/>
          <w:color w:val="000000" w:themeColor="text1"/>
          <w:kern w:val="0"/>
          <w:sz w:val="24"/>
          <w:u w:val="single"/>
        </w:rPr>
        <w:t xml:space="preserve">        </w:t>
      </w:r>
      <w:r>
        <w:rPr>
          <w:rFonts w:ascii="宋体" w:hAnsi="宋体" w:cs="仿宋_GB2312" w:hint="eastAsia"/>
          <w:color w:val="000000" w:themeColor="text1"/>
          <w:kern w:val="0"/>
          <w:sz w:val="24"/>
        </w:rPr>
        <w:t>（联合体名称）牵头人。</w:t>
      </w:r>
    </w:p>
    <w:p w:rsidR="00815C58" w:rsidRDefault="008C4D28">
      <w:pPr>
        <w:autoSpaceDE w:val="0"/>
        <w:autoSpaceDN w:val="0"/>
        <w:adjustRightInd w:val="0"/>
        <w:spacing w:line="360" w:lineRule="auto"/>
        <w:ind w:firstLineChars="200" w:firstLine="480"/>
        <w:jc w:val="left"/>
        <w:rPr>
          <w:rFonts w:ascii="宋体" w:hAnsi="宋体" w:cs="仿宋_GB2312"/>
          <w:color w:val="000000" w:themeColor="text1"/>
          <w:kern w:val="0"/>
          <w:sz w:val="24"/>
        </w:rPr>
      </w:pPr>
      <w:r>
        <w:rPr>
          <w:rFonts w:ascii="宋体" w:hAnsi="宋体" w:cs="TimesNewRomanPSMT"/>
          <w:color w:val="000000" w:themeColor="text1"/>
          <w:kern w:val="0"/>
          <w:sz w:val="24"/>
        </w:rPr>
        <w:t>2</w:t>
      </w:r>
      <w:r>
        <w:rPr>
          <w:rFonts w:ascii="宋体" w:hAnsi="宋体" w:cs="仿宋_GB2312" w:hint="eastAsia"/>
          <w:color w:val="000000" w:themeColor="text1"/>
          <w:kern w:val="0"/>
          <w:sz w:val="24"/>
        </w:rPr>
        <w:t>、联合体牵头人合法代表联合体各成员负责本磋商项目响应文件编制和合同谈判活动，并代表联合体提交和接收相关的资料、信息及指示，并处理与之有关的一切事务，负责合同实施阶段的主办、组织和协调工作。</w:t>
      </w:r>
    </w:p>
    <w:p w:rsidR="00815C58" w:rsidRDefault="008C4D28">
      <w:pPr>
        <w:autoSpaceDE w:val="0"/>
        <w:autoSpaceDN w:val="0"/>
        <w:adjustRightInd w:val="0"/>
        <w:spacing w:line="360" w:lineRule="auto"/>
        <w:ind w:firstLineChars="200" w:firstLine="480"/>
        <w:jc w:val="left"/>
        <w:rPr>
          <w:rFonts w:ascii="宋体" w:hAnsi="宋体" w:cs="仿宋_GB2312"/>
          <w:color w:val="000000" w:themeColor="text1"/>
          <w:kern w:val="0"/>
          <w:sz w:val="24"/>
        </w:rPr>
      </w:pPr>
      <w:r>
        <w:rPr>
          <w:rFonts w:ascii="宋体" w:hAnsi="宋体" w:cs="TimesNewRomanPSMT"/>
          <w:color w:val="000000" w:themeColor="text1"/>
          <w:kern w:val="0"/>
          <w:sz w:val="24"/>
        </w:rPr>
        <w:t>3</w:t>
      </w:r>
      <w:r>
        <w:rPr>
          <w:rFonts w:ascii="宋体" w:hAnsi="宋体" w:cs="仿宋_GB2312" w:hint="eastAsia"/>
          <w:color w:val="000000" w:themeColor="text1"/>
          <w:kern w:val="0"/>
          <w:sz w:val="24"/>
        </w:rPr>
        <w:t>、联合体将严格按照磋商文件的各项要求，递交响应文件，履行合同，并对外承担连带责任。</w:t>
      </w:r>
    </w:p>
    <w:p w:rsidR="00815C58" w:rsidRDefault="008C4D28">
      <w:pPr>
        <w:autoSpaceDE w:val="0"/>
        <w:autoSpaceDN w:val="0"/>
        <w:adjustRightInd w:val="0"/>
        <w:spacing w:line="360" w:lineRule="auto"/>
        <w:ind w:firstLineChars="200" w:firstLine="480"/>
        <w:jc w:val="left"/>
        <w:rPr>
          <w:rFonts w:ascii="宋体" w:hAnsi="宋体" w:cs="仿宋_GB2312"/>
          <w:color w:val="000000" w:themeColor="text1"/>
          <w:kern w:val="0"/>
          <w:sz w:val="24"/>
        </w:rPr>
      </w:pPr>
      <w:r>
        <w:rPr>
          <w:rFonts w:ascii="宋体" w:hAnsi="宋体" w:cs="TimesNewRomanPSMT"/>
          <w:color w:val="000000" w:themeColor="text1"/>
          <w:kern w:val="0"/>
          <w:sz w:val="24"/>
        </w:rPr>
        <w:t>4</w:t>
      </w:r>
      <w:r>
        <w:rPr>
          <w:rFonts w:ascii="宋体" w:hAnsi="宋体" w:cs="仿宋_GB2312" w:hint="eastAsia"/>
          <w:color w:val="000000" w:themeColor="text1"/>
          <w:kern w:val="0"/>
          <w:sz w:val="24"/>
        </w:rPr>
        <w:t>、联合体各成员单位内部的职责分工如下：</w:t>
      </w:r>
    </w:p>
    <w:p w:rsidR="00815C58" w:rsidRDefault="00815C58">
      <w:pPr>
        <w:autoSpaceDE w:val="0"/>
        <w:autoSpaceDN w:val="0"/>
        <w:adjustRightInd w:val="0"/>
        <w:spacing w:line="360" w:lineRule="auto"/>
        <w:ind w:firstLineChars="200" w:firstLine="480"/>
        <w:jc w:val="left"/>
        <w:rPr>
          <w:rFonts w:ascii="宋体" w:hAnsi="宋体" w:cs="仿宋_GB2312"/>
          <w:color w:val="000000" w:themeColor="text1"/>
          <w:kern w:val="0"/>
          <w:sz w:val="24"/>
        </w:rPr>
      </w:pPr>
    </w:p>
    <w:p w:rsidR="00815C58" w:rsidRDefault="00815C58">
      <w:pPr>
        <w:autoSpaceDE w:val="0"/>
        <w:autoSpaceDN w:val="0"/>
        <w:adjustRightInd w:val="0"/>
        <w:spacing w:line="360" w:lineRule="auto"/>
        <w:ind w:firstLineChars="200" w:firstLine="480"/>
        <w:jc w:val="left"/>
        <w:rPr>
          <w:rFonts w:ascii="宋体" w:hAnsi="宋体" w:cs="仿宋_GB2312"/>
          <w:color w:val="000000" w:themeColor="text1"/>
          <w:kern w:val="0"/>
          <w:sz w:val="24"/>
        </w:rPr>
      </w:pPr>
    </w:p>
    <w:p w:rsidR="00815C58" w:rsidRDefault="008C4D28">
      <w:pPr>
        <w:autoSpaceDE w:val="0"/>
        <w:autoSpaceDN w:val="0"/>
        <w:adjustRightInd w:val="0"/>
        <w:spacing w:line="360" w:lineRule="auto"/>
        <w:ind w:firstLineChars="200" w:firstLine="480"/>
        <w:jc w:val="left"/>
        <w:rPr>
          <w:rFonts w:ascii="宋体" w:hAnsi="宋体" w:cs="仿宋_GB2312"/>
          <w:color w:val="000000" w:themeColor="text1"/>
          <w:kern w:val="0"/>
          <w:sz w:val="24"/>
        </w:rPr>
      </w:pPr>
      <w:r>
        <w:rPr>
          <w:rFonts w:ascii="宋体" w:hAnsi="宋体" w:cs="TimesNewRomanPSMT"/>
          <w:color w:val="000000" w:themeColor="text1"/>
          <w:kern w:val="0"/>
          <w:sz w:val="24"/>
        </w:rPr>
        <w:t>5</w:t>
      </w:r>
      <w:r>
        <w:rPr>
          <w:rFonts w:ascii="宋体" w:hAnsi="宋体" w:cs="仿宋_GB2312" w:hint="eastAsia"/>
          <w:color w:val="000000" w:themeColor="text1"/>
          <w:kern w:val="0"/>
          <w:sz w:val="24"/>
        </w:rPr>
        <w:t>、本协议书自签署之日起生效，合同履行完毕后自动失效。</w:t>
      </w:r>
    </w:p>
    <w:p w:rsidR="00815C58" w:rsidRDefault="008C4D28">
      <w:pPr>
        <w:autoSpaceDE w:val="0"/>
        <w:autoSpaceDN w:val="0"/>
        <w:adjustRightInd w:val="0"/>
        <w:spacing w:line="360" w:lineRule="auto"/>
        <w:ind w:firstLineChars="200" w:firstLine="480"/>
        <w:jc w:val="left"/>
        <w:rPr>
          <w:rFonts w:ascii="宋体" w:hAnsi="宋体" w:cs="仿宋_GB2312"/>
          <w:color w:val="000000" w:themeColor="text1"/>
          <w:kern w:val="0"/>
          <w:sz w:val="24"/>
        </w:rPr>
      </w:pPr>
      <w:r>
        <w:rPr>
          <w:rFonts w:ascii="宋体" w:hAnsi="宋体" w:cs="TimesNewRomanPSMT"/>
          <w:color w:val="000000" w:themeColor="text1"/>
          <w:kern w:val="0"/>
          <w:sz w:val="24"/>
        </w:rPr>
        <w:t>6</w:t>
      </w:r>
      <w:r>
        <w:rPr>
          <w:rFonts w:ascii="宋体" w:hAnsi="宋体" w:cs="仿宋_GB2312" w:hint="eastAsia"/>
          <w:color w:val="000000" w:themeColor="text1"/>
          <w:kern w:val="0"/>
          <w:sz w:val="24"/>
        </w:rPr>
        <w:t>、本协议书一式</w:t>
      </w:r>
      <w:r>
        <w:rPr>
          <w:rFonts w:ascii="宋体" w:hAnsi="宋体" w:cs="仿宋_GB2312"/>
          <w:color w:val="000000" w:themeColor="text1"/>
          <w:kern w:val="0"/>
          <w:sz w:val="24"/>
        </w:rPr>
        <w:t xml:space="preserve"> </w:t>
      </w:r>
      <w:r>
        <w:rPr>
          <w:rFonts w:ascii="宋体" w:hAnsi="宋体" w:cs="仿宋_GB2312" w:hint="eastAsia"/>
          <w:color w:val="000000" w:themeColor="text1"/>
          <w:kern w:val="0"/>
          <w:sz w:val="24"/>
        </w:rPr>
        <w:t xml:space="preserve">  份，联合体成员和采购人各执一份。</w:t>
      </w:r>
    </w:p>
    <w:p w:rsidR="00815C58" w:rsidRDefault="008C4D28">
      <w:pPr>
        <w:autoSpaceDE w:val="0"/>
        <w:autoSpaceDN w:val="0"/>
        <w:adjustRightInd w:val="0"/>
        <w:spacing w:line="360" w:lineRule="auto"/>
        <w:ind w:firstLineChars="200" w:firstLine="480"/>
        <w:jc w:val="left"/>
        <w:rPr>
          <w:rFonts w:ascii="宋体" w:hAnsi="宋体" w:cs="仿宋_GB2312"/>
          <w:color w:val="000000" w:themeColor="text1"/>
          <w:kern w:val="0"/>
          <w:sz w:val="24"/>
        </w:rPr>
      </w:pPr>
      <w:r>
        <w:rPr>
          <w:rFonts w:ascii="宋体" w:hAnsi="宋体" w:cs="仿宋_GB2312" w:hint="eastAsia"/>
          <w:color w:val="000000" w:themeColor="text1"/>
          <w:kern w:val="0"/>
          <w:sz w:val="24"/>
        </w:rPr>
        <w:t>注：本协议书由委托代理人签字的，应附法定代表人签字的授权委托书。</w:t>
      </w:r>
    </w:p>
    <w:p w:rsidR="00815C58" w:rsidRDefault="00815C58">
      <w:pPr>
        <w:autoSpaceDE w:val="0"/>
        <w:autoSpaceDN w:val="0"/>
        <w:adjustRightInd w:val="0"/>
        <w:spacing w:line="360" w:lineRule="auto"/>
        <w:ind w:firstLineChars="200" w:firstLine="480"/>
        <w:jc w:val="left"/>
        <w:rPr>
          <w:rFonts w:ascii="宋体" w:hAnsi="宋体" w:cs="仿宋_GB2312"/>
          <w:color w:val="000000" w:themeColor="text1"/>
          <w:kern w:val="0"/>
          <w:sz w:val="24"/>
        </w:rPr>
      </w:pPr>
    </w:p>
    <w:p w:rsidR="00815C58" w:rsidRDefault="00815C58">
      <w:pPr>
        <w:autoSpaceDE w:val="0"/>
        <w:autoSpaceDN w:val="0"/>
        <w:adjustRightInd w:val="0"/>
        <w:spacing w:line="360" w:lineRule="auto"/>
        <w:ind w:firstLineChars="200" w:firstLine="480"/>
        <w:jc w:val="left"/>
        <w:rPr>
          <w:rFonts w:ascii="宋体" w:hAnsi="宋体" w:cs="仿宋_GB2312"/>
          <w:color w:val="000000" w:themeColor="text1"/>
          <w:kern w:val="0"/>
          <w:sz w:val="24"/>
        </w:rPr>
      </w:pPr>
    </w:p>
    <w:p w:rsidR="00815C58" w:rsidRDefault="008C4D28">
      <w:pPr>
        <w:autoSpaceDE w:val="0"/>
        <w:autoSpaceDN w:val="0"/>
        <w:adjustRightInd w:val="0"/>
        <w:spacing w:line="360" w:lineRule="auto"/>
        <w:ind w:firstLineChars="200" w:firstLine="480"/>
        <w:jc w:val="left"/>
        <w:rPr>
          <w:rFonts w:ascii="宋体" w:hAnsi="宋体" w:cs="仿宋_GB2312"/>
          <w:color w:val="000000" w:themeColor="text1"/>
          <w:kern w:val="0"/>
          <w:sz w:val="24"/>
        </w:rPr>
      </w:pPr>
      <w:r>
        <w:rPr>
          <w:rFonts w:ascii="宋体" w:hAnsi="宋体" w:cs="仿宋_GB2312" w:hint="eastAsia"/>
          <w:color w:val="000000" w:themeColor="text1"/>
          <w:kern w:val="0"/>
          <w:sz w:val="24"/>
        </w:rPr>
        <w:t>牵头人名称：</w:t>
      </w:r>
      <w:r>
        <w:rPr>
          <w:rFonts w:ascii="宋体" w:hAnsi="宋体" w:cs="仿宋_GB2312"/>
          <w:color w:val="000000" w:themeColor="text1"/>
          <w:kern w:val="0"/>
          <w:sz w:val="24"/>
        </w:rPr>
        <w:t xml:space="preserve"> </w:t>
      </w:r>
      <w:r>
        <w:rPr>
          <w:rFonts w:ascii="宋体" w:hAnsi="宋体" w:cs="仿宋_GB2312" w:hint="eastAsia"/>
          <w:color w:val="000000" w:themeColor="text1"/>
          <w:kern w:val="0"/>
          <w:sz w:val="24"/>
        </w:rPr>
        <w:t xml:space="preserve">                    （盖单位章）</w:t>
      </w:r>
    </w:p>
    <w:p w:rsidR="00815C58" w:rsidRDefault="008C4D28">
      <w:pPr>
        <w:autoSpaceDE w:val="0"/>
        <w:autoSpaceDN w:val="0"/>
        <w:adjustRightInd w:val="0"/>
        <w:spacing w:line="360" w:lineRule="auto"/>
        <w:ind w:firstLineChars="200" w:firstLine="480"/>
        <w:jc w:val="left"/>
        <w:rPr>
          <w:rFonts w:ascii="宋体" w:hAnsi="宋体" w:cs="仿宋_GB2312"/>
          <w:color w:val="000000" w:themeColor="text1"/>
          <w:kern w:val="0"/>
          <w:sz w:val="24"/>
        </w:rPr>
      </w:pPr>
      <w:r>
        <w:rPr>
          <w:rFonts w:ascii="宋体" w:hAnsi="宋体" w:cs="仿宋_GB2312" w:hint="eastAsia"/>
          <w:color w:val="000000" w:themeColor="text1"/>
          <w:kern w:val="0"/>
          <w:sz w:val="24"/>
        </w:rPr>
        <w:t>法定代表人或其委托代理人：</w:t>
      </w:r>
      <w:r>
        <w:rPr>
          <w:rFonts w:ascii="宋体" w:hAnsi="宋体" w:cs="仿宋_GB2312"/>
          <w:color w:val="000000" w:themeColor="text1"/>
          <w:kern w:val="0"/>
          <w:sz w:val="24"/>
        </w:rPr>
        <w:t xml:space="preserve"> </w:t>
      </w:r>
      <w:r>
        <w:rPr>
          <w:rFonts w:ascii="宋体" w:hAnsi="宋体" w:cs="仿宋_GB2312" w:hint="eastAsia"/>
          <w:color w:val="000000" w:themeColor="text1"/>
          <w:kern w:val="0"/>
          <w:sz w:val="24"/>
        </w:rPr>
        <w:t xml:space="preserve">       （签字或盖人名章）</w:t>
      </w:r>
    </w:p>
    <w:p w:rsidR="00815C58" w:rsidRDefault="008C4D28">
      <w:pPr>
        <w:autoSpaceDE w:val="0"/>
        <w:autoSpaceDN w:val="0"/>
        <w:adjustRightInd w:val="0"/>
        <w:spacing w:line="360" w:lineRule="auto"/>
        <w:ind w:firstLineChars="200" w:firstLine="480"/>
        <w:jc w:val="left"/>
        <w:rPr>
          <w:rFonts w:ascii="宋体" w:hAnsi="宋体" w:cs="仿宋_GB2312"/>
          <w:color w:val="000000" w:themeColor="text1"/>
          <w:kern w:val="0"/>
          <w:sz w:val="24"/>
        </w:rPr>
      </w:pPr>
      <w:r>
        <w:rPr>
          <w:rFonts w:ascii="宋体" w:hAnsi="宋体" w:cs="仿宋_GB2312" w:hint="eastAsia"/>
          <w:color w:val="000000" w:themeColor="text1"/>
          <w:kern w:val="0"/>
          <w:sz w:val="24"/>
        </w:rPr>
        <w:t>成员</w:t>
      </w:r>
      <w:proofErr w:type="gramStart"/>
      <w:r>
        <w:rPr>
          <w:rFonts w:ascii="宋体" w:hAnsi="宋体" w:cs="仿宋_GB2312" w:hint="eastAsia"/>
          <w:color w:val="000000" w:themeColor="text1"/>
          <w:kern w:val="0"/>
          <w:sz w:val="24"/>
        </w:rPr>
        <w:t>一</w:t>
      </w:r>
      <w:proofErr w:type="gramEnd"/>
      <w:r>
        <w:rPr>
          <w:rFonts w:ascii="宋体" w:hAnsi="宋体" w:cs="仿宋_GB2312" w:hint="eastAsia"/>
          <w:color w:val="000000" w:themeColor="text1"/>
          <w:kern w:val="0"/>
          <w:sz w:val="24"/>
        </w:rPr>
        <w:t>名称：</w:t>
      </w:r>
      <w:r>
        <w:rPr>
          <w:rFonts w:ascii="宋体" w:hAnsi="宋体" w:cs="仿宋_GB2312"/>
          <w:color w:val="000000" w:themeColor="text1"/>
          <w:kern w:val="0"/>
          <w:sz w:val="24"/>
        </w:rPr>
        <w:t xml:space="preserve"> </w:t>
      </w:r>
      <w:r>
        <w:rPr>
          <w:rFonts w:ascii="宋体" w:hAnsi="宋体" w:cs="仿宋_GB2312" w:hint="eastAsia"/>
          <w:color w:val="000000" w:themeColor="text1"/>
          <w:kern w:val="0"/>
          <w:sz w:val="24"/>
        </w:rPr>
        <w:t xml:space="preserve">                   （盖单位章）</w:t>
      </w:r>
    </w:p>
    <w:p w:rsidR="00815C58" w:rsidRDefault="008C4D28">
      <w:pPr>
        <w:autoSpaceDE w:val="0"/>
        <w:autoSpaceDN w:val="0"/>
        <w:adjustRightInd w:val="0"/>
        <w:spacing w:line="360" w:lineRule="auto"/>
        <w:ind w:firstLineChars="200" w:firstLine="480"/>
        <w:jc w:val="left"/>
        <w:rPr>
          <w:rFonts w:ascii="宋体" w:hAnsi="宋体" w:cs="仿宋_GB2312"/>
          <w:color w:val="000000" w:themeColor="text1"/>
          <w:kern w:val="0"/>
          <w:sz w:val="24"/>
        </w:rPr>
      </w:pPr>
      <w:r>
        <w:rPr>
          <w:rFonts w:ascii="宋体" w:hAnsi="宋体" w:cs="仿宋_GB2312" w:hint="eastAsia"/>
          <w:color w:val="000000" w:themeColor="text1"/>
          <w:kern w:val="0"/>
          <w:sz w:val="24"/>
        </w:rPr>
        <w:t xml:space="preserve">法定代表人或其委托代理人：      </w:t>
      </w:r>
      <w:r>
        <w:rPr>
          <w:rFonts w:ascii="宋体" w:hAnsi="宋体" w:cs="仿宋_GB2312"/>
          <w:color w:val="000000" w:themeColor="text1"/>
          <w:kern w:val="0"/>
          <w:sz w:val="24"/>
        </w:rPr>
        <w:t xml:space="preserve"> </w:t>
      </w:r>
      <w:r>
        <w:rPr>
          <w:rFonts w:ascii="宋体" w:hAnsi="宋体" w:cs="仿宋_GB2312" w:hint="eastAsia"/>
          <w:color w:val="000000" w:themeColor="text1"/>
          <w:kern w:val="0"/>
          <w:sz w:val="24"/>
        </w:rPr>
        <w:t>（签字或盖人名章）</w:t>
      </w:r>
    </w:p>
    <w:p w:rsidR="00815C58" w:rsidRDefault="008C4D28">
      <w:pPr>
        <w:autoSpaceDE w:val="0"/>
        <w:autoSpaceDN w:val="0"/>
        <w:adjustRightInd w:val="0"/>
        <w:spacing w:line="360" w:lineRule="auto"/>
        <w:ind w:firstLineChars="200" w:firstLine="480"/>
        <w:jc w:val="left"/>
        <w:rPr>
          <w:rFonts w:ascii="宋体" w:hAnsi="宋体" w:cs="仿宋_GB2312"/>
          <w:color w:val="000000" w:themeColor="text1"/>
          <w:kern w:val="0"/>
          <w:sz w:val="24"/>
        </w:rPr>
      </w:pPr>
      <w:r>
        <w:rPr>
          <w:rFonts w:ascii="宋体" w:hAnsi="宋体" w:cs="仿宋_GB2312" w:hint="eastAsia"/>
          <w:color w:val="000000" w:themeColor="text1"/>
          <w:kern w:val="0"/>
          <w:sz w:val="24"/>
        </w:rPr>
        <w:t>成员二名称：</w:t>
      </w:r>
      <w:r>
        <w:rPr>
          <w:rFonts w:ascii="宋体" w:hAnsi="宋体" w:cs="仿宋_GB2312"/>
          <w:color w:val="000000" w:themeColor="text1"/>
          <w:kern w:val="0"/>
          <w:sz w:val="24"/>
        </w:rPr>
        <w:t xml:space="preserve"> </w:t>
      </w:r>
      <w:r>
        <w:rPr>
          <w:rFonts w:ascii="宋体" w:hAnsi="宋体" w:cs="仿宋_GB2312" w:hint="eastAsia"/>
          <w:color w:val="000000" w:themeColor="text1"/>
          <w:kern w:val="0"/>
          <w:sz w:val="24"/>
        </w:rPr>
        <w:t xml:space="preserve">                   （盖单位章）</w:t>
      </w:r>
    </w:p>
    <w:p w:rsidR="00815C58" w:rsidRDefault="008C4D28">
      <w:pPr>
        <w:autoSpaceDE w:val="0"/>
        <w:autoSpaceDN w:val="0"/>
        <w:adjustRightInd w:val="0"/>
        <w:spacing w:line="360" w:lineRule="auto"/>
        <w:ind w:firstLineChars="200" w:firstLine="480"/>
        <w:jc w:val="left"/>
        <w:rPr>
          <w:rFonts w:ascii="宋体" w:hAnsi="宋体" w:cs="仿宋_GB2312"/>
          <w:color w:val="000000" w:themeColor="text1"/>
          <w:kern w:val="0"/>
          <w:sz w:val="24"/>
        </w:rPr>
      </w:pPr>
      <w:r>
        <w:rPr>
          <w:rFonts w:ascii="宋体" w:hAnsi="宋体" w:cs="仿宋_GB2312" w:hint="eastAsia"/>
          <w:color w:val="000000" w:themeColor="text1"/>
          <w:kern w:val="0"/>
          <w:sz w:val="24"/>
        </w:rPr>
        <w:t>法定代表人或其委托代理人：</w:t>
      </w:r>
      <w:r>
        <w:rPr>
          <w:rFonts w:ascii="宋体" w:hAnsi="宋体" w:cs="仿宋_GB2312"/>
          <w:color w:val="000000" w:themeColor="text1"/>
          <w:kern w:val="0"/>
          <w:sz w:val="24"/>
        </w:rPr>
        <w:t xml:space="preserve"> </w:t>
      </w:r>
      <w:r>
        <w:rPr>
          <w:rFonts w:ascii="宋体" w:hAnsi="宋体" w:cs="仿宋_GB2312" w:hint="eastAsia"/>
          <w:color w:val="000000" w:themeColor="text1"/>
          <w:kern w:val="0"/>
          <w:sz w:val="24"/>
        </w:rPr>
        <w:t xml:space="preserve">      （签字或盖人名章）</w:t>
      </w:r>
    </w:p>
    <w:p w:rsidR="00815C58" w:rsidRDefault="008C4D28">
      <w:pPr>
        <w:autoSpaceDE w:val="0"/>
        <w:autoSpaceDN w:val="0"/>
        <w:adjustRightInd w:val="0"/>
        <w:spacing w:line="360" w:lineRule="auto"/>
        <w:ind w:firstLineChars="200" w:firstLine="480"/>
        <w:jc w:val="left"/>
        <w:rPr>
          <w:rFonts w:ascii="宋体" w:hAnsi="宋体" w:cs="TimesNewRomanPSMT"/>
          <w:color w:val="000000" w:themeColor="text1"/>
          <w:kern w:val="0"/>
          <w:sz w:val="24"/>
        </w:rPr>
      </w:pPr>
      <w:r>
        <w:rPr>
          <w:rFonts w:ascii="宋体" w:hAnsi="宋体" w:cs="TimesNewRomanPSMT"/>
          <w:color w:val="000000" w:themeColor="text1"/>
          <w:kern w:val="0"/>
          <w:sz w:val="24"/>
        </w:rPr>
        <w:t>……</w:t>
      </w:r>
    </w:p>
    <w:p w:rsidR="00815C58" w:rsidRDefault="008C4D28">
      <w:pPr>
        <w:autoSpaceDE w:val="0"/>
        <w:autoSpaceDN w:val="0"/>
        <w:adjustRightInd w:val="0"/>
        <w:spacing w:line="360" w:lineRule="auto"/>
        <w:ind w:firstLineChars="200" w:firstLine="480"/>
        <w:jc w:val="left"/>
        <w:rPr>
          <w:rFonts w:ascii="宋体" w:hAnsi="宋体" w:cs="仿宋_GB2312"/>
          <w:color w:val="000000" w:themeColor="text1"/>
          <w:kern w:val="0"/>
          <w:sz w:val="24"/>
        </w:rPr>
      </w:pPr>
      <w:r>
        <w:rPr>
          <w:rFonts w:ascii="宋体" w:hAnsi="宋体" w:cs="仿宋_GB2312" w:hint="eastAsia"/>
          <w:color w:val="000000" w:themeColor="text1"/>
          <w:kern w:val="0"/>
          <w:sz w:val="24"/>
        </w:rPr>
        <w:t>年</w:t>
      </w:r>
      <w:r>
        <w:rPr>
          <w:rFonts w:ascii="宋体" w:hAnsi="宋体" w:cs="仿宋_GB2312"/>
          <w:color w:val="000000" w:themeColor="text1"/>
          <w:kern w:val="0"/>
          <w:sz w:val="24"/>
        </w:rPr>
        <w:t xml:space="preserve"> </w:t>
      </w:r>
      <w:r>
        <w:rPr>
          <w:rFonts w:ascii="宋体" w:hAnsi="宋体" w:cs="仿宋_GB2312" w:hint="eastAsia"/>
          <w:color w:val="000000" w:themeColor="text1"/>
          <w:kern w:val="0"/>
          <w:sz w:val="24"/>
        </w:rPr>
        <w:t>月</w:t>
      </w:r>
      <w:r>
        <w:rPr>
          <w:rFonts w:ascii="宋体" w:hAnsi="宋体" w:cs="仿宋_GB2312"/>
          <w:color w:val="000000" w:themeColor="text1"/>
          <w:kern w:val="0"/>
          <w:sz w:val="24"/>
        </w:rPr>
        <w:t xml:space="preserve"> </w:t>
      </w:r>
      <w:r>
        <w:rPr>
          <w:rFonts w:ascii="宋体" w:hAnsi="宋体" w:cs="仿宋_GB2312" w:hint="eastAsia"/>
          <w:color w:val="000000" w:themeColor="text1"/>
          <w:kern w:val="0"/>
          <w:sz w:val="24"/>
        </w:rPr>
        <w:t>日</w:t>
      </w:r>
    </w:p>
    <w:p w:rsidR="00815C58" w:rsidRDefault="008C4D28">
      <w:pPr>
        <w:autoSpaceDE w:val="0"/>
        <w:autoSpaceDN w:val="0"/>
        <w:adjustRightInd w:val="0"/>
        <w:spacing w:line="360" w:lineRule="auto"/>
        <w:ind w:firstLineChars="200" w:firstLine="480"/>
        <w:jc w:val="left"/>
        <w:rPr>
          <w:rFonts w:ascii="宋体" w:hAnsi="宋体" w:cs="仿宋_GB2312"/>
          <w:color w:val="000000" w:themeColor="text1"/>
          <w:kern w:val="0"/>
          <w:sz w:val="24"/>
        </w:rPr>
      </w:pPr>
      <w:r>
        <w:rPr>
          <w:rFonts w:ascii="宋体" w:hAnsi="宋体" w:cs="仿宋_GB2312" w:hint="eastAsia"/>
          <w:color w:val="000000" w:themeColor="text1"/>
          <w:kern w:val="0"/>
          <w:sz w:val="24"/>
        </w:rPr>
        <w:br w:type="page"/>
      </w:r>
    </w:p>
    <w:p w:rsidR="00815C58" w:rsidRDefault="008C4D28">
      <w:pPr>
        <w:pStyle w:val="afffffb"/>
        <w:numPr>
          <w:ilvl w:val="0"/>
          <w:numId w:val="21"/>
        </w:numPr>
        <w:ind w:firstLineChars="0"/>
        <w:jc w:val="left"/>
        <w:outlineLvl w:val="2"/>
        <w:rPr>
          <w:rFonts w:ascii="仿宋_GB2312" w:eastAsia="仿宋_GB2312" w:hAnsi="宋体"/>
          <w:b/>
          <w:color w:val="000000" w:themeColor="text1"/>
          <w:sz w:val="24"/>
        </w:rPr>
      </w:pPr>
      <w:r>
        <w:rPr>
          <w:rFonts w:ascii="仿宋_GB2312" w:eastAsia="仿宋_GB2312" w:hAnsi="宋体" w:hint="eastAsia"/>
          <w:b/>
          <w:color w:val="000000" w:themeColor="text1"/>
          <w:sz w:val="24"/>
        </w:rPr>
        <w:lastRenderedPageBreak/>
        <w:t>证明供应</w:t>
      </w:r>
      <w:proofErr w:type="gramStart"/>
      <w:r>
        <w:rPr>
          <w:rFonts w:ascii="仿宋_GB2312" w:eastAsia="仿宋_GB2312" w:hAnsi="宋体" w:hint="eastAsia"/>
          <w:b/>
          <w:color w:val="000000" w:themeColor="text1"/>
          <w:sz w:val="24"/>
        </w:rPr>
        <w:t>商符合</w:t>
      </w:r>
      <w:proofErr w:type="gramEnd"/>
      <w:r>
        <w:rPr>
          <w:rFonts w:ascii="仿宋_GB2312" w:eastAsia="仿宋_GB2312" w:hAnsi="宋体" w:hint="eastAsia"/>
          <w:b/>
          <w:color w:val="000000" w:themeColor="text1"/>
          <w:sz w:val="24"/>
        </w:rPr>
        <w:t>特定资格条件的证明材料；（如“生产许可证”、“经营许可证”或3C认证复印件，权威机构出具的供应商所投货物有效的型式试验报告复印件（如提供的货物根据适用法律、法规要求，需有此类认证时或磋商文件要求提供型式试验报告时提供）</w:t>
      </w:r>
    </w:p>
    <w:p w:rsidR="00815C58" w:rsidRDefault="00815C58">
      <w:pPr>
        <w:numPr>
          <w:ilvl w:val="255"/>
          <w:numId w:val="0"/>
        </w:numPr>
        <w:tabs>
          <w:tab w:val="left" w:pos="993"/>
          <w:tab w:val="left" w:pos="1030"/>
          <w:tab w:val="left" w:pos="8364"/>
        </w:tabs>
        <w:snapToGrid w:val="0"/>
        <w:spacing w:afterLines="50" w:after="120"/>
        <w:ind w:rightChars="-27" w:right="-57"/>
        <w:jc w:val="left"/>
        <w:rPr>
          <w:rFonts w:ascii="宋体" w:hAnsi="宋体"/>
          <w:color w:val="000000" w:themeColor="text1"/>
          <w:sz w:val="24"/>
        </w:rPr>
      </w:pPr>
    </w:p>
    <w:p w:rsidR="00815C58" w:rsidRDefault="00815C58">
      <w:pPr>
        <w:autoSpaceDE w:val="0"/>
        <w:autoSpaceDN w:val="0"/>
        <w:adjustRightInd w:val="0"/>
        <w:spacing w:line="360" w:lineRule="auto"/>
        <w:jc w:val="left"/>
        <w:rPr>
          <w:rFonts w:ascii="宋体" w:hAnsi="宋体" w:cs="仿宋_GB2312"/>
          <w:color w:val="000000" w:themeColor="text1"/>
          <w:kern w:val="0"/>
          <w:sz w:val="24"/>
        </w:rPr>
      </w:pPr>
    </w:p>
    <w:p w:rsidR="00815C58" w:rsidRDefault="00815C58">
      <w:pPr>
        <w:rPr>
          <w:color w:val="000000" w:themeColor="text1"/>
        </w:rPr>
        <w:sectPr w:rsidR="00815C58">
          <w:pgSz w:w="11906" w:h="16838"/>
          <w:pgMar w:top="1247" w:right="1247" w:bottom="1247" w:left="1701" w:header="851" w:footer="992" w:gutter="0"/>
          <w:cols w:space="720"/>
          <w:docGrid w:linePitch="312"/>
        </w:sectPr>
      </w:pPr>
    </w:p>
    <w:p w:rsidR="00815C58" w:rsidRDefault="008C4D28">
      <w:pPr>
        <w:pStyle w:val="afffffb"/>
        <w:numPr>
          <w:ilvl w:val="0"/>
          <w:numId w:val="17"/>
        </w:numPr>
        <w:spacing w:line="360" w:lineRule="auto"/>
        <w:ind w:left="1276" w:firstLineChars="0" w:hanging="1276"/>
        <w:outlineLvl w:val="1"/>
        <w:rPr>
          <w:b/>
          <w:color w:val="000000" w:themeColor="text1"/>
          <w:sz w:val="24"/>
        </w:rPr>
      </w:pPr>
      <w:r>
        <w:rPr>
          <w:b/>
          <w:color w:val="000000" w:themeColor="text1"/>
          <w:sz w:val="24"/>
        </w:rPr>
        <w:lastRenderedPageBreak/>
        <w:t>供应商</w:t>
      </w:r>
      <w:r>
        <w:rPr>
          <w:rFonts w:hint="eastAsia"/>
          <w:b/>
          <w:color w:val="000000" w:themeColor="text1"/>
          <w:sz w:val="24"/>
        </w:rPr>
        <w:t>供货</w:t>
      </w:r>
      <w:r>
        <w:rPr>
          <w:b/>
          <w:color w:val="000000" w:themeColor="text1"/>
          <w:sz w:val="24"/>
        </w:rPr>
        <w:t>业绩</w:t>
      </w:r>
      <w:r>
        <w:rPr>
          <w:rFonts w:hint="eastAsia"/>
          <w:b/>
          <w:color w:val="000000" w:themeColor="text1"/>
          <w:sz w:val="24"/>
        </w:rPr>
        <w:t>一览</w:t>
      </w:r>
      <w:r>
        <w:rPr>
          <w:b/>
          <w:color w:val="000000" w:themeColor="text1"/>
          <w:sz w:val="24"/>
        </w:rPr>
        <w:t>表</w:t>
      </w:r>
      <w:r>
        <w:rPr>
          <w:rFonts w:hint="eastAsia"/>
          <w:b/>
          <w:color w:val="000000" w:themeColor="text1"/>
          <w:sz w:val="24"/>
        </w:rPr>
        <w:t>（如有）</w:t>
      </w:r>
    </w:p>
    <w:p w:rsidR="00815C58" w:rsidRDefault="00815C58">
      <w:pPr>
        <w:rPr>
          <w:color w:val="000000" w:themeColor="text1"/>
        </w:rPr>
      </w:pPr>
    </w:p>
    <w:tbl>
      <w:tblPr>
        <w:tblW w:w="141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08"/>
        <w:gridCol w:w="2271"/>
        <w:gridCol w:w="1701"/>
        <w:gridCol w:w="1170"/>
        <w:gridCol w:w="1454"/>
        <w:gridCol w:w="2234"/>
        <w:gridCol w:w="2104"/>
        <w:gridCol w:w="1004"/>
        <w:gridCol w:w="1245"/>
      </w:tblGrid>
      <w:tr w:rsidR="00815C58">
        <w:trPr>
          <w:trHeight w:val="725"/>
          <w:jc w:val="center"/>
        </w:trPr>
        <w:tc>
          <w:tcPr>
            <w:tcW w:w="1008" w:type="dxa"/>
            <w:vAlign w:val="center"/>
          </w:tcPr>
          <w:p w:rsidR="00815C58" w:rsidRDefault="008C4D28">
            <w:pPr>
              <w:jc w:val="center"/>
              <w:rPr>
                <w:rFonts w:ascii="宋体" w:hAnsi="宋体"/>
                <w:color w:val="000000" w:themeColor="text1"/>
                <w:sz w:val="24"/>
              </w:rPr>
            </w:pPr>
            <w:r>
              <w:rPr>
                <w:rFonts w:ascii="宋体" w:hAnsi="宋体" w:hint="eastAsia"/>
                <w:color w:val="000000" w:themeColor="text1"/>
                <w:sz w:val="24"/>
              </w:rPr>
              <w:t>年份</w:t>
            </w:r>
          </w:p>
        </w:tc>
        <w:tc>
          <w:tcPr>
            <w:tcW w:w="2271" w:type="dxa"/>
            <w:vAlign w:val="center"/>
          </w:tcPr>
          <w:p w:rsidR="00815C58" w:rsidRDefault="008C4D28">
            <w:pPr>
              <w:jc w:val="center"/>
              <w:rPr>
                <w:rFonts w:ascii="宋体" w:hAnsi="宋体"/>
                <w:color w:val="000000" w:themeColor="text1"/>
                <w:sz w:val="24"/>
              </w:rPr>
            </w:pPr>
            <w:r>
              <w:rPr>
                <w:rFonts w:ascii="宋体" w:hAnsi="宋体"/>
                <w:color w:val="000000" w:themeColor="text1"/>
                <w:sz w:val="24"/>
              </w:rPr>
              <w:t>设备名称</w:t>
            </w:r>
          </w:p>
        </w:tc>
        <w:tc>
          <w:tcPr>
            <w:tcW w:w="1701" w:type="dxa"/>
            <w:vAlign w:val="center"/>
          </w:tcPr>
          <w:p w:rsidR="00815C58" w:rsidRDefault="008C4D28">
            <w:pPr>
              <w:jc w:val="center"/>
              <w:rPr>
                <w:rFonts w:ascii="宋体" w:hAnsi="宋体"/>
                <w:color w:val="000000" w:themeColor="text1"/>
                <w:sz w:val="24"/>
              </w:rPr>
            </w:pPr>
            <w:r>
              <w:rPr>
                <w:rFonts w:ascii="宋体" w:hAnsi="宋体" w:hint="eastAsia"/>
                <w:color w:val="000000" w:themeColor="text1"/>
                <w:sz w:val="24"/>
              </w:rPr>
              <w:t>规格</w:t>
            </w:r>
            <w:r>
              <w:rPr>
                <w:rFonts w:ascii="宋体" w:hAnsi="宋体"/>
                <w:color w:val="000000" w:themeColor="text1"/>
                <w:sz w:val="24"/>
              </w:rPr>
              <w:t>型号</w:t>
            </w:r>
          </w:p>
        </w:tc>
        <w:tc>
          <w:tcPr>
            <w:tcW w:w="1170" w:type="dxa"/>
            <w:vAlign w:val="center"/>
          </w:tcPr>
          <w:p w:rsidR="00815C58" w:rsidRDefault="008C4D28">
            <w:pPr>
              <w:jc w:val="center"/>
              <w:rPr>
                <w:rFonts w:ascii="宋体" w:hAnsi="宋体"/>
                <w:color w:val="000000" w:themeColor="text1"/>
                <w:sz w:val="24"/>
              </w:rPr>
            </w:pPr>
            <w:r>
              <w:rPr>
                <w:rFonts w:ascii="宋体" w:hAnsi="宋体" w:hint="eastAsia"/>
                <w:color w:val="000000" w:themeColor="text1"/>
                <w:sz w:val="24"/>
              </w:rPr>
              <w:t>数量</w:t>
            </w:r>
          </w:p>
        </w:tc>
        <w:tc>
          <w:tcPr>
            <w:tcW w:w="1454" w:type="dxa"/>
            <w:vAlign w:val="center"/>
          </w:tcPr>
          <w:p w:rsidR="00815C58" w:rsidRDefault="008C4D28">
            <w:pPr>
              <w:jc w:val="center"/>
              <w:rPr>
                <w:rFonts w:ascii="宋体" w:hAnsi="宋体"/>
                <w:color w:val="000000" w:themeColor="text1"/>
                <w:sz w:val="24"/>
              </w:rPr>
            </w:pPr>
            <w:r>
              <w:rPr>
                <w:rFonts w:ascii="宋体" w:hAnsi="宋体" w:hint="eastAsia"/>
                <w:color w:val="000000" w:themeColor="text1"/>
                <w:sz w:val="24"/>
              </w:rPr>
              <w:t>合同总价</w:t>
            </w:r>
          </w:p>
        </w:tc>
        <w:tc>
          <w:tcPr>
            <w:tcW w:w="2234" w:type="dxa"/>
            <w:vAlign w:val="center"/>
          </w:tcPr>
          <w:p w:rsidR="00815C58" w:rsidRDefault="008C4D28">
            <w:pPr>
              <w:jc w:val="center"/>
              <w:rPr>
                <w:rFonts w:ascii="宋体" w:hAnsi="宋体"/>
                <w:color w:val="000000" w:themeColor="text1"/>
                <w:sz w:val="24"/>
              </w:rPr>
            </w:pPr>
            <w:r>
              <w:rPr>
                <w:rFonts w:ascii="宋体" w:hAnsi="宋体" w:hint="eastAsia"/>
                <w:color w:val="000000" w:themeColor="text1"/>
                <w:sz w:val="24"/>
              </w:rPr>
              <w:t>使用单位名称</w:t>
            </w:r>
          </w:p>
        </w:tc>
        <w:tc>
          <w:tcPr>
            <w:tcW w:w="2104" w:type="dxa"/>
            <w:vAlign w:val="center"/>
          </w:tcPr>
          <w:p w:rsidR="00815C58" w:rsidRDefault="008C4D28">
            <w:pPr>
              <w:jc w:val="center"/>
              <w:rPr>
                <w:rFonts w:ascii="宋体" w:hAnsi="宋体"/>
                <w:color w:val="000000" w:themeColor="text1"/>
                <w:sz w:val="24"/>
              </w:rPr>
            </w:pPr>
            <w:r>
              <w:rPr>
                <w:rFonts w:ascii="宋体" w:hAnsi="宋体" w:hint="eastAsia"/>
                <w:color w:val="000000" w:themeColor="text1"/>
                <w:sz w:val="24"/>
              </w:rPr>
              <w:t>使用单位联系人及电话</w:t>
            </w:r>
          </w:p>
        </w:tc>
        <w:tc>
          <w:tcPr>
            <w:tcW w:w="1004" w:type="dxa"/>
            <w:vAlign w:val="center"/>
          </w:tcPr>
          <w:p w:rsidR="00815C58" w:rsidRDefault="008C4D28">
            <w:pPr>
              <w:jc w:val="center"/>
              <w:rPr>
                <w:rFonts w:ascii="宋体" w:hAnsi="宋体"/>
                <w:color w:val="000000" w:themeColor="text1"/>
                <w:sz w:val="24"/>
              </w:rPr>
            </w:pPr>
            <w:r>
              <w:rPr>
                <w:rFonts w:ascii="宋体" w:hAnsi="宋体" w:hint="eastAsia"/>
                <w:color w:val="000000" w:themeColor="text1"/>
                <w:sz w:val="24"/>
              </w:rPr>
              <w:t>是否投入使用</w:t>
            </w:r>
          </w:p>
        </w:tc>
        <w:tc>
          <w:tcPr>
            <w:tcW w:w="1245" w:type="dxa"/>
            <w:vAlign w:val="center"/>
          </w:tcPr>
          <w:p w:rsidR="00815C58" w:rsidRDefault="008C4D28">
            <w:pPr>
              <w:jc w:val="center"/>
              <w:rPr>
                <w:rFonts w:ascii="宋体" w:hAnsi="宋体"/>
                <w:color w:val="000000" w:themeColor="text1"/>
                <w:sz w:val="24"/>
              </w:rPr>
            </w:pPr>
            <w:r>
              <w:rPr>
                <w:rFonts w:ascii="宋体" w:hAnsi="宋体"/>
                <w:color w:val="000000" w:themeColor="text1"/>
                <w:sz w:val="24"/>
              </w:rPr>
              <w:t>备注</w:t>
            </w:r>
          </w:p>
        </w:tc>
      </w:tr>
      <w:tr w:rsidR="00815C58">
        <w:trPr>
          <w:trHeight w:val="454"/>
          <w:jc w:val="center"/>
        </w:trPr>
        <w:tc>
          <w:tcPr>
            <w:tcW w:w="1008" w:type="dxa"/>
            <w:vAlign w:val="center"/>
          </w:tcPr>
          <w:p w:rsidR="00815C58" w:rsidRDefault="008C4D28">
            <w:pPr>
              <w:jc w:val="center"/>
              <w:rPr>
                <w:rFonts w:ascii="宋体" w:hAnsi="宋体"/>
                <w:color w:val="000000" w:themeColor="text1"/>
                <w:sz w:val="24"/>
              </w:rPr>
            </w:pPr>
            <w:r>
              <w:rPr>
                <w:rFonts w:ascii="宋体" w:hAnsi="宋体" w:hint="eastAsia"/>
                <w:color w:val="000000" w:themeColor="text1"/>
                <w:sz w:val="24"/>
              </w:rPr>
              <w:t>20  年</w:t>
            </w:r>
          </w:p>
        </w:tc>
        <w:tc>
          <w:tcPr>
            <w:tcW w:w="2271" w:type="dxa"/>
            <w:vAlign w:val="center"/>
          </w:tcPr>
          <w:p w:rsidR="00815C58" w:rsidRDefault="00815C58">
            <w:pPr>
              <w:jc w:val="center"/>
              <w:rPr>
                <w:rFonts w:ascii="宋体" w:hAnsi="宋体"/>
                <w:color w:val="000000" w:themeColor="text1"/>
                <w:sz w:val="24"/>
              </w:rPr>
            </w:pPr>
          </w:p>
        </w:tc>
        <w:tc>
          <w:tcPr>
            <w:tcW w:w="1701" w:type="dxa"/>
            <w:vAlign w:val="center"/>
          </w:tcPr>
          <w:p w:rsidR="00815C58" w:rsidRDefault="00815C58">
            <w:pPr>
              <w:jc w:val="center"/>
              <w:rPr>
                <w:rFonts w:ascii="宋体" w:hAnsi="宋体"/>
                <w:color w:val="000000" w:themeColor="text1"/>
                <w:sz w:val="24"/>
              </w:rPr>
            </w:pPr>
          </w:p>
        </w:tc>
        <w:tc>
          <w:tcPr>
            <w:tcW w:w="1170" w:type="dxa"/>
            <w:vAlign w:val="center"/>
          </w:tcPr>
          <w:p w:rsidR="00815C58" w:rsidRDefault="00815C58">
            <w:pPr>
              <w:jc w:val="center"/>
              <w:rPr>
                <w:rFonts w:ascii="宋体" w:hAnsi="宋体"/>
                <w:color w:val="000000" w:themeColor="text1"/>
                <w:sz w:val="24"/>
              </w:rPr>
            </w:pPr>
          </w:p>
        </w:tc>
        <w:tc>
          <w:tcPr>
            <w:tcW w:w="1454" w:type="dxa"/>
            <w:vAlign w:val="center"/>
          </w:tcPr>
          <w:p w:rsidR="00815C58" w:rsidRDefault="00815C58">
            <w:pPr>
              <w:jc w:val="center"/>
              <w:rPr>
                <w:rFonts w:ascii="宋体" w:hAnsi="宋体"/>
                <w:color w:val="000000" w:themeColor="text1"/>
                <w:sz w:val="24"/>
              </w:rPr>
            </w:pPr>
          </w:p>
        </w:tc>
        <w:tc>
          <w:tcPr>
            <w:tcW w:w="2234" w:type="dxa"/>
            <w:vAlign w:val="center"/>
          </w:tcPr>
          <w:p w:rsidR="00815C58" w:rsidRDefault="00815C58">
            <w:pPr>
              <w:jc w:val="center"/>
              <w:rPr>
                <w:rFonts w:ascii="宋体" w:hAnsi="宋体"/>
                <w:color w:val="000000" w:themeColor="text1"/>
                <w:sz w:val="24"/>
              </w:rPr>
            </w:pPr>
          </w:p>
        </w:tc>
        <w:tc>
          <w:tcPr>
            <w:tcW w:w="2104" w:type="dxa"/>
            <w:vAlign w:val="center"/>
          </w:tcPr>
          <w:p w:rsidR="00815C58" w:rsidRDefault="00815C58">
            <w:pPr>
              <w:jc w:val="center"/>
              <w:rPr>
                <w:rFonts w:ascii="宋体" w:hAnsi="宋体"/>
                <w:color w:val="000000" w:themeColor="text1"/>
                <w:sz w:val="24"/>
              </w:rPr>
            </w:pPr>
          </w:p>
        </w:tc>
        <w:tc>
          <w:tcPr>
            <w:tcW w:w="1004" w:type="dxa"/>
            <w:vAlign w:val="center"/>
          </w:tcPr>
          <w:p w:rsidR="00815C58" w:rsidRDefault="00815C58">
            <w:pPr>
              <w:jc w:val="center"/>
              <w:rPr>
                <w:rFonts w:ascii="宋体" w:hAnsi="宋体"/>
                <w:color w:val="000000" w:themeColor="text1"/>
                <w:sz w:val="24"/>
              </w:rPr>
            </w:pPr>
          </w:p>
        </w:tc>
        <w:tc>
          <w:tcPr>
            <w:tcW w:w="1245" w:type="dxa"/>
            <w:vAlign w:val="center"/>
          </w:tcPr>
          <w:p w:rsidR="00815C58" w:rsidRDefault="00815C58">
            <w:pPr>
              <w:jc w:val="center"/>
              <w:rPr>
                <w:rFonts w:ascii="宋体" w:hAnsi="宋体"/>
                <w:color w:val="000000" w:themeColor="text1"/>
                <w:sz w:val="24"/>
              </w:rPr>
            </w:pPr>
          </w:p>
        </w:tc>
      </w:tr>
      <w:tr w:rsidR="00815C58">
        <w:trPr>
          <w:trHeight w:val="454"/>
          <w:jc w:val="center"/>
        </w:trPr>
        <w:tc>
          <w:tcPr>
            <w:tcW w:w="1008" w:type="dxa"/>
            <w:vAlign w:val="center"/>
          </w:tcPr>
          <w:p w:rsidR="00815C58" w:rsidRDefault="00815C58">
            <w:pPr>
              <w:jc w:val="center"/>
              <w:rPr>
                <w:rFonts w:ascii="宋体" w:hAnsi="宋体"/>
                <w:color w:val="000000" w:themeColor="text1"/>
                <w:sz w:val="24"/>
              </w:rPr>
            </w:pPr>
          </w:p>
        </w:tc>
        <w:tc>
          <w:tcPr>
            <w:tcW w:w="2271" w:type="dxa"/>
            <w:vAlign w:val="center"/>
          </w:tcPr>
          <w:p w:rsidR="00815C58" w:rsidRDefault="00815C58">
            <w:pPr>
              <w:jc w:val="center"/>
              <w:rPr>
                <w:rFonts w:ascii="宋体" w:hAnsi="宋体"/>
                <w:color w:val="000000" w:themeColor="text1"/>
                <w:sz w:val="24"/>
              </w:rPr>
            </w:pPr>
          </w:p>
        </w:tc>
        <w:tc>
          <w:tcPr>
            <w:tcW w:w="1701" w:type="dxa"/>
            <w:vAlign w:val="center"/>
          </w:tcPr>
          <w:p w:rsidR="00815C58" w:rsidRDefault="00815C58">
            <w:pPr>
              <w:jc w:val="center"/>
              <w:rPr>
                <w:rFonts w:ascii="宋体" w:hAnsi="宋体"/>
                <w:color w:val="000000" w:themeColor="text1"/>
                <w:sz w:val="24"/>
              </w:rPr>
            </w:pPr>
          </w:p>
        </w:tc>
        <w:tc>
          <w:tcPr>
            <w:tcW w:w="1170" w:type="dxa"/>
            <w:vAlign w:val="center"/>
          </w:tcPr>
          <w:p w:rsidR="00815C58" w:rsidRDefault="00815C58">
            <w:pPr>
              <w:jc w:val="center"/>
              <w:rPr>
                <w:rFonts w:ascii="宋体" w:hAnsi="宋体"/>
                <w:color w:val="000000" w:themeColor="text1"/>
                <w:sz w:val="24"/>
              </w:rPr>
            </w:pPr>
          </w:p>
        </w:tc>
        <w:tc>
          <w:tcPr>
            <w:tcW w:w="1454" w:type="dxa"/>
            <w:vAlign w:val="center"/>
          </w:tcPr>
          <w:p w:rsidR="00815C58" w:rsidRDefault="00815C58">
            <w:pPr>
              <w:jc w:val="center"/>
              <w:rPr>
                <w:rFonts w:ascii="宋体" w:hAnsi="宋体"/>
                <w:color w:val="000000" w:themeColor="text1"/>
                <w:sz w:val="24"/>
              </w:rPr>
            </w:pPr>
          </w:p>
        </w:tc>
        <w:tc>
          <w:tcPr>
            <w:tcW w:w="2234" w:type="dxa"/>
            <w:vAlign w:val="center"/>
          </w:tcPr>
          <w:p w:rsidR="00815C58" w:rsidRDefault="00815C58">
            <w:pPr>
              <w:jc w:val="center"/>
              <w:rPr>
                <w:rFonts w:ascii="宋体" w:hAnsi="宋体"/>
                <w:color w:val="000000" w:themeColor="text1"/>
                <w:sz w:val="24"/>
              </w:rPr>
            </w:pPr>
          </w:p>
        </w:tc>
        <w:tc>
          <w:tcPr>
            <w:tcW w:w="2104" w:type="dxa"/>
            <w:vAlign w:val="center"/>
          </w:tcPr>
          <w:p w:rsidR="00815C58" w:rsidRDefault="00815C58">
            <w:pPr>
              <w:jc w:val="center"/>
              <w:rPr>
                <w:rFonts w:ascii="宋体" w:hAnsi="宋体"/>
                <w:color w:val="000000" w:themeColor="text1"/>
                <w:sz w:val="24"/>
              </w:rPr>
            </w:pPr>
          </w:p>
        </w:tc>
        <w:tc>
          <w:tcPr>
            <w:tcW w:w="1004" w:type="dxa"/>
            <w:vAlign w:val="center"/>
          </w:tcPr>
          <w:p w:rsidR="00815C58" w:rsidRDefault="00815C58">
            <w:pPr>
              <w:jc w:val="center"/>
              <w:rPr>
                <w:rFonts w:ascii="宋体" w:hAnsi="宋体"/>
                <w:color w:val="000000" w:themeColor="text1"/>
                <w:sz w:val="24"/>
              </w:rPr>
            </w:pPr>
          </w:p>
        </w:tc>
        <w:tc>
          <w:tcPr>
            <w:tcW w:w="1245" w:type="dxa"/>
            <w:vAlign w:val="center"/>
          </w:tcPr>
          <w:p w:rsidR="00815C58" w:rsidRDefault="00815C58">
            <w:pPr>
              <w:jc w:val="center"/>
              <w:rPr>
                <w:rFonts w:ascii="宋体" w:hAnsi="宋体"/>
                <w:color w:val="000000" w:themeColor="text1"/>
                <w:sz w:val="24"/>
              </w:rPr>
            </w:pPr>
          </w:p>
        </w:tc>
      </w:tr>
      <w:tr w:rsidR="00815C58">
        <w:trPr>
          <w:trHeight w:val="454"/>
          <w:jc w:val="center"/>
        </w:trPr>
        <w:tc>
          <w:tcPr>
            <w:tcW w:w="1008" w:type="dxa"/>
            <w:vAlign w:val="center"/>
          </w:tcPr>
          <w:p w:rsidR="00815C58" w:rsidRDefault="008C4D28">
            <w:pPr>
              <w:jc w:val="center"/>
              <w:rPr>
                <w:rFonts w:ascii="宋体" w:hAnsi="宋体"/>
                <w:color w:val="000000" w:themeColor="text1"/>
                <w:sz w:val="24"/>
              </w:rPr>
            </w:pPr>
            <w:r>
              <w:rPr>
                <w:rFonts w:ascii="宋体" w:hAnsi="宋体" w:hint="eastAsia"/>
                <w:color w:val="000000" w:themeColor="text1"/>
                <w:sz w:val="24"/>
              </w:rPr>
              <w:t>20  年</w:t>
            </w:r>
          </w:p>
        </w:tc>
        <w:tc>
          <w:tcPr>
            <w:tcW w:w="2271" w:type="dxa"/>
            <w:vAlign w:val="center"/>
          </w:tcPr>
          <w:p w:rsidR="00815C58" w:rsidRDefault="00815C58">
            <w:pPr>
              <w:jc w:val="center"/>
              <w:rPr>
                <w:rFonts w:ascii="宋体" w:hAnsi="宋体"/>
                <w:color w:val="000000" w:themeColor="text1"/>
                <w:sz w:val="24"/>
              </w:rPr>
            </w:pPr>
          </w:p>
        </w:tc>
        <w:tc>
          <w:tcPr>
            <w:tcW w:w="1701" w:type="dxa"/>
            <w:vAlign w:val="center"/>
          </w:tcPr>
          <w:p w:rsidR="00815C58" w:rsidRDefault="00815C58">
            <w:pPr>
              <w:jc w:val="center"/>
              <w:rPr>
                <w:rFonts w:ascii="宋体" w:hAnsi="宋体"/>
                <w:color w:val="000000" w:themeColor="text1"/>
                <w:sz w:val="24"/>
              </w:rPr>
            </w:pPr>
          </w:p>
        </w:tc>
        <w:tc>
          <w:tcPr>
            <w:tcW w:w="1170" w:type="dxa"/>
            <w:vAlign w:val="center"/>
          </w:tcPr>
          <w:p w:rsidR="00815C58" w:rsidRDefault="00815C58">
            <w:pPr>
              <w:jc w:val="center"/>
              <w:rPr>
                <w:rFonts w:ascii="宋体" w:hAnsi="宋体"/>
                <w:color w:val="000000" w:themeColor="text1"/>
                <w:sz w:val="24"/>
              </w:rPr>
            </w:pPr>
          </w:p>
        </w:tc>
        <w:tc>
          <w:tcPr>
            <w:tcW w:w="1454" w:type="dxa"/>
            <w:vAlign w:val="center"/>
          </w:tcPr>
          <w:p w:rsidR="00815C58" w:rsidRDefault="00815C58">
            <w:pPr>
              <w:jc w:val="center"/>
              <w:rPr>
                <w:rFonts w:ascii="宋体" w:hAnsi="宋体"/>
                <w:color w:val="000000" w:themeColor="text1"/>
                <w:sz w:val="24"/>
              </w:rPr>
            </w:pPr>
          </w:p>
        </w:tc>
        <w:tc>
          <w:tcPr>
            <w:tcW w:w="2234" w:type="dxa"/>
            <w:vAlign w:val="center"/>
          </w:tcPr>
          <w:p w:rsidR="00815C58" w:rsidRDefault="00815C58">
            <w:pPr>
              <w:jc w:val="center"/>
              <w:rPr>
                <w:rFonts w:ascii="宋体" w:hAnsi="宋体"/>
                <w:color w:val="000000" w:themeColor="text1"/>
                <w:sz w:val="24"/>
              </w:rPr>
            </w:pPr>
          </w:p>
        </w:tc>
        <w:tc>
          <w:tcPr>
            <w:tcW w:w="2104" w:type="dxa"/>
            <w:vAlign w:val="center"/>
          </w:tcPr>
          <w:p w:rsidR="00815C58" w:rsidRDefault="00815C58">
            <w:pPr>
              <w:jc w:val="center"/>
              <w:rPr>
                <w:rFonts w:ascii="宋体" w:hAnsi="宋体"/>
                <w:color w:val="000000" w:themeColor="text1"/>
                <w:sz w:val="24"/>
              </w:rPr>
            </w:pPr>
          </w:p>
        </w:tc>
        <w:tc>
          <w:tcPr>
            <w:tcW w:w="1004" w:type="dxa"/>
            <w:vAlign w:val="center"/>
          </w:tcPr>
          <w:p w:rsidR="00815C58" w:rsidRDefault="00815C58">
            <w:pPr>
              <w:jc w:val="center"/>
              <w:rPr>
                <w:rFonts w:ascii="宋体" w:hAnsi="宋体"/>
                <w:color w:val="000000" w:themeColor="text1"/>
                <w:sz w:val="24"/>
              </w:rPr>
            </w:pPr>
          </w:p>
        </w:tc>
        <w:tc>
          <w:tcPr>
            <w:tcW w:w="1245" w:type="dxa"/>
            <w:vAlign w:val="center"/>
          </w:tcPr>
          <w:p w:rsidR="00815C58" w:rsidRDefault="00815C58">
            <w:pPr>
              <w:jc w:val="center"/>
              <w:rPr>
                <w:rFonts w:ascii="宋体" w:hAnsi="宋体"/>
                <w:color w:val="000000" w:themeColor="text1"/>
                <w:sz w:val="24"/>
              </w:rPr>
            </w:pPr>
          </w:p>
        </w:tc>
      </w:tr>
      <w:tr w:rsidR="00815C58">
        <w:trPr>
          <w:trHeight w:val="454"/>
          <w:jc w:val="center"/>
        </w:trPr>
        <w:tc>
          <w:tcPr>
            <w:tcW w:w="1008" w:type="dxa"/>
            <w:vAlign w:val="center"/>
          </w:tcPr>
          <w:p w:rsidR="00815C58" w:rsidRDefault="00815C58">
            <w:pPr>
              <w:jc w:val="center"/>
              <w:rPr>
                <w:rFonts w:ascii="宋体" w:hAnsi="宋体"/>
                <w:color w:val="000000" w:themeColor="text1"/>
                <w:sz w:val="24"/>
              </w:rPr>
            </w:pPr>
          </w:p>
        </w:tc>
        <w:tc>
          <w:tcPr>
            <w:tcW w:w="2271" w:type="dxa"/>
            <w:vAlign w:val="center"/>
          </w:tcPr>
          <w:p w:rsidR="00815C58" w:rsidRDefault="00815C58">
            <w:pPr>
              <w:jc w:val="center"/>
              <w:rPr>
                <w:rFonts w:ascii="宋体" w:hAnsi="宋体"/>
                <w:color w:val="000000" w:themeColor="text1"/>
                <w:sz w:val="24"/>
              </w:rPr>
            </w:pPr>
          </w:p>
        </w:tc>
        <w:tc>
          <w:tcPr>
            <w:tcW w:w="1701" w:type="dxa"/>
            <w:vAlign w:val="center"/>
          </w:tcPr>
          <w:p w:rsidR="00815C58" w:rsidRDefault="00815C58">
            <w:pPr>
              <w:jc w:val="center"/>
              <w:rPr>
                <w:rFonts w:ascii="宋体" w:hAnsi="宋体"/>
                <w:color w:val="000000" w:themeColor="text1"/>
                <w:sz w:val="24"/>
              </w:rPr>
            </w:pPr>
          </w:p>
        </w:tc>
        <w:tc>
          <w:tcPr>
            <w:tcW w:w="1170" w:type="dxa"/>
            <w:vAlign w:val="center"/>
          </w:tcPr>
          <w:p w:rsidR="00815C58" w:rsidRDefault="00815C58">
            <w:pPr>
              <w:jc w:val="center"/>
              <w:rPr>
                <w:rFonts w:ascii="宋体" w:hAnsi="宋体"/>
                <w:color w:val="000000" w:themeColor="text1"/>
                <w:sz w:val="24"/>
              </w:rPr>
            </w:pPr>
          </w:p>
        </w:tc>
        <w:tc>
          <w:tcPr>
            <w:tcW w:w="1454" w:type="dxa"/>
            <w:vAlign w:val="center"/>
          </w:tcPr>
          <w:p w:rsidR="00815C58" w:rsidRDefault="00815C58">
            <w:pPr>
              <w:jc w:val="center"/>
              <w:rPr>
                <w:rFonts w:ascii="宋体" w:hAnsi="宋体"/>
                <w:color w:val="000000" w:themeColor="text1"/>
                <w:sz w:val="24"/>
              </w:rPr>
            </w:pPr>
          </w:p>
        </w:tc>
        <w:tc>
          <w:tcPr>
            <w:tcW w:w="2234" w:type="dxa"/>
            <w:vAlign w:val="center"/>
          </w:tcPr>
          <w:p w:rsidR="00815C58" w:rsidRDefault="00815C58">
            <w:pPr>
              <w:jc w:val="center"/>
              <w:rPr>
                <w:rFonts w:ascii="宋体" w:hAnsi="宋体"/>
                <w:color w:val="000000" w:themeColor="text1"/>
                <w:sz w:val="24"/>
              </w:rPr>
            </w:pPr>
          </w:p>
        </w:tc>
        <w:tc>
          <w:tcPr>
            <w:tcW w:w="2104" w:type="dxa"/>
            <w:vAlign w:val="center"/>
          </w:tcPr>
          <w:p w:rsidR="00815C58" w:rsidRDefault="00815C58">
            <w:pPr>
              <w:jc w:val="center"/>
              <w:rPr>
                <w:rFonts w:ascii="宋体" w:hAnsi="宋体"/>
                <w:color w:val="000000" w:themeColor="text1"/>
                <w:sz w:val="24"/>
              </w:rPr>
            </w:pPr>
          </w:p>
        </w:tc>
        <w:tc>
          <w:tcPr>
            <w:tcW w:w="1004" w:type="dxa"/>
            <w:vAlign w:val="center"/>
          </w:tcPr>
          <w:p w:rsidR="00815C58" w:rsidRDefault="00815C58">
            <w:pPr>
              <w:jc w:val="center"/>
              <w:rPr>
                <w:rFonts w:ascii="宋体" w:hAnsi="宋体"/>
                <w:color w:val="000000" w:themeColor="text1"/>
                <w:sz w:val="24"/>
              </w:rPr>
            </w:pPr>
          </w:p>
        </w:tc>
        <w:tc>
          <w:tcPr>
            <w:tcW w:w="1245" w:type="dxa"/>
            <w:vAlign w:val="center"/>
          </w:tcPr>
          <w:p w:rsidR="00815C58" w:rsidRDefault="00815C58">
            <w:pPr>
              <w:jc w:val="center"/>
              <w:rPr>
                <w:rFonts w:ascii="宋体" w:hAnsi="宋体"/>
                <w:color w:val="000000" w:themeColor="text1"/>
                <w:sz w:val="24"/>
              </w:rPr>
            </w:pPr>
          </w:p>
        </w:tc>
      </w:tr>
      <w:tr w:rsidR="00815C58">
        <w:trPr>
          <w:trHeight w:val="454"/>
          <w:jc w:val="center"/>
        </w:trPr>
        <w:tc>
          <w:tcPr>
            <w:tcW w:w="1008" w:type="dxa"/>
            <w:vAlign w:val="center"/>
          </w:tcPr>
          <w:p w:rsidR="00815C58" w:rsidRDefault="008C4D28">
            <w:pPr>
              <w:jc w:val="center"/>
              <w:rPr>
                <w:rFonts w:ascii="宋体" w:hAnsi="宋体"/>
                <w:color w:val="000000" w:themeColor="text1"/>
                <w:sz w:val="24"/>
              </w:rPr>
            </w:pPr>
            <w:r>
              <w:rPr>
                <w:rFonts w:ascii="宋体" w:hAnsi="宋体" w:hint="eastAsia"/>
                <w:color w:val="000000" w:themeColor="text1"/>
                <w:sz w:val="24"/>
              </w:rPr>
              <w:t>20  年</w:t>
            </w:r>
          </w:p>
        </w:tc>
        <w:tc>
          <w:tcPr>
            <w:tcW w:w="2271" w:type="dxa"/>
            <w:vAlign w:val="center"/>
          </w:tcPr>
          <w:p w:rsidR="00815C58" w:rsidRDefault="00815C58">
            <w:pPr>
              <w:jc w:val="center"/>
              <w:rPr>
                <w:rFonts w:ascii="宋体" w:hAnsi="宋体"/>
                <w:color w:val="000000" w:themeColor="text1"/>
                <w:sz w:val="24"/>
              </w:rPr>
            </w:pPr>
          </w:p>
        </w:tc>
        <w:tc>
          <w:tcPr>
            <w:tcW w:w="1701" w:type="dxa"/>
            <w:vAlign w:val="center"/>
          </w:tcPr>
          <w:p w:rsidR="00815C58" w:rsidRDefault="00815C58">
            <w:pPr>
              <w:jc w:val="center"/>
              <w:rPr>
                <w:rFonts w:ascii="宋体" w:hAnsi="宋体"/>
                <w:color w:val="000000" w:themeColor="text1"/>
                <w:sz w:val="24"/>
              </w:rPr>
            </w:pPr>
          </w:p>
        </w:tc>
        <w:tc>
          <w:tcPr>
            <w:tcW w:w="1170" w:type="dxa"/>
            <w:vAlign w:val="center"/>
          </w:tcPr>
          <w:p w:rsidR="00815C58" w:rsidRDefault="00815C58">
            <w:pPr>
              <w:jc w:val="center"/>
              <w:rPr>
                <w:rFonts w:ascii="宋体" w:hAnsi="宋体"/>
                <w:color w:val="000000" w:themeColor="text1"/>
                <w:sz w:val="24"/>
              </w:rPr>
            </w:pPr>
          </w:p>
        </w:tc>
        <w:tc>
          <w:tcPr>
            <w:tcW w:w="1454" w:type="dxa"/>
            <w:vAlign w:val="center"/>
          </w:tcPr>
          <w:p w:rsidR="00815C58" w:rsidRDefault="00815C58">
            <w:pPr>
              <w:jc w:val="center"/>
              <w:rPr>
                <w:rFonts w:ascii="宋体" w:hAnsi="宋体"/>
                <w:color w:val="000000" w:themeColor="text1"/>
                <w:sz w:val="24"/>
              </w:rPr>
            </w:pPr>
          </w:p>
        </w:tc>
        <w:tc>
          <w:tcPr>
            <w:tcW w:w="2234" w:type="dxa"/>
            <w:vAlign w:val="center"/>
          </w:tcPr>
          <w:p w:rsidR="00815C58" w:rsidRDefault="00815C58">
            <w:pPr>
              <w:jc w:val="center"/>
              <w:rPr>
                <w:rFonts w:ascii="宋体" w:hAnsi="宋体"/>
                <w:color w:val="000000" w:themeColor="text1"/>
                <w:sz w:val="24"/>
              </w:rPr>
            </w:pPr>
          </w:p>
        </w:tc>
        <w:tc>
          <w:tcPr>
            <w:tcW w:w="2104" w:type="dxa"/>
            <w:vAlign w:val="center"/>
          </w:tcPr>
          <w:p w:rsidR="00815C58" w:rsidRDefault="00815C58">
            <w:pPr>
              <w:jc w:val="center"/>
              <w:rPr>
                <w:rFonts w:ascii="宋体" w:hAnsi="宋体"/>
                <w:color w:val="000000" w:themeColor="text1"/>
                <w:sz w:val="24"/>
              </w:rPr>
            </w:pPr>
          </w:p>
        </w:tc>
        <w:tc>
          <w:tcPr>
            <w:tcW w:w="1004" w:type="dxa"/>
            <w:vAlign w:val="center"/>
          </w:tcPr>
          <w:p w:rsidR="00815C58" w:rsidRDefault="00815C58">
            <w:pPr>
              <w:jc w:val="center"/>
              <w:rPr>
                <w:rFonts w:ascii="宋体" w:hAnsi="宋体"/>
                <w:color w:val="000000" w:themeColor="text1"/>
                <w:sz w:val="24"/>
              </w:rPr>
            </w:pPr>
          </w:p>
        </w:tc>
        <w:tc>
          <w:tcPr>
            <w:tcW w:w="1245" w:type="dxa"/>
            <w:vAlign w:val="center"/>
          </w:tcPr>
          <w:p w:rsidR="00815C58" w:rsidRDefault="00815C58">
            <w:pPr>
              <w:jc w:val="center"/>
              <w:rPr>
                <w:rFonts w:ascii="宋体" w:hAnsi="宋体"/>
                <w:color w:val="000000" w:themeColor="text1"/>
                <w:sz w:val="24"/>
              </w:rPr>
            </w:pPr>
          </w:p>
        </w:tc>
      </w:tr>
      <w:tr w:rsidR="00815C58">
        <w:trPr>
          <w:trHeight w:val="454"/>
          <w:jc w:val="center"/>
        </w:trPr>
        <w:tc>
          <w:tcPr>
            <w:tcW w:w="1008" w:type="dxa"/>
            <w:vAlign w:val="center"/>
          </w:tcPr>
          <w:p w:rsidR="00815C58" w:rsidRDefault="00815C58">
            <w:pPr>
              <w:jc w:val="center"/>
              <w:rPr>
                <w:rFonts w:ascii="宋体" w:hAnsi="宋体"/>
                <w:color w:val="000000" w:themeColor="text1"/>
                <w:sz w:val="24"/>
              </w:rPr>
            </w:pPr>
          </w:p>
        </w:tc>
        <w:tc>
          <w:tcPr>
            <w:tcW w:w="2271" w:type="dxa"/>
            <w:vAlign w:val="center"/>
          </w:tcPr>
          <w:p w:rsidR="00815C58" w:rsidRDefault="00815C58">
            <w:pPr>
              <w:jc w:val="center"/>
              <w:rPr>
                <w:rFonts w:ascii="宋体" w:hAnsi="宋体"/>
                <w:color w:val="000000" w:themeColor="text1"/>
                <w:sz w:val="24"/>
              </w:rPr>
            </w:pPr>
          </w:p>
        </w:tc>
        <w:tc>
          <w:tcPr>
            <w:tcW w:w="1701" w:type="dxa"/>
            <w:vAlign w:val="center"/>
          </w:tcPr>
          <w:p w:rsidR="00815C58" w:rsidRDefault="00815C58">
            <w:pPr>
              <w:jc w:val="center"/>
              <w:rPr>
                <w:rFonts w:ascii="宋体" w:hAnsi="宋体"/>
                <w:color w:val="000000" w:themeColor="text1"/>
                <w:sz w:val="24"/>
              </w:rPr>
            </w:pPr>
          </w:p>
        </w:tc>
        <w:tc>
          <w:tcPr>
            <w:tcW w:w="1170" w:type="dxa"/>
            <w:vAlign w:val="center"/>
          </w:tcPr>
          <w:p w:rsidR="00815C58" w:rsidRDefault="00815C58">
            <w:pPr>
              <w:jc w:val="center"/>
              <w:rPr>
                <w:rFonts w:ascii="宋体" w:hAnsi="宋体"/>
                <w:color w:val="000000" w:themeColor="text1"/>
                <w:sz w:val="24"/>
              </w:rPr>
            </w:pPr>
          </w:p>
        </w:tc>
        <w:tc>
          <w:tcPr>
            <w:tcW w:w="1454" w:type="dxa"/>
            <w:vAlign w:val="center"/>
          </w:tcPr>
          <w:p w:rsidR="00815C58" w:rsidRDefault="00815C58">
            <w:pPr>
              <w:jc w:val="center"/>
              <w:rPr>
                <w:rFonts w:ascii="宋体" w:hAnsi="宋体"/>
                <w:color w:val="000000" w:themeColor="text1"/>
                <w:sz w:val="24"/>
              </w:rPr>
            </w:pPr>
          </w:p>
        </w:tc>
        <w:tc>
          <w:tcPr>
            <w:tcW w:w="2234" w:type="dxa"/>
            <w:vAlign w:val="center"/>
          </w:tcPr>
          <w:p w:rsidR="00815C58" w:rsidRDefault="00815C58">
            <w:pPr>
              <w:jc w:val="center"/>
              <w:rPr>
                <w:rFonts w:ascii="宋体" w:hAnsi="宋体"/>
                <w:color w:val="000000" w:themeColor="text1"/>
                <w:sz w:val="24"/>
              </w:rPr>
            </w:pPr>
          </w:p>
        </w:tc>
        <w:tc>
          <w:tcPr>
            <w:tcW w:w="2104" w:type="dxa"/>
            <w:vAlign w:val="center"/>
          </w:tcPr>
          <w:p w:rsidR="00815C58" w:rsidRDefault="00815C58">
            <w:pPr>
              <w:jc w:val="center"/>
              <w:rPr>
                <w:rFonts w:ascii="宋体" w:hAnsi="宋体"/>
                <w:color w:val="000000" w:themeColor="text1"/>
                <w:sz w:val="24"/>
              </w:rPr>
            </w:pPr>
          </w:p>
        </w:tc>
        <w:tc>
          <w:tcPr>
            <w:tcW w:w="1004" w:type="dxa"/>
            <w:vAlign w:val="center"/>
          </w:tcPr>
          <w:p w:rsidR="00815C58" w:rsidRDefault="00815C58">
            <w:pPr>
              <w:jc w:val="center"/>
              <w:rPr>
                <w:rFonts w:ascii="宋体" w:hAnsi="宋体"/>
                <w:color w:val="000000" w:themeColor="text1"/>
                <w:sz w:val="24"/>
              </w:rPr>
            </w:pPr>
          </w:p>
        </w:tc>
        <w:tc>
          <w:tcPr>
            <w:tcW w:w="1245" w:type="dxa"/>
            <w:vAlign w:val="center"/>
          </w:tcPr>
          <w:p w:rsidR="00815C58" w:rsidRDefault="00815C58">
            <w:pPr>
              <w:jc w:val="center"/>
              <w:rPr>
                <w:rFonts w:ascii="宋体" w:hAnsi="宋体"/>
                <w:color w:val="000000" w:themeColor="text1"/>
                <w:sz w:val="24"/>
              </w:rPr>
            </w:pPr>
          </w:p>
        </w:tc>
      </w:tr>
    </w:tbl>
    <w:p w:rsidR="00815C58" w:rsidRDefault="008C4D28">
      <w:pPr>
        <w:autoSpaceDE w:val="0"/>
        <w:autoSpaceDN w:val="0"/>
        <w:ind w:left="700" w:hangingChars="332" w:hanging="700"/>
        <w:rPr>
          <w:rFonts w:ascii="宋体" w:hAnsi="宋体"/>
          <w:color w:val="000000" w:themeColor="text1"/>
          <w:sz w:val="24"/>
        </w:rPr>
      </w:pPr>
      <w:r>
        <w:rPr>
          <w:rFonts w:hAnsi="宋体"/>
          <w:b/>
          <w:color w:val="000000" w:themeColor="text1"/>
          <w:szCs w:val="21"/>
        </w:rPr>
        <w:t>注：</w:t>
      </w:r>
    </w:p>
    <w:p w:rsidR="00815C58" w:rsidRDefault="008C4D28">
      <w:pPr>
        <w:numPr>
          <w:ilvl w:val="0"/>
          <w:numId w:val="23"/>
        </w:numPr>
        <w:autoSpaceDE w:val="0"/>
        <w:autoSpaceDN w:val="0"/>
        <w:adjustRightInd w:val="0"/>
        <w:spacing w:line="360" w:lineRule="auto"/>
        <w:rPr>
          <w:rFonts w:hAnsi="宋体"/>
          <w:color w:val="000000" w:themeColor="text1"/>
          <w:szCs w:val="21"/>
        </w:rPr>
      </w:pPr>
      <w:r>
        <w:rPr>
          <w:rFonts w:hAnsi="宋体" w:hint="eastAsia"/>
          <w:color w:val="000000" w:themeColor="text1"/>
          <w:szCs w:val="21"/>
        </w:rPr>
        <w:t>供应商</w:t>
      </w:r>
      <w:r>
        <w:rPr>
          <w:rFonts w:hAnsi="宋体"/>
          <w:color w:val="000000" w:themeColor="text1"/>
          <w:szCs w:val="21"/>
        </w:rPr>
        <w:t>须提供相应的证明文件（</w:t>
      </w:r>
      <w:r>
        <w:rPr>
          <w:rFonts w:hAnsi="宋体" w:hint="eastAsia"/>
          <w:color w:val="000000" w:themeColor="text1"/>
          <w:szCs w:val="21"/>
        </w:rPr>
        <w:t>供应商</w:t>
      </w:r>
      <w:r>
        <w:rPr>
          <w:rFonts w:hAnsi="宋体"/>
          <w:color w:val="000000" w:themeColor="text1"/>
          <w:szCs w:val="21"/>
        </w:rPr>
        <w:t>需提供供货合同复印件）</w:t>
      </w:r>
    </w:p>
    <w:p w:rsidR="00815C58" w:rsidRDefault="008C4D28">
      <w:pPr>
        <w:numPr>
          <w:ilvl w:val="0"/>
          <w:numId w:val="23"/>
        </w:numPr>
        <w:autoSpaceDE w:val="0"/>
        <w:autoSpaceDN w:val="0"/>
        <w:adjustRightInd w:val="0"/>
        <w:spacing w:line="360" w:lineRule="auto"/>
        <w:rPr>
          <w:color w:val="000000" w:themeColor="text1"/>
          <w:szCs w:val="21"/>
        </w:rPr>
      </w:pPr>
      <w:r>
        <w:rPr>
          <w:color w:val="000000" w:themeColor="text1"/>
          <w:szCs w:val="21"/>
        </w:rPr>
        <w:t>正在执行的</w:t>
      </w:r>
      <w:r>
        <w:rPr>
          <w:rFonts w:hAnsi="宋体" w:hint="eastAsia"/>
          <w:color w:val="000000" w:themeColor="text1"/>
          <w:szCs w:val="21"/>
        </w:rPr>
        <w:t>类似业绩需标明执行状态，</w:t>
      </w:r>
      <w:r>
        <w:rPr>
          <w:rFonts w:hint="eastAsia"/>
          <w:color w:val="000000" w:themeColor="text1"/>
          <w:szCs w:val="21"/>
        </w:rPr>
        <w:t>供应商需在备注栏填写合同执行的状态，如：设计联络阶段、供货阶段、供货完毕阶段、联调联试阶段等。</w:t>
      </w:r>
    </w:p>
    <w:p w:rsidR="00815C58" w:rsidRDefault="008C4D28">
      <w:pPr>
        <w:spacing w:beforeLines="50" w:before="120" w:line="440" w:lineRule="exact"/>
        <w:ind w:leftChars="-49" w:left="-103" w:firstLineChars="57" w:firstLine="120"/>
        <w:rPr>
          <w:color w:val="000000" w:themeColor="text1"/>
        </w:rPr>
      </w:pPr>
      <w:r>
        <w:rPr>
          <w:rFonts w:hint="eastAsia"/>
          <w:color w:val="000000" w:themeColor="text1"/>
        </w:rPr>
        <w:t>供应商：（公章）</w:t>
      </w:r>
    </w:p>
    <w:p w:rsidR="00815C58" w:rsidRDefault="008C4D28">
      <w:pPr>
        <w:pStyle w:val="afa"/>
        <w:spacing w:before="120"/>
        <w:rPr>
          <w:rFonts w:hAnsi="宋体"/>
          <w:color w:val="000000" w:themeColor="text1"/>
          <w:sz w:val="21"/>
          <w:szCs w:val="21"/>
        </w:rPr>
      </w:pPr>
      <w:r>
        <w:rPr>
          <w:rFonts w:hAnsi="宋体"/>
          <w:color w:val="000000" w:themeColor="text1"/>
          <w:sz w:val="21"/>
          <w:szCs w:val="21"/>
        </w:rPr>
        <w:t>法定代表人或</w:t>
      </w:r>
      <w:r>
        <w:rPr>
          <w:rFonts w:hAnsi="宋体" w:hint="eastAsia"/>
          <w:color w:val="000000" w:themeColor="text1"/>
          <w:sz w:val="21"/>
          <w:szCs w:val="21"/>
        </w:rPr>
        <w:t>其</w:t>
      </w:r>
      <w:r>
        <w:rPr>
          <w:rFonts w:hAnsi="宋体"/>
          <w:color w:val="000000" w:themeColor="text1"/>
          <w:sz w:val="21"/>
          <w:szCs w:val="21"/>
        </w:rPr>
        <w:t>授权代表：（</w:t>
      </w:r>
      <w:r>
        <w:rPr>
          <w:rFonts w:hAnsi="宋体" w:hint="eastAsia"/>
          <w:color w:val="000000" w:themeColor="text1"/>
          <w:sz w:val="21"/>
          <w:szCs w:val="21"/>
        </w:rPr>
        <w:t>签字或加盖人名章</w:t>
      </w:r>
      <w:r>
        <w:rPr>
          <w:rFonts w:hAnsi="宋体"/>
          <w:color w:val="000000" w:themeColor="text1"/>
          <w:sz w:val="21"/>
          <w:szCs w:val="21"/>
        </w:rPr>
        <w:t>）</w:t>
      </w:r>
    </w:p>
    <w:p w:rsidR="00815C58" w:rsidRDefault="008C4D28">
      <w:pPr>
        <w:rPr>
          <w:color w:val="000000" w:themeColor="text1"/>
          <w:sz w:val="24"/>
        </w:rPr>
      </w:pPr>
      <w:r>
        <w:rPr>
          <w:rFonts w:hAnsi="宋体"/>
          <w:color w:val="000000" w:themeColor="text1"/>
          <w:szCs w:val="21"/>
        </w:rPr>
        <w:t>日期：</w:t>
      </w:r>
      <w:r>
        <w:rPr>
          <w:rFonts w:hAnsi="宋体" w:hint="eastAsia"/>
          <w:color w:val="000000" w:themeColor="text1"/>
          <w:szCs w:val="21"/>
        </w:rPr>
        <w:t xml:space="preserve">  </w:t>
      </w:r>
      <w:r>
        <w:rPr>
          <w:rFonts w:hAnsi="宋体"/>
          <w:color w:val="000000" w:themeColor="text1"/>
          <w:szCs w:val="21"/>
        </w:rPr>
        <w:t>年</w:t>
      </w:r>
      <w:r>
        <w:rPr>
          <w:rFonts w:hAnsi="宋体" w:hint="eastAsia"/>
          <w:color w:val="000000" w:themeColor="text1"/>
          <w:szCs w:val="21"/>
        </w:rPr>
        <w:t xml:space="preserve"> </w:t>
      </w:r>
      <w:r>
        <w:rPr>
          <w:rFonts w:hAnsi="宋体"/>
          <w:color w:val="000000" w:themeColor="text1"/>
          <w:szCs w:val="21"/>
        </w:rPr>
        <w:t>月</w:t>
      </w:r>
      <w:r>
        <w:rPr>
          <w:rFonts w:hAnsi="宋体" w:hint="eastAsia"/>
          <w:color w:val="000000" w:themeColor="text1"/>
          <w:szCs w:val="21"/>
        </w:rPr>
        <w:t xml:space="preserve">  </w:t>
      </w:r>
      <w:r>
        <w:rPr>
          <w:rFonts w:hAnsi="宋体"/>
          <w:color w:val="000000" w:themeColor="text1"/>
          <w:szCs w:val="21"/>
        </w:rPr>
        <w:t>日</w:t>
      </w:r>
    </w:p>
    <w:p w:rsidR="00815C58" w:rsidRDefault="008C4D28">
      <w:pPr>
        <w:widowControl/>
        <w:jc w:val="left"/>
        <w:rPr>
          <w:rFonts w:ascii="Cambria" w:hAnsi="Cambria"/>
          <w:b/>
          <w:bCs/>
          <w:color w:val="000000" w:themeColor="text1"/>
          <w:sz w:val="24"/>
        </w:rPr>
      </w:pPr>
      <w:r>
        <w:rPr>
          <w:rFonts w:ascii="Cambria" w:hAnsi="Cambria"/>
          <w:b/>
          <w:bCs/>
          <w:color w:val="000000" w:themeColor="text1"/>
          <w:sz w:val="24"/>
        </w:rPr>
        <w:br w:type="page"/>
      </w:r>
    </w:p>
    <w:p w:rsidR="00815C58" w:rsidRDefault="008C4D28">
      <w:pPr>
        <w:pStyle w:val="afffffb"/>
        <w:numPr>
          <w:ilvl w:val="0"/>
          <w:numId w:val="24"/>
        </w:numPr>
        <w:spacing w:line="360" w:lineRule="auto"/>
        <w:ind w:firstLineChars="0"/>
        <w:outlineLvl w:val="1"/>
        <w:rPr>
          <w:b/>
          <w:color w:val="000000" w:themeColor="text1"/>
          <w:sz w:val="24"/>
        </w:rPr>
      </w:pPr>
      <w:r>
        <w:rPr>
          <w:b/>
          <w:color w:val="000000" w:themeColor="text1"/>
          <w:sz w:val="24"/>
        </w:rPr>
        <w:lastRenderedPageBreak/>
        <w:t>供应</w:t>
      </w:r>
      <w:proofErr w:type="gramStart"/>
      <w:r>
        <w:rPr>
          <w:b/>
          <w:color w:val="000000" w:themeColor="text1"/>
          <w:sz w:val="24"/>
        </w:rPr>
        <w:t>商</w:t>
      </w:r>
      <w:r>
        <w:rPr>
          <w:rFonts w:hint="eastAsia"/>
          <w:b/>
          <w:color w:val="000000" w:themeColor="text1"/>
          <w:sz w:val="24"/>
        </w:rPr>
        <w:t>服务</w:t>
      </w:r>
      <w:proofErr w:type="gramEnd"/>
      <w:r>
        <w:rPr>
          <w:b/>
          <w:color w:val="000000" w:themeColor="text1"/>
          <w:sz w:val="24"/>
        </w:rPr>
        <w:t>业绩</w:t>
      </w:r>
      <w:r>
        <w:rPr>
          <w:rFonts w:hint="eastAsia"/>
          <w:b/>
          <w:color w:val="000000" w:themeColor="text1"/>
          <w:sz w:val="24"/>
        </w:rPr>
        <w:t>一览</w:t>
      </w:r>
      <w:r>
        <w:rPr>
          <w:b/>
          <w:color w:val="000000" w:themeColor="text1"/>
          <w:sz w:val="24"/>
        </w:rPr>
        <w:t>表</w:t>
      </w:r>
      <w:r>
        <w:rPr>
          <w:rFonts w:hint="eastAsia"/>
          <w:b/>
          <w:color w:val="000000" w:themeColor="text1"/>
          <w:sz w:val="24"/>
        </w:rPr>
        <w:t>（如有）</w:t>
      </w:r>
    </w:p>
    <w:p w:rsidR="00815C58" w:rsidRDefault="00815C58">
      <w:pPr>
        <w:rPr>
          <w:color w:val="000000" w:themeColor="text1"/>
        </w:rPr>
      </w:pPr>
    </w:p>
    <w:tbl>
      <w:tblPr>
        <w:tblW w:w="129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08"/>
        <w:gridCol w:w="2271"/>
        <w:gridCol w:w="2646"/>
        <w:gridCol w:w="1454"/>
        <w:gridCol w:w="2234"/>
        <w:gridCol w:w="2104"/>
        <w:gridCol w:w="1245"/>
      </w:tblGrid>
      <w:tr w:rsidR="00815C58">
        <w:trPr>
          <w:trHeight w:val="725"/>
          <w:jc w:val="center"/>
        </w:trPr>
        <w:tc>
          <w:tcPr>
            <w:tcW w:w="1008" w:type="dxa"/>
            <w:vAlign w:val="center"/>
          </w:tcPr>
          <w:p w:rsidR="00815C58" w:rsidRDefault="008C4D28">
            <w:pPr>
              <w:jc w:val="center"/>
              <w:rPr>
                <w:rFonts w:ascii="宋体" w:hAnsi="宋体"/>
                <w:color w:val="000000" w:themeColor="text1"/>
                <w:sz w:val="24"/>
              </w:rPr>
            </w:pPr>
            <w:r>
              <w:rPr>
                <w:rFonts w:ascii="宋体" w:hAnsi="宋体" w:hint="eastAsia"/>
                <w:color w:val="000000" w:themeColor="text1"/>
                <w:sz w:val="24"/>
              </w:rPr>
              <w:t>年份</w:t>
            </w:r>
          </w:p>
        </w:tc>
        <w:tc>
          <w:tcPr>
            <w:tcW w:w="2271" w:type="dxa"/>
            <w:vAlign w:val="center"/>
          </w:tcPr>
          <w:p w:rsidR="00815C58" w:rsidRDefault="008C4D28">
            <w:pPr>
              <w:jc w:val="center"/>
              <w:rPr>
                <w:rFonts w:ascii="宋体" w:hAnsi="宋体"/>
                <w:color w:val="000000" w:themeColor="text1"/>
                <w:sz w:val="24"/>
              </w:rPr>
            </w:pPr>
            <w:r>
              <w:rPr>
                <w:rFonts w:ascii="宋体" w:hAnsi="宋体"/>
                <w:color w:val="000000" w:themeColor="text1"/>
                <w:sz w:val="24"/>
              </w:rPr>
              <w:t>服务名称</w:t>
            </w:r>
          </w:p>
        </w:tc>
        <w:tc>
          <w:tcPr>
            <w:tcW w:w="2646" w:type="dxa"/>
            <w:vAlign w:val="center"/>
          </w:tcPr>
          <w:p w:rsidR="00815C58" w:rsidRDefault="008C4D28">
            <w:pPr>
              <w:jc w:val="center"/>
              <w:rPr>
                <w:rFonts w:ascii="宋体" w:hAnsi="宋体"/>
                <w:color w:val="000000" w:themeColor="text1"/>
                <w:sz w:val="24"/>
              </w:rPr>
            </w:pPr>
            <w:r>
              <w:rPr>
                <w:rFonts w:ascii="宋体" w:hAnsi="宋体" w:hint="eastAsia"/>
                <w:color w:val="000000" w:themeColor="text1"/>
                <w:sz w:val="24"/>
              </w:rPr>
              <w:t>服务内容</w:t>
            </w:r>
          </w:p>
        </w:tc>
        <w:tc>
          <w:tcPr>
            <w:tcW w:w="1454" w:type="dxa"/>
            <w:vAlign w:val="center"/>
          </w:tcPr>
          <w:p w:rsidR="00815C58" w:rsidRDefault="008C4D28">
            <w:pPr>
              <w:jc w:val="center"/>
              <w:rPr>
                <w:rFonts w:ascii="宋体" w:hAnsi="宋体"/>
                <w:color w:val="000000" w:themeColor="text1"/>
                <w:sz w:val="24"/>
              </w:rPr>
            </w:pPr>
            <w:r>
              <w:rPr>
                <w:rFonts w:ascii="宋体" w:hAnsi="宋体" w:hint="eastAsia"/>
                <w:color w:val="000000" w:themeColor="text1"/>
                <w:sz w:val="24"/>
              </w:rPr>
              <w:t>合同总价</w:t>
            </w:r>
          </w:p>
        </w:tc>
        <w:tc>
          <w:tcPr>
            <w:tcW w:w="2234" w:type="dxa"/>
            <w:vAlign w:val="center"/>
          </w:tcPr>
          <w:p w:rsidR="00815C58" w:rsidRDefault="008C4D28">
            <w:pPr>
              <w:jc w:val="center"/>
              <w:rPr>
                <w:rFonts w:ascii="宋体" w:hAnsi="宋体"/>
                <w:color w:val="000000" w:themeColor="text1"/>
                <w:sz w:val="24"/>
              </w:rPr>
            </w:pPr>
            <w:r>
              <w:rPr>
                <w:rFonts w:ascii="宋体" w:hAnsi="宋体" w:hint="eastAsia"/>
                <w:color w:val="000000" w:themeColor="text1"/>
                <w:sz w:val="24"/>
              </w:rPr>
              <w:t>使用单位名称</w:t>
            </w:r>
          </w:p>
        </w:tc>
        <w:tc>
          <w:tcPr>
            <w:tcW w:w="2104" w:type="dxa"/>
            <w:vAlign w:val="center"/>
          </w:tcPr>
          <w:p w:rsidR="00815C58" w:rsidRDefault="008C4D28">
            <w:pPr>
              <w:jc w:val="center"/>
              <w:rPr>
                <w:rFonts w:ascii="宋体" w:hAnsi="宋体"/>
                <w:color w:val="000000" w:themeColor="text1"/>
                <w:sz w:val="24"/>
              </w:rPr>
            </w:pPr>
            <w:r>
              <w:rPr>
                <w:rFonts w:ascii="宋体" w:hAnsi="宋体" w:hint="eastAsia"/>
                <w:color w:val="000000" w:themeColor="text1"/>
                <w:sz w:val="24"/>
              </w:rPr>
              <w:t>使用单位联系人及电话</w:t>
            </w:r>
          </w:p>
        </w:tc>
        <w:tc>
          <w:tcPr>
            <w:tcW w:w="1245" w:type="dxa"/>
            <w:vAlign w:val="center"/>
          </w:tcPr>
          <w:p w:rsidR="00815C58" w:rsidRDefault="008C4D28">
            <w:pPr>
              <w:jc w:val="center"/>
              <w:rPr>
                <w:rFonts w:ascii="宋体" w:hAnsi="宋体"/>
                <w:color w:val="000000" w:themeColor="text1"/>
                <w:sz w:val="24"/>
              </w:rPr>
            </w:pPr>
            <w:r>
              <w:rPr>
                <w:rFonts w:ascii="宋体" w:hAnsi="宋体"/>
                <w:color w:val="000000" w:themeColor="text1"/>
                <w:sz w:val="24"/>
              </w:rPr>
              <w:t>备注</w:t>
            </w:r>
          </w:p>
        </w:tc>
      </w:tr>
      <w:tr w:rsidR="00815C58">
        <w:trPr>
          <w:trHeight w:val="454"/>
          <w:jc w:val="center"/>
        </w:trPr>
        <w:tc>
          <w:tcPr>
            <w:tcW w:w="1008" w:type="dxa"/>
            <w:vAlign w:val="center"/>
          </w:tcPr>
          <w:p w:rsidR="00815C58" w:rsidRDefault="008C4D28">
            <w:pPr>
              <w:jc w:val="center"/>
              <w:rPr>
                <w:rFonts w:ascii="宋体" w:hAnsi="宋体"/>
                <w:color w:val="000000" w:themeColor="text1"/>
                <w:sz w:val="24"/>
              </w:rPr>
            </w:pPr>
            <w:r>
              <w:rPr>
                <w:rFonts w:ascii="宋体" w:hAnsi="宋体" w:hint="eastAsia"/>
                <w:color w:val="000000" w:themeColor="text1"/>
                <w:sz w:val="24"/>
              </w:rPr>
              <w:t>20  年</w:t>
            </w:r>
          </w:p>
        </w:tc>
        <w:tc>
          <w:tcPr>
            <w:tcW w:w="2271" w:type="dxa"/>
            <w:vAlign w:val="center"/>
          </w:tcPr>
          <w:p w:rsidR="00815C58" w:rsidRDefault="00815C58">
            <w:pPr>
              <w:jc w:val="center"/>
              <w:rPr>
                <w:rFonts w:ascii="宋体" w:hAnsi="宋体"/>
                <w:color w:val="000000" w:themeColor="text1"/>
                <w:sz w:val="24"/>
              </w:rPr>
            </w:pPr>
          </w:p>
        </w:tc>
        <w:tc>
          <w:tcPr>
            <w:tcW w:w="2646" w:type="dxa"/>
            <w:vAlign w:val="center"/>
          </w:tcPr>
          <w:p w:rsidR="00815C58" w:rsidRDefault="00815C58">
            <w:pPr>
              <w:jc w:val="center"/>
              <w:rPr>
                <w:rFonts w:ascii="宋体" w:hAnsi="宋体"/>
                <w:color w:val="000000" w:themeColor="text1"/>
                <w:sz w:val="24"/>
              </w:rPr>
            </w:pPr>
          </w:p>
        </w:tc>
        <w:tc>
          <w:tcPr>
            <w:tcW w:w="1454" w:type="dxa"/>
            <w:vAlign w:val="center"/>
          </w:tcPr>
          <w:p w:rsidR="00815C58" w:rsidRDefault="00815C58">
            <w:pPr>
              <w:jc w:val="center"/>
              <w:rPr>
                <w:rFonts w:ascii="宋体" w:hAnsi="宋体"/>
                <w:color w:val="000000" w:themeColor="text1"/>
                <w:sz w:val="24"/>
              </w:rPr>
            </w:pPr>
          </w:p>
        </w:tc>
        <w:tc>
          <w:tcPr>
            <w:tcW w:w="2234" w:type="dxa"/>
            <w:vAlign w:val="center"/>
          </w:tcPr>
          <w:p w:rsidR="00815C58" w:rsidRDefault="00815C58">
            <w:pPr>
              <w:jc w:val="center"/>
              <w:rPr>
                <w:rFonts w:ascii="宋体" w:hAnsi="宋体"/>
                <w:color w:val="000000" w:themeColor="text1"/>
                <w:sz w:val="24"/>
              </w:rPr>
            </w:pPr>
          </w:p>
        </w:tc>
        <w:tc>
          <w:tcPr>
            <w:tcW w:w="2104" w:type="dxa"/>
            <w:vAlign w:val="center"/>
          </w:tcPr>
          <w:p w:rsidR="00815C58" w:rsidRDefault="00815C58">
            <w:pPr>
              <w:jc w:val="center"/>
              <w:rPr>
                <w:rFonts w:ascii="宋体" w:hAnsi="宋体"/>
                <w:color w:val="000000" w:themeColor="text1"/>
                <w:sz w:val="24"/>
              </w:rPr>
            </w:pPr>
          </w:p>
        </w:tc>
        <w:tc>
          <w:tcPr>
            <w:tcW w:w="1245" w:type="dxa"/>
            <w:vAlign w:val="center"/>
          </w:tcPr>
          <w:p w:rsidR="00815C58" w:rsidRDefault="00815C58">
            <w:pPr>
              <w:jc w:val="center"/>
              <w:rPr>
                <w:rFonts w:ascii="宋体" w:hAnsi="宋体"/>
                <w:color w:val="000000" w:themeColor="text1"/>
                <w:sz w:val="24"/>
              </w:rPr>
            </w:pPr>
          </w:p>
        </w:tc>
      </w:tr>
      <w:tr w:rsidR="00815C58">
        <w:trPr>
          <w:trHeight w:val="454"/>
          <w:jc w:val="center"/>
        </w:trPr>
        <w:tc>
          <w:tcPr>
            <w:tcW w:w="1008" w:type="dxa"/>
            <w:vAlign w:val="center"/>
          </w:tcPr>
          <w:p w:rsidR="00815C58" w:rsidRDefault="00815C58">
            <w:pPr>
              <w:jc w:val="center"/>
              <w:rPr>
                <w:rFonts w:ascii="宋体" w:hAnsi="宋体"/>
                <w:color w:val="000000" w:themeColor="text1"/>
                <w:sz w:val="24"/>
              </w:rPr>
            </w:pPr>
          </w:p>
        </w:tc>
        <w:tc>
          <w:tcPr>
            <w:tcW w:w="2271" w:type="dxa"/>
            <w:vAlign w:val="center"/>
          </w:tcPr>
          <w:p w:rsidR="00815C58" w:rsidRDefault="00815C58">
            <w:pPr>
              <w:jc w:val="center"/>
              <w:rPr>
                <w:rFonts w:ascii="宋体" w:hAnsi="宋体"/>
                <w:color w:val="000000" w:themeColor="text1"/>
                <w:sz w:val="24"/>
              </w:rPr>
            </w:pPr>
          </w:p>
        </w:tc>
        <w:tc>
          <w:tcPr>
            <w:tcW w:w="2646" w:type="dxa"/>
            <w:vAlign w:val="center"/>
          </w:tcPr>
          <w:p w:rsidR="00815C58" w:rsidRDefault="00815C58">
            <w:pPr>
              <w:jc w:val="center"/>
              <w:rPr>
                <w:rFonts w:ascii="宋体" w:hAnsi="宋体"/>
                <w:color w:val="000000" w:themeColor="text1"/>
                <w:sz w:val="24"/>
              </w:rPr>
            </w:pPr>
          </w:p>
        </w:tc>
        <w:tc>
          <w:tcPr>
            <w:tcW w:w="1454" w:type="dxa"/>
            <w:vAlign w:val="center"/>
          </w:tcPr>
          <w:p w:rsidR="00815C58" w:rsidRDefault="00815C58">
            <w:pPr>
              <w:jc w:val="center"/>
              <w:rPr>
                <w:rFonts w:ascii="宋体" w:hAnsi="宋体"/>
                <w:color w:val="000000" w:themeColor="text1"/>
                <w:sz w:val="24"/>
              </w:rPr>
            </w:pPr>
          </w:p>
        </w:tc>
        <w:tc>
          <w:tcPr>
            <w:tcW w:w="2234" w:type="dxa"/>
            <w:vAlign w:val="center"/>
          </w:tcPr>
          <w:p w:rsidR="00815C58" w:rsidRDefault="00815C58">
            <w:pPr>
              <w:jc w:val="center"/>
              <w:rPr>
                <w:rFonts w:ascii="宋体" w:hAnsi="宋体"/>
                <w:color w:val="000000" w:themeColor="text1"/>
                <w:sz w:val="24"/>
              </w:rPr>
            </w:pPr>
          </w:p>
        </w:tc>
        <w:tc>
          <w:tcPr>
            <w:tcW w:w="2104" w:type="dxa"/>
            <w:vAlign w:val="center"/>
          </w:tcPr>
          <w:p w:rsidR="00815C58" w:rsidRDefault="00815C58">
            <w:pPr>
              <w:jc w:val="center"/>
              <w:rPr>
                <w:rFonts w:ascii="宋体" w:hAnsi="宋体"/>
                <w:color w:val="000000" w:themeColor="text1"/>
                <w:sz w:val="24"/>
              </w:rPr>
            </w:pPr>
          </w:p>
        </w:tc>
        <w:tc>
          <w:tcPr>
            <w:tcW w:w="1245" w:type="dxa"/>
            <w:vAlign w:val="center"/>
          </w:tcPr>
          <w:p w:rsidR="00815C58" w:rsidRDefault="00815C58">
            <w:pPr>
              <w:jc w:val="center"/>
              <w:rPr>
                <w:rFonts w:ascii="宋体" w:hAnsi="宋体"/>
                <w:color w:val="000000" w:themeColor="text1"/>
                <w:sz w:val="24"/>
              </w:rPr>
            </w:pPr>
          </w:p>
        </w:tc>
      </w:tr>
      <w:tr w:rsidR="00815C58">
        <w:trPr>
          <w:trHeight w:val="454"/>
          <w:jc w:val="center"/>
        </w:trPr>
        <w:tc>
          <w:tcPr>
            <w:tcW w:w="1008" w:type="dxa"/>
            <w:vAlign w:val="center"/>
          </w:tcPr>
          <w:p w:rsidR="00815C58" w:rsidRDefault="008C4D28">
            <w:pPr>
              <w:jc w:val="center"/>
              <w:rPr>
                <w:rFonts w:ascii="宋体" w:hAnsi="宋体"/>
                <w:color w:val="000000" w:themeColor="text1"/>
                <w:sz w:val="24"/>
              </w:rPr>
            </w:pPr>
            <w:r>
              <w:rPr>
                <w:rFonts w:ascii="宋体" w:hAnsi="宋体" w:hint="eastAsia"/>
                <w:color w:val="000000" w:themeColor="text1"/>
                <w:sz w:val="24"/>
              </w:rPr>
              <w:t>20  年</w:t>
            </w:r>
          </w:p>
        </w:tc>
        <w:tc>
          <w:tcPr>
            <w:tcW w:w="2271" w:type="dxa"/>
            <w:vAlign w:val="center"/>
          </w:tcPr>
          <w:p w:rsidR="00815C58" w:rsidRDefault="00815C58">
            <w:pPr>
              <w:jc w:val="center"/>
              <w:rPr>
                <w:rFonts w:ascii="宋体" w:hAnsi="宋体"/>
                <w:color w:val="000000" w:themeColor="text1"/>
                <w:sz w:val="24"/>
              </w:rPr>
            </w:pPr>
          </w:p>
        </w:tc>
        <w:tc>
          <w:tcPr>
            <w:tcW w:w="2646" w:type="dxa"/>
            <w:vAlign w:val="center"/>
          </w:tcPr>
          <w:p w:rsidR="00815C58" w:rsidRDefault="00815C58">
            <w:pPr>
              <w:jc w:val="center"/>
              <w:rPr>
                <w:rFonts w:ascii="宋体" w:hAnsi="宋体"/>
                <w:color w:val="000000" w:themeColor="text1"/>
                <w:sz w:val="24"/>
              </w:rPr>
            </w:pPr>
          </w:p>
        </w:tc>
        <w:tc>
          <w:tcPr>
            <w:tcW w:w="1454" w:type="dxa"/>
            <w:vAlign w:val="center"/>
          </w:tcPr>
          <w:p w:rsidR="00815C58" w:rsidRDefault="00815C58">
            <w:pPr>
              <w:jc w:val="center"/>
              <w:rPr>
                <w:rFonts w:ascii="宋体" w:hAnsi="宋体"/>
                <w:color w:val="000000" w:themeColor="text1"/>
                <w:sz w:val="24"/>
              </w:rPr>
            </w:pPr>
          </w:p>
        </w:tc>
        <w:tc>
          <w:tcPr>
            <w:tcW w:w="2234" w:type="dxa"/>
            <w:vAlign w:val="center"/>
          </w:tcPr>
          <w:p w:rsidR="00815C58" w:rsidRDefault="00815C58">
            <w:pPr>
              <w:jc w:val="center"/>
              <w:rPr>
                <w:rFonts w:ascii="宋体" w:hAnsi="宋体"/>
                <w:color w:val="000000" w:themeColor="text1"/>
                <w:sz w:val="24"/>
              </w:rPr>
            </w:pPr>
          </w:p>
        </w:tc>
        <w:tc>
          <w:tcPr>
            <w:tcW w:w="2104" w:type="dxa"/>
            <w:vAlign w:val="center"/>
          </w:tcPr>
          <w:p w:rsidR="00815C58" w:rsidRDefault="00815C58">
            <w:pPr>
              <w:jc w:val="center"/>
              <w:rPr>
                <w:rFonts w:ascii="宋体" w:hAnsi="宋体"/>
                <w:color w:val="000000" w:themeColor="text1"/>
                <w:sz w:val="24"/>
              </w:rPr>
            </w:pPr>
          </w:p>
        </w:tc>
        <w:tc>
          <w:tcPr>
            <w:tcW w:w="1245" w:type="dxa"/>
            <w:vAlign w:val="center"/>
          </w:tcPr>
          <w:p w:rsidR="00815C58" w:rsidRDefault="00815C58">
            <w:pPr>
              <w:jc w:val="center"/>
              <w:rPr>
                <w:rFonts w:ascii="宋体" w:hAnsi="宋体"/>
                <w:color w:val="000000" w:themeColor="text1"/>
                <w:sz w:val="24"/>
              </w:rPr>
            </w:pPr>
          </w:p>
        </w:tc>
      </w:tr>
      <w:tr w:rsidR="00815C58">
        <w:trPr>
          <w:trHeight w:val="454"/>
          <w:jc w:val="center"/>
        </w:trPr>
        <w:tc>
          <w:tcPr>
            <w:tcW w:w="1008" w:type="dxa"/>
            <w:vAlign w:val="center"/>
          </w:tcPr>
          <w:p w:rsidR="00815C58" w:rsidRDefault="00815C58">
            <w:pPr>
              <w:jc w:val="center"/>
              <w:rPr>
                <w:rFonts w:ascii="宋体" w:hAnsi="宋体"/>
                <w:color w:val="000000" w:themeColor="text1"/>
                <w:sz w:val="24"/>
              </w:rPr>
            </w:pPr>
          </w:p>
        </w:tc>
        <w:tc>
          <w:tcPr>
            <w:tcW w:w="2271" w:type="dxa"/>
            <w:vAlign w:val="center"/>
          </w:tcPr>
          <w:p w:rsidR="00815C58" w:rsidRDefault="00815C58">
            <w:pPr>
              <w:jc w:val="center"/>
              <w:rPr>
                <w:rFonts w:ascii="宋体" w:hAnsi="宋体"/>
                <w:color w:val="000000" w:themeColor="text1"/>
                <w:sz w:val="24"/>
              </w:rPr>
            </w:pPr>
          </w:p>
        </w:tc>
        <w:tc>
          <w:tcPr>
            <w:tcW w:w="2646" w:type="dxa"/>
            <w:vAlign w:val="center"/>
          </w:tcPr>
          <w:p w:rsidR="00815C58" w:rsidRDefault="00815C58">
            <w:pPr>
              <w:jc w:val="center"/>
              <w:rPr>
                <w:rFonts w:ascii="宋体" w:hAnsi="宋体"/>
                <w:color w:val="000000" w:themeColor="text1"/>
                <w:sz w:val="24"/>
              </w:rPr>
            </w:pPr>
          </w:p>
        </w:tc>
        <w:tc>
          <w:tcPr>
            <w:tcW w:w="1454" w:type="dxa"/>
            <w:vAlign w:val="center"/>
          </w:tcPr>
          <w:p w:rsidR="00815C58" w:rsidRDefault="00815C58">
            <w:pPr>
              <w:jc w:val="center"/>
              <w:rPr>
                <w:rFonts w:ascii="宋体" w:hAnsi="宋体"/>
                <w:color w:val="000000" w:themeColor="text1"/>
                <w:sz w:val="24"/>
              </w:rPr>
            </w:pPr>
          </w:p>
        </w:tc>
        <w:tc>
          <w:tcPr>
            <w:tcW w:w="2234" w:type="dxa"/>
            <w:vAlign w:val="center"/>
          </w:tcPr>
          <w:p w:rsidR="00815C58" w:rsidRDefault="00815C58">
            <w:pPr>
              <w:jc w:val="center"/>
              <w:rPr>
                <w:rFonts w:ascii="宋体" w:hAnsi="宋体"/>
                <w:color w:val="000000" w:themeColor="text1"/>
                <w:sz w:val="24"/>
              </w:rPr>
            </w:pPr>
          </w:p>
        </w:tc>
        <w:tc>
          <w:tcPr>
            <w:tcW w:w="2104" w:type="dxa"/>
            <w:vAlign w:val="center"/>
          </w:tcPr>
          <w:p w:rsidR="00815C58" w:rsidRDefault="00815C58">
            <w:pPr>
              <w:jc w:val="center"/>
              <w:rPr>
                <w:rFonts w:ascii="宋体" w:hAnsi="宋体"/>
                <w:color w:val="000000" w:themeColor="text1"/>
                <w:sz w:val="24"/>
              </w:rPr>
            </w:pPr>
          </w:p>
        </w:tc>
        <w:tc>
          <w:tcPr>
            <w:tcW w:w="1245" w:type="dxa"/>
            <w:vAlign w:val="center"/>
          </w:tcPr>
          <w:p w:rsidR="00815C58" w:rsidRDefault="00815C58">
            <w:pPr>
              <w:jc w:val="center"/>
              <w:rPr>
                <w:rFonts w:ascii="宋体" w:hAnsi="宋体"/>
                <w:color w:val="000000" w:themeColor="text1"/>
                <w:sz w:val="24"/>
              </w:rPr>
            </w:pPr>
          </w:p>
        </w:tc>
      </w:tr>
      <w:tr w:rsidR="00815C58">
        <w:trPr>
          <w:trHeight w:val="454"/>
          <w:jc w:val="center"/>
        </w:trPr>
        <w:tc>
          <w:tcPr>
            <w:tcW w:w="1008" w:type="dxa"/>
            <w:vAlign w:val="center"/>
          </w:tcPr>
          <w:p w:rsidR="00815C58" w:rsidRDefault="008C4D28">
            <w:pPr>
              <w:jc w:val="center"/>
              <w:rPr>
                <w:rFonts w:ascii="宋体" w:hAnsi="宋体"/>
                <w:color w:val="000000" w:themeColor="text1"/>
                <w:sz w:val="24"/>
              </w:rPr>
            </w:pPr>
            <w:r>
              <w:rPr>
                <w:rFonts w:ascii="宋体" w:hAnsi="宋体" w:hint="eastAsia"/>
                <w:color w:val="000000" w:themeColor="text1"/>
                <w:sz w:val="24"/>
              </w:rPr>
              <w:t>20  年</w:t>
            </w:r>
          </w:p>
        </w:tc>
        <w:tc>
          <w:tcPr>
            <w:tcW w:w="2271" w:type="dxa"/>
            <w:vAlign w:val="center"/>
          </w:tcPr>
          <w:p w:rsidR="00815C58" w:rsidRDefault="00815C58">
            <w:pPr>
              <w:jc w:val="center"/>
              <w:rPr>
                <w:rFonts w:ascii="宋体" w:hAnsi="宋体"/>
                <w:color w:val="000000" w:themeColor="text1"/>
                <w:sz w:val="24"/>
              </w:rPr>
            </w:pPr>
          </w:p>
        </w:tc>
        <w:tc>
          <w:tcPr>
            <w:tcW w:w="2646" w:type="dxa"/>
            <w:vAlign w:val="center"/>
          </w:tcPr>
          <w:p w:rsidR="00815C58" w:rsidRDefault="00815C58">
            <w:pPr>
              <w:jc w:val="center"/>
              <w:rPr>
                <w:rFonts w:ascii="宋体" w:hAnsi="宋体"/>
                <w:color w:val="000000" w:themeColor="text1"/>
                <w:sz w:val="24"/>
              </w:rPr>
            </w:pPr>
          </w:p>
        </w:tc>
        <w:tc>
          <w:tcPr>
            <w:tcW w:w="1454" w:type="dxa"/>
            <w:vAlign w:val="center"/>
          </w:tcPr>
          <w:p w:rsidR="00815C58" w:rsidRDefault="00815C58">
            <w:pPr>
              <w:jc w:val="center"/>
              <w:rPr>
                <w:rFonts w:ascii="宋体" w:hAnsi="宋体"/>
                <w:color w:val="000000" w:themeColor="text1"/>
                <w:sz w:val="24"/>
              </w:rPr>
            </w:pPr>
          </w:p>
        </w:tc>
        <w:tc>
          <w:tcPr>
            <w:tcW w:w="2234" w:type="dxa"/>
            <w:vAlign w:val="center"/>
          </w:tcPr>
          <w:p w:rsidR="00815C58" w:rsidRDefault="00815C58">
            <w:pPr>
              <w:jc w:val="center"/>
              <w:rPr>
                <w:rFonts w:ascii="宋体" w:hAnsi="宋体"/>
                <w:color w:val="000000" w:themeColor="text1"/>
                <w:sz w:val="24"/>
              </w:rPr>
            </w:pPr>
          </w:p>
        </w:tc>
        <w:tc>
          <w:tcPr>
            <w:tcW w:w="2104" w:type="dxa"/>
            <w:vAlign w:val="center"/>
          </w:tcPr>
          <w:p w:rsidR="00815C58" w:rsidRDefault="00815C58">
            <w:pPr>
              <w:jc w:val="center"/>
              <w:rPr>
                <w:rFonts w:ascii="宋体" w:hAnsi="宋体"/>
                <w:color w:val="000000" w:themeColor="text1"/>
                <w:sz w:val="24"/>
              </w:rPr>
            </w:pPr>
          </w:p>
        </w:tc>
        <w:tc>
          <w:tcPr>
            <w:tcW w:w="1245" w:type="dxa"/>
            <w:vAlign w:val="center"/>
          </w:tcPr>
          <w:p w:rsidR="00815C58" w:rsidRDefault="00815C58">
            <w:pPr>
              <w:jc w:val="center"/>
              <w:rPr>
                <w:rFonts w:ascii="宋体" w:hAnsi="宋体"/>
                <w:color w:val="000000" w:themeColor="text1"/>
                <w:sz w:val="24"/>
              </w:rPr>
            </w:pPr>
          </w:p>
        </w:tc>
      </w:tr>
      <w:tr w:rsidR="00815C58">
        <w:trPr>
          <w:trHeight w:val="454"/>
          <w:jc w:val="center"/>
        </w:trPr>
        <w:tc>
          <w:tcPr>
            <w:tcW w:w="1008" w:type="dxa"/>
            <w:vAlign w:val="center"/>
          </w:tcPr>
          <w:p w:rsidR="00815C58" w:rsidRDefault="00815C58">
            <w:pPr>
              <w:jc w:val="center"/>
              <w:rPr>
                <w:rFonts w:ascii="宋体" w:hAnsi="宋体"/>
                <w:color w:val="000000" w:themeColor="text1"/>
                <w:sz w:val="24"/>
              </w:rPr>
            </w:pPr>
          </w:p>
        </w:tc>
        <w:tc>
          <w:tcPr>
            <w:tcW w:w="2271" w:type="dxa"/>
            <w:vAlign w:val="center"/>
          </w:tcPr>
          <w:p w:rsidR="00815C58" w:rsidRDefault="00815C58">
            <w:pPr>
              <w:jc w:val="center"/>
              <w:rPr>
                <w:rFonts w:ascii="宋体" w:hAnsi="宋体"/>
                <w:color w:val="000000" w:themeColor="text1"/>
                <w:sz w:val="24"/>
              </w:rPr>
            </w:pPr>
          </w:p>
        </w:tc>
        <w:tc>
          <w:tcPr>
            <w:tcW w:w="2646" w:type="dxa"/>
            <w:vAlign w:val="center"/>
          </w:tcPr>
          <w:p w:rsidR="00815C58" w:rsidRDefault="00815C58">
            <w:pPr>
              <w:jc w:val="center"/>
              <w:rPr>
                <w:rFonts w:ascii="宋体" w:hAnsi="宋体"/>
                <w:color w:val="000000" w:themeColor="text1"/>
                <w:sz w:val="24"/>
              </w:rPr>
            </w:pPr>
          </w:p>
        </w:tc>
        <w:tc>
          <w:tcPr>
            <w:tcW w:w="1454" w:type="dxa"/>
            <w:vAlign w:val="center"/>
          </w:tcPr>
          <w:p w:rsidR="00815C58" w:rsidRDefault="00815C58">
            <w:pPr>
              <w:jc w:val="center"/>
              <w:rPr>
                <w:rFonts w:ascii="宋体" w:hAnsi="宋体"/>
                <w:color w:val="000000" w:themeColor="text1"/>
                <w:sz w:val="24"/>
              </w:rPr>
            </w:pPr>
          </w:p>
        </w:tc>
        <w:tc>
          <w:tcPr>
            <w:tcW w:w="2234" w:type="dxa"/>
            <w:vAlign w:val="center"/>
          </w:tcPr>
          <w:p w:rsidR="00815C58" w:rsidRDefault="00815C58">
            <w:pPr>
              <w:jc w:val="center"/>
              <w:rPr>
                <w:rFonts w:ascii="宋体" w:hAnsi="宋体"/>
                <w:color w:val="000000" w:themeColor="text1"/>
                <w:sz w:val="24"/>
              </w:rPr>
            </w:pPr>
          </w:p>
        </w:tc>
        <w:tc>
          <w:tcPr>
            <w:tcW w:w="2104" w:type="dxa"/>
            <w:vAlign w:val="center"/>
          </w:tcPr>
          <w:p w:rsidR="00815C58" w:rsidRDefault="00815C58">
            <w:pPr>
              <w:jc w:val="center"/>
              <w:rPr>
                <w:rFonts w:ascii="宋体" w:hAnsi="宋体"/>
                <w:color w:val="000000" w:themeColor="text1"/>
                <w:sz w:val="24"/>
              </w:rPr>
            </w:pPr>
          </w:p>
        </w:tc>
        <w:tc>
          <w:tcPr>
            <w:tcW w:w="1245" w:type="dxa"/>
            <w:vAlign w:val="center"/>
          </w:tcPr>
          <w:p w:rsidR="00815C58" w:rsidRDefault="00815C58">
            <w:pPr>
              <w:jc w:val="center"/>
              <w:rPr>
                <w:rFonts w:ascii="宋体" w:hAnsi="宋体"/>
                <w:color w:val="000000" w:themeColor="text1"/>
                <w:sz w:val="24"/>
              </w:rPr>
            </w:pPr>
          </w:p>
        </w:tc>
      </w:tr>
    </w:tbl>
    <w:p w:rsidR="00815C58" w:rsidRDefault="008C4D28">
      <w:pPr>
        <w:autoSpaceDE w:val="0"/>
        <w:autoSpaceDN w:val="0"/>
        <w:ind w:left="700" w:hangingChars="332" w:hanging="700"/>
        <w:rPr>
          <w:rFonts w:ascii="宋体" w:hAnsi="宋体"/>
          <w:color w:val="000000" w:themeColor="text1"/>
          <w:sz w:val="24"/>
        </w:rPr>
      </w:pPr>
      <w:r>
        <w:rPr>
          <w:rFonts w:hAnsi="宋体"/>
          <w:b/>
          <w:color w:val="000000" w:themeColor="text1"/>
          <w:szCs w:val="21"/>
        </w:rPr>
        <w:t>注：</w:t>
      </w:r>
    </w:p>
    <w:p w:rsidR="00815C58" w:rsidRDefault="008C4D28">
      <w:pPr>
        <w:numPr>
          <w:ilvl w:val="0"/>
          <w:numId w:val="25"/>
        </w:numPr>
        <w:autoSpaceDE w:val="0"/>
        <w:autoSpaceDN w:val="0"/>
        <w:adjustRightInd w:val="0"/>
        <w:spacing w:line="360" w:lineRule="auto"/>
        <w:rPr>
          <w:rFonts w:hAnsi="宋体"/>
          <w:color w:val="000000" w:themeColor="text1"/>
          <w:szCs w:val="21"/>
        </w:rPr>
      </w:pPr>
      <w:r>
        <w:rPr>
          <w:rFonts w:hAnsi="宋体" w:hint="eastAsia"/>
          <w:color w:val="000000" w:themeColor="text1"/>
          <w:szCs w:val="21"/>
        </w:rPr>
        <w:t>供应商</w:t>
      </w:r>
      <w:r>
        <w:rPr>
          <w:rFonts w:hAnsi="宋体"/>
          <w:color w:val="000000" w:themeColor="text1"/>
          <w:szCs w:val="21"/>
        </w:rPr>
        <w:t>须提供相应的证明文件（</w:t>
      </w:r>
      <w:r>
        <w:rPr>
          <w:rFonts w:hAnsi="宋体" w:hint="eastAsia"/>
          <w:color w:val="000000" w:themeColor="text1"/>
          <w:szCs w:val="21"/>
        </w:rPr>
        <w:t>供应商</w:t>
      </w:r>
      <w:r>
        <w:rPr>
          <w:rFonts w:hAnsi="宋体"/>
          <w:color w:val="000000" w:themeColor="text1"/>
          <w:szCs w:val="21"/>
        </w:rPr>
        <w:t>需提供合同复印件）</w:t>
      </w:r>
    </w:p>
    <w:p w:rsidR="00815C58" w:rsidRDefault="008C4D28">
      <w:pPr>
        <w:numPr>
          <w:ilvl w:val="0"/>
          <w:numId w:val="25"/>
        </w:numPr>
        <w:autoSpaceDE w:val="0"/>
        <w:autoSpaceDN w:val="0"/>
        <w:adjustRightInd w:val="0"/>
        <w:spacing w:line="360" w:lineRule="auto"/>
        <w:rPr>
          <w:color w:val="000000" w:themeColor="text1"/>
          <w:szCs w:val="21"/>
        </w:rPr>
      </w:pPr>
      <w:r>
        <w:rPr>
          <w:color w:val="000000" w:themeColor="text1"/>
          <w:szCs w:val="21"/>
        </w:rPr>
        <w:t>正在执行的</w:t>
      </w:r>
      <w:r>
        <w:rPr>
          <w:rFonts w:hAnsi="宋体" w:hint="eastAsia"/>
          <w:color w:val="000000" w:themeColor="text1"/>
          <w:szCs w:val="21"/>
        </w:rPr>
        <w:t>类似业绩需标明执行状态，</w:t>
      </w:r>
      <w:r>
        <w:rPr>
          <w:rFonts w:hint="eastAsia"/>
          <w:color w:val="000000" w:themeColor="text1"/>
          <w:szCs w:val="21"/>
        </w:rPr>
        <w:t>供应商需在备注栏填写合同执行的状态。</w:t>
      </w:r>
    </w:p>
    <w:p w:rsidR="00815C58" w:rsidRDefault="008C4D28">
      <w:pPr>
        <w:spacing w:beforeLines="50" w:before="120" w:line="440" w:lineRule="exact"/>
        <w:ind w:leftChars="-49" w:left="-103" w:firstLineChars="57" w:firstLine="120"/>
        <w:rPr>
          <w:color w:val="000000" w:themeColor="text1"/>
        </w:rPr>
      </w:pPr>
      <w:r>
        <w:rPr>
          <w:rFonts w:hint="eastAsia"/>
          <w:color w:val="000000" w:themeColor="text1"/>
        </w:rPr>
        <w:t>供应商：（公章）</w:t>
      </w:r>
    </w:p>
    <w:p w:rsidR="00815C58" w:rsidRDefault="008C4D28">
      <w:pPr>
        <w:pStyle w:val="afa"/>
        <w:spacing w:before="120"/>
        <w:rPr>
          <w:rFonts w:hAnsi="宋体"/>
          <w:color w:val="000000" w:themeColor="text1"/>
          <w:sz w:val="21"/>
          <w:szCs w:val="21"/>
        </w:rPr>
      </w:pPr>
      <w:r>
        <w:rPr>
          <w:rFonts w:hAnsi="宋体"/>
          <w:color w:val="000000" w:themeColor="text1"/>
          <w:sz w:val="21"/>
          <w:szCs w:val="21"/>
        </w:rPr>
        <w:t>法定代表人或</w:t>
      </w:r>
      <w:r>
        <w:rPr>
          <w:rFonts w:hAnsi="宋体" w:hint="eastAsia"/>
          <w:color w:val="000000" w:themeColor="text1"/>
          <w:sz w:val="21"/>
          <w:szCs w:val="21"/>
        </w:rPr>
        <w:t>其</w:t>
      </w:r>
      <w:r>
        <w:rPr>
          <w:rFonts w:hAnsi="宋体"/>
          <w:color w:val="000000" w:themeColor="text1"/>
          <w:sz w:val="21"/>
          <w:szCs w:val="21"/>
        </w:rPr>
        <w:t>授权代表：（</w:t>
      </w:r>
      <w:r>
        <w:rPr>
          <w:rFonts w:hAnsi="宋体" w:hint="eastAsia"/>
          <w:color w:val="000000" w:themeColor="text1"/>
          <w:sz w:val="21"/>
          <w:szCs w:val="21"/>
        </w:rPr>
        <w:t>签字或加盖人名章</w:t>
      </w:r>
      <w:r>
        <w:rPr>
          <w:rFonts w:hAnsi="宋体"/>
          <w:color w:val="000000" w:themeColor="text1"/>
          <w:sz w:val="21"/>
          <w:szCs w:val="21"/>
        </w:rPr>
        <w:t>）</w:t>
      </w:r>
    </w:p>
    <w:p w:rsidR="00815C58" w:rsidRDefault="008C4D28">
      <w:pPr>
        <w:pStyle w:val="afa"/>
        <w:spacing w:before="120"/>
        <w:rPr>
          <w:rFonts w:hAnsi="宋体"/>
          <w:color w:val="000000" w:themeColor="text1"/>
          <w:sz w:val="21"/>
          <w:szCs w:val="21"/>
        </w:rPr>
      </w:pPr>
      <w:r>
        <w:rPr>
          <w:rFonts w:hAnsi="宋体"/>
          <w:color w:val="000000" w:themeColor="text1"/>
          <w:sz w:val="21"/>
          <w:szCs w:val="21"/>
        </w:rPr>
        <w:t>日期：</w:t>
      </w:r>
      <w:r>
        <w:rPr>
          <w:rFonts w:hAnsi="宋体" w:hint="eastAsia"/>
          <w:color w:val="000000" w:themeColor="text1"/>
          <w:sz w:val="21"/>
          <w:szCs w:val="21"/>
        </w:rPr>
        <w:t xml:space="preserve">  </w:t>
      </w:r>
      <w:r>
        <w:rPr>
          <w:rFonts w:hAnsi="宋体"/>
          <w:color w:val="000000" w:themeColor="text1"/>
          <w:sz w:val="21"/>
          <w:szCs w:val="21"/>
        </w:rPr>
        <w:t>年</w:t>
      </w:r>
      <w:r>
        <w:rPr>
          <w:rFonts w:hAnsi="宋体" w:hint="eastAsia"/>
          <w:color w:val="000000" w:themeColor="text1"/>
          <w:sz w:val="21"/>
          <w:szCs w:val="21"/>
        </w:rPr>
        <w:t xml:space="preserve"> </w:t>
      </w:r>
      <w:r>
        <w:rPr>
          <w:rFonts w:hAnsi="宋体"/>
          <w:color w:val="000000" w:themeColor="text1"/>
          <w:sz w:val="21"/>
          <w:szCs w:val="21"/>
        </w:rPr>
        <w:t>月</w:t>
      </w:r>
      <w:r>
        <w:rPr>
          <w:rFonts w:hAnsi="宋体" w:hint="eastAsia"/>
          <w:color w:val="000000" w:themeColor="text1"/>
          <w:sz w:val="21"/>
          <w:szCs w:val="21"/>
        </w:rPr>
        <w:t xml:space="preserve">  </w:t>
      </w:r>
      <w:r>
        <w:rPr>
          <w:rFonts w:hAnsi="宋体"/>
          <w:color w:val="000000" w:themeColor="text1"/>
          <w:sz w:val="21"/>
          <w:szCs w:val="21"/>
        </w:rPr>
        <w:t>日</w:t>
      </w:r>
    </w:p>
    <w:p w:rsidR="00815C58" w:rsidRDefault="00815C58">
      <w:pPr>
        <w:spacing w:beforeLines="50" w:before="120"/>
        <w:ind w:leftChars="-40" w:left="-84" w:firstLineChars="250" w:firstLine="525"/>
        <w:rPr>
          <w:color w:val="000000" w:themeColor="text1"/>
        </w:rPr>
        <w:sectPr w:rsidR="00815C58">
          <w:headerReference w:type="default" r:id="rId16"/>
          <w:footerReference w:type="default" r:id="rId17"/>
          <w:pgSz w:w="16838" w:h="11906" w:orient="landscape"/>
          <w:pgMar w:top="1701" w:right="1247" w:bottom="1247" w:left="1247" w:header="851" w:footer="992" w:gutter="0"/>
          <w:cols w:space="720"/>
          <w:docGrid w:linePitch="312"/>
        </w:sectPr>
      </w:pPr>
    </w:p>
    <w:p w:rsidR="00815C58" w:rsidRDefault="00815C58">
      <w:pPr>
        <w:pStyle w:val="af1"/>
        <w:snapToGrid w:val="0"/>
        <w:spacing w:beforeLines="50" w:before="156"/>
        <w:rPr>
          <w:rFonts w:hAnsi="宋体" w:cs="宋体"/>
          <w:color w:val="000000" w:themeColor="text1"/>
          <w:sz w:val="24"/>
          <w:szCs w:val="24"/>
        </w:rPr>
      </w:pPr>
    </w:p>
    <w:p w:rsidR="00815C58" w:rsidRDefault="008C4D28">
      <w:pPr>
        <w:spacing w:line="360" w:lineRule="auto"/>
        <w:outlineLvl w:val="1"/>
        <w:rPr>
          <w:b/>
          <w:color w:val="000000" w:themeColor="text1"/>
          <w:sz w:val="24"/>
        </w:rPr>
      </w:pPr>
      <w:r>
        <w:rPr>
          <w:rFonts w:hint="eastAsia"/>
          <w:b/>
          <w:color w:val="000000" w:themeColor="text1"/>
          <w:sz w:val="24"/>
        </w:rPr>
        <w:t>附件</w:t>
      </w:r>
      <w:r>
        <w:rPr>
          <w:rFonts w:hint="eastAsia"/>
          <w:b/>
          <w:color w:val="000000" w:themeColor="text1"/>
          <w:sz w:val="24"/>
        </w:rPr>
        <w:t xml:space="preserve">10    </w:t>
      </w:r>
      <w:r>
        <w:rPr>
          <w:rFonts w:hint="eastAsia"/>
          <w:b/>
          <w:color w:val="000000" w:themeColor="text1"/>
          <w:sz w:val="24"/>
        </w:rPr>
        <w:t>小微企业、监狱企业、残疾人福利单位的声明函或证明材料</w:t>
      </w:r>
    </w:p>
    <w:p w:rsidR="00815C58" w:rsidRDefault="00815C58">
      <w:pPr>
        <w:pStyle w:val="af1"/>
        <w:snapToGrid w:val="0"/>
        <w:spacing w:beforeLines="50" w:before="156"/>
        <w:rPr>
          <w:rFonts w:hAnsi="宋体" w:cs="宋体"/>
          <w:color w:val="000000" w:themeColor="text1"/>
          <w:sz w:val="24"/>
        </w:rPr>
      </w:pPr>
    </w:p>
    <w:p w:rsidR="00815C58" w:rsidRDefault="008C4D28">
      <w:pPr>
        <w:spacing w:after="508" w:line="277" w:lineRule="auto"/>
        <w:ind w:left="10" w:right="302" w:hanging="10"/>
        <w:jc w:val="center"/>
      </w:pPr>
      <w:r>
        <w:rPr>
          <w:rFonts w:ascii="宋体" w:hAnsi="宋体" w:cs="宋体"/>
          <w:sz w:val="36"/>
        </w:rPr>
        <w:t>中小企业声明函（货物）</w:t>
      </w:r>
    </w:p>
    <w:p w:rsidR="00815C58" w:rsidRDefault="008C4D28">
      <w:pPr>
        <w:ind w:left="-1" w:firstLine="641"/>
        <w:rPr>
          <w:sz w:val="24"/>
        </w:rPr>
      </w:pPr>
      <w:r>
        <w:rPr>
          <w:sz w:val="24"/>
        </w:rPr>
        <w:t>本公司（联合体）郑重声明，根据《政府采购促进中小企业发展管理办法》（财库</w:t>
      </w:r>
      <w:r>
        <w:rPr>
          <w:rFonts w:ascii="宋体" w:hAnsi="宋体" w:cs="宋体"/>
          <w:sz w:val="24"/>
        </w:rPr>
        <w:t>﹝</w:t>
      </w:r>
      <w:r>
        <w:rPr>
          <w:sz w:val="24"/>
        </w:rPr>
        <w:t>2020</w:t>
      </w:r>
      <w:r>
        <w:rPr>
          <w:rFonts w:ascii="宋体" w:hAnsi="宋体" w:cs="宋体"/>
          <w:sz w:val="24"/>
        </w:rPr>
        <w:t>﹞</w:t>
      </w:r>
      <w:r>
        <w:rPr>
          <w:sz w:val="24"/>
        </w:rPr>
        <w:t>46</w:t>
      </w:r>
      <w:r>
        <w:rPr>
          <w:sz w:val="24"/>
        </w:rPr>
        <w:t>号）的规定，本公司（联合体）参加</w:t>
      </w:r>
      <w:r>
        <w:rPr>
          <w:sz w:val="24"/>
          <w:u w:val="single" w:color="000000"/>
        </w:rPr>
        <w:t>（单位名称）</w:t>
      </w:r>
      <w:r>
        <w:rPr>
          <w:sz w:val="24"/>
        </w:rPr>
        <w:t>的</w:t>
      </w:r>
      <w:r>
        <w:rPr>
          <w:sz w:val="24"/>
          <w:u w:val="single" w:color="000000"/>
        </w:rPr>
        <w:t>（项目名称）</w:t>
      </w:r>
      <w:r>
        <w:rPr>
          <w:sz w:val="24"/>
        </w:rPr>
        <w:t>采购活动，提供的货物全部由符合政策要求的中小企业制造。相关企业（含联合体中的中小企业、签订分包意向协议的中小企业）的具体情况如下：</w:t>
      </w:r>
    </w:p>
    <w:p w:rsidR="00815C58" w:rsidRDefault="008C4D28">
      <w:pPr>
        <w:spacing w:after="50" w:line="259" w:lineRule="auto"/>
        <w:ind w:left="-15" w:right="56" w:firstLine="655"/>
        <w:rPr>
          <w:sz w:val="24"/>
        </w:rPr>
      </w:pPr>
      <w:r>
        <w:rPr>
          <w:sz w:val="24"/>
        </w:rPr>
        <w:t>1.</w:t>
      </w:r>
      <w:r>
        <w:rPr>
          <w:sz w:val="24"/>
          <w:u w:val="single" w:color="000000"/>
        </w:rPr>
        <w:t>（标的名称）</w:t>
      </w:r>
      <w:r>
        <w:rPr>
          <w:sz w:val="24"/>
        </w:rPr>
        <w:t>，属于</w:t>
      </w:r>
      <w:r>
        <w:rPr>
          <w:sz w:val="24"/>
          <w:u w:val="single" w:color="000000"/>
        </w:rPr>
        <w:t>（采购文件中明确的所属行业</w:t>
      </w:r>
      <w:r>
        <w:rPr>
          <w:sz w:val="24"/>
        </w:rPr>
        <w:t>）</w:t>
      </w:r>
      <w:r>
        <w:rPr>
          <w:sz w:val="24"/>
          <w:u w:val="single" w:color="000000"/>
        </w:rPr>
        <w:t>行业</w:t>
      </w:r>
      <w:r>
        <w:rPr>
          <w:sz w:val="24"/>
        </w:rPr>
        <w:t>；制造商为</w:t>
      </w:r>
      <w:r>
        <w:rPr>
          <w:sz w:val="24"/>
          <w:u w:val="single" w:color="000000"/>
        </w:rPr>
        <w:t>（企业名称</w:t>
      </w:r>
      <w:r>
        <w:rPr>
          <w:sz w:val="24"/>
        </w:rPr>
        <w:t>），从业人员</w:t>
      </w:r>
      <w:r>
        <w:rPr>
          <w:sz w:val="24"/>
        </w:rPr>
        <w:t xml:space="preserve"> </w:t>
      </w:r>
      <w:r>
        <w:rPr>
          <w:sz w:val="24"/>
        </w:rPr>
        <w:t>人，营业收入为</w:t>
      </w:r>
      <w:r>
        <w:rPr>
          <w:sz w:val="24"/>
        </w:rPr>
        <w:t xml:space="preserve"> </w:t>
      </w:r>
      <w:r>
        <w:rPr>
          <w:noProof/>
          <w:sz w:val="24"/>
        </w:rPr>
        <mc:AlternateContent>
          <mc:Choice Requires="wpg">
            <w:drawing>
              <wp:inline distT="0" distB="0" distL="114300" distR="114300">
                <wp:extent cx="405765" cy="8890"/>
                <wp:effectExtent l="0" t="0" r="0" b="0"/>
                <wp:docPr id="6" name="Group 7731"/>
                <wp:cNvGraphicFramePr/>
                <a:graphic xmlns:a="http://schemas.openxmlformats.org/drawingml/2006/main">
                  <a:graphicData uri="http://schemas.microsoft.com/office/word/2010/wordprocessingGroup">
                    <wpg:wgp>
                      <wpg:cNvGrpSpPr/>
                      <wpg:grpSpPr>
                        <a:xfrm>
                          <a:off x="0" y="0"/>
                          <a:ext cx="405765" cy="8890"/>
                          <a:chOff x="0" y="0"/>
                          <a:chExt cx="405765" cy="9144"/>
                        </a:xfrm>
                      </wpg:grpSpPr>
                      <wps:wsp>
                        <wps:cNvPr id="7" name="Shape 757"/>
                        <wps:cNvSpPr/>
                        <wps:spPr>
                          <a:xfrm>
                            <a:off x="0" y="0"/>
                            <a:ext cx="405765" cy="0"/>
                          </a:xfrm>
                          <a:custGeom>
                            <a:avLst/>
                            <a:gdLst>
                              <a:gd name="txL" fmla="*/ 0 w 405765"/>
                              <a:gd name="txT" fmla="*/ 0 h 0"/>
                              <a:gd name="txR" fmla="*/ 405765 w 405765"/>
                              <a:gd name="txB" fmla="*/ 0 h 0"/>
                            </a:gdLst>
                            <a:ahLst/>
                            <a:cxnLst/>
                            <a:rect l="txL" t="txT" r="txR" b="txB"/>
                            <a:pathLst>
                              <a:path w="405765">
                                <a:moveTo>
                                  <a:pt x="0" y="0"/>
                                </a:moveTo>
                                <a:lnTo>
                                  <a:pt x="405765" y="0"/>
                                </a:lnTo>
                              </a:path>
                            </a:pathLst>
                          </a:custGeom>
                          <a:noFill/>
                          <a:ln w="9144" cap="flat" cmpd="sng">
                            <a:solidFill>
                              <a:srgbClr val="000000"/>
                            </a:solidFill>
                            <a:prstDash val="solid"/>
                            <a:bevel/>
                            <a:headEnd type="none" w="med" len="med"/>
                            <a:tailEnd type="none" w="med" len="med"/>
                          </a:ln>
                        </wps:spPr>
                        <wps:bodyPr upright="1"/>
                      </wps:wsp>
                    </wpg:wgp>
                  </a:graphicData>
                </a:graphic>
              </wp:inline>
            </w:drawing>
          </mc:Choice>
          <mc:Fallback xmlns:w15="http://schemas.microsoft.com/office/word/2012/wordml">
            <w:pict>
              <v:group w14:anchorId="0617E2E6" id="Group 7731" o:spid="_x0000_s1026" style="width:31.95pt;height:.7pt;mso-position-horizontal-relative:char;mso-position-vertical-relative:line" coordsize="40576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">
                <v:shape id="Shape 757" o:spid="_x0000_s1027" style="position:absolute;width:405765;height:0;visibility:visible;mso-wrap-style:square;v-text-anchor:top" coordsize="4057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B23MMA&#10;AADaAAAADwAAAGRycy9kb3ducmV2LnhtbESPXWvCMBSG7wf+h3AG3q3pxG3SmYoI4kCGWD+uD81Z&#10;W9qclCTW7t8vg8EuX96Ph3e5Gk0nBnK+sazgOUlBEJdWN1wpOJ+2TwsQPiBr7CyTgm/ysMonD0vM&#10;tL3zkYYiVCKOsM9QQR1Cn0npy5oM+sT2xNH7ss5giNJVUju8x3HTyVmavkqDDUdCjT1tairb4mYi&#10;pC20OwzX4+VQzOc7/9nt9y8XpaaP4/odRKAx/If/2h9awRv8Xok3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B23MMAAADaAAAADwAAAAAAAAAAAAAAAACYAgAAZHJzL2Rv&#10;d25yZXYueG1sUEsFBgAAAAAEAAQA9QAAAIgDAAAAAA==&#10;" path="m,l405765,e" filled="f" strokeweight=".72pt">
                  <v:stroke joinstyle="bevel"/>
                  <v:path arrowok="t" textboxrect="0,0,405765,0"/>
                </v:shape>
                <w10:anchorlock/>
              </v:group>
            </w:pict>
          </mc:Fallback>
        </mc:AlternateContent>
      </w:r>
      <w:r>
        <w:rPr>
          <w:sz w:val="24"/>
        </w:rPr>
        <w:t>万元，资产总额为</w:t>
      </w:r>
      <w:r>
        <w:rPr>
          <w:sz w:val="24"/>
        </w:rPr>
        <w:t xml:space="preserve"> </w:t>
      </w:r>
      <w:r>
        <w:rPr>
          <w:noProof/>
          <w:sz w:val="24"/>
        </w:rPr>
        <mc:AlternateContent>
          <mc:Choice Requires="wpg">
            <w:drawing>
              <wp:inline distT="0" distB="0" distL="114300" distR="114300">
                <wp:extent cx="406400" cy="8890"/>
                <wp:effectExtent l="0" t="0" r="0" b="0"/>
                <wp:docPr id="8" name="Group 7732"/>
                <wp:cNvGraphicFramePr/>
                <a:graphic xmlns:a="http://schemas.openxmlformats.org/drawingml/2006/main">
                  <a:graphicData uri="http://schemas.microsoft.com/office/word/2010/wordprocessingGroup">
                    <wpg:wgp>
                      <wpg:cNvGrpSpPr/>
                      <wpg:grpSpPr>
                        <a:xfrm>
                          <a:off x="0" y="0"/>
                          <a:ext cx="406400" cy="8890"/>
                          <a:chOff x="0" y="0"/>
                          <a:chExt cx="406400" cy="9144"/>
                        </a:xfrm>
                      </wpg:grpSpPr>
                      <wps:wsp>
                        <wps:cNvPr id="9" name="Shape 761"/>
                        <wps:cNvSpPr/>
                        <wps:spPr>
                          <a:xfrm>
                            <a:off x="0" y="0"/>
                            <a:ext cx="406400" cy="0"/>
                          </a:xfrm>
                          <a:custGeom>
                            <a:avLst/>
                            <a:gdLst>
                              <a:gd name="txL" fmla="*/ 0 w 406400"/>
                              <a:gd name="txT" fmla="*/ 0 h 0"/>
                              <a:gd name="txR" fmla="*/ 406400 w 406400"/>
                              <a:gd name="txB" fmla="*/ 0 h 0"/>
                            </a:gdLst>
                            <a:ahLst/>
                            <a:cxnLst/>
                            <a:rect l="txL" t="txT" r="txR" b="txB"/>
                            <a:pathLst>
                              <a:path w="406400">
                                <a:moveTo>
                                  <a:pt x="0" y="0"/>
                                </a:moveTo>
                                <a:lnTo>
                                  <a:pt x="406400" y="0"/>
                                </a:lnTo>
                              </a:path>
                            </a:pathLst>
                          </a:custGeom>
                          <a:noFill/>
                          <a:ln w="9144" cap="flat" cmpd="sng">
                            <a:solidFill>
                              <a:srgbClr val="000000"/>
                            </a:solidFill>
                            <a:prstDash val="solid"/>
                            <a:bevel/>
                            <a:headEnd type="none" w="med" len="med"/>
                            <a:tailEnd type="none" w="med" len="med"/>
                          </a:ln>
                        </wps:spPr>
                        <wps:bodyPr upright="1"/>
                      </wps:wsp>
                    </wpg:wgp>
                  </a:graphicData>
                </a:graphic>
              </wp:inline>
            </w:drawing>
          </mc:Choice>
          <mc:Fallback xmlns:w15="http://schemas.microsoft.com/office/word/2012/wordml">
            <w:pict>
              <v:group w14:anchorId="0317853A" id="Group 7732" o:spid="_x0000_s1026" style="width:32pt;height:.7pt;mso-position-horizontal-relative:char;mso-position-vertical-relative:line" coordsize="40640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">
                <v:shape id="Shape 761" o:spid="_x0000_s1027" style="position:absolute;width:406400;height:0;visibility:visible;mso-wrap-style:square;v-text-anchor:top" coordsize="406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ft0cMA&#10;AADaAAAADwAAAGRycy9kb3ducmV2LnhtbESP3WrCQBSE7wXfYTmF3ukmXoQ2ukobCFiEWn8e4DR7&#10;TILZsyG7JunbdwXBy2FmvmFWm9E0oqfO1ZYVxPMIBHFhdc2lgvMpn72BcB5ZY2OZFPyRg816Ollh&#10;qu3AB+qPvhQBwi5FBZX3bSqlKyoy6Oa2JQ7exXYGfZBdKXWHQ4CbRi6iKJEGaw4LFbaUVVRcjzej&#10;wOWf++tXFu9+fhN5odP30Oa7UqnXl/FjCcLT6J/hR3urFbzD/Uq4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ft0cMAAADaAAAADwAAAAAAAAAAAAAAAACYAgAAZHJzL2Rv&#10;d25yZXYueG1sUEsFBgAAAAAEAAQA9QAAAIgDAAAAAA==&#10;" path="m,l406400,e" filled="f" strokeweight=".72pt">
                  <v:stroke joinstyle="bevel"/>
                  <v:path arrowok="t" textboxrect="0,0,406400,0"/>
                </v:shape>
                <w10:anchorlock/>
              </v:group>
            </w:pict>
          </mc:Fallback>
        </mc:AlternateContent>
      </w:r>
      <w:r>
        <w:rPr>
          <w:sz w:val="24"/>
        </w:rPr>
        <w:t>万元，属于</w:t>
      </w:r>
      <w:r>
        <w:rPr>
          <w:sz w:val="24"/>
          <w:u w:val="single" w:color="000000"/>
        </w:rPr>
        <w:t>（中型企业、小型企业、微型企业</w:t>
      </w:r>
      <w:r>
        <w:rPr>
          <w:sz w:val="24"/>
        </w:rPr>
        <w:t>）；</w:t>
      </w:r>
    </w:p>
    <w:p w:rsidR="00815C58" w:rsidRDefault="008C4D28">
      <w:pPr>
        <w:spacing w:after="50" w:line="259" w:lineRule="auto"/>
        <w:ind w:left="665" w:right="56" w:hanging="10"/>
        <w:rPr>
          <w:sz w:val="24"/>
        </w:rPr>
      </w:pPr>
      <w:r>
        <w:rPr>
          <w:sz w:val="24"/>
        </w:rPr>
        <w:t>2.</w:t>
      </w:r>
      <w:r>
        <w:rPr>
          <w:sz w:val="24"/>
          <w:u w:val="single" w:color="000000"/>
        </w:rPr>
        <w:t>（标的名称）</w:t>
      </w:r>
      <w:r>
        <w:rPr>
          <w:sz w:val="24"/>
        </w:rPr>
        <w:t>，属于</w:t>
      </w:r>
      <w:r>
        <w:rPr>
          <w:sz w:val="24"/>
          <w:u w:val="single" w:color="000000"/>
        </w:rPr>
        <w:t>（采购文件中明确的所属行业</w:t>
      </w:r>
      <w:r>
        <w:rPr>
          <w:sz w:val="24"/>
        </w:rPr>
        <w:t>）</w:t>
      </w:r>
    </w:p>
    <w:p w:rsidR="00815C58" w:rsidRDefault="008C4D28">
      <w:pPr>
        <w:spacing w:after="2" w:line="301" w:lineRule="auto"/>
        <w:ind w:left="-1" w:right="231"/>
        <w:rPr>
          <w:sz w:val="24"/>
        </w:rPr>
      </w:pPr>
      <w:r>
        <w:rPr>
          <w:sz w:val="24"/>
          <w:u w:val="single" w:color="000000"/>
        </w:rPr>
        <w:t>行业</w:t>
      </w:r>
      <w:r>
        <w:rPr>
          <w:sz w:val="24"/>
        </w:rPr>
        <w:t>；制造商为</w:t>
      </w:r>
      <w:r>
        <w:rPr>
          <w:sz w:val="24"/>
          <w:u w:val="single" w:color="000000"/>
        </w:rPr>
        <w:t>（企业名称</w:t>
      </w:r>
      <w:r>
        <w:rPr>
          <w:sz w:val="24"/>
        </w:rPr>
        <w:t>），从业人员</w:t>
      </w:r>
      <w:r>
        <w:rPr>
          <w:sz w:val="24"/>
        </w:rPr>
        <w:t xml:space="preserve"> </w:t>
      </w:r>
      <w:r>
        <w:rPr>
          <w:noProof/>
          <w:sz w:val="24"/>
        </w:rPr>
        <mc:AlternateContent>
          <mc:Choice Requires="wpg">
            <w:drawing>
              <wp:inline distT="0" distB="0" distL="114300" distR="114300">
                <wp:extent cx="419100" cy="8890"/>
                <wp:effectExtent l="0" t="0" r="0" b="0"/>
                <wp:docPr id="10" name="Group 7733"/>
                <wp:cNvGraphicFramePr/>
                <a:graphic xmlns:a="http://schemas.openxmlformats.org/drawingml/2006/main">
                  <a:graphicData uri="http://schemas.microsoft.com/office/word/2010/wordprocessingGroup">
                    <wpg:wgp>
                      <wpg:cNvGrpSpPr/>
                      <wpg:grpSpPr>
                        <a:xfrm>
                          <a:off x="0" y="0"/>
                          <a:ext cx="419100" cy="8890"/>
                          <a:chOff x="0" y="0"/>
                          <a:chExt cx="419100" cy="9144"/>
                        </a:xfrm>
                      </wpg:grpSpPr>
                      <wps:wsp>
                        <wps:cNvPr id="11" name="Shape 823"/>
                        <wps:cNvSpPr/>
                        <wps:spPr>
                          <a:xfrm>
                            <a:off x="0" y="0"/>
                            <a:ext cx="419100" cy="0"/>
                          </a:xfrm>
                          <a:custGeom>
                            <a:avLst/>
                            <a:gdLst>
                              <a:gd name="txL" fmla="*/ 0 w 419100"/>
                              <a:gd name="txT" fmla="*/ 0 h 0"/>
                              <a:gd name="txR" fmla="*/ 419100 w 419100"/>
                              <a:gd name="txB" fmla="*/ 0 h 0"/>
                            </a:gdLst>
                            <a:ahLst/>
                            <a:cxnLst/>
                            <a:rect l="txL" t="txT" r="txR" b="txB"/>
                            <a:pathLst>
                              <a:path w="419100">
                                <a:moveTo>
                                  <a:pt x="0" y="0"/>
                                </a:moveTo>
                                <a:lnTo>
                                  <a:pt x="419100" y="0"/>
                                </a:lnTo>
                              </a:path>
                            </a:pathLst>
                          </a:custGeom>
                          <a:noFill/>
                          <a:ln w="9144" cap="flat" cmpd="sng">
                            <a:solidFill>
                              <a:srgbClr val="000000"/>
                            </a:solidFill>
                            <a:prstDash val="solid"/>
                            <a:bevel/>
                            <a:headEnd type="none" w="med" len="med"/>
                            <a:tailEnd type="none" w="med" len="med"/>
                          </a:ln>
                        </wps:spPr>
                        <wps:bodyPr upright="1"/>
                      </wps:wsp>
                    </wpg:wgp>
                  </a:graphicData>
                </a:graphic>
              </wp:inline>
            </w:drawing>
          </mc:Choice>
          <mc:Fallback xmlns:w15="http://schemas.microsoft.com/office/word/2012/wordml">
            <w:pict>
              <v:group w14:anchorId="141A007A" id="Group 7733" o:spid="_x0000_s1026" style="width:33pt;height:.7pt;mso-position-horizontal-relative:char;mso-position-vertical-relative:line" coordsize="41910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">
                <v:shape id="Shape 823" o:spid="_x0000_s1027" style="position:absolute;width:419100;height:0;visibility:visible;mso-wrap-style:square;v-text-anchor:top" coordsize="419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LRq8AA&#10;AADbAAAADwAAAGRycy9kb3ducmV2LnhtbERPTWsCMRC9F/wPYQreanYVRLbGpRQEL0W0gtdpMt1s&#10;u5ksSbpu++uNIPQ2j/c563p0nRgoxNazgnJWgCDW3rTcKDi9b59WIGJCNth5JgW/FKHeTB7WWBl/&#10;4QMNx9SIHMKxQgU2pb6SMmpLDuPM98SZ+/TBYcowNNIEvORw18l5USylw5Zzg8WeXi3p7+OPUzD8&#10;9ed4Nl9LPcr9R5DaLt72Vqnp4/jyDCLRmP7Fd/fO5Pkl3H7JB8jN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LRq8AAAADbAAAADwAAAAAAAAAAAAAAAACYAgAAZHJzL2Rvd25y&#10;ZXYueG1sUEsFBgAAAAAEAAQA9QAAAIUDAAAAAA==&#10;" path="m,l419100,e" filled="f" strokeweight=".72pt">
                  <v:stroke joinstyle="bevel"/>
                  <v:path arrowok="t" textboxrect="0,0,419100,0"/>
                </v:shape>
                <w10:anchorlock/>
              </v:group>
            </w:pict>
          </mc:Fallback>
        </mc:AlternateContent>
      </w:r>
      <w:r>
        <w:rPr>
          <w:sz w:val="24"/>
        </w:rPr>
        <w:t>人，营业收入为</w:t>
      </w:r>
      <w:r>
        <w:rPr>
          <w:sz w:val="24"/>
          <w:u w:val="single"/>
        </w:rPr>
        <w:t xml:space="preserve">   </w:t>
      </w:r>
      <w:r>
        <w:rPr>
          <w:sz w:val="24"/>
        </w:rPr>
        <w:t>万元，资产总额为</w:t>
      </w:r>
      <w:r>
        <w:rPr>
          <w:sz w:val="24"/>
        </w:rPr>
        <w:t xml:space="preserve"> </w:t>
      </w:r>
      <w:r>
        <w:rPr>
          <w:noProof/>
          <w:sz w:val="24"/>
        </w:rPr>
        <mc:AlternateContent>
          <mc:Choice Requires="wpg">
            <w:drawing>
              <wp:inline distT="0" distB="0" distL="114300" distR="114300">
                <wp:extent cx="406400" cy="8890"/>
                <wp:effectExtent l="0" t="0" r="0" b="0"/>
                <wp:docPr id="12" name="Group 7734"/>
                <wp:cNvGraphicFramePr/>
                <a:graphic xmlns:a="http://schemas.openxmlformats.org/drawingml/2006/main">
                  <a:graphicData uri="http://schemas.microsoft.com/office/word/2010/wordprocessingGroup">
                    <wpg:wgp>
                      <wpg:cNvGrpSpPr/>
                      <wpg:grpSpPr>
                        <a:xfrm>
                          <a:off x="0" y="0"/>
                          <a:ext cx="406400" cy="8890"/>
                          <a:chOff x="0" y="0"/>
                          <a:chExt cx="406400" cy="9144"/>
                        </a:xfrm>
                      </wpg:grpSpPr>
                      <wps:wsp>
                        <wps:cNvPr id="13" name="Shape 830"/>
                        <wps:cNvSpPr/>
                        <wps:spPr>
                          <a:xfrm>
                            <a:off x="0" y="0"/>
                            <a:ext cx="406400" cy="0"/>
                          </a:xfrm>
                          <a:custGeom>
                            <a:avLst/>
                            <a:gdLst>
                              <a:gd name="txL" fmla="*/ 0 w 406400"/>
                              <a:gd name="txT" fmla="*/ 0 h 0"/>
                              <a:gd name="txR" fmla="*/ 406400 w 406400"/>
                              <a:gd name="txB" fmla="*/ 0 h 0"/>
                            </a:gdLst>
                            <a:ahLst/>
                            <a:cxnLst/>
                            <a:rect l="txL" t="txT" r="txR" b="txB"/>
                            <a:pathLst>
                              <a:path w="406400">
                                <a:moveTo>
                                  <a:pt x="0" y="0"/>
                                </a:moveTo>
                                <a:lnTo>
                                  <a:pt x="406400" y="0"/>
                                </a:lnTo>
                              </a:path>
                            </a:pathLst>
                          </a:custGeom>
                          <a:noFill/>
                          <a:ln w="9144" cap="flat" cmpd="sng">
                            <a:solidFill>
                              <a:srgbClr val="000000"/>
                            </a:solidFill>
                            <a:prstDash val="solid"/>
                            <a:bevel/>
                            <a:headEnd type="none" w="med" len="med"/>
                            <a:tailEnd type="none" w="med" len="med"/>
                          </a:ln>
                        </wps:spPr>
                        <wps:bodyPr upright="1"/>
                      </wps:wsp>
                    </wpg:wgp>
                  </a:graphicData>
                </a:graphic>
              </wp:inline>
            </w:drawing>
          </mc:Choice>
          <mc:Fallback xmlns:w15="http://schemas.microsoft.com/office/word/2012/wordml">
            <w:pict>
              <v:group w14:anchorId="14674934" id="Group 7734" o:spid="_x0000_s1026" style="width:32pt;height:.7pt;mso-position-horizontal-relative:char;mso-position-vertical-relative:line" coordsize="40640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">
                <v:shape id="Shape 830" o:spid="_x0000_s1027" style="position:absolute;width:406400;height:0;visibility:visible;mso-wrap-style:square;v-text-anchor:top" coordsize="406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hxzMEA&#10;AADbAAAADwAAAGRycy9kb3ducmV2LnhtbERP22rCQBB9F/yHZQp9000siERXaQMBi1A18QOm2TEJ&#10;ZmdDdjXp33eFQt/mcK6z2Y2mFQ/qXWNZQTyPQBCXVjdcKbgU2WwFwnlkja1lUvBDDnbb6WSDibYD&#10;n+mR+0qEEHYJKqi97xIpXVmTQTe3HXHgrrY36APsK6l7HEK4aeUiipbSYMOhocaO0prKW343Clz2&#10;cbx9pvHh9L2UVyq+hi47VEq9vozvaxCeRv8v/nPvdZj/Bs9fwg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YcczBAAAA2wAAAA8AAAAAAAAAAAAAAAAAmAIAAGRycy9kb3du&#10;cmV2LnhtbFBLBQYAAAAABAAEAPUAAACGAwAAAAA=&#10;" path="m,l406400,e" filled="f" strokeweight=".72pt">
                  <v:stroke joinstyle="bevel"/>
                  <v:path arrowok="t" textboxrect="0,0,406400,0"/>
                </v:shape>
                <w10:anchorlock/>
              </v:group>
            </w:pict>
          </mc:Fallback>
        </mc:AlternateContent>
      </w:r>
      <w:r>
        <w:rPr>
          <w:sz w:val="24"/>
        </w:rPr>
        <w:t>万元，属于</w:t>
      </w:r>
      <w:r>
        <w:rPr>
          <w:sz w:val="24"/>
          <w:u w:val="single" w:color="000000"/>
        </w:rPr>
        <w:t>（中型企业、小型企业、微型企业</w:t>
      </w:r>
      <w:r>
        <w:rPr>
          <w:sz w:val="24"/>
        </w:rPr>
        <w:t>）；</w:t>
      </w:r>
    </w:p>
    <w:p w:rsidR="00815C58" w:rsidRDefault="008C4D28">
      <w:pPr>
        <w:spacing w:after="73" w:line="259" w:lineRule="auto"/>
        <w:ind w:left="655"/>
        <w:rPr>
          <w:sz w:val="24"/>
        </w:rPr>
      </w:pPr>
      <w:r>
        <w:rPr>
          <w:sz w:val="24"/>
        </w:rPr>
        <w:t>……</w:t>
      </w:r>
    </w:p>
    <w:p w:rsidR="00815C58" w:rsidRDefault="008C4D28">
      <w:pPr>
        <w:ind w:left="-1" w:firstLine="646"/>
        <w:rPr>
          <w:sz w:val="24"/>
        </w:rPr>
      </w:pPr>
      <w:r>
        <w:rPr>
          <w:sz w:val="24"/>
        </w:rPr>
        <w:t>以上企业，不属于大企业的分支机构，不存在控股股东为大企业的情形，也不存在与大企业的负责人为同一人的情形。</w:t>
      </w:r>
    </w:p>
    <w:p w:rsidR="00815C58" w:rsidRDefault="008C4D28">
      <w:pPr>
        <w:ind w:left="-1" w:firstLine="646"/>
        <w:rPr>
          <w:sz w:val="24"/>
        </w:rPr>
      </w:pPr>
      <w:r>
        <w:rPr>
          <w:sz w:val="24"/>
        </w:rPr>
        <w:t>本企业对上述声明内容的真实性负责。如有虚假，将依法承担相应责任。</w:t>
      </w:r>
    </w:p>
    <w:p w:rsidR="00815C58" w:rsidRDefault="00815C58">
      <w:pPr>
        <w:ind w:left="3854" w:right="1037"/>
        <w:rPr>
          <w:sz w:val="24"/>
        </w:rPr>
      </w:pPr>
    </w:p>
    <w:p w:rsidR="00815C58" w:rsidRDefault="00815C58">
      <w:pPr>
        <w:ind w:left="3854" w:right="1037"/>
        <w:rPr>
          <w:sz w:val="24"/>
        </w:rPr>
      </w:pPr>
    </w:p>
    <w:p w:rsidR="00815C58" w:rsidRDefault="00815C58">
      <w:pPr>
        <w:ind w:left="3854" w:right="1037"/>
        <w:rPr>
          <w:sz w:val="24"/>
        </w:rPr>
      </w:pPr>
    </w:p>
    <w:p w:rsidR="00815C58" w:rsidRDefault="00815C58">
      <w:pPr>
        <w:ind w:left="3854" w:right="1037"/>
        <w:rPr>
          <w:sz w:val="24"/>
        </w:rPr>
      </w:pPr>
    </w:p>
    <w:p w:rsidR="00815C58" w:rsidRDefault="00815C58">
      <w:pPr>
        <w:ind w:left="3854" w:right="1037"/>
        <w:rPr>
          <w:sz w:val="24"/>
        </w:rPr>
      </w:pPr>
    </w:p>
    <w:p w:rsidR="00815C58" w:rsidRDefault="00815C58">
      <w:pPr>
        <w:ind w:left="3854" w:right="1037"/>
        <w:rPr>
          <w:sz w:val="24"/>
        </w:rPr>
      </w:pPr>
    </w:p>
    <w:p w:rsidR="00815C58" w:rsidRDefault="008C4D28">
      <w:pPr>
        <w:ind w:right="1037"/>
        <w:rPr>
          <w:sz w:val="28"/>
          <w:szCs w:val="28"/>
        </w:rPr>
      </w:pPr>
      <w:r>
        <w:rPr>
          <w:sz w:val="28"/>
          <w:szCs w:val="28"/>
        </w:rPr>
        <w:t>企业名称（盖章）：</w:t>
      </w:r>
    </w:p>
    <w:p w:rsidR="00815C58" w:rsidRDefault="00815C58">
      <w:pPr>
        <w:ind w:right="1037"/>
        <w:rPr>
          <w:sz w:val="28"/>
          <w:szCs w:val="28"/>
        </w:rPr>
      </w:pPr>
    </w:p>
    <w:p w:rsidR="00815C58" w:rsidRDefault="008C4D28">
      <w:pPr>
        <w:ind w:right="1037"/>
        <w:rPr>
          <w:sz w:val="28"/>
          <w:szCs w:val="28"/>
        </w:rPr>
      </w:pPr>
      <w:r>
        <w:rPr>
          <w:sz w:val="28"/>
          <w:szCs w:val="28"/>
        </w:rPr>
        <w:t>日期：</w:t>
      </w:r>
    </w:p>
    <w:p w:rsidR="00815C58" w:rsidRDefault="00815C58">
      <w:pPr>
        <w:pStyle w:val="ad"/>
      </w:pPr>
    </w:p>
    <w:p w:rsidR="00815C58" w:rsidRDefault="00815C58"/>
    <w:p w:rsidR="00815C58" w:rsidRDefault="00815C58">
      <w:pPr>
        <w:pStyle w:val="ad"/>
      </w:pPr>
    </w:p>
    <w:p w:rsidR="00815C58" w:rsidRDefault="00815C58">
      <w:pPr>
        <w:pStyle w:val="ad"/>
      </w:pPr>
    </w:p>
    <w:p w:rsidR="00815C58" w:rsidRDefault="00815C58"/>
    <w:p w:rsidR="00815C58" w:rsidRDefault="00815C58">
      <w:pPr>
        <w:pStyle w:val="ad"/>
      </w:pPr>
    </w:p>
    <w:p w:rsidR="00815C58" w:rsidRDefault="008C4D28">
      <w:pPr>
        <w:rPr>
          <w:color w:val="000000" w:themeColor="text1"/>
        </w:rPr>
      </w:pPr>
      <w:r>
        <w:rPr>
          <w:rFonts w:hint="eastAsia"/>
        </w:rPr>
        <w:t>注：</w:t>
      </w:r>
      <w:r>
        <w:t>从业人员、营业收入、资产总额填报上一年度数据，无上</w:t>
      </w:r>
      <w:proofErr w:type="gramStart"/>
      <w:r>
        <w:t>一</w:t>
      </w:r>
      <w:proofErr w:type="gramEnd"/>
      <w:r>
        <w:t>年度数据的新成立企业可不填报</w:t>
      </w:r>
    </w:p>
    <w:p w:rsidR="00815C58" w:rsidRDefault="00815C58">
      <w:pPr>
        <w:widowControl/>
        <w:jc w:val="left"/>
        <w:rPr>
          <w:rFonts w:ascii="宋体" w:hAnsi="宋体" w:cs="宋体"/>
          <w:color w:val="000000" w:themeColor="text1"/>
          <w:sz w:val="24"/>
        </w:rPr>
      </w:pPr>
    </w:p>
    <w:p w:rsidR="00815C58" w:rsidRDefault="008C4D28">
      <w:pPr>
        <w:jc w:val="center"/>
        <w:outlineLvl w:val="2"/>
        <w:rPr>
          <w:rFonts w:hAnsi="宋体"/>
          <w:color w:val="000000" w:themeColor="text1"/>
          <w:sz w:val="32"/>
          <w:szCs w:val="32"/>
        </w:rPr>
      </w:pPr>
      <w:r>
        <w:rPr>
          <w:rFonts w:hAnsi="宋体" w:hint="eastAsia"/>
          <w:color w:val="000000" w:themeColor="text1"/>
          <w:sz w:val="32"/>
          <w:szCs w:val="32"/>
        </w:rPr>
        <w:t>（二）监狱企业证明</w:t>
      </w:r>
    </w:p>
    <w:p w:rsidR="00815C58" w:rsidRDefault="008C4D28">
      <w:pPr>
        <w:jc w:val="center"/>
        <w:rPr>
          <w:color w:val="000000" w:themeColor="text1"/>
          <w:sz w:val="24"/>
        </w:rPr>
      </w:pPr>
      <w:r>
        <w:rPr>
          <w:rFonts w:hint="eastAsia"/>
          <w:color w:val="000000" w:themeColor="text1"/>
          <w:sz w:val="24"/>
        </w:rPr>
        <w:t>（注：符合条件的监狱企业请提供本函，不符合的不提供本函）</w:t>
      </w:r>
    </w:p>
    <w:p w:rsidR="00815C58" w:rsidRDefault="00815C58">
      <w:pPr>
        <w:pStyle w:val="af1"/>
        <w:snapToGrid w:val="0"/>
        <w:spacing w:beforeLines="50" w:before="156"/>
        <w:rPr>
          <w:rFonts w:hAnsi="宋体" w:cs="宋体"/>
          <w:color w:val="000000" w:themeColor="text1"/>
          <w:sz w:val="24"/>
          <w:szCs w:val="24"/>
        </w:rPr>
      </w:pPr>
    </w:p>
    <w:p w:rsidR="00815C58" w:rsidRDefault="008C4D28">
      <w:pPr>
        <w:pStyle w:val="af1"/>
        <w:snapToGrid w:val="0"/>
        <w:spacing w:beforeLines="50" w:before="156"/>
        <w:rPr>
          <w:rFonts w:hAnsi="宋体" w:cs="宋体"/>
          <w:color w:val="000000" w:themeColor="text1"/>
          <w:sz w:val="24"/>
          <w:szCs w:val="24"/>
        </w:rPr>
      </w:pPr>
      <w:r>
        <w:rPr>
          <w:rFonts w:hAnsi="宋体" w:cs="宋体" w:hint="eastAsia"/>
          <w:color w:val="000000" w:themeColor="text1"/>
          <w:sz w:val="24"/>
          <w:szCs w:val="24"/>
        </w:rPr>
        <w:t>省级以上监狱管理局、戒毒管理局（含新疆生产建设兵团）出具的属于监狱企业的证明文件。</w:t>
      </w:r>
    </w:p>
    <w:p w:rsidR="00815C58" w:rsidRDefault="00815C58">
      <w:pPr>
        <w:pStyle w:val="af1"/>
        <w:snapToGrid w:val="0"/>
        <w:spacing w:beforeLines="50" w:before="156"/>
        <w:rPr>
          <w:rFonts w:hAnsi="宋体" w:cs="宋体"/>
          <w:color w:val="000000" w:themeColor="text1"/>
          <w:sz w:val="24"/>
          <w:szCs w:val="24"/>
        </w:rPr>
      </w:pPr>
    </w:p>
    <w:p w:rsidR="00815C58" w:rsidRDefault="008C4D28">
      <w:pPr>
        <w:jc w:val="center"/>
        <w:outlineLvl w:val="2"/>
        <w:rPr>
          <w:rFonts w:hAnsi="宋体"/>
          <w:color w:val="000000" w:themeColor="text1"/>
          <w:sz w:val="32"/>
          <w:szCs w:val="32"/>
        </w:rPr>
      </w:pPr>
      <w:r>
        <w:rPr>
          <w:rFonts w:hAnsi="宋体" w:cs="宋体"/>
          <w:color w:val="000000" w:themeColor="text1"/>
          <w:sz w:val="24"/>
        </w:rPr>
        <w:br w:type="page"/>
      </w:r>
      <w:r>
        <w:rPr>
          <w:rFonts w:hAnsi="宋体" w:hint="eastAsia"/>
          <w:color w:val="000000" w:themeColor="text1"/>
          <w:sz w:val="32"/>
          <w:szCs w:val="32"/>
        </w:rPr>
        <w:lastRenderedPageBreak/>
        <w:t>（三）残疾人福利性单位声明函</w:t>
      </w:r>
    </w:p>
    <w:p w:rsidR="00815C58" w:rsidRDefault="008C4D28">
      <w:pPr>
        <w:jc w:val="center"/>
        <w:rPr>
          <w:color w:val="000000" w:themeColor="text1"/>
          <w:sz w:val="24"/>
        </w:rPr>
      </w:pPr>
      <w:r>
        <w:rPr>
          <w:rFonts w:hint="eastAsia"/>
          <w:color w:val="000000" w:themeColor="text1"/>
          <w:sz w:val="24"/>
        </w:rPr>
        <w:t>（注：符合条件的残疾人福利性单位请提供本函，不符合的不提供本函）</w:t>
      </w:r>
    </w:p>
    <w:p w:rsidR="00815C58" w:rsidRDefault="00815C58">
      <w:pPr>
        <w:rPr>
          <w:color w:val="000000" w:themeColor="text1"/>
          <w:sz w:val="24"/>
        </w:rPr>
      </w:pPr>
    </w:p>
    <w:p w:rsidR="00815C58" w:rsidRDefault="00815C58">
      <w:pPr>
        <w:rPr>
          <w:color w:val="000000" w:themeColor="text1"/>
          <w:sz w:val="24"/>
        </w:rPr>
      </w:pPr>
    </w:p>
    <w:p w:rsidR="00815C58" w:rsidRDefault="008C4D28">
      <w:pPr>
        <w:rPr>
          <w:color w:val="000000" w:themeColor="text1"/>
          <w:sz w:val="24"/>
        </w:rPr>
      </w:pPr>
      <w:r>
        <w:rPr>
          <w:rFonts w:hint="eastAsia"/>
          <w:color w:val="000000" w:themeColor="text1"/>
          <w:sz w:val="24"/>
        </w:rPr>
        <w:t>本单位郑重声明，根据《财政部</w:t>
      </w:r>
      <w:r>
        <w:rPr>
          <w:rFonts w:hint="eastAsia"/>
          <w:color w:val="000000" w:themeColor="text1"/>
          <w:sz w:val="24"/>
        </w:rPr>
        <w:t xml:space="preserve"> </w:t>
      </w:r>
      <w:r>
        <w:rPr>
          <w:rFonts w:hint="eastAsia"/>
          <w:color w:val="000000" w:themeColor="text1"/>
          <w:sz w:val="24"/>
        </w:rPr>
        <w:t>民政部</w:t>
      </w:r>
      <w:r>
        <w:rPr>
          <w:rFonts w:hint="eastAsia"/>
          <w:color w:val="000000" w:themeColor="text1"/>
          <w:sz w:val="24"/>
        </w:rPr>
        <w:t xml:space="preserve"> </w:t>
      </w:r>
      <w:r>
        <w:rPr>
          <w:rFonts w:hint="eastAsia"/>
          <w:color w:val="000000" w:themeColor="text1"/>
          <w:sz w:val="24"/>
        </w:rPr>
        <w:t>中国残疾人联合会关于促进残疾人就业政府采购政策的通知》（财库〔</w:t>
      </w:r>
      <w:r>
        <w:rPr>
          <w:rFonts w:hint="eastAsia"/>
          <w:color w:val="000000" w:themeColor="text1"/>
          <w:sz w:val="24"/>
        </w:rPr>
        <w:t>2017</w:t>
      </w:r>
      <w:r>
        <w:rPr>
          <w:rFonts w:hint="eastAsia"/>
          <w:color w:val="000000" w:themeColor="text1"/>
          <w:sz w:val="24"/>
        </w:rPr>
        <w:t>〕</w:t>
      </w:r>
      <w:r>
        <w:rPr>
          <w:rFonts w:hint="eastAsia"/>
          <w:color w:val="000000" w:themeColor="text1"/>
          <w:sz w:val="24"/>
        </w:rPr>
        <w:t>141</w:t>
      </w:r>
      <w:r>
        <w:rPr>
          <w:rFonts w:hint="eastAsia"/>
          <w:color w:val="000000" w:themeColor="text1"/>
          <w:sz w:val="24"/>
        </w:rPr>
        <w:t>号）的规定，本单位为符合条件的残疾人福利性单位，且本单位参加</w:t>
      </w:r>
      <w:r>
        <w:rPr>
          <w:rFonts w:hint="eastAsia"/>
          <w:color w:val="000000" w:themeColor="text1"/>
          <w:sz w:val="24"/>
        </w:rPr>
        <w:t>______</w:t>
      </w:r>
      <w:r>
        <w:rPr>
          <w:rFonts w:hint="eastAsia"/>
          <w:color w:val="000000" w:themeColor="text1"/>
          <w:sz w:val="24"/>
        </w:rPr>
        <w:t>单位的</w:t>
      </w:r>
      <w:r>
        <w:rPr>
          <w:rFonts w:hint="eastAsia"/>
          <w:color w:val="000000" w:themeColor="text1"/>
          <w:sz w:val="24"/>
        </w:rPr>
        <w:t>______</w:t>
      </w:r>
      <w:r>
        <w:rPr>
          <w:rFonts w:hint="eastAsia"/>
          <w:color w:val="000000" w:themeColor="text1"/>
          <w:sz w:val="24"/>
        </w:rPr>
        <w:t>项目采购活动提供本单位制造的货物（由本单位承担工程</w:t>
      </w:r>
      <w:r>
        <w:rPr>
          <w:rFonts w:hint="eastAsia"/>
          <w:color w:val="000000" w:themeColor="text1"/>
          <w:sz w:val="24"/>
        </w:rPr>
        <w:t>/</w:t>
      </w:r>
      <w:r>
        <w:rPr>
          <w:rFonts w:hint="eastAsia"/>
          <w:color w:val="000000" w:themeColor="text1"/>
          <w:sz w:val="24"/>
        </w:rPr>
        <w:t>提供服务），或者提供其他残疾人福利性单位制造的货物（不包括使用非残疾人福利性单位注册商标的货物）。</w:t>
      </w:r>
    </w:p>
    <w:p w:rsidR="00815C58" w:rsidRDefault="00815C58">
      <w:pPr>
        <w:rPr>
          <w:color w:val="000000" w:themeColor="text1"/>
          <w:sz w:val="24"/>
        </w:rPr>
      </w:pPr>
    </w:p>
    <w:p w:rsidR="00815C58" w:rsidRDefault="008C4D28">
      <w:pPr>
        <w:rPr>
          <w:color w:val="000000" w:themeColor="text1"/>
          <w:sz w:val="24"/>
        </w:rPr>
      </w:pPr>
      <w:r>
        <w:rPr>
          <w:rFonts w:hint="eastAsia"/>
          <w:color w:val="000000" w:themeColor="text1"/>
          <w:sz w:val="24"/>
        </w:rPr>
        <w:t>本单位对上述声明的真实性负责。如有虚假，将依法承担相应责任。</w:t>
      </w:r>
    </w:p>
    <w:p w:rsidR="00815C58" w:rsidRDefault="00815C58">
      <w:pPr>
        <w:rPr>
          <w:color w:val="000000" w:themeColor="text1"/>
          <w:sz w:val="24"/>
        </w:rPr>
      </w:pPr>
    </w:p>
    <w:p w:rsidR="00815C58" w:rsidRDefault="008C4D28">
      <w:pPr>
        <w:rPr>
          <w:color w:val="000000" w:themeColor="text1"/>
          <w:sz w:val="24"/>
        </w:rPr>
      </w:pPr>
      <w:r>
        <w:rPr>
          <w:color w:val="000000" w:themeColor="text1"/>
          <w:sz w:val="24"/>
        </w:rPr>
        <w:t xml:space="preserve"> </w:t>
      </w:r>
    </w:p>
    <w:p w:rsidR="00815C58" w:rsidRDefault="00815C58">
      <w:pPr>
        <w:rPr>
          <w:color w:val="000000" w:themeColor="text1"/>
          <w:sz w:val="24"/>
        </w:rPr>
      </w:pPr>
    </w:p>
    <w:p w:rsidR="00815C58" w:rsidRDefault="008C4D28">
      <w:pPr>
        <w:rPr>
          <w:color w:val="000000" w:themeColor="text1"/>
          <w:sz w:val="24"/>
        </w:rPr>
      </w:pPr>
      <w:r>
        <w:rPr>
          <w:color w:val="000000" w:themeColor="text1"/>
          <w:sz w:val="24"/>
        </w:rPr>
        <w:t xml:space="preserve"> </w:t>
      </w:r>
    </w:p>
    <w:p w:rsidR="00815C58" w:rsidRDefault="00815C58">
      <w:pPr>
        <w:rPr>
          <w:color w:val="000000" w:themeColor="text1"/>
          <w:sz w:val="24"/>
        </w:rPr>
      </w:pPr>
    </w:p>
    <w:p w:rsidR="00815C58" w:rsidRDefault="008C4D28">
      <w:pPr>
        <w:rPr>
          <w:color w:val="000000" w:themeColor="text1"/>
          <w:sz w:val="24"/>
        </w:rPr>
      </w:pPr>
      <w:r>
        <w:rPr>
          <w:rFonts w:hint="eastAsia"/>
          <w:color w:val="000000" w:themeColor="text1"/>
          <w:sz w:val="24"/>
        </w:rPr>
        <w:t>单位名称（盖章）：</w:t>
      </w:r>
    </w:p>
    <w:p w:rsidR="00815C58" w:rsidRDefault="00815C58">
      <w:pPr>
        <w:rPr>
          <w:color w:val="000000" w:themeColor="text1"/>
          <w:sz w:val="24"/>
        </w:rPr>
      </w:pPr>
    </w:p>
    <w:p w:rsidR="00815C58" w:rsidRDefault="008C4D28">
      <w:pPr>
        <w:rPr>
          <w:color w:val="000000" w:themeColor="text1"/>
          <w:sz w:val="24"/>
        </w:rPr>
      </w:pPr>
      <w:r>
        <w:rPr>
          <w:rFonts w:hint="eastAsia"/>
          <w:color w:val="000000" w:themeColor="text1"/>
          <w:sz w:val="24"/>
        </w:rPr>
        <w:t>日</w:t>
      </w:r>
      <w:r>
        <w:rPr>
          <w:rFonts w:hint="eastAsia"/>
          <w:color w:val="000000" w:themeColor="text1"/>
          <w:sz w:val="24"/>
        </w:rPr>
        <w:t xml:space="preserve">  </w:t>
      </w:r>
      <w:r>
        <w:rPr>
          <w:rFonts w:hint="eastAsia"/>
          <w:color w:val="000000" w:themeColor="text1"/>
          <w:sz w:val="24"/>
        </w:rPr>
        <w:t>期：</w:t>
      </w:r>
    </w:p>
    <w:p w:rsidR="00815C58" w:rsidRDefault="00815C58">
      <w:pPr>
        <w:rPr>
          <w:color w:val="000000" w:themeColor="text1"/>
          <w:sz w:val="24"/>
        </w:rPr>
      </w:pPr>
    </w:p>
    <w:p w:rsidR="00815C58" w:rsidRDefault="00815C58">
      <w:pPr>
        <w:pStyle w:val="af1"/>
        <w:snapToGrid w:val="0"/>
        <w:spacing w:beforeLines="50" w:before="156"/>
        <w:jc w:val="center"/>
        <w:rPr>
          <w:rFonts w:ascii="仿宋_GB2312" w:eastAsia="仿宋_GB2312" w:hAnsi="宋体"/>
          <w:b/>
          <w:color w:val="000000" w:themeColor="text1"/>
          <w:sz w:val="24"/>
        </w:rPr>
      </w:pPr>
    </w:p>
    <w:p w:rsidR="00815C58" w:rsidRDefault="008C4D28">
      <w:pPr>
        <w:widowControl/>
        <w:jc w:val="left"/>
        <w:rPr>
          <w:rFonts w:ascii="宋体" w:hAnsi="宋体" w:cs="宋体"/>
          <w:color w:val="000000" w:themeColor="text1"/>
          <w:sz w:val="24"/>
        </w:rPr>
      </w:pPr>
      <w:r>
        <w:rPr>
          <w:rFonts w:ascii="宋体" w:hAnsi="宋体" w:cs="宋体"/>
          <w:color w:val="000000" w:themeColor="text1"/>
          <w:sz w:val="24"/>
        </w:rPr>
        <w:br w:type="page"/>
      </w:r>
    </w:p>
    <w:p w:rsidR="00815C58" w:rsidRDefault="008C4D28">
      <w:pPr>
        <w:pStyle w:val="afffffb"/>
        <w:spacing w:line="360" w:lineRule="auto"/>
        <w:ind w:left="987" w:firstLineChars="0" w:firstLine="0"/>
        <w:outlineLvl w:val="1"/>
        <w:rPr>
          <w:b/>
          <w:color w:val="000000" w:themeColor="text1"/>
          <w:sz w:val="24"/>
        </w:rPr>
      </w:pPr>
      <w:r>
        <w:rPr>
          <w:rFonts w:hint="eastAsia"/>
          <w:b/>
          <w:color w:val="000000" w:themeColor="text1"/>
          <w:sz w:val="24"/>
        </w:rPr>
        <w:lastRenderedPageBreak/>
        <w:t>附件</w:t>
      </w:r>
      <w:r>
        <w:rPr>
          <w:rFonts w:hint="eastAsia"/>
          <w:b/>
          <w:color w:val="000000" w:themeColor="text1"/>
          <w:sz w:val="24"/>
        </w:rPr>
        <w:t xml:space="preserve">11  </w:t>
      </w:r>
      <w:r>
        <w:rPr>
          <w:b/>
          <w:color w:val="000000" w:themeColor="text1"/>
          <w:sz w:val="24"/>
        </w:rPr>
        <w:t>响应承诺书</w:t>
      </w:r>
    </w:p>
    <w:p w:rsidR="00815C58" w:rsidRDefault="00815C58">
      <w:pPr>
        <w:rPr>
          <w:rFonts w:ascii="宋体" w:hAnsi="宋体"/>
          <w:color w:val="000000" w:themeColor="text1"/>
          <w:szCs w:val="21"/>
        </w:rPr>
      </w:pPr>
    </w:p>
    <w:p w:rsidR="00815C58" w:rsidRDefault="008C4D28">
      <w:pPr>
        <w:jc w:val="center"/>
        <w:rPr>
          <w:rFonts w:ascii="宋体" w:hAnsi="宋体"/>
          <w:color w:val="000000" w:themeColor="text1"/>
          <w:sz w:val="32"/>
          <w:szCs w:val="32"/>
        </w:rPr>
      </w:pPr>
      <w:r>
        <w:rPr>
          <w:rFonts w:ascii="宋体" w:hAnsi="宋体" w:hint="eastAsia"/>
          <w:color w:val="000000" w:themeColor="text1"/>
          <w:sz w:val="32"/>
          <w:szCs w:val="32"/>
        </w:rPr>
        <w:t>响应承诺书</w:t>
      </w:r>
    </w:p>
    <w:p w:rsidR="00815C58" w:rsidRDefault="008C4D28">
      <w:pPr>
        <w:spacing w:line="360" w:lineRule="auto"/>
        <w:rPr>
          <w:rFonts w:ascii="宋体" w:hAnsi="宋体"/>
          <w:color w:val="000000" w:themeColor="text1"/>
          <w:sz w:val="24"/>
        </w:rPr>
      </w:pPr>
      <w:r>
        <w:rPr>
          <w:rFonts w:ascii="宋体" w:hAnsi="宋体"/>
          <w:color w:val="000000" w:themeColor="text1"/>
          <w:sz w:val="24"/>
        </w:rPr>
        <w:t>致：</w:t>
      </w:r>
    </w:p>
    <w:p w:rsidR="00815C58" w:rsidRDefault="008C4D2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我方在此声明，我方以下事项进行承诺：</w:t>
      </w:r>
    </w:p>
    <w:p w:rsidR="00815C58" w:rsidRDefault="008C4D2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 在本次磋商中我公司无与其</w:t>
      </w:r>
      <w:proofErr w:type="gramStart"/>
      <w:r>
        <w:rPr>
          <w:rFonts w:ascii="宋体" w:hAnsi="宋体" w:hint="eastAsia"/>
          <w:color w:val="000000" w:themeColor="text1"/>
          <w:sz w:val="24"/>
        </w:rPr>
        <w:t>他供应</w:t>
      </w:r>
      <w:proofErr w:type="gramEnd"/>
      <w:r>
        <w:rPr>
          <w:rFonts w:ascii="宋体" w:hAnsi="宋体" w:hint="eastAsia"/>
          <w:color w:val="000000" w:themeColor="text1"/>
          <w:sz w:val="24"/>
        </w:rPr>
        <w:t>商相互串通，或与采购人串通的行为；</w:t>
      </w:r>
    </w:p>
    <w:p w:rsidR="00815C58" w:rsidRDefault="008C4D2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 在本次磋商中我公司无向采购人或评审小组成员行贿的手段谋取成交的行为；</w:t>
      </w:r>
    </w:p>
    <w:p w:rsidR="00815C58" w:rsidRDefault="008C4D2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 在本次磋商中我公司无出借或借用资质行为、在响应文件中所附资料（业绩、项目负责人资料等）无弄虚作假；</w:t>
      </w:r>
    </w:p>
    <w:p w:rsidR="00815C58" w:rsidRDefault="008C4D2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（4） 我公司没有处于被责令停产、停业、投标资格被取消状态；</w:t>
      </w:r>
    </w:p>
    <w:p w:rsidR="00815C58" w:rsidRDefault="008C4D2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（5）我公司不采用非法手段获取证据进行质疑、投诉，在质疑、投诉过程中不提供虚假情况或进行恶意质疑、投诉。</w:t>
      </w:r>
    </w:p>
    <w:p w:rsidR="00815C58" w:rsidRDefault="008C4D2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上述承诺内容如有不实，我公司愿意承担由此造成的一切法律责任，并承诺以磋商保证金赔偿给采购人造成的损失。</w:t>
      </w:r>
    </w:p>
    <w:p w:rsidR="00815C58" w:rsidRDefault="008C4D28">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特此承诺</w:t>
      </w:r>
    </w:p>
    <w:p w:rsidR="00815C58" w:rsidRDefault="00815C58">
      <w:pPr>
        <w:spacing w:line="360" w:lineRule="auto"/>
        <w:ind w:firstLineChars="200" w:firstLine="480"/>
        <w:rPr>
          <w:rFonts w:ascii="宋体" w:hAnsi="宋体"/>
          <w:color w:val="000000" w:themeColor="text1"/>
          <w:sz w:val="24"/>
        </w:rPr>
      </w:pPr>
    </w:p>
    <w:p w:rsidR="00815C58" w:rsidRDefault="008C4D28">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供应商名称（公章）： </w:t>
      </w:r>
    </w:p>
    <w:p w:rsidR="00815C58" w:rsidRDefault="008C4D28">
      <w:pPr>
        <w:spacing w:line="360" w:lineRule="auto"/>
        <w:ind w:firstLineChars="200" w:firstLine="480"/>
        <w:rPr>
          <w:rFonts w:ascii="宋体" w:hAnsi="宋体"/>
          <w:color w:val="000000" w:themeColor="text1"/>
          <w:sz w:val="24"/>
        </w:rPr>
      </w:pPr>
      <w:r>
        <w:rPr>
          <w:rFonts w:ascii="宋体" w:hAnsi="宋体"/>
          <w:color w:val="000000" w:themeColor="text1"/>
          <w:sz w:val="24"/>
        </w:rPr>
        <w:t>法定代表人或其授权代表（</w:t>
      </w:r>
      <w:r>
        <w:rPr>
          <w:rFonts w:ascii="宋体" w:hAnsi="宋体" w:hint="eastAsia"/>
          <w:color w:val="000000" w:themeColor="text1"/>
          <w:sz w:val="24"/>
        </w:rPr>
        <w:t>签字或加盖人名章</w:t>
      </w:r>
      <w:r>
        <w:rPr>
          <w:rFonts w:ascii="宋体" w:hAnsi="宋体"/>
          <w:color w:val="000000" w:themeColor="text1"/>
          <w:sz w:val="24"/>
        </w:rPr>
        <w:t>）：</w:t>
      </w:r>
    </w:p>
    <w:p w:rsidR="00815C58" w:rsidRDefault="008C4D28">
      <w:pPr>
        <w:spacing w:line="360" w:lineRule="auto"/>
        <w:ind w:firstLineChars="200" w:firstLine="480"/>
        <w:rPr>
          <w:rFonts w:ascii="宋体" w:hAnsi="宋体"/>
          <w:color w:val="000000" w:themeColor="text1"/>
          <w:sz w:val="24"/>
        </w:rPr>
      </w:pPr>
      <w:r>
        <w:rPr>
          <w:rFonts w:ascii="宋体" w:hAnsi="宋体"/>
          <w:color w:val="000000" w:themeColor="text1"/>
          <w:sz w:val="24"/>
        </w:rPr>
        <w:t>日    期：     年   月    日</w:t>
      </w:r>
    </w:p>
    <w:p w:rsidR="00815C58" w:rsidRDefault="00815C58">
      <w:pPr>
        <w:widowControl/>
        <w:jc w:val="left"/>
        <w:rPr>
          <w:rFonts w:ascii="宋体" w:hAnsi="宋体" w:cs="宋体"/>
          <w:color w:val="000000" w:themeColor="text1"/>
          <w:sz w:val="24"/>
        </w:rPr>
      </w:pPr>
    </w:p>
    <w:p w:rsidR="00815C58" w:rsidRDefault="00815C58">
      <w:pPr>
        <w:pStyle w:val="af1"/>
        <w:snapToGrid w:val="0"/>
        <w:spacing w:beforeLines="50" w:before="156"/>
        <w:rPr>
          <w:rFonts w:hAnsi="宋体" w:cs="宋体"/>
          <w:color w:val="000000" w:themeColor="text1"/>
          <w:sz w:val="24"/>
          <w:szCs w:val="24"/>
        </w:rPr>
      </w:pPr>
    </w:p>
    <w:p w:rsidR="00815C58" w:rsidRDefault="00815C58">
      <w:pPr>
        <w:widowControl/>
        <w:jc w:val="left"/>
        <w:rPr>
          <w:rFonts w:ascii="宋体" w:hAnsi="宋体"/>
          <w:color w:val="000000" w:themeColor="text1"/>
          <w:sz w:val="24"/>
        </w:rPr>
      </w:pPr>
    </w:p>
    <w:p w:rsidR="00815C58" w:rsidRDefault="008C4D28">
      <w:pPr>
        <w:adjustRightInd w:val="0"/>
        <w:spacing w:line="360" w:lineRule="atLeast"/>
        <w:jc w:val="left"/>
        <w:textAlignment w:val="baseline"/>
        <w:rPr>
          <w:b/>
          <w:color w:val="000000" w:themeColor="text1"/>
          <w:sz w:val="30"/>
          <w:szCs w:val="30"/>
        </w:rPr>
      </w:pPr>
      <w:r>
        <w:rPr>
          <w:b/>
          <w:color w:val="000000" w:themeColor="text1"/>
          <w:spacing w:val="20"/>
          <w:sz w:val="24"/>
        </w:rPr>
        <w:br w:type="page"/>
      </w:r>
    </w:p>
    <w:p w:rsidR="00815C58" w:rsidRDefault="008C4D28">
      <w:pPr>
        <w:spacing w:line="360" w:lineRule="auto"/>
        <w:outlineLvl w:val="1"/>
        <w:rPr>
          <w:b/>
          <w:color w:val="000000" w:themeColor="text1"/>
          <w:sz w:val="24"/>
        </w:rPr>
      </w:pPr>
      <w:bookmarkStart w:id="186" w:name="_Toc414445775"/>
      <w:bookmarkStart w:id="187" w:name="_Toc416103825"/>
      <w:bookmarkStart w:id="188" w:name="_Toc410631184"/>
      <w:r>
        <w:rPr>
          <w:rFonts w:hint="eastAsia"/>
          <w:b/>
          <w:color w:val="000000" w:themeColor="text1"/>
          <w:sz w:val="24"/>
        </w:rPr>
        <w:lastRenderedPageBreak/>
        <w:t>附件</w:t>
      </w:r>
      <w:r>
        <w:rPr>
          <w:rFonts w:hint="eastAsia"/>
          <w:b/>
          <w:color w:val="000000" w:themeColor="text1"/>
          <w:sz w:val="24"/>
        </w:rPr>
        <w:t xml:space="preserve">12  </w:t>
      </w:r>
      <w:r>
        <w:rPr>
          <w:b/>
          <w:color w:val="000000" w:themeColor="text1"/>
          <w:sz w:val="24"/>
        </w:rPr>
        <w:t>技术偏</w:t>
      </w:r>
      <w:r>
        <w:rPr>
          <w:rFonts w:hint="eastAsia"/>
          <w:b/>
          <w:color w:val="000000" w:themeColor="text1"/>
          <w:sz w:val="24"/>
        </w:rPr>
        <w:t>离</w:t>
      </w:r>
      <w:r>
        <w:rPr>
          <w:b/>
          <w:color w:val="000000" w:themeColor="text1"/>
          <w:sz w:val="24"/>
        </w:rPr>
        <w:t>表</w:t>
      </w:r>
      <w:bookmarkEnd w:id="186"/>
      <w:bookmarkEnd w:id="187"/>
      <w:bookmarkEnd w:id="188"/>
    </w:p>
    <w:p w:rsidR="00815C58" w:rsidRDefault="00815C58">
      <w:pPr>
        <w:spacing w:after="240"/>
        <w:ind w:hanging="119"/>
        <w:rPr>
          <w:color w:val="000000" w:themeColor="text1"/>
        </w:rPr>
      </w:pPr>
    </w:p>
    <w:p w:rsidR="00815C58" w:rsidRDefault="008C4D28">
      <w:pPr>
        <w:spacing w:after="240"/>
        <w:ind w:hanging="119"/>
        <w:rPr>
          <w:color w:val="000000" w:themeColor="text1"/>
        </w:rPr>
      </w:pPr>
      <w:r>
        <w:rPr>
          <w:color w:val="000000" w:themeColor="text1"/>
        </w:rPr>
        <w:t>供应商名称：</w:t>
      </w:r>
    </w:p>
    <w:tbl>
      <w:tblPr>
        <w:tblW w:w="90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68"/>
        <w:gridCol w:w="1932"/>
        <w:gridCol w:w="1236"/>
        <w:gridCol w:w="1236"/>
        <w:gridCol w:w="2394"/>
      </w:tblGrid>
      <w:tr w:rsidR="00815C58">
        <w:trPr>
          <w:trHeight w:val="454"/>
          <w:jc w:val="center"/>
        </w:trPr>
        <w:tc>
          <w:tcPr>
            <w:tcW w:w="2268" w:type="dxa"/>
          </w:tcPr>
          <w:p w:rsidR="00815C58" w:rsidRDefault="008C4D28">
            <w:pPr>
              <w:spacing w:line="400" w:lineRule="exact"/>
              <w:jc w:val="center"/>
              <w:rPr>
                <w:color w:val="000000" w:themeColor="text1"/>
              </w:rPr>
            </w:pPr>
            <w:r>
              <w:rPr>
                <w:color w:val="000000" w:themeColor="text1"/>
              </w:rPr>
              <w:t>磋商文件条目号</w:t>
            </w:r>
          </w:p>
        </w:tc>
        <w:tc>
          <w:tcPr>
            <w:tcW w:w="1932" w:type="dxa"/>
          </w:tcPr>
          <w:p w:rsidR="00815C58" w:rsidRDefault="008C4D28">
            <w:pPr>
              <w:spacing w:line="400" w:lineRule="exact"/>
              <w:jc w:val="center"/>
              <w:rPr>
                <w:color w:val="000000" w:themeColor="text1"/>
              </w:rPr>
            </w:pPr>
            <w:r>
              <w:rPr>
                <w:color w:val="000000" w:themeColor="text1"/>
              </w:rPr>
              <w:t>技术条款要求</w:t>
            </w:r>
          </w:p>
        </w:tc>
        <w:tc>
          <w:tcPr>
            <w:tcW w:w="1236" w:type="dxa"/>
          </w:tcPr>
          <w:p w:rsidR="00815C58" w:rsidRDefault="008C4D28">
            <w:pPr>
              <w:spacing w:line="400" w:lineRule="exact"/>
              <w:jc w:val="center"/>
              <w:rPr>
                <w:color w:val="000000" w:themeColor="text1"/>
              </w:rPr>
            </w:pPr>
            <w:proofErr w:type="gramStart"/>
            <w:r>
              <w:rPr>
                <w:rFonts w:hint="eastAsia"/>
                <w:color w:val="000000" w:themeColor="text1"/>
              </w:rPr>
              <w:t>完全</w:t>
            </w:r>
            <w:r>
              <w:rPr>
                <w:color w:val="000000" w:themeColor="text1"/>
              </w:rPr>
              <w:t>响应</w:t>
            </w:r>
            <w:proofErr w:type="gramEnd"/>
          </w:p>
        </w:tc>
        <w:tc>
          <w:tcPr>
            <w:tcW w:w="1236" w:type="dxa"/>
          </w:tcPr>
          <w:p w:rsidR="00815C58" w:rsidRDefault="008C4D28">
            <w:pPr>
              <w:spacing w:line="400" w:lineRule="exact"/>
              <w:jc w:val="center"/>
              <w:rPr>
                <w:color w:val="000000" w:themeColor="text1"/>
              </w:rPr>
            </w:pPr>
            <w:r>
              <w:rPr>
                <w:rFonts w:hint="eastAsia"/>
                <w:color w:val="000000" w:themeColor="text1"/>
              </w:rPr>
              <w:t>有偏离</w:t>
            </w:r>
          </w:p>
        </w:tc>
        <w:tc>
          <w:tcPr>
            <w:tcW w:w="2394" w:type="dxa"/>
          </w:tcPr>
          <w:p w:rsidR="00815C58" w:rsidRDefault="008C4D28">
            <w:pPr>
              <w:spacing w:line="400" w:lineRule="exact"/>
              <w:jc w:val="center"/>
              <w:rPr>
                <w:color w:val="000000" w:themeColor="text1"/>
              </w:rPr>
            </w:pPr>
            <w:r>
              <w:rPr>
                <w:color w:val="000000" w:themeColor="text1"/>
              </w:rPr>
              <w:t>偏离</w:t>
            </w:r>
            <w:r>
              <w:rPr>
                <w:rFonts w:hint="eastAsia"/>
                <w:color w:val="000000" w:themeColor="text1"/>
              </w:rPr>
              <w:t>简述</w:t>
            </w:r>
          </w:p>
        </w:tc>
      </w:tr>
      <w:tr w:rsidR="00815C58">
        <w:trPr>
          <w:trHeight w:val="454"/>
          <w:jc w:val="center"/>
        </w:trPr>
        <w:tc>
          <w:tcPr>
            <w:tcW w:w="2268" w:type="dxa"/>
          </w:tcPr>
          <w:p w:rsidR="00815C58" w:rsidRDefault="00815C58">
            <w:pPr>
              <w:spacing w:line="400" w:lineRule="exact"/>
              <w:rPr>
                <w:color w:val="000000" w:themeColor="text1"/>
              </w:rPr>
            </w:pPr>
          </w:p>
        </w:tc>
        <w:tc>
          <w:tcPr>
            <w:tcW w:w="1932" w:type="dxa"/>
          </w:tcPr>
          <w:p w:rsidR="00815C58" w:rsidRDefault="00815C58">
            <w:pPr>
              <w:spacing w:line="400" w:lineRule="exact"/>
              <w:rPr>
                <w:color w:val="000000" w:themeColor="text1"/>
              </w:rPr>
            </w:pPr>
          </w:p>
        </w:tc>
        <w:tc>
          <w:tcPr>
            <w:tcW w:w="1236" w:type="dxa"/>
          </w:tcPr>
          <w:p w:rsidR="00815C58" w:rsidRDefault="00815C58">
            <w:pPr>
              <w:spacing w:line="400" w:lineRule="exact"/>
              <w:rPr>
                <w:color w:val="000000" w:themeColor="text1"/>
              </w:rPr>
            </w:pPr>
          </w:p>
        </w:tc>
        <w:tc>
          <w:tcPr>
            <w:tcW w:w="1236" w:type="dxa"/>
          </w:tcPr>
          <w:p w:rsidR="00815C58" w:rsidRDefault="00815C58">
            <w:pPr>
              <w:spacing w:line="400" w:lineRule="exact"/>
              <w:rPr>
                <w:color w:val="000000" w:themeColor="text1"/>
              </w:rPr>
            </w:pPr>
          </w:p>
        </w:tc>
        <w:tc>
          <w:tcPr>
            <w:tcW w:w="2394" w:type="dxa"/>
          </w:tcPr>
          <w:p w:rsidR="00815C58" w:rsidRDefault="00815C58">
            <w:pPr>
              <w:spacing w:line="400" w:lineRule="exact"/>
              <w:rPr>
                <w:color w:val="000000" w:themeColor="text1"/>
              </w:rPr>
            </w:pPr>
          </w:p>
        </w:tc>
      </w:tr>
      <w:tr w:rsidR="00815C58">
        <w:trPr>
          <w:trHeight w:val="454"/>
          <w:jc w:val="center"/>
        </w:trPr>
        <w:tc>
          <w:tcPr>
            <w:tcW w:w="2268" w:type="dxa"/>
          </w:tcPr>
          <w:p w:rsidR="00815C58" w:rsidRDefault="00815C58">
            <w:pPr>
              <w:spacing w:line="400" w:lineRule="exact"/>
              <w:rPr>
                <w:color w:val="000000" w:themeColor="text1"/>
              </w:rPr>
            </w:pPr>
          </w:p>
        </w:tc>
        <w:tc>
          <w:tcPr>
            <w:tcW w:w="1932" w:type="dxa"/>
          </w:tcPr>
          <w:p w:rsidR="00815C58" w:rsidRDefault="00815C58">
            <w:pPr>
              <w:spacing w:line="400" w:lineRule="exact"/>
              <w:rPr>
                <w:color w:val="000000" w:themeColor="text1"/>
              </w:rPr>
            </w:pPr>
          </w:p>
        </w:tc>
        <w:tc>
          <w:tcPr>
            <w:tcW w:w="1236" w:type="dxa"/>
          </w:tcPr>
          <w:p w:rsidR="00815C58" w:rsidRDefault="00815C58">
            <w:pPr>
              <w:spacing w:line="400" w:lineRule="exact"/>
              <w:rPr>
                <w:color w:val="000000" w:themeColor="text1"/>
              </w:rPr>
            </w:pPr>
          </w:p>
        </w:tc>
        <w:tc>
          <w:tcPr>
            <w:tcW w:w="1236" w:type="dxa"/>
          </w:tcPr>
          <w:p w:rsidR="00815C58" w:rsidRDefault="00815C58">
            <w:pPr>
              <w:spacing w:line="400" w:lineRule="exact"/>
              <w:rPr>
                <w:color w:val="000000" w:themeColor="text1"/>
              </w:rPr>
            </w:pPr>
          </w:p>
        </w:tc>
        <w:tc>
          <w:tcPr>
            <w:tcW w:w="2394" w:type="dxa"/>
          </w:tcPr>
          <w:p w:rsidR="00815C58" w:rsidRDefault="00815C58">
            <w:pPr>
              <w:spacing w:line="400" w:lineRule="exact"/>
              <w:rPr>
                <w:color w:val="000000" w:themeColor="text1"/>
              </w:rPr>
            </w:pPr>
          </w:p>
        </w:tc>
      </w:tr>
      <w:tr w:rsidR="00815C58">
        <w:trPr>
          <w:trHeight w:val="454"/>
          <w:jc w:val="center"/>
        </w:trPr>
        <w:tc>
          <w:tcPr>
            <w:tcW w:w="2268" w:type="dxa"/>
          </w:tcPr>
          <w:p w:rsidR="00815C58" w:rsidRDefault="00815C58">
            <w:pPr>
              <w:spacing w:line="400" w:lineRule="exact"/>
              <w:rPr>
                <w:color w:val="000000" w:themeColor="text1"/>
              </w:rPr>
            </w:pPr>
          </w:p>
        </w:tc>
        <w:tc>
          <w:tcPr>
            <w:tcW w:w="1932" w:type="dxa"/>
          </w:tcPr>
          <w:p w:rsidR="00815C58" w:rsidRDefault="00815C58">
            <w:pPr>
              <w:spacing w:line="400" w:lineRule="exact"/>
              <w:rPr>
                <w:color w:val="000000" w:themeColor="text1"/>
              </w:rPr>
            </w:pPr>
          </w:p>
        </w:tc>
        <w:tc>
          <w:tcPr>
            <w:tcW w:w="1236" w:type="dxa"/>
          </w:tcPr>
          <w:p w:rsidR="00815C58" w:rsidRDefault="00815C58">
            <w:pPr>
              <w:spacing w:line="400" w:lineRule="exact"/>
              <w:rPr>
                <w:color w:val="000000" w:themeColor="text1"/>
              </w:rPr>
            </w:pPr>
          </w:p>
        </w:tc>
        <w:tc>
          <w:tcPr>
            <w:tcW w:w="1236" w:type="dxa"/>
          </w:tcPr>
          <w:p w:rsidR="00815C58" w:rsidRDefault="00815C58">
            <w:pPr>
              <w:spacing w:line="400" w:lineRule="exact"/>
              <w:rPr>
                <w:color w:val="000000" w:themeColor="text1"/>
              </w:rPr>
            </w:pPr>
          </w:p>
        </w:tc>
        <w:tc>
          <w:tcPr>
            <w:tcW w:w="2394" w:type="dxa"/>
          </w:tcPr>
          <w:p w:rsidR="00815C58" w:rsidRDefault="00815C58">
            <w:pPr>
              <w:spacing w:line="400" w:lineRule="exact"/>
              <w:rPr>
                <w:color w:val="000000" w:themeColor="text1"/>
              </w:rPr>
            </w:pPr>
          </w:p>
        </w:tc>
      </w:tr>
      <w:tr w:rsidR="00815C58">
        <w:trPr>
          <w:trHeight w:val="454"/>
          <w:jc w:val="center"/>
        </w:trPr>
        <w:tc>
          <w:tcPr>
            <w:tcW w:w="2268" w:type="dxa"/>
          </w:tcPr>
          <w:p w:rsidR="00815C58" w:rsidRDefault="00815C58">
            <w:pPr>
              <w:spacing w:line="400" w:lineRule="exact"/>
              <w:rPr>
                <w:color w:val="000000" w:themeColor="text1"/>
              </w:rPr>
            </w:pPr>
          </w:p>
        </w:tc>
        <w:tc>
          <w:tcPr>
            <w:tcW w:w="1932" w:type="dxa"/>
          </w:tcPr>
          <w:p w:rsidR="00815C58" w:rsidRDefault="00815C58">
            <w:pPr>
              <w:spacing w:line="400" w:lineRule="exact"/>
              <w:rPr>
                <w:color w:val="000000" w:themeColor="text1"/>
              </w:rPr>
            </w:pPr>
          </w:p>
        </w:tc>
        <w:tc>
          <w:tcPr>
            <w:tcW w:w="1236" w:type="dxa"/>
          </w:tcPr>
          <w:p w:rsidR="00815C58" w:rsidRDefault="00815C58">
            <w:pPr>
              <w:spacing w:line="400" w:lineRule="exact"/>
              <w:rPr>
                <w:color w:val="000000" w:themeColor="text1"/>
              </w:rPr>
            </w:pPr>
          </w:p>
        </w:tc>
        <w:tc>
          <w:tcPr>
            <w:tcW w:w="1236" w:type="dxa"/>
          </w:tcPr>
          <w:p w:rsidR="00815C58" w:rsidRDefault="00815C58">
            <w:pPr>
              <w:spacing w:line="400" w:lineRule="exact"/>
              <w:rPr>
                <w:color w:val="000000" w:themeColor="text1"/>
              </w:rPr>
            </w:pPr>
          </w:p>
        </w:tc>
        <w:tc>
          <w:tcPr>
            <w:tcW w:w="2394" w:type="dxa"/>
          </w:tcPr>
          <w:p w:rsidR="00815C58" w:rsidRDefault="00815C58">
            <w:pPr>
              <w:spacing w:line="400" w:lineRule="exact"/>
              <w:rPr>
                <w:color w:val="000000" w:themeColor="text1"/>
              </w:rPr>
            </w:pPr>
          </w:p>
        </w:tc>
      </w:tr>
      <w:tr w:rsidR="00815C58">
        <w:trPr>
          <w:trHeight w:val="454"/>
          <w:jc w:val="center"/>
        </w:trPr>
        <w:tc>
          <w:tcPr>
            <w:tcW w:w="2268" w:type="dxa"/>
          </w:tcPr>
          <w:p w:rsidR="00815C58" w:rsidRDefault="00815C58">
            <w:pPr>
              <w:spacing w:line="400" w:lineRule="exact"/>
              <w:rPr>
                <w:color w:val="000000" w:themeColor="text1"/>
              </w:rPr>
            </w:pPr>
          </w:p>
        </w:tc>
        <w:tc>
          <w:tcPr>
            <w:tcW w:w="1932" w:type="dxa"/>
          </w:tcPr>
          <w:p w:rsidR="00815C58" w:rsidRDefault="00815C58">
            <w:pPr>
              <w:spacing w:line="400" w:lineRule="exact"/>
              <w:rPr>
                <w:color w:val="000000" w:themeColor="text1"/>
              </w:rPr>
            </w:pPr>
          </w:p>
        </w:tc>
        <w:tc>
          <w:tcPr>
            <w:tcW w:w="1236" w:type="dxa"/>
          </w:tcPr>
          <w:p w:rsidR="00815C58" w:rsidRDefault="00815C58">
            <w:pPr>
              <w:spacing w:line="400" w:lineRule="exact"/>
              <w:rPr>
                <w:color w:val="000000" w:themeColor="text1"/>
              </w:rPr>
            </w:pPr>
          </w:p>
        </w:tc>
        <w:tc>
          <w:tcPr>
            <w:tcW w:w="1236" w:type="dxa"/>
          </w:tcPr>
          <w:p w:rsidR="00815C58" w:rsidRDefault="00815C58">
            <w:pPr>
              <w:spacing w:line="400" w:lineRule="exact"/>
              <w:rPr>
                <w:color w:val="000000" w:themeColor="text1"/>
              </w:rPr>
            </w:pPr>
          </w:p>
        </w:tc>
        <w:tc>
          <w:tcPr>
            <w:tcW w:w="2394" w:type="dxa"/>
          </w:tcPr>
          <w:p w:rsidR="00815C58" w:rsidRDefault="00815C58">
            <w:pPr>
              <w:spacing w:line="400" w:lineRule="exact"/>
              <w:rPr>
                <w:color w:val="000000" w:themeColor="text1"/>
              </w:rPr>
            </w:pPr>
          </w:p>
        </w:tc>
      </w:tr>
      <w:tr w:rsidR="00815C58">
        <w:trPr>
          <w:trHeight w:val="454"/>
          <w:jc w:val="center"/>
        </w:trPr>
        <w:tc>
          <w:tcPr>
            <w:tcW w:w="2268" w:type="dxa"/>
          </w:tcPr>
          <w:p w:rsidR="00815C58" w:rsidRDefault="00815C58">
            <w:pPr>
              <w:spacing w:line="400" w:lineRule="exact"/>
              <w:rPr>
                <w:color w:val="000000" w:themeColor="text1"/>
              </w:rPr>
            </w:pPr>
          </w:p>
        </w:tc>
        <w:tc>
          <w:tcPr>
            <w:tcW w:w="1932" w:type="dxa"/>
          </w:tcPr>
          <w:p w:rsidR="00815C58" w:rsidRDefault="00815C58">
            <w:pPr>
              <w:spacing w:line="400" w:lineRule="exact"/>
              <w:rPr>
                <w:bCs/>
                <w:color w:val="000000" w:themeColor="text1"/>
              </w:rPr>
            </w:pPr>
          </w:p>
        </w:tc>
        <w:tc>
          <w:tcPr>
            <w:tcW w:w="1236" w:type="dxa"/>
          </w:tcPr>
          <w:p w:rsidR="00815C58" w:rsidRDefault="00815C58">
            <w:pPr>
              <w:spacing w:line="400" w:lineRule="exact"/>
              <w:rPr>
                <w:color w:val="000000" w:themeColor="text1"/>
              </w:rPr>
            </w:pPr>
          </w:p>
        </w:tc>
        <w:tc>
          <w:tcPr>
            <w:tcW w:w="1236" w:type="dxa"/>
          </w:tcPr>
          <w:p w:rsidR="00815C58" w:rsidRDefault="00815C58">
            <w:pPr>
              <w:spacing w:line="400" w:lineRule="exact"/>
              <w:rPr>
                <w:color w:val="000000" w:themeColor="text1"/>
              </w:rPr>
            </w:pPr>
          </w:p>
        </w:tc>
        <w:tc>
          <w:tcPr>
            <w:tcW w:w="2394" w:type="dxa"/>
          </w:tcPr>
          <w:p w:rsidR="00815C58" w:rsidRDefault="00815C58">
            <w:pPr>
              <w:spacing w:line="400" w:lineRule="exact"/>
              <w:rPr>
                <w:color w:val="000000" w:themeColor="text1"/>
              </w:rPr>
            </w:pPr>
          </w:p>
        </w:tc>
      </w:tr>
      <w:tr w:rsidR="00815C58">
        <w:trPr>
          <w:trHeight w:val="454"/>
          <w:jc w:val="center"/>
        </w:trPr>
        <w:tc>
          <w:tcPr>
            <w:tcW w:w="2268" w:type="dxa"/>
          </w:tcPr>
          <w:p w:rsidR="00815C58" w:rsidRDefault="00815C58">
            <w:pPr>
              <w:spacing w:line="400" w:lineRule="exact"/>
              <w:rPr>
                <w:color w:val="000000" w:themeColor="text1"/>
              </w:rPr>
            </w:pPr>
          </w:p>
        </w:tc>
        <w:tc>
          <w:tcPr>
            <w:tcW w:w="1932" w:type="dxa"/>
          </w:tcPr>
          <w:p w:rsidR="00815C58" w:rsidRDefault="00815C58">
            <w:pPr>
              <w:spacing w:line="400" w:lineRule="exact"/>
              <w:rPr>
                <w:bCs/>
                <w:color w:val="000000" w:themeColor="text1"/>
              </w:rPr>
            </w:pPr>
          </w:p>
        </w:tc>
        <w:tc>
          <w:tcPr>
            <w:tcW w:w="1236" w:type="dxa"/>
          </w:tcPr>
          <w:p w:rsidR="00815C58" w:rsidRDefault="00815C58">
            <w:pPr>
              <w:spacing w:line="400" w:lineRule="exact"/>
              <w:rPr>
                <w:color w:val="000000" w:themeColor="text1"/>
              </w:rPr>
            </w:pPr>
          </w:p>
        </w:tc>
        <w:tc>
          <w:tcPr>
            <w:tcW w:w="1236" w:type="dxa"/>
          </w:tcPr>
          <w:p w:rsidR="00815C58" w:rsidRDefault="00815C58">
            <w:pPr>
              <w:spacing w:line="400" w:lineRule="exact"/>
              <w:rPr>
                <w:color w:val="000000" w:themeColor="text1"/>
              </w:rPr>
            </w:pPr>
          </w:p>
        </w:tc>
        <w:tc>
          <w:tcPr>
            <w:tcW w:w="2394" w:type="dxa"/>
          </w:tcPr>
          <w:p w:rsidR="00815C58" w:rsidRDefault="00815C58">
            <w:pPr>
              <w:spacing w:line="400" w:lineRule="exact"/>
              <w:rPr>
                <w:color w:val="000000" w:themeColor="text1"/>
              </w:rPr>
            </w:pPr>
          </w:p>
        </w:tc>
      </w:tr>
    </w:tbl>
    <w:p w:rsidR="00815C58" w:rsidRDefault="008C4D28">
      <w:pPr>
        <w:spacing w:beforeLines="50" w:before="156" w:line="440" w:lineRule="exact"/>
        <w:ind w:leftChars="-49" w:left="-103" w:firstLine="15"/>
        <w:rPr>
          <w:color w:val="000000" w:themeColor="text1"/>
        </w:rPr>
      </w:pPr>
      <w:r>
        <w:rPr>
          <w:rFonts w:hint="eastAsia"/>
          <w:color w:val="000000" w:themeColor="text1"/>
        </w:rPr>
        <w:t>供应商：（公章）</w:t>
      </w:r>
    </w:p>
    <w:p w:rsidR="00815C58" w:rsidRDefault="008C4D28">
      <w:pPr>
        <w:spacing w:beforeLines="50" w:before="156"/>
        <w:ind w:leftChars="-49" w:left="-103" w:firstLine="15"/>
        <w:rPr>
          <w:color w:val="000000" w:themeColor="text1"/>
        </w:rPr>
      </w:pPr>
      <w:r>
        <w:rPr>
          <w:color w:val="000000" w:themeColor="text1"/>
        </w:rPr>
        <w:t>法定代表人或其授权代表：（</w:t>
      </w:r>
      <w:r>
        <w:rPr>
          <w:rFonts w:hint="eastAsia"/>
          <w:color w:val="000000" w:themeColor="text1"/>
        </w:rPr>
        <w:t>签字或加盖人名章</w:t>
      </w:r>
      <w:r>
        <w:rPr>
          <w:color w:val="000000" w:themeColor="text1"/>
        </w:rPr>
        <w:t>）</w:t>
      </w:r>
    </w:p>
    <w:p w:rsidR="00815C58" w:rsidRDefault="008C4D28">
      <w:pPr>
        <w:spacing w:beforeLines="50" w:before="156"/>
        <w:ind w:leftChars="-49" w:left="-103" w:firstLine="15"/>
        <w:rPr>
          <w:color w:val="000000" w:themeColor="text1"/>
        </w:rPr>
      </w:pPr>
      <w:r>
        <w:rPr>
          <w:color w:val="000000" w:themeColor="text1"/>
        </w:rPr>
        <w:t>日期：</w:t>
      </w:r>
    </w:p>
    <w:p w:rsidR="00815C58" w:rsidRDefault="00815C58">
      <w:pPr>
        <w:spacing w:line="360" w:lineRule="auto"/>
        <w:rPr>
          <w:color w:val="000000" w:themeColor="text1"/>
        </w:rPr>
      </w:pPr>
    </w:p>
    <w:p w:rsidR="00815C58" w:rsidRDefault="008C4D28">
      <w:pPr>
        <w:snapToGrid w:val="0"/>
        <w:spacing w:afterLines="50" w:after="156"/>
        <w:ind w:left="850" w:hangingChars="405" w:hanging="850"/>
        <w:rPr>
          <w:b/>
          <w:color w:val="000000" w:themeColor="text1"/>
          <w:sz w:val="32"/>
          <w:szCs w:val="32"/>
        </w:rPr>
      </w:pPr>
      <w:r>
        <w:rPr>
          <w:color w:val="000000" w:themeColor="text1"/>
        </w:rPr>
        <w:t>注：</w:t>
      </w:r>
      <w:r>
        <w:rPr>
          <w:rFonts w:hint="eastAsia"/>
          <w:color w:val="000000" w:themeColor="text1"/>
        </w:rPr>
        <w:t>供应商递交的响应文件中与谈判文件的技术部分的要求有不同时，应逐条列在技术偏差表中，否则将认为供应商接受谈判文件的要求。</w:t>
      </w:r>
      <w:r>
        <w:rPr>
          <w:b/>
          <w:color w:val="000000" w:themeColor="text1"/>
          <w:sz w:val="32"/>
          <w:szCs w:val="32"/>
        </w:rPr>
        <w:br w:type="page"/>
      </w:r>
    </w:p>
    <w:p w:rsidR="00815C58" w:rsidRDefault="008C4D28">
      <w:pPr>
        <w:pStyle w:val="afffffb"/>
        <w:spacing w:line="360" w:lineRule="auto"/>
        <w:ind w:left="1276" w:firstLineChars="0" w:firstLine="0"/>
        <w:outlineLvl w:val="1"/>
        <w:rPr>
          <w:b/>
          <w:color w:val="000000" w:themeColor="text1"/>
          <w:sz w:val="24"/>
        </w:rPr>
      </w:pPr>
      <w:bookmarkStart w:id="189" w:name="_Toc157759075"/>
      <w:r>
        <w:rPr>
          <w:rFonts w:hint="eastAsia"/>
          <w:b/>
          <w:color w:val="000000" w:themeColor="text1"/>
          <w:sz w:val="24"/>
        </w:rPr>
        <w:lastRenderedPageBreak/>
        <w:t>附件</w:t>
      </w:r>
      <w:r>
        <w:rPr>
          <w:rFonts w:hint="eastAsia"/>
          <w:b/>
          <w:color w:val="000000" w:themeColor="text1"/>
          <w:sz w:val="24"/>
        </w:rPr>
        <w:t xml:space="preserve">13  </w:t>
      </w:r>
      <w:r>
        <w:rPr>
          <w:rFonts w:hint="eastAsia"/>
          <w:b/>
          <w:color w:val="000000" w:themeColor="text1"/>
          <w:sz w:val="24"/>
        </w:rPr>
        <w:t>货物（</w:t>
      </w:r>
      <w:r>
        <w:rPr>
          <w:rFonts w:hint="eastAsia"/>
          <w:b/>
          <w:color w:val="000000" w:themeColor="text1"/>
          <w:sz w:val="24"/>
        </w:rPr>
        <w:t>/</w:t>
      </w:r>
      <w:r>
        <w:rPr>
          <w:rFonts w:hint="eastAsia"/>
          <w:b/>
          <w:color w:val="000000" w:themeColor="text1"/>
          <w:sz w:val="24"/>
        </w:rPr>
        <w:t>或服务）的技术规格、数量、服务标准、验收等要求的响应</w:t>
      </w:r>
    </w:p>
    <w:p w:rsidR="00815C58" w:rsidRDefault="00815C58">
      <w:pPr>
        <w:spacing w:line="360" w:lineRule="auto"/>
        <w:rPr>
          <w:rFonts w:asciiTheme="minorEastAsia" w:eastAsiaTheme="minorEastAsia" w:hAnsiTheme="minorEastAsia"/>
          <w:color w:val="000000" w:themeColor="text1"/>
          <w:sz w:val="24"/>
        </w:rPr>
      </w:pPr>
    </w:p>
    <w:p w:rsidR="00815C58" w:rsidRDefault="008C4D28">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包括：货物（/服务）</w:t>
      </w:r>
      <w:bookmarkEnd w:id="189"/>
      <w:r>
        <w:rPr>
          <w:rFonts w:ascii="宋体" w:hAnsi="宋体" w:cs="黑体" w:hint="eastAsia"/>
          <w:color w:val="000000" w:themeColor="text1"/>
          <w:kern w:val="0"/>
          <w:sz w:val="24"/>
        </w:rPr>
        <w:t>的先进性和可靠性、主要技术指标和性能、运行费和维护费，备品备件，运输、保险、安装、培训等服务的组织及保证措施等；或服务方案、服务措施及标准等</w:t>
      </w:r>
    </w:p>
    <w:p w:rsidR="00815C58" w:rsidRDefault="00815C58">
      <w:pPr>
        <w:spacing w:beforeLines="50" w:before="156" w:line="440" w:lineRule="exact"/>
        <w:ind w:leftChars="-49" w:left="-103" w:firstLineChars="557" w:firstLine="1170"/>
        <w:rPr>
          <w:color w:val="000000" w:themeColor="text1"/>
        </w:rPr>
      </w:pPr>
    </w:p>
    <w:p w:rsidR="00815C58" w:rsidRDefault="00815C58">
      <w:pPr>
        <w:spacing w:beforeLines="50" w:before="156" w:line="440" w:lineRule="exact"/>
        <w:ind w:leftChars="-49" w:left="-103" w:firstLineChars="557" w:firstLine="1170"/>
        <w:rPr>
          <w:color w:val="000000" w:themeColor="text1"/>
        </w:rPr>
      </w:pPr>
    </w:p>
    <w:p w:rsidR="00815C58" w:rsidRDefault="00815C58">
      <w:pPr>
        <w:spacing w:beforeLines="50" w:before="156" w:line="440" w:lineRule="exact"/>
        <w:ind w:leftChars="-49" w:left="-103" w:firstLineChars="557" w:firstLine="1170"/>
        <w:rPr>
          <w:color w:val="000000" w:themeColor="text1"/>
        </w:rPr>
      </w:pPr>
    </w:p>
    <w:p w:rsidR="00815C58" w:rsidRDefault="00815C58">
      <w:pPr>
        <w:spacing w:beforeLines="50" w:before="156" w:line="440" w:lineRule="exact"/>
        <w:ind w:leftChars="-49" w:left="-103" w:firstLineChars="557" w:firstLine="1170"/>
        <w:rPr>
          <w:color w:val="000000" w:themeColor="text1"/>
        </w:rPr>
      </w:pPr>
    </w:p>
    <w:p w:rsidR="00815C58" w:rsidRDefault="00815C58">
      <w:pPr>
        <w:spacing w:beforeLines="50" w:before="156" w:line="440" w:lineRule="exact"/>
        <w:ind w:leftChars="-49" w:left="-103" w:firstLineChars="557" w:firstLine="1170"/>
        <w:rPr>
          <w:color w:val="000000" w:themeColor="text1"/>
        </w:rPr>
      </w:pPr>
    </w:p>
    <w:p w:rsidR="00815C58" w:rsidRDefault="008C4D28">
      <w:pPr>
        <w:spacing w:beforeLines="50" w:before="156" w:line="440" w:lineRule="exact"/>
        <w:ind w:leftChars="-49" w:left="-103" w:firstLineChars="557" w:firstLine="1170"/>
        <w:rPr>
          <w:color w:val="000000" w:themeColor="text1"/>
        </w:rPr>
      </w:pPr>
      <w:r>
        <w:rPr>
          <w:rFonts w:hint="eastAsia"/>
          <w:color w:val="000000" w:themeColor="text1"/>
        </w:rPr>
        <w:t>供应商：（公章）</w:t>
      </w:r>
    </w:p>
    <w:p w:rsidR="00815C58" w:rsidRDefault="008C4D28">
      <w:pPr>
        <w:spacing w:beforeLines="50" w:before="156" w:line="440" w:lineRule="exact"/>
        <w:ind w:leftChars="526" w:left="1105" w:firstLine="15"/>
        <w:rPr>
          <w:color w:val="000000" w:themeColor="text1"/>
        </w:rPr>
      </w:pPr>
      <w:r>
        <w:rPr>
          <w:color w:val="000000" w:themeColor="text1"/>
        </w:rPr>
        <w:t>法定代表人或其授权代表：（</w:t>
      </w:r>
      <w:r>
        <w:rPr>
          <w:rFonts w:hint="eastAsia"/>
          <w:color w:val="000000" w:themeColor="text1"/>
        </w:rPr>
        <w:t>签字或加盖人名章</w:t>
      </w:r>
      <w:r>
        <w:rPr>
          <w:color w:val="000000" w:themeColor="text1"/>
        </w:rPr>
        <w:t>）</w:t>
      </w:r>
    </w:p>
    <w:p w:rsidR="00815C58" w:rsidRDefault="008C4D28">
      <w:pPr>
        <w:spacing w:beforeLines="50" w:before="156" w:line="440" w:lineRule="exact"/>
        <w:ind w:leftChars="526" w:left="1105" w:firstLine="15"/>
        <w:rPr>
          <w:color w:val="000000" w:themeColor="text1"/>
        </w:rPr>
      </w:pPr>
      <w:r>
        <w:rPr>
          <w:color w:val="000000" w:themeColor="text1"/>
        </w:rPr>
        <w:t>日期：</w:t>
      </w:r>
    </w:p>
    <w:p w:rsidR="00815C58" w:rsidRDefault="008C4D28">
      <w:pPr>
        <w:spacing w:beforeLines="50" w:before="156" w:line="440" w:lineRule="exact"/>
        <w:ind w:leftChars="526" w:left="1105" w:firstLine="15"/>
        <w:rPr>
          <w:color w:val="000000" w:themeColor="text1"/>
        </w:rPr>
      </w:pPr>
      <w:r>
        <w:rPr>
          <w:color w:val="000000" w:themeColor="text1"/>
        </w:rPr>
        <w:br w:type="page"/>
      </w:r>
    </w:p>
    <w:p w:rsidR="00815C58" w:rsidRDefault="008C4D28">
      <w:pPr>
        <w:pStyle w:val="afffffb"/>
        <w:spacing w:line="360" w:lineRule="auto"/>
        <w:ind w:left="1276" w:firstLineChars="0" w:firstLine="0"/>
        <w:outlineLvl w:val="1"/>
        <w:rPr>
          <w:b/>
          <w:color w:val="000000" w:themeColor="text1"/>
          <w:sz w:val="24"/>
        </w:rPr>
      </w:pPr>
      <w:r>
        <w:rPr>
          <w:rFonts w:hint="eastAsia"/>
          <w:b/>
          <w:color w:val="000000" w:themeColor="text1"/>
          <w:sz w:val="24"/>
        </w:rPr>
        <w:lastRenderedPageBreak/>
        <w:t>附件</w:t>
      </w:r>
      <w:r>
        <w:rPr>
          <w:rFonts w:hint="eastAsia"/>
          <w:b/>
          <w:color w:val="000000" w:themeColor="text1"/>
          <w:sz w:val="24"/>
        </w:rPr>
        <w:t xml:space="preserve">14  </w:t>
      </w:r>
      <w:r>
        <w:rPr>
          <w:rFonts w:hint="eastAsia"/>
          <w:b/>
          <w:color w:val="000000" w:themeColor="text1"/>
          <w:sz w:val="24"/>
        </w:rPr>
        <w:t>拟派项目实施人员表和资历表（适用于货物采购）</w:t>
      </w:r>
    </w:p>
    <w:p w:rsidR="00815C58" w:rsidRDefault="008C4D28">
      <w:pPr>
        <w:widowControl/>
        <w:jc w:val="center"/>
        <w:outlineLvl w:val="2"/>
        <w:rPr>
          <w:rFonts w:ascii="Arial" w:eastAsia="黑体" w:hAnsi="Arial"/>
          <w:color w:val="000000" w:themeColor="text1"/>
        </w:rPr>
      </w:pPr>
      <w:r>
        <w:rPr>
          <w:rFonts w:ascii="Arial" w:eastAsia="黑体" w:hAnsi="Arial" w:cs="Arial" w:hint="eastAsia"/>
          <w:color w:val="000000" w:themeColor="text1"/>
          <w:sz w:val="30"/>
          <w:szCs w:val="30"/>
        </w:rPr>
        <w:t xml:space="preserve">14-1 </w:t>
      </w:r>
      <w:r>
        <w:rPr>
          <w:rFonts w:ascii="Arial" w:eastAsia="黑体" w:hAnsi="Arial" w:cs="Arial" w:hint="eastAsia"/>
          <w:color w:val="000000" w:themeColor="text1"/>
          <w:sz w:val="30"/>
          <w:szCs w:val="30"/>
        </w:rPr>
        <w:t>拟派项目实施人员表</w:t>
      </w:r>
    </w:p>
    <w:p w:rsidR="00815C58" w:rsidRDefault="008C4D28">
      <w:pPr>
        <w:pStyle w:val="2e"/>
        <w:snapToGrid w:val="0"/>
        <w:spacing w:line="360" w:lineRule="auto"/>
        <w:jc w:val="both"/>
        <w:rPr>
          <w:rFonts w:ascii="宋体" w:hAnsi="宋体" w:cs="宋体"/>
          <w:b/>
          <w:color w:val="000000" w:themeColor="text1"/>
          <w:sz w:val="21"/>
          <w:szCs w:val="21"/>
        </w:rPr>
      </w:pPr>
      <w:r>
        <w:rPr>
          <w:rFonts w:ascii="宋体" w:hAnsi="宋体" w:cs="宋体" w:hint="eastAsia"/>
          <w:color w:val="000000" w:themeColor="text1"/>
          <w:sz w:val="21"/>
          <w:szCs w:val="21"/>
        </w:rPr>
        <w:t>项目名称：</w:t>
      </w:r>
    </w:p>
    <w:p w:rsidR="00815C58" w:rsidRDefault="008C4D28">
      <w:pPr>
        <w:pStyle w:val="2e"/>
        <w:snapToGrid w:val="0"/>
        <w:spacing w:line="360" w:lineRule="auto"/>
        <w:jc w:val="both"/>
        <w:rPr>
          <w:rFonts w:ascii="宋体" w:hAnsi="宋体" w:cs="宋体"/>
          <w:b/>
          <w:color w:val="000000" w:themeColor="text1"/>
          <w:sz w:val="21"/>
          <w:szCs w:val="21"/>
        </w:rPr>
      </w:pPr>
      <w:r>
        <w:rPr>
          <w:rFonts w:ascii="宋体" w:hAnsi="宋体" w:cs="宋体" w:hint="eastAsia"/>
          <w:color w:val="000000" w:themeColor="text1"/>
          <w:sz w:val="21"/>
          <w:szCs w:val="21"/>
        </w:rPr>
        <w:t>项目编号：</w:t>
      </w:r>
    </w:p>
    <w:tbl>
      <w:tblPr>
        <w:tblW w:w="96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26"/>
        <w:gridCol w:w="1134"/>
        <w:gridCol w:w="821"/>
        <w:gridCol w:w="1352"/>
        <w:gridCol w:w="961"/>
        <w:gridCol w:w="959"/>
        <w:gridCol w:w="959"/>
        <w:gridCol w:w="959"/>
        <w:gridCol w:w="957"/>
      </w:tblGrid>
      <w:tr w:rsidR="00815C58">
        <w:trPr>
          <w:trHeight w:val="617"/>
          <w:jc w:val="center"/>
        </w:trPr>
        <w:tc>
          <w:tcPr>
            <w:tcW w:w="1526" w:type="dxa"/>
            <w:vAlign w:val="center"/>
          </w:tcPr>
          <w:p w:rsidR="00815C58" w:rsidRDefault="008C4D28">
            <w:pPr>
              <w:jc w:val="center"/>
              <w:rPr>
                <w:rFonts w:ascii="Arial" w:eastAsia="黑体" w:hAnsi="Arial" w:cs="Arial"/>
                <w:color w:val="000000" w:themeColor="text1"/>
              </w:rPr>
            </w:pPr>
            <w:r>
              <w:rPr>
                <w:rFonts w:ascii="Arial" w:eastAsia="黑体" w:hAnsi="Arial" w:cs="Arial"/>
                <w:color w:val="000000" w:themeColor="text1"/>
              </w:rPr>
              <w:t>类别</w:t>
            </w:r>
          </w:p>
        </w:tc>
        <w:tc>
          <w:tcPr>
            <w:tcW w:w="1134" w:type="dxa"/>
            <w:vAlign w:val="center"/>
          </w:tcPr>
          <w:p w:rsidR="00815C58" w:rsidRDefault="008C4D28">
            <w:pPr>
              <w:jc w:val="center"/>
              <w:rPr>
                <w:rFonts w:ascii="Arial" w:eastAsia="黑体" w:hAnsi="Arial" w:cs="Arial"/>
                <w:color w:val="000000" w:themeColor="text1"/>
              </w:rPr>
            </w:pPr>
            <w:r>
              <w:rPr>
                <w:rFonts w:ascii="Arial" w:eastAsia="黑体" w:hAnsi="Arial" w:cs="Arial"/>
                <w:color w:val="000000" w:themeColor="text1"/>
              </w:rPr>
              <w:t>姓名</w:t>
            </w:r>
          </w:p>
        </w:tc>
        <w:tc>
          <w:tcPr>
            <w:tcW w:w="821" w:type="dxa"/>
            <w:vAlign w:val="center"/>
          </w:tcPr>
          <w:p w:rsidR="00815C58" w:rsidRDefault="008C4D28">
            <w:pPr>
              <w:jc w:val="center"/>
              <w:rPr>
                <w:rFonts w:ascii="Arial" w:eastAsia="黑体" w:hAnsi="Arial" w:cs="Arial"/>
                <w:color w:val="000000" w:themeColor="text1"/>
              </w:rPr>
            </w:pPr>
            <w:r>
              <w:rPr>
                <w:rFonts w:ascii="Arial" w:eastAsia="黑体" w:hAnsi="Arial" w:cs="Arial"/>
                <w:color w:val="000000" w:themeColor="text1"/>
              </w:rPr>
              <w:t>性别</w:t>
            </w:r>
          </w:p>
        </w:tc>
        <w:tc>
          <w:tcPr>
            <w:tcW w:w="1352" w:type="dxa"/>
            <w:vAlign w:val="center"/>
          </w:tcPr>
          <w:p w:rsidR="00815C58" w:rsidRDefault="008C4D28">
            <w:pPr>
              <w:jc w:val="center"/>
              <w:rPr>
                <w:rFonts w:ascii="Arial" w:eastAsia="黑体" w:hAnsi="Arial" w:cs="Arial"/>
                <w:color w:val="000000" w:themeColor="text1"/>
              </w:rPr>
            </w:pPr>
            <w:r>
              <w:rPr>
                <w:rFonts w:ascii="Arial" w:eastAsia="黑体" w:hAnsi="Arial" w:cs="Arial"/>
                <w:color w:val="000000" w:themeColor="text1"/>
              </w:rPr>
              <w:t>单位</w:t>
            </w:r>
          </w:p>
        </w:tc>
        <w:tc>
          <w:tcPr>
            <w:tcW w:w="961" w:type="dxa"/>
            <w:vAlign w:val="center"/>
          </w:tcPr>
          <w:p w:rsidR="00815C58" w:rsidRDefault="008C4D28">
            <w:pPr>
              <w:jc w:val="center"/>
              <w:rPr>
                <w:rFonts w:ascii="Arial" w:eastAsia="黑体" w:hAnsi="Arial" w:cs="Arial"/>
                <w:color w:val="000000" w:themeColor="text1"/>
              </w:rPr>
            </w:pPr>
            <w:r>
              <w:rPr>
                <w:rFonts w:ascii="Arial" w:eastAsia="黑体" w:hAnsi="Arial" w:cs="Arial"/>
                <w:color w:val="000000" w:themeColor="text1"/>
              </w:rPr>
              <w:t>专业</w:t>
            </w:r>
          </w:p>
        </w:tc>
        <w:tc>
          <w:tcPr>
            <w:tcW w:w="959" w:type="dxa"/>
            <w:vAlign w:val="center"/>
          </w:tcPr>
          <w:p w:rsidR="00815C58" w:rsidRDefault="008C4D28">
            <w:pPr>
              <w:jc w:val="center"/>
              <w:rPr>
                <w:rFonts w:ascii="Arial" w:eastAsia="黑体" w:hAnsi="Arial" w:cs="Arial"/>
                <w:color w:val="000000" w:themeColor="text1"/>
              </w:rPr>
            </w:pPr>
            <w:r>
              <w:rPr>
                <w:rFonts w:ascii="Arial" w:eastAsia="黑体" w:hAnsi="Arial" w:cs="Arial" w:hint="eastAsia"/>
                <w:color w:val="000000" w:themeColor="text1"/>
              </w:rPr>
              <w:t>职务</w:t>
            </w:r>
          </w:p>
        </w:tc>
        <w:tc>
          <w:tcPr>
            <w:tcW w:w="959" w:type="dxa"/>
            <w:vAlign w:val="center"/>
          </w:tcPr>
          <w:p w:rsidR="00815C58" w:rsidRDefault="008C4D28">
            <w:pPr>
              <w:jc w:val="center"/>
              <w:rPr>
                <w:rFonts w:ascii="Arial" w:eastAsia="黑体" w:hAnsi="Arial" w:cs="Arial"/>
                <w:color w:val="000000" w:themeColor="text1"/>
              </w:rPr>
            </w:pPr>
            <w:r>
              <w:rPr>
                <w:rFonts w:ascii="Arial" w:eastAsia="黑体" w:hAnsi="Arial" w:cs="Arial" w:hint="eastAsia"/>
                <w:color w:val="000000" w:themeColor="text1"/>
              </w:rPr>
              <w:t>职称</w:t>
            </w:r>
          </w:p>
        </w:tc>
        <w:tc>
          <w:tcPr>
            <w:tcW w:w="959" w:type="dxa"/>
            <w:vAlign w:val="center"/>
          </w:tcPr>
          <w:p w:rsidR="00815C58" w:rsidRDefault="008C4D28">
            <w:pPr>
              <w:jc w:val="center"/>
              <w:rPr>
                <w:rFonts w:ascii="Arial" w:eastAsia="黑体" w:hAnsi="Arial" w:cs="Arial"/>
                <w:color w:val="000000" w:themeColor="text1"/>
              </w:rPr>
            </w:pPr>
            <w:r>
              <w:rPr>
                <w:rFonts w:ascii="Arial" w:eastAsia="黑体" w:hAnsi="Arial" w:cs="Arial" w:hint="eastAsia"/>
                <w:color w:val="000000" w:themeColor="text1"/>
              </w:rPr>
              <w:t>主要资历</w:t>
            </w:r>
          </w:p>
        </w:tc>
        <w:tc>
          <w:tcPr>
            <w:tcW w:w="957" w:type="dxa"/>
            <w:vAlign w:val="center"/>
          </w:tcPr>
          <w:p w:rsidR="00815C58" w:rsidRDefault="008C4D28">
            <w:pPr>
              <w:jc w:val="center"/>
              <w:rPr>
                <w:rFonts w:ascii="Arial" w:eastAsia="黑体" w:hAnsi="Arial" w:cs="Arial"/>
                <w:color w:val="000000" w:themeColor="text1"/>
              </w:rPr>
            </w:pPr>
            <w:r>
              <w:rPr>
                <w:rFonts w:ascii="Arial" w:eastAsia="黑体" w:hAnsi="Arial" w:cs="Arial" w:hint="eastAsia"/>
                <w:color w:val="000000" w:themeColor="text1"/>
              </w:rPr>
              <w:t>经验及承担过的项目</w:t>
            </w:r>
          </w:p>
        </w:tc>
      </w:tr>
      <w:tr w:rsidR="00815C58">
        <w:trPr>
          <w:trHeight w:val="617"/>
          <w:jc w:val="center"/>
        </w:trPr>
        <w:tc>
          <w:tcPr>
            <w:tcW w:w="1526" w:type="dxa"/>
            <w:vAlign w:val="center"/>
          </w:tcPr>
          <w:p w:rsidR="00815C58" w:rsidRDefault="008C4D28">
            <w:pPr>
              <w:jc w:val="center"/>
              <w:rPr>
                <w:rFonts w:ascii="Arial" w:eastAsia="黑体" w:hAnsi="Arial" w:cs="Arial"/>
                <w:color w:val="000000" w:themeColor="text1"/>
              </w:rPr>
            </w:pPr>
            <w:r>
              <w:rPr>
                <w:rFonts w:ascii="Arial" w:eastAsia="黑体" w:hAnsi="Arial" w:cs="Arial"/>
                <w:color w:val="000000" w:themeColor="text1"/>
              </w:rPr>
              <w:t>项目负责人</w:t>
            </w:r>
          </w:p>
        </w:tc>
        <w:tc>
          <w:tcPr>
            <w:tcW w:w="1134" w:type="dxa"/>
            <w:vAlign w:val="center"/>
          </w:tcPr>
          <w:p w:rsidR="00815C58" w:rsidRDefault="00815C58">
            <w:pPr>
              <w:rPr>
                <w:rFonts w:ascii="Arial" w:hAnsi="Arial" w:cs="Arial"/>
                <w:color w:val="000000" w:themeColor="text1"/>
              </w:rPr>
            </w:pPr>
          </w:p>
        </w:tc>
        <w:tc>
          <w:tcPr>
            <w:tcW w:w="821" w:type="dxa"/>
            <w:vAlign w:val="center"/>
          </w:tcPr>
          <w:p w:rsidR="00815C58" w:rsidRDefault="00815C58">
            <w:pPr>
              <w:rPr>
                <w:rFonts w:ascii="Arial" w:hAnsi="Arial" w:cs="Arial"/>
                <w:color w:val="000000" w:themeColor="text1"/>
              </w:rPr>
            </w:pPr>
          </w:p>
        </w:tc>
        <w:tc>
          <w:tcPr>
            <w:tcW w:w="1352" w:type="dxa"/>
            <w:vAlign w:val="center"/>
          </w:tcPr>
          <w:p w:rsidR="00815C58" w:rsidRDefault="00815C58">
            <w:pPr>
              <w:rPr>
                <w:rFonts w:ascii="Arial" w:hAnsi="Arial" w:cs="Arial"/>
                <w:color w:val="000000" w:themeColor="text1"/>
              </w:rPr>
            </w:pPr>
          </w:p>
        </w:tc>
        <w:tc>
          <w:tcPr>
            <w:tcW w:w="961" w:type="dxa"/>
          </w:tcPr>
          <w:p w:rsidR="00815C58" w:rsidRDefault="00815C58">
            <w:pPr>
              <w:rPr>
                <w:rFonts w:ascii="Arial" w:hAnsi="Arial" w:cs="Arial"/>
                <w:color w:val="000000" w:themeColor="text1"/>
              </w:rPr>
            </w:pPr>
          </w:p>
        </w:tc>
        <w:tc>
          <w:tcPr>
            <w:tcW w:w="959" w:type="dxa"/>
          </w:tcPr>
          <w:p w:rsidR="00815C58" w:rsidRDefault="00815C58">
            <w:pPr>
              <w:rPr>
                <w:rFonts w:ascii="Arial" w:hAnsi="Arial" w:cs="Arial"/>
                <w:color w:val="000000" w:themeColor="text1"/>
              </w:rPr>
            </w:pPr>
          </w:p>
        </w:tc>
        <w:tc>
          <w:tcPr>
            <w:tcW w:w="959" w:type="dxa"/>
          </w:tcPr>
          <w:p w:rsidR="00815C58" w:rsidRDefault="00815C58">
            <w:pPr>
              <w:rPr>
                <w:rFonts w:ascii="Arial" w:hAnsi="Arial" w:cs="Arial"/>
                <w:color w:val="000000" w:themeColor="text1"/>
              </w:rPr>
            </w:pPr>
          </w:p>
        </w:tc>
        <w:tc>
          <w:tcPr>
            <w:tcW w:w="959" w:type="dxa"/>
          </w:tcPr>
          <w:p w:rsidR="00815C58" w:rsidRDefault="00815C58">
            <w:pPr>
              <w:rPr>
                <w:rFonts w:ascii="Arial" w:hAnsi="Arial" w:cs="Arial"/>
                <w:color w:val="000000" w:themeColor="text1"/>
              </w:rPr>
            </w:pPr>
          </w:p>
        </w:tc>
        <w:tc>
          <w:tcPr>
            <w:tcW w:w="957" w:type="dxa"/>
            <w:vAlign w:val="center"/>
          </w:tcPr>
          <w:p w:rsidR="00815C58" w:rsidRDefault="00815C58">
            <w:pPr>
              <w:rPr>
                <w:rFonts w:ascii="Arial" w:hAnsi="Arial" w:cs="Arial"/>
                <w:color w:val="000000" w:themeColor="text1"/>
              </w:rPr>
            </w:pPr>
          </w:p>
        </w:tc>
      </w:tr>
      <w:tr w:rsidR="00815C58">
        <w:trPr>
          <w:trHeight w:val="617"/>
          <w:jc w:val="center"/>
        </w:trPr>
        <w:tc>
          <w:tcPr>
            <w:tcW w:w="1526" w:type="dxa"/>
            <w:vAlign w:val="center"/>
          </w:tcPr>
          <w:p w:rsidR="00815C58" w:rsidRDefault="008C4D28">
            <w:pPr>
              <w:jc w:val="center"/>
              <w:rPr>
                <w:rFonts w:ascii="Arial" w:eastAsia="黑体" w:hAnsi="Arial" w:cs="Arial"/>
                <w:color w:val="000000" w:themeColor="text1"/>
              </w:rPr>
            </w:pPr>
            <w:r>
              <w:rPr>
                <w:rFonts w:ascii="Arial" w:eastAsia="黑体" w:hAnsi="Arial" w:cs="Arial" w:hint="eastAsia"/>
                <w:color w:val="000000" w:themeColor="text1"/>
              </w:rPr>
              <w:t>项目技术主管</w:t>
            </w:r>
          </w:p>
        </w:tc>
        <w:tc>
          <w:tcPr>
            <w:tcW w:w="1134" w:type="dxa"/>
            <w:vAlign w:val="center"/>
          </w:tcPr>
          <w:p w:rsidR="00815C58" w:rsidRDefault="00815C58">
            <w:pPr>
              <w:rPr>
                <w:rFonts w:ascii="Arial" w:hAnsi="Arial" w:cs="Arial"/>
                <w:color w:val="000000" w:themeColor="text1"/>
              </w:rPr>
            </w:pPr>
          </w:p>
        </w:tc>
        <w:tc>
          <w:tcPr>
            <w:tcW w:w="821" w:type="dxa"/>
            <w:vAlign w:val="center"/>
          </w:tcPr>
          <w:p w:rsidR="00815C58" w:rsidRDefault="00815C58">
            <w:pPr>
              <w:rPr>
                <w:rFonts w:ascii="Arial" w:hAnsi="Arial" w:cs="Arial"/>
                <w:color w:val="000000" w:themeColor="text1"/>
              </w:rPr>
            </w:pPr>
          </w:p>
        </w:tc>
        <w:tc>
          <w:tcPr>
            <w:tcW w:w="1352" w:type="dxa"/>
            <w:vAlign w:val="center"/>
          </w:tcPr>
          <w:p w:rsidR="00815C58" w:rsidRDefault="00815C58">
            <w:pPr>
              <w:rPr>
                <w:rFonts w:ascii="Arial" w:hAnsi="Arial" w:cs="Arial"/>
                <w:color w:val="000000" w:themeColor="text1"/>
              </w:rPr>
            </w:pPr>
          </w:p>
        </w:tc>
        <w:tc>
          <w:tcPr>
            <w:tcW w:w="961" w:type="dxa"/>
          </w:tcPr>
          <w:p w:rsidR="00815C58" w:rsidRDefault="00815C58">
            <w:pPr>
              <w:rPr>
                <w:rFonts w:ascii="Arial" w:hAnsi="Arial" w:cs="Arial"/>
                <w:color w:val="000000" w:themeColor="text1"/>
              </w:rPr>
            </w:pPr>
          </w:p>
        </w:tc>
        <w:tc>
          <w:tcPr>
            <w:tcW w:w="959" w:type="dxa"/>
          </w:tcPr>
          <w:p w:rsidR="00815C58" w:rsidRDefault="00815C58">
            <w:pPr>
              <w:rPr>
                <w:rFonts w:ascii="Arial" w:hAnsi="Arial" w:cs="Arial"/>
                <w:color w:val="000000" w:themeColor="text1"/>
              </w:rPr>
            </w:pPr>
          </w:p>
        </w:tc>
        <w:tc>
          <w:tcPr>
            <w:tcW w:w="959" w:type="dxa"/>
          </w:tcPr>
          <w:p w:rsidR="00815C58" w:rsidRDefault="00815C58">
            <w:pPr>
              <w:rPr>
                <w:rFonts w:ascii="Arial" w:hAnsi="Arial" w:cs="Arial"/>
                <w:color w:val="000000" w:themeColor="text1"/>
              </w:rPr>
            </w:pPr>
          </w:p>
        </w:tc>
        <w:tc>
          <w:tcPr>
            <w:tcW w:w="959" w:type="dxa"/>
          </w:tcPr>
          <w:p w:rsidR="00815C58" w:rsidRDefault="00815C58">
            <w:pPr>
              <w:rPr>
                <w:rFonts w:ascii="Arial" w:hAnsi="Arial" w:cs="Arial"/>
                <w:color w:val="000000" w:themeColor="text1"/>
              </w:rPr>
            </w:pPr>
          </w:p>
        </w:tc>
        <w:tc>
          <w:tcPr>
            <w:tcW w:w="957" w:type="dxa"/>
            <w:vAlign w:val="center"/>
          </w:tcPr>
          <w:p w:rsidR="00815C58" w:rsidRDefault="00815C58">
            <w:pPr>
              <w:rPr>
                <w:rFonts w:ascii="Arial" w:hAnsi="Arial" w:cs="Arial"/>
                <w:color w:val="000000" w:themeColor="text1"/>
              </w:rPr>
            </w:pPr>
          </w:p>
        </w:tc>
      </w:tr>
      <w:tr w:rsidR="00815C58">
        <w:trPr>
          <w:trHeight w:val="617"/>
          <w:jc w:val="center"/>
        </w:trPr>
        <w:tc>
          <w:tcPr>
            <w:tcW w:w="1526" w:type="dxa"/>
            <w:vMerge w:val="restart"/>
            <w:vAlign w:val="center"/>
          </w:tcPr>
          <w:p w:rsidR="00815C58" w:rsidRDefault="008C4D28">
            <w:pPr>
              <w:jc w:val="center"/>
              <w:rPr>
                <w:rFonts w:ascii="Arial" w:eastAsia="黑体" w:hAnsi="Arial" w:cs="Arial"/>
                <w:color w:val="000000" w:themeColor="text1"/>
              </w:rPr>
            </w:pPr>
            <w:r>
              <w:rPr>
                <w:rFonts w:ascii="Arial" w:eastAsia="黑体" w:hAnsi="Arial" w:cs="Arial"/>
                <w:color w:val="000000" w:themeColor="text1"/>
              </w:rPr>
              <w:t>其他人员</w:t>
            </w:r>
          </w:p>
        </w:tc>
        <w:tc>
          <w:tcPr>
            <w:tcW w:w="1134" w:type="dxa"/>
            <w:vAlign w:val="center"/>
          </w:tcPr>
          <w:p w:rsidR="00815C58" w:rsidRDefault="00815C58">
            <w:pPr>
              <w:rPr>
                <w:rFonts w:ascii="Arial" w:hAnsi="Arial" w:cs="Arial"/>
                <w:color w:val="000000" w:themeColor="text1"/>
              </w:rPr>
            </w:pPr>
          </w:p>
        </w:tc>
        <w:tc>
          <w:tcPr>
            <w:tcW w:w="821" w:type="dxa"/>
            <w:vAlign w:val="center"/>
          </w:tcPr>
          <w:p w:rsidR="00815C58" w:rsidRDefault="00815C58">
            <w:pPr>
              <w:rPr>
                <w:rFonts w:ascii="Arial" w:hAnsi="Arial" w:cs="Arial"/>
                <w:color w:val="000000" w:themeColor="text1"/>
              </w:rPr>
            </w:pPr>
          </w:p>
        </w:tc>
        <w:tc>
          <w:tcPr>
            <w:tcW w:w="1352" w:type="dxa"/>
            <w:vAlign w:val="center"/>
          </w:tcPr>
          <w:p w:rsidR="00815C58" w:rsidRDefault="00815C58">
            <w:pPr>
              <w:rPr>
                <w:rFonts w:ascii="Arial" w:hAnsi="Arial" w:cs="Arial"/>
                <w:color w:val="000000" w:themeColor="text1"/>
              </w:rPr>
            </w:pPr>
          </w:p>
        </w:tc>
        <w:tc>
          <w:tcPr>
            <w:tcW w:w="961" w:type="dxa"/>
          </w:tcPr>
          <w:p w:rsidR="00815C58" w:rsidRDefault="00815C58">
            <w:pPr>
              <w:rPr>
                <w:rFonts w:ascii="Arial" w:hAnsi="Arial" w:cs="Arial"/>
                <w:color w:val="000000" w:themeColor="text1"/>
              </w:rPr>
            </w:pPr>
          </w:p>
        </w:tc>
        <w:tc>
          <w:tcPr>
            <w:tcW w:w="959" w:type="dxa"/>
          </w:tcPr>
          <w:p w:rsidR="00815C58" w:rsidRDefault="00815C58">
            <w:pPr>
              <w:rPr>
                <w:rFonts w:ascii="Arial" w:hAnsi="Arial" w:cs="Arial"/>
                <w:color w:val="000000" w:themeColor="text1"/>
              </w:rPr>
            </w:pPr>
          </w:p>
        </w:tc>
        <w:tc>
          <w:tcPr>
            <w:tcW w:w="959" w:type="dxa"/>
          </w:tcPr>
          <w:p w:rsidR="00815C58" w:rsidRDefault="00815C58">
            <w:pPr>
              <w:rPr>
                <w:rFonts w:ascii="Arial" w:hAnsi="Arial" w:cs="Arial"/>
                <w:color w:val="000000" w:themeColor="text1"/>
              </w:rPr>
            </w:pPr>
          </w:p>
        </w:tc>
        <w:tc>
          <w:tcPr>
            <w:tcW w:w="959" w:type="dxa"/>
          </w:tcPr>
          <w:p w:rsidR="00815C58" w:rsidRDefault="00815C58">
            <w:pPr>
              <w:rPr>
                <w:rFonts w:ascii="Arial" w:hAnsi="Arial" w:cs="Arial"/>
                <w:color w:val="000000" w:themeColor="text1"/>
              </w:rPr>
            </w:pPr>
          </w:p>
        </w:tc>
        <w:tc>
          <w:tcPr>
            <w:tcW w:w="957" w:type="dxa"/>
            <w:vAlign w:val="center"/>
          </w:tcPr>
          <w:p w:rsidR="00815C58" w:rsidRDefault="00815C58">
            <w:pPr>
              <w:rPr>
                <w:rFonts w:ascii="Arial" w:hAnsi="Arial" w:cs="Arial"/>
                <w:color w:val="000000" w:themeColor="text1"/>
              </w:rPr>
            </w:pPr>
          </w:p>
        </w:tc>
      </w:tr>
      <w:tr w:rsidR="00815C58">
        <w:trPr>
          <w:trHeight w:val="617"/>
          <w:jc w:val="center"/>
        </w:trPr>
        <w:tc>
          <w:tcPr>
            <w:tcW w:w="1526" w:type="dxa"/>
            <w:vMerge/>
            <w:vAlign w:val="center"/>
          </w:tcPr>
          <w:p w:rsidR="00815C58" w:rsidRDefault="00815C58">
            <w:pPr>
              <w:jc w:val="center"/>
              <w:rPr>
                <w:rFonts w:ascii="Arial" w:eastAsia="黑体" w:hAnsi="Arial" w:cs="Arial"/>
                <w:color w:val="000000" w:themeColor="text1"/>
              </w:rPr>
            </w:pPr>
          </w:p>
        </w:tc>
        <w:tc>
          <w:tcPr>
            <w:tcW w:w="1134" w:type="dxa"/>
            <w:vAlign w:val="center"/>
          </w:tcPr>
          <w:p w:rsidR="00815C58" w:rsidRDefault="00815C58">
            <w:pPr>
              <w:rPr>
                <w:rFonts w:ascii="Arial" w:hAnsi="Arial" w:cs="Arial"/>
                <w:color w:val="000000" w:themeColor="text1"/>
              </w:rPr>
            </w:pPr>
          </w:p>
        </w:tc>
        <w:tc>
          <w:tcPr>
            <w:tcW w:w="821" w:type="dxa"/>
            <w:vAlign w:val="center"/>
          </w:tcPr>
          <w:p w:rsidR="00815C58" w:rsidRDefault="00815C58">
            <w:pPr>
              <w:rPr>
                <w:rFonts w:ascii="Arial" w:hAnsi="Arial" w:cs="Arial"/>
                <w:color w:val="000000" w:themeColor="text1"/>
              </w:rPr>
            </w:pPr>
          </w:p>
        </w:tc>
        <w:tc>
          <w:tcPr>
            <w:tcW w:w="1352" w:type="dxa"/>
            <w:vAlign w:val="center"/>
          </w:tcPr>
          <w:p w:rsidR="00815C58" w:rsidRDefault="00815C58">
            <w:pPr>
              <w:rPr>
                <w:rFonts w:ascii="Arial" w:hAnsi="Arial" w:cs="Arial"/>
                <w:color w:val="000000" w:themeColor="text1"/>
              </w:rPr>
            </w:pPr>
          </w:p>
        </w:tc>
        <w:tc>
          <w:tcPr>
            <w:tcW w:w="961" w:type="dxa"/>
          </w:tcPr>
          <w:p w:rsidR="00815C58" w:rsidRDefault="00815C58">
            <w:pPr>
              <w:rPr>
                <w:rFonts w:ascii="Arial" w:hAnsi="Arial" w:cs="Arial"/>
                <w:color w:val="000000" w:themeColor="text1"/>
              </w:rPr>
            </w:pPr>
          </w:p>
        </w:tc>
        <w:tc>
          <w:tcPr>
            <w:tcW w:w="959" w:type="dxa"/>
          </w:tcPr>
          <w:p w:rsidR="00815C58" w:rsidRDefault="00815C58">
            <w:pPr>
              <w:rPr>
                <w:rFonts w:ascii="Arial" w:hAnsi="Arial" w:cs="Arial"/>
                <w:color w:val="000000" w:themeColor="text1"/>
              </w:rPr>
            </w:pPr>
          </w:p>
        </w:tc>
        <w:tc>
          <w:tcPr>
            <w:tcW w:w="959" w:type="dxa"/>
          </w:tcPr>
          <w:p w:rsidR="00815C58" w:rsidRDefault="00815C58">
            <w:pPr>
              <w:rPr>
                <w:rFonts w:ascii="Arial" w:hAnsi="Arial" w:cs="Arial"/>
                <w:color w:val="000000" w:themeColor="text1"/>
              </w:rPr>
            </w:pPr>
          </w:p>
        </w:tc>
        <w:tc>
          <w:tcPr>
            <w:tcW w:w="959" w:type="dxa"/>
          </w:tcPr>
          <w:p w:rsidR="00815C58" w:rsidRDefault="00815C58">
            <w:pPr>
              <w:rPr>
                <w:rFonts w:ascii="Arial" w:hAnsi="Arial" w:cs="Arial"/>
                <w:color w:val="000000" w:themeColor="text1"/>
              </w:rPr>
            </w:pPr>
          </w:p>
        </w:tc>
        <w:tc>
          <w:tcPr>
            <w:tcW w:w="957" w:type="dxa"/>
            <w:vAlign w:val="center"/>
          </w:tcPr>
          <w:p w:rsidR="00815C58" w:rsidRDefault="00815C58">
            <w:pPr>
              <w:rPr>
                <w:rFonts w:ascii="Arial" w:hAnsi="Arial" w:cs="Arial"/>
                <w:color w:val="000000" w:themeColor="text1"/>
              </w:rPr>
            </w:pPr>
          </w:p>
        </w:tc>
      </w:tr>
      <w:tr w:rsidR="00815C58">
        <w:trPr>
          <w:trHeight w:val="617"/>
          <w:jc w:val="center"/>
        </w:trPr>
        <w:tc>
          <w:tcPr>
            <w:tcW w:w="1526" w:type="dxa"/>
            <w:vMerge/>
            <w:vAlign w:val="center"/>
          </w:tcPr>
          <w:p w:rsidR="00815C58" w:rsidRDefault="00815C58">
            <w:pPr>
              <w:jc w:val="center"/>
              <w:rPr>
                <w:rFonts w:ascii="Arial" w:eastAsia="黑体" w:hAnsi="Arial" w:cs="Arial"/>
                <w:color w:val="000000" w:themeColor="text1"/>
              </w:rPr>
            </w:pPr>
          </w:p>
        </w:tc>
        <w:tc>
          <w:tcPr>
            <w:tcW w:w="1134" w:type="dxa"/>
            <w:vAlign w:val="center"/>
          </w:tcPr>
          <w:p w:rsidR="00815C58" w:rsidRDefault="00815C58">
            <w:pPr>
              <w:rPr>
                <w:rFonts w:ascii="Arial" w:hAnsi="Arial" w:cs="Arial"/>
                <w:color w:val="000000" w:themeColor="text1"/>
              </w:rPr>
            </w:pPr>
          </w:p>
        </w:tc>
        <w:tc>
          <w:tcPr>
            <w:tcW w:w="821" w:type="dxa"/>
            <w:vAlign w:val="center"/>
          </w:tcPr>
          <w:p w:rsidR="00815C58" w:rsidRDefault="00815C58">
            <w:pPr>
              <w:rPr>
                <w:rFonts w:ascii="Arial" w:hAnsi="Arial" w:cs="Arial"/>
                <w:color w:val="000000" w:themeColor="text1"/>
              </w:rPr>
            </w:pPr>
          </w:p>
        </w:tc>
        <w:tc>
          <w:tcPr>
            <w:tcW w:w="1352" w:type="dxa"/>
            <w:vAlign w:val="center"/>
          </w:tcPr>
          <w:p w:rsidR="00815C58" w:rsidRDefault="00815C58">
            <w:pPr>
              <w:rPr>
                <w:rFonts w:ascii="Arial" w:hAnsi="Arial" w:cs="Arial"/>
                <w:color w:val="000000" w:themeColor="text1"/>
              </w:rPr>
            </w:pPr>
          </w:p>
        </w:tc>
        <w:tc>
          <w:tcPr>
            <w:tcW w:w="961" w:type="dxa"/>
          </w:tcPr>
          <w:p w:rsidR="00815C58" w:rsidRDefault="00815C58">
            <w:pPr>
              <w:rPr>
                <w:rFonts w:ascii="Arial" w:hAnsi="Arial" w:cs="Arial"/>
                <w:color w:val="000000" w:themeColor="text1"/>
              </w:rPr>
            </w:pPr>
          </w:p>
        </w:tc>
        <w:tc>
          <w:tcPr>
            <w:tcW w:w="959" w:type="dxa"/>
          </w:tcPr>
          <w:p w:rsidR="00815C58" w:rsidRDefault="00815C58">
            <w:pPr>
              <w:rPr>
                <w:rFonts w:ascii="Arial" w:hAnsi="Arial" w:cs="Arial"/>
                <w:color w:val="000000" w:themeColor="text1"/>
              </w:rPr>
            </w:pPr>
          </w:p>
        </w:tc>
        <w:tc>
          <w:tcPr>
            <w:tcW w:w="959" w:type="dxa"/>
          </w:tcPr>
          <w:p w:rsidR="00815C58" w:rsidRDefault="00815C58">
            <w:pPr>
              <w:rPr>
                <w:rFonts w:ascii="Arial" w:hAnsi="Arial" w:cs="Arial"/>
                <w:color w:val="000000" w:themeColor="text1"/>
              </w:rPr>
            </w:pPr>
          </w:p>
        </w:tc>
        <w:tc>
          <w:tcPr>
            <w:tcW w:w="959" w:type="dxa"/>
          </w:tcPr>
          <w:p w:rsidR="00815C58" w:rsidRDefault="00815C58">
            <w:pPr>
              <w:rPr>
                <w:rFonts w:ascii="Arial" w:hAnsi="Arial" w:cs="Arial"/>
                <w:color w:val="000000" w:themeColor="text1"/>
              </w:rPr>
            </w:pPr>
          </w:p>
        </w:tc>
        <w:tc>
          <w:tcPr>
            <w:tcW w:w="957" w:type="dxa"/>
            <w:vAlign w:val="center"/>
          </w:tcPr>
          <w:p w:rsidR="00815C58" w:rsidRDefault="00815C58">
            <w:pPr>
              <w:rPr>
                <w:rFonts w:ascii="Arial" w:hAnsi="Arial" w:cs="Arial"/>
                <w:color w:val="000000" w:themeColor="text1"/>
              </w:rPr>
            </w:pPr>
          </w:p>
        </w:tc>
      </w:tr>
      <w:tr w:rsidR="00815C58">
        <w:trPr>
          <w:trHeight w:val="617"/>
          <w:jc w:val="center"/>
        </w:trPr>
        <w:tc>
          <w:tcPr>
            <w:tcW w:w="1526" w:type="dxa"/>
            <w:vMerge/>
            <w:vAlign w:val="center"/>
          </w:tcPr>
          <w:p w:rsidR="00815C58" w:rsidRDefault="00815C58">
            <w:pPr>
              <w:jc w:val="center"/>
              <w:rPr>
                <w:rFonts w:ascii="Arial" w:eastAsia="黑体" w:hAnsi="Arial" w:cs="Arial"/>
                <w:color w:val="000000" w:themeColor="text1"/>
              </w:rPr>
            </w:pPr>
          </w:p>
        </w:tc>
        <w:tc>
          <w:tcPr>
            <w:tcW w:w="1134" w:type="dxa"/>
            <w:vAlign w:val="center"/>
          </w:tcPr>
          <w:p w:rsidR="00815C58" w:rsidRDefault="00815C58">
            <w:pPr>
              <w:rPr>
                <w:rFonts w:ascii="Arial" w:hAnsi="Arial" w:cs="Arial"/>
                <w:color w:val="000000" w:themeColor="text1"/>
              </w:rPr>
            </w:pPr>
          </w:p>
        </w:tc>
        <w:tc>
          <w:tcPr>
            <w:tcW w:w="821" w:type="dxa"/>
            <w:vAlign w:val="center"/>
          </w:tcPr>
          <w:p w:rsidR="00815C58" w:rsidRDefault="00815C58">
            <w:pPr>
              <w:rPr>
                <w:rFonts w:ascii="Arial" w:hAnsi="Arial" w:cs="Arial"/>
                <w:color w:val="000000" w:themeColor="text1"/>
              </w:rPr>
            </w:pPr>
          </w:p>
        </w:tc>
        <w:tc>
          <w:tcPr>
            <w:tcW w:w="1352" w:type="dxa"/>
            <w:vAlign w:val="center"/>
          </w:tcPr>
          <w:p w:rsidR="00815C58" w:rsidRDefault="00815C58">
            <w:pPr>
              <w:rPr>
                <w:rFonts w:ascii="Arial" w:hAnsi="Arial" w:cs="Arial"/>
                <w:color w:val="000000" w:themeColor="text1"/>
              </w:rPr>
            </w:pPr>
          </w:p>
        </w:tc>
        <w:tc>
          <w:tcPr>
            <w:tcW w:w="961" w:type="dxa"/>
          </w:tcPr>
          <w:p w:rsidR="00815C58" w:rsidRDefault="00815C58">
            <w:pPr>
              <w:rPr>
                <w:rFonts w:ascii="Arial" w:hAnsi="Arial" w:cs="Arial"/>
                <w:color w:val="000000" w:themeColor="text1"/>
              </w:rPr>
            </w:pPr>
          </w:p>
        </w:tc>
        <w:tc>
          <w:tcPr>
            <w:tcW w:w="959" w:type="dxa"/>
          </w:tcPr>
          <w:p w:rsidR="00815C58" w:rsidRDefault="00815C58">
            <w:pPr>
              <w:rPr>
                <w:rFonts w:ascii="Arial" w:hAnsi="Arial" w:cs="Arial"/>
                <w:color w:val="000000" w:themeColor="text1"/>
              </w:rPr>
            </w:pPr>
          </w:p>
        </w:tc>
        <w:tc>
          <w:tcPr>
            <w:tcW w:w="959" w:type="dxa"/>
          </w:tcPr>
          <w:p w:rsidR="00815C58" w:rsidRDefault="00815C58">
            <w:pPr>
              <w:rPr>
                <w:rFonts w:ascii="Arial" w:hAnsi="Arial" w:cs="Arial"/>
                <w:color w:val="000000" w:themeColor="text1"/>
              </w:rPr>
            </w:pPr>
          </w:p>
        </w:tc>
        <w:tc>
          <w:tcPr>
            <w:tcW w:w="959" w:type="dxa"/>
          </w:tcPr>
          <w:p w:rsidR="00815C58" w:rsidRDefault="00815C58">
            <w:pPr>
              <w:rPr>
                <w:rFonts w:ascii="Arial" w:hAnsi="Arial" w:cs="Arial"/>
                <w:color w:val="000000" w:themeColor="text1"/>
              </w:rPr>
            </w:pPr>
          </w:p>
        </w:tc>
        <w:tc>
          <w:tcPr>
            <w:tcW w:w="957" w:type="dxa"/>
            <w:vAlign w:val="center"/>
          </w:tcPr>
          <w:p w:rsidR="00815C58" w:rsidRDefault="00815C58">
            <w:pPr>
              <w:rPr>
                <w:rFonts w:ascii="Arial" w:hAnsi="Arial" w:cs="Arial"/>
                <w:color w:val="000000" w:themeColor="text1"/>
              </w:rPr>
            </w:pPr>
          </w:p>
        </w:tc>
      </w:tr>
      <w:tr w:rsidR="00815C58">
        <w:trPr>
          <w:trHeight w:val="618"/>
          <w:jc w:val="center"/>
        </w:trPr>
        <w:tc>
          <w:tcPr>
            <w:tcW w:w="1526" w:type="dxa"/>
            <w:vMerge/>
            <w:vAlign w:val="center"/>
          </w:tcPr>
          <w:p w:rsidR="00815C58" w:rsidRDefault="00815C58">
            <w:pPr>
              <w:jc w:val="center"/>
              <w:rPr>
                <w:rFonts w:ascii="Arial" w:eastAsia="黑体" w:hAnsi="Arial" w:cs="Arial"/>
                <w:color w:val="000000" w:themeColor="text1"/>
              </w:rPr>
            </w:pPr>
          </w:p>
        </w:tc>
        <w:tc>
          <w:tcPr>
            <w:tcW w:w="1134" w:type="dxa"/>
            <w:vAlign w:val="center"/>
          </w:tcPr>
          <w:p w:rsidR="00815C58" w:rsidRDefault="00815C58">
            <w:pPr>
              <w:rPr>
                <w:rFonts w:ascii="Arial" w:hAnsi="Arial" w:cs="Arial"/>
                <w:color w:val="000000" w:themeColor="text1"/>
              </w:rPr>
            </w:pPr>
          </w:p>
        </w:tc>
        <w:tc>
          <w:tcPr>
            <w:tcW w:w="821" w:type="dxa"/>
            <w:vAlign w:val="center"/>
          </w:tcPr>
          <w:p w:rsidR="00815C58" w:rsidRDefault="00815C58">
            <w:pPr>
              <w:rPr>
                <w:rFonts w:ascii="Arial" w:hAnsi="Arial" w:cs="Arial"/>
                <w:color w:val="000000" w:themeColor="text1"/>
              </w:rPr>
            </w:pPr>
          </w:p>
        </w:tc>
        <w:tc>
          <w:tcPr>
            <w:tcW w:w="1352" w:type="dxa"/>
            <w:vAlign w:val="center"/>
          </w:tcPr>
          <w:p w:rsidR="00815C58" w:rsidRDefault="00815C58">
            <w:pPr>
              <w:rPr>
                <w:rFonts w:ascii="Arial" w:hAnsi="Arial" w:cs="Arial"/>
                <w:color w:val="000000" w:themeColor="text1"/>
              </w:rPr>
            </w:pPr>
          </w:p>
        </w:tc>
        <w:tc>
          <w:tcPr>
            <w:tcW w:w="961" w:type="dxa"/>
          </w:tcPr>
          <w:p w:rsidR="00815C58" w:rsidRDefault="00815C58">
            <w:pPr>
              <w:rPr>
                <w:rFonts w:ascii="Arial" w:hAnsi="Arial" w:cs="Arial"/>
                <w:color w:val="000000" w:themeColor="text1"/>
              </w:rPr>
            </w:pPr>
          </w:p>
        </w:tc>
        <w:tc>
          <w:tcPr>
            <w:tcW w:w="959" w:type="dxa"/>
          </w:tcPr>
          <w:p w:rsidR="00815C58" w:rsidRDefault="00815C58">
            <w:pPr>
              <w:rPr>
                <w:rFonts w:ascii="Arial" w:hAnsi="Arial" w:cs="Arial"/>
                <w:color w:val="000000" w:themeColor="text1"/>
              </w:rPr>
            </w:pPr>
          </w:p>
        </w:tc>
        <w:tc>
          <w:tcPr>
            <w:tcW w:w="959" w:type="dxa"/>
          </w:tcPr>
          <w:p w:rsidR="00815C58" w:rsidRDefault="00815C58">
            <w:pPr>
              <w:rPr>
                <w:rFonts w:ascii="Arial" w:hAnsi="Arial" w:cs="Arial"/>
                <w:color w:val="000000" w:themeColor="text1"/>
              </w:rPr>
            </w:pPr>
          </w:p>
        </w:tc>
        <w:tc>
          <w:tcPr>
            <w:tcW w:w="959" w:type="dxa"/>
          </w:tcPr>
          <w:p w:rsidR="00815C58" w:rsidRDefault="00815C58">
            <w:pPr>
              <w:rPr>
                <w:rFonts w:ascii="Arial" w:hAnsi="Arial" w:cs="Arial"/>
                <w:color w:val="000000" w:themeColor="text1"/>
              </w:rPr>
            </w:pPr>
          </w:p>
        </w:tc>
        <w:tc>
          <w:tcPr>
            <w:tcW w:w="957" w:type="dxa"/>
            <w:vAlign w:val="center"/>
          </w:tcPr>
          <w:p w:rsidR="00815C58" w:rsidRDefault="00815C58">
            <w:pPr>
              <w:rPr>
                <w:rFonts w:ascii="Arial" w:hAnsi="Arial" w:cs="Arial"/>
                <w:color w:val="000000" w:themeColor="text1"/>
              </w:rPr>
            </w:pPr>
          </w:p>
        </w:tc>
      </w:tr>
      <w:tr w:rsidR="00815C58">
        <w:trPr>
          <w:trHeight w:val="617"/>
          <w:jc w:val="center"/>
        </w:trPr>
        <w:tc>
          <w:tcPr>
            <w:tcW w:w="1526" w:type="dxa"/>
            <w:vMerge/>
            <w:vAlign w:val="center"/>
          </w:tcPr>
          <w:p w:rsidR="00815C58" w:rsidRDefault="00815C58">
            <w:pPr>
              <w:jc w:val="center"/>
              <w:rPr>
                <w:rFonts w:ascii="Arial" w:eastAsia="黑体" w:hAnsi="Arial" w:cs="Arial"/>
                <w:color w:val="000000" w:themeColor="text1"/>
              </w:rPr>
            </w:pPr>
          </w:p>
        </w:tc>
        <w:tc>
          <w:tcPr>
            <w:tcW w:w="1134" w:type="dxa"/>
            <w:vAlign w:val="center"/>
          </w:tcPr>
          <w:p w:rsidR="00815C58" w:rsidRDefault="00815C58">
            <w:pPr>
              <w:rPr>
                <w:rFonts w:ascii="Arial" w:hAnsi="Arial" w:cs="Arial"/>
                <w:color w:val="000000" w:themeColor="text1"/>
              </w:rPr>
            </w:pPr>
          </w:p>
        </w:tc>
        <w:tc>
          <w:tcPr>
            <w:tcW w:w="821" w:type="dxa"/>
            <w:vAlign w:val="center"/>
          </w:tcPr>
          <w:p w:rsidR="00815C58" w:rsidRDefault="00815C58">
            <w:pPr>
              <w:rPr>
                <w:rFonts w:ascii="Arial" w:hAnsi="Arial" w:cs="Arial"/>
                <w:color w:val="000000" w:themeColor="text1"/>
              </w:rPr>
            </w:pPr>
          </w:p>
        </w:tc>
        <w:tc>
          <w:tcPr>
            <w:tcW w:w="1352" w:type="dxa"/>
            <w:vAlign w:val="center"/>
          </w:tcPr>
          <w:p w:rsidR="00815C58" w:rsidRDefault="00815C58">
            <w:pPr>
              <w:rPr>
                <w:rFonts w:ascii="Arial" w:hAnsi="Arial" w:cs="Arial"/>
                <w:color w:val="000000" w:themeColor="text1"/>
              </w:rPr>
            </w:pPr>
          </w:p>
        </w:tc>
        <w:tc>
          <w:tcPr>
            <w:tcW w:w="961" w:type="dxa"/>
          </w:tcPr>
          <w:p w:rsidR="00815C58" w:rsidRDefault="00815C58">
            <w:pPr>
              <w:rPr>
                <w:rFonts w:ascii="Arial" w:hAnsi="Arial" w:cs="Arial"/>
                <w:color w:val="000000" w:themeColor="text1"/>
              </w:rPr>
            </w:pPr>
          </w:p>
        </w:tc>
        <w:tc>
          <w:tcPr>
            <w:tcW w:w="959" w:type="dxa"/>
          </w:tcPr>
          <w:p w:rsidR="00815C58" w:rsidRDefault="00815C58">
            <w:pPr>
              <w:rPr>
                <w:rFonts w:ascii="Arial" w:hAnsi="Arial" w:cs="Arial"/>
                <w:color w:val="000000" w:themeColor="text1"/>
              </w:rPr>
            </w:pPr>
          </w:p>
        </w:tc>
        <w:tc>
          <w:tcPr>
            <w:tcW w:w="959" w:type="dxa"/>
          </w:tcPr>
          <w:p w:rsidR="00815C58" w:rsidRDefault="00815C58">
            <w:pPr>
              <w:rPr>
                <w:rFonts w:ascii="Arial" w:hAnsi="Arial" w:cs="Arial"/>
                <w:color w:val="000000" w:themeColor="text1"/>
              </w:rPr>
            </w:pPr>
          </w:p>
        </w:tc>
        <w:tc>
          <w:tcPr>
            <w:tcW w:w="959" w:type="dxa"/>
          </w:tcPr>
          <w:p w:rsidR="00815C58" w:rsidRDefault="00815C58">
            <w:pPr>
              <w:rPr>
                <w:rFonts w:ascii="Arial" w:hAnsi="Arial" w:cs="Arial"/>
                <w:color w:val="000000" w:themeColor="text1"/>
              </w:rPr>
            </w:pPr>
          </w:p>
        </w:tc>
        <w:tc>
          <w:tcPr>
            <w:tcW w:w="957" w:type="dxa"/>
            <w:vAlign w:val="center"/>
          </w:tcPr>
          <w:p w:rsidR="00815C58" w:rsidRDefault="00815C58">
            <w:pPr>
              <w:rPr>
                <w:rFonts w:ascii="Arial" w:hAnsi="Arial" w:cs="Arial"/>
                <w:color w:val="000000" w:themeColor="text1"/>
              </w:rPr>
            </w:pPr>
          </w:p>
        </w:tc>
      </w:tr>
      <w:tr w:rsidR="00815C58">
        <w:trPr>
          <w:trHeight w:val="617"/>
          <w:jc w:val="center"/>
        </w:trPr>
        <w:tc>
          <w:tcPr>
            <w:tcW w:w="1526" w:type="dxa"/>
            <w:vMerge/>
            <w:vAlign w:val="center"/>
          </w:tcPr>
          <w:p w:rsidR="00815C58" w:rsidRDefault="00815C58">
            <w:pPr>
              <w:jc w:val="center"/>
              <w:rPr>
                <w:rFonts w:ascii="Arial" w:eastAsia="黑体" w:hAnsi="Arial" w:cs="Arial"/>
                <w:color w:val="000000" w:themeColor="text1"/>
              </w:rPr>
            </w:pPr>
          </w:p>
        </w:tc>
        <w:tc>
          <w:tcPr>
            <w:tcW w:w="1134" w:type="dxa"/>
            <w:vAlign w:val="center"/>
          </w:tcPr>
          <w:p w:rsidR="00815C58" w:rsidRDefault="00815C58">
            <w:pPr>
              <w:rPr>
                <w:rFonts w:ascii="Arial" w:hAnsi="Arial" w:cs="Arial"/>
                <w:color w:val="000000" w:themeColor="text1"/>
              </w:rPr>
            </w:pPr>
          </w:p>
        </w:tc>
        <w:tc>
          <w:tcPr>
            <w:tcW w:w="821" w:type="dxa"/>
            <w:vAlign w:val="center"/>
          </w:tcPr>
          <w:p w:rsidR="00815C58" w:rsidRDefault="00815C58">
            <w:pPr>
              <w:rPr>
                <w:rFonts w:ascii="Arial" w:hAnsi="Arial" w:cs="Arial"/>
                <w:color w:val="000000" w:themeColor="text1"/>
              </w:rPr>
            </w:pPr>
          </w:p>
        </w:tc>
        <w:tc>
          <w:tcPr>
            <w:tcW w:w="1352" w:type="dxa"/>
            <w:vAlign w:val="center"/>
          </w:tcPr>
          <w:p w:rsidR="00815C58" w:rsidRDefault="00815C58">
            <w:pPr>
              <w:rPr>
                <w:rFonts w:ascii="Arial" w:hAnsi="Arial" w:cs="Arial"/>
                <w:color w:val="000000" w:themeColor="text1"/>
              </w:rPr>
            </w:pPr>
          </w:p>
        </w:tc>
        <w:tc>
          <w:tcPr>
            <w:tcW w:w="961" w:type="dxa"/>
          </w:tcPr>
          <w:p w:rsidR="00815C58" w:rsidRDefault="00815C58">
            <w:pPr>
              <w:rPr>
                <w:rFonts w:ascii="Arial" w:hAnsi="Arial" w:cs="Arial"/>
                <w:color w:val="000000" w:themeColor="text1"/>
              </w:rPr>
            </w:pPr>
          </w:p>
        </w:tc>
        <w:tc>
          <w:tcPr>
            <w:tcW w:w="959" w:type="dxa"/>
          </w:tcPr>
          <w:p w:rsidR="00815C58" w:rsidRDefault="00815C58">
            <w:pPr>
              <w:rPr>
                <w:rFonts w:ascii="Arial" w:hAnsi="Arial" w:cs="Arial"/>
                <w:color w:val="000000" w:themeColor="text1"/>
              </w:rPr>
            </w:pPr>
          </w:p>
        </w:tc>
        <w:tc>
          <w:tcPr>
            <w:tcW w:w="959" w:type="dxa"/>
          </w:tcPr>
          <w:p w:rsidR="00815C58" w:rsidRDefault="00815C58">
            <w:pPr>
              <w:rPr>
                <w:rFonts w:ascii="Arial" w:hAnsi="Arial" w:cs="Arial"/>
                <w:color w:val="000000" w:themeColor="text1"/>
              </w:rPr>
            </w:pPr>
          </w:p>
        </w:tc>
        <w:tc>
          <w:tcPr>
            <w:tcW w:w="959" w:type="dxa"/>
          </w:tcPr>
          <w:p w:rsidR="00815C58" w:rsidRDefault="00815C58">
            <w:pPr>
              <w:rPr>
                <w:rFonts w:ascii="Arial" w:hAnsi="Arial" w:cs="Arial"/>
                <w:color w:val="000000" w:themeColor="text1"/>
              </w:rPr>
            </w:pPr>
          </w:p>
        </w:tc>
        <w:tc>
          <w:tcPr>
            <w:tcW w:w="957" w:type="dxa"/>
            <w:vAlign w:val="center"/>
          </w:tcPr>
          <w:p w:rsidR="00815C58" w:rsidRDefault="00815C58">
            <w:pPr>
              <w:rPr>
                <w:rFonts w:ascii="Arial" w:hAnsi="Arial" w:cs="Arial"/>
                <w:color w:val="000000" w:themeColor="text1"/>
              </w:rPr>
            </w:pPr>
          </w:p>
        </w:tc>
      </w:tr>
      <w:tr w:rsidR="00815C58">
        <w:trPr>
          <w:trHeight w:val="617"/>
          <w:jc w:val="center"/>
        </w:trPr>
        <w:tc>
          <w:tcPr>
            <w:tcW w:w="1526" w:type="dxa"/>
            <w:vMerge/>
            <w:vAlign w:val="center"/>
          </w:tcPr>
          <w:p w:rsidR="00815C58" w:rsidRDefault="00815C58">
            <w:pPr>
              <w:jc w:val="center"/>
              <w:rPr>
                <w:rFonts w:ascii="Arial" w:eastAsia="黑体" w:hAnsi="Arial" w:cs="Arial"/>
                <w:color w:val="000000" w:themeColor="text1"/>
              </w:rPr>
            </w:pPr>
          </w:p>
        </w:tc>
        <w:tc>
          <w:tcPr>
            <w:tcW w:w="1134" w:type="dxa"/>
            <w:vAlign w:val="center"/>
          </w:tcPr>
          <w:p w:rsidR="00815C58" w:rsidRDefault="00815C58">
            <w:pPr>
              <w:rPr>
                <w:rFonts w:ascii="Arial" w:hAnsi="Arial" w:cs="Arial"/>
                <w:color w:val="000000" w:themeColor="text1"/>
              </w:rPr>
            </w:pPr>
          </w:p>
        </w:tc>
        <w:tc>
          <w:tcPr>
            <w:tcW w:w="821" w:type="dxa"/>
            <w:vAlign w:val="center"/>
          </w:tcPr>
          <w:p w:rsidR="00815C58" w:rsidRDefault="00815C58">
            <w:pPr>
              <w:rPr>
                <w:rFonts w:ascii="Arial" w:hAnsi="Arial" w:cs="Arial"/>
                <w:color w:val="000000" w:themeColor="text1"/>
              </w:rPr>
            </w:pPr>
          </w:p>
        </w:tc>
        <w:tc>
          <w:tcPr>
            <w:tcW w:w="1352" w:type="dxa"/>
            <w:vAlign w:val="center"/>
          </w:tcPr>
          <w:p w:rsidR="00815C58" w:rsidRDefault="00815C58">
            <w:pPr>
              <w:rPr>
                <w:rFonts w:ascii="Arial" w:hAnsi="Arial" w:cs="Arial"/>
                <w:color w:val="000000" w:themeColor="text1"/>
              </w:rPr>
            </w:pPr>
          </w:p>
        </w:tc>
        <w:tc>
          <w:tcPr>
            <w:tcW w:w="961" w:type="dxa"/>
          </w:tcPr>
          <w:p w:rsidR="00815C58" w:rsidRDefault="00815C58">
            <w:pPr>
              <w:rPr>
                <w:rFonts w:ascii="Arial" w:hAnsi="Arial" w:cs="Arial"/>
                <w:color w:val="000000" w:themeColor="text1"/>
              </w:rPr>
            </w:pPr>
          </w:p>
        </w:tc>
        <w:tc>
          <w:tcPr>
            <w:tcW w:w="959" w:type="dxa"/>
          </w:tcPr>
          <w:p w:rsidR="00815C58" w:rsidRDefault="00815C58">
            <w:pPr>
              <w:rPr>
                <w:rFonts w:ascii="Arial" w:hAnsi="Arial" w:cs="Arial"/>
                <w:color w:val="000000" w:themeColor="text1"/>
              </w:rPr>
            </w:pPr>
          </w:p>
        </w:tc>
        <w:tc>
          <w:tcPr>
            <w:tcW w:w="959" w:type="dxa"/>
          </w:tcPr>
          <w:p w:rsidR="00815C58" w:rsidRDefault="00815C58">
            <w:pPr>
              <w:rPr>
                <w:rFonts w:ascii="Arial" w:hAnsi="Arial" w:cs="Arial"/>
                <w:color w:val="000000" w:themeColor="text1"/>
              </w:rPr>
            </w:pPr>
          </w:p>
        </w:tc>
        <w:tc>
          <w:tcPr>
            <w:tcW w:w="959" w:type="dxa"/>
          </w:tcPr>
          <w:p w:rsidR="00815C58" w:rsidRDefault="00815C58">
            <w:pPr>
              <w:rPr>
                <w:rFonts w:ascii="Arial" w:hAnsi="Arial" w:cs="Arial"/>
                <w:color w:val="000000" w:themeColor="text1"/>
              </w:rPr>
            </w:pPr>
          </w:p>
        </w:tc>
        <w:tc>
          <w:tcPr>
            <w:tcW w:w="957" w:type="dxa"/>
            <w:vAlign w:val="center"/>
          </w:tcPr>
          <w:p w:rsidR="00815C58" w:rsidRDefault="00815C58">
            <w:pPr>
              <w:rPr>
                <w:rFonts w:ascii="Arial" w:hAnsi="Arial" w:cs="Arial"/>
                <w:color w:val="000000" w:themeColor="text1"/>
              </w:rPr>
            </w:pPr>
          </w:p>
        </w:tc>
      </w:tr>
    </w:tbl>
    <w:p w:rsidR="00815C58" w:rsidRDefault="00815C58">
      <w:pPr>
        <w:ind w:left="420" w:hangingChars="200" w:hanging="420"/>
        <w:jc w:val="left"/>
        <w:rPr>
          <w:rFonts w:ascii="宋体" w:hAnsi="宋体" w:cs="宋体"/>
          <w:bCs/>
          <w:color w:val="000000" w:themeColor="text1"/>
          <w:szCs w:val="21"/>
        </w:rPr>
      </w:pPr>
    </w:p>
    <w:p w:rsidR="00815C58" w:rsidRDefault="008C4D28">
      <w:pPr>
        <w:ind w:left="420" w:hangingChars="200" w:hanging="420"/>
        <w:jc w:val="left"/>
        <w:rPr>
          <w:rFonts w:ascii="宋体" w:hAnsi="宋体" w:cs="宋体"/>
          <w:bCs/>
          <w:color w:val="000000" w:themeColor="text1"/>
          <w:szCs w:val="21"/>
        </w:rPr>
      </w:pPr>
      <w:r>
        <w:rPr>
          <w:rFonts w:ascii="宋体" w:hAnsi="宋体" w:cs="宋体" w:hint="eastAsia"/>
          <w:bCs/>
          <w:color w:val="000000" w:themeColor="text1"/>
          <w:szCs w:val="21"/>
        </w:rPr>
        <w:t>注：供应商应附相应的证明材料。项目组主要人员（项目负责人、技术主管）须单独列表详细说明，且在项目执行过程中未得到采购人书面同意不得更换。</w:t>
      </w:r>
    </w:p>
    <w:p w:rsidR="00815C58" w:rsidRDefault="00815C58">
      <w:pPr>
        <w:ind w:left="420" w:hangingChars="200" w:hanging="420"/>
        <w:jc w:val="left"/>
        <w:rPr>
          <w:rFonts w:ascii="宋体" w:hAnsi="宋体" w:cs="宋体"/>
          <w:bCs/>
          <w:color w:val="000000" w:themeColor="text1"/>
          <w:szCs w:val="21"/>
        </w:rPr>
      </w:pPr>
    </w:p>
    <w:p w:rsidR="00815C58" w:rsidRDefault="008C4D28">
      <w:pPr>
        <w:pStyle w:val="afffffa"/>
        <w:adjustRightInd/>
        <w:snapToGrid/>
        <w:spacing w:after="0"/>
        <w:rPr>
          <w:rFonts w:ascii="宋体" w:hAnsi="宋体" w:cs="宋体"/>
          <w:color w:val="000000" w:themeColor="text1"/>
          <w:sz w:val="21"/>
          <w:szCs w:val="21"/>
          <w:u w:val="single"/>
        </w:rPr>
      </w:pPr>
      <w:r>
        <w:rPr>
          <w:rFonts w:ascii="宋体" w:hAnsi="宋体" w:cs="宋体" w:hint="eastAsia"/>
          <w:color w:val="000000" w:themeColor="text1"/>
          <w:sz w:val="21"/>
          <w:szCs w:val="21"/>
        </w:rPr>
        <w:t>供应商名称：</w:t>
      </w:r>
      <w:r>
        <w:rPr>
          <w:rFonts w:ascii="宋体" w:hAnsi="宋体" w:cs="宋体" w:hint="eastAsia"/>
          <w:color w:val="000000" w:themeColor="text1"/>
          <w:sz w:val="21"/>
          <w:szCs w:val="21"/>
          <w:u w:val="single"/>
        </w:rPr>
        <w:t xml:space="preserve">        公章         </w:t>
      </w:r>
    </w:p>
    <w:p w:rsidR="00815C58" w:rsidRDefault="008C4D28">
      <w:pPr>
        <w:rPr>
          <w:rFonts w:ascii="宋体" w:hAnsi="宋体" w:cs="宋体"/>
          <w:color w:val="000000" w:themeColor="text1"/>
          <w:szCs w:val="21"/>
          <w:u w:val="single"/>
        </w:rPr>
      </w:pPr>
      <w:r>
        <w:rPr>
          <w:rFonts w:ascii="宋体" w:hAnsi="宋体" w:cs="宋体" w:hint="eastAsia"/>
          <w:color w:val="000000" w:themeColor="text1"/>
          <w:szCs w:val="21"/>
        </w:rPr>
        <w:t>授权代表：</w:t>
      </w:r>
      <w:r>
        <w:rPr>
          <w:rFonts w:ascii="宋体" w:hAnsi="宋体" w:cs="宋体" w:hint="eastAsia"/>
          <w:color w:val="000000" w:themeColor="text1"/>
          <w:szCs w:val="21"/>
          <w:u w:val="single"/>
        </w:rPr>
        <w:t xml:space="preserve">     签字或加盖人名章             </w:t>
      </w:r>
    </w:p>
    <w:p w:rsidR="00815C58" w:rsidRDefault="008C4D28">
      <w:pPr>
        <w:jc w:val="left"/>
        <w:rPr>
          <w:rFonts w:ascii="宋体" w:hAnsi="宋体" w:cs="宋体"/>
          <w:color w:val="000000" w:themeColor="text1"/>
          <w:szCs w:val="21"/>
        </w:rPr>
      </w:pPr>
      <w:r>
        <w:rPr>
          <w:rFonts w:ascii="宋体" w:hAnsi="宋体" w:cs="宋体" w:hint="eastAsia"/>
          <w:color w:val="000000" w:themeColor="text1"/>
          <w:szCs w:val="21"/>
        </w:rPr>
        <w:t>日期 ：</w:t>
      </w:r>
      <w:r>
        <w:rPr>
          <w:rFonts w:ascii="宋体" w:hAnsi="宋体" w:cs="宋体" w:hint="eastAsia"/>
          <w:color w:val="000000" w:themeColor="text1"/>
          <w:szCs w:val="21"/>
          <w:u w:val="single"/>
        </w:rPr>
        <w:t xml:space="preserve">                         </w:t>
      </w:r>
    </w:p>
    <w:p w:rsidR="00815C58" w:rsidRDefault="008C4D28">
      <w:pPr>
        <w:widowControl/>
        <w:jc w:val="center"/>
        <w:outlineLvl w:val="2"/>
        <w:rPr>
          <w:rFonts w:ascii="Arial" w:eastAsia="黑体" w:hAnsi="Arial" w:cs="Arial"/>
          <w:color w:val="000000" w:themeColor="text1"/>
          <w:sz w:val="30"/>
          <w:szCs w:val="30"/>
        </w:rPr>
      </w:pPr>
      <w:r>
        <w:rPr>
          <w:rFonts w:ascii="Arial" w:eastAsia="黑体" w:hAnsi="Arial" w:cs="Arial"/>
          <w:color w:val="000000" w:themeColor="text1"/>
          <w:sz w:val="30"/>
          <w:szCs w:val="30"/>
        </w:rPr>
        <w:br w:type="page"/>
      </w:r>
      <w:r>
        <w:rPr>
          <w:rFonts w:ascii="Arial" w:eastAsia="黑体" w:hAnsi="Arial" w:cs="Arial" w:hint="eastAsia"/>
          <w:color w:val="000000" w:themeColor="text1"/>
          <w:sz w:val="30"/>
          <w:szCs w:val="30"/>
        </w:rPr>
        <w:lastRenderedPageBreak/>
        <w:t xml:space="preserve">14-2 </w:t>
      </w:r>
      <w:r>
        <w:rPr>
          <w:rFonts w:ascii="Arial" w:eastAsia="黑体" w:hAnsi="Arial" w:cs="Arial" w:hint="eastAsia"/>
          <w:color w:val="000000" w:themeColor="text1"/>
          <w:sz w:val="30"/>
          <w:szCs w:val="30"/>
        </w:rPr>
        <w:t>拟派人员资历表</w:t>
      </w:r>
    </w:p>
    <w:p w:rsidR="00815C58" w:rsidRDefault="008C4D28">
      <w:pPr>
        <w:pStyle w:val="2e"/>
        <w:snapToGrid w:val="0"/>
        <w:spacing w:line="360" w:lineRule="auto"/>
        <w:jc w:val="both"/>
        <w:rPr>
          <w:rFonts w:ascii="宋体" w:hAnsi="宋体"/>
          <w:b/>
          <w:color w:val="000000" w:themeColor="text1"/>
          <w:sz w:val="21"/>
          <w:szCs w:val="21"/>
        </w:rPr>
      </w:pPr>
      <w:r>
        <w:rPr>
          <w:rFonts w:ascii="宋体" w:hAnsi="宋体" w:hint="eastAsia"/>
          <w:color w:val="000000" w:themeColor="text1"/>
          <w:sz w:val="21"/>
          <w:szCs w:val="21"/>
        </w:rPr>
        <w:t>项目名称：</w:t>
      </w:r>
    </w:p>
    <w:p w:rsidR="00815C58" w:rsidRDefault="008C4D28">
      <w:pPr>
        <w:pStyle w:val="2e"/>
        <w:snapToGrid w:val="0"/>
        <w:spacing w:line="360" w:lineRule="auto"/>
        <w:jc w:val="both"/>
        <w:rPr>
          <w:rFonts w:ascii="宋体" w:hAnsi="宋体"/>
          <w:b/>
          <w:color w:val="000000" w:themeColor="text1"/>
          <w:sz w:val="21"/>
          <w:szCs w:val="21"/>
        </w:rPr>
      </w:pPr>
      <w:r>
        <w:rPr>
          <w:rFonts w:ascii="宋体" w:hAnsi="宋体" w:hint="eastAsia"/>
          <w:color w:val="000000" w:themeColor="text1"/>
          <w:sz w:val="21"/>
          <w:szCs w:val="21"/>
        </w:rPr>
        <w:t>项目编号：</w:t>
      </w:r>
    </w:p>
    <w:tbl>
      <w:tblPr>
        <w:tblW w:w="9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8"/>
        <w:gridCol w:w="1786"/>
        <w:gridCol w:w="1153"/>
        <w:gridCol w:w="1888"/>
        <w:gridCol w:w="1435"/>
        <w:gridCol w:w="350"/>
        <w:gridCol w:w="1778"/>
      </w:tblGrid>
      <w:tr w:rsidR="00815C58">
        <w:trPr>
          <w:cantSplit/>
          <w:trHeight w:val="600"/>
        </w:trPr>
        <w:tc>
          <w:tcPr>
            <w:tcW w:w="1078" w:type="dxa"/>
            <w:vAlign w:val="center"/>
          </w:tcPr>
          <w:p w:rsidR="00815C58" w:rsidRDefault="008C4D28">
            <w:pPr>
              <w:snapToGrid w:val="0"/>
              <w:jc w:val="center"/>
              <w:rPr>
                <w:rFonts w:ascii="Arial" w:eastAsia="黑体" w:hAnsi="Arial" w:cs="Arial"/>
                <w:color w:val="000000" w:themeColor="text1"/>
              </w:rPr>
            </w:pPr>
            <w:r>
              <w:rPr>
                <w:rFonts w:ascii="Arial" w:eastAsia="黑体" w:hAnsi="Arial" w:cs="Arial"/>
                <w:color w:val="000000" w:themeColor="text1"/>
              </w:rPr>
              <w:t>姓名</w:t>
            </w:r>
          </w:p>
        </w:tc>
        <w:tc>
          <w:tcPr>
            <w:tcW w:w="1786" w:type="dxa"/>
            <w:vAlign w:val="center"/>
          </w:tcPr>
          <w:p w:rsidR="00815C58" w:rsidRDefault="00815C58">
            <w:pPr>
              <w:snapToGrid w:val="0"/>
              <w:jc w:val="center"/>
              <w:rPr>
                <w:rFonts w:ascii="Arial" w:eastAsia="黑体" w:hAnsi="Arial" w:cs="Arial"/>
                <w:color w:val="000000" w:themeColor="text1"/>
              </w:rPr>
            </w:pPr>
          </w:p>
        </w:tc>
        <w:tc>
          <w:tcPr>
            <w:tcW w:w="1153" w:type="dxa"/>
            <w:vAlign w:val="center"/>
          </w:tcPr>
          <w:p w:rsidR="00815C58" w:rsidRDefault="008C4D28">
            <w:pPr>
              <w:snapToGrid w:val="0"/>
              <w:jc w:val="center"/>
              <w:rPr>
                <w:rFonts w:ascii="Arial" w:eastAsia="黑体" w:hAnsi="Arial" w:cs="Arial"/>
                <w:color w:val="000000" w:themeColor="text1"/>
              </w:rPr>
            </w:pPr>
            <w:r>
              <w:rPr>
                <w:rFonts w:ascii="Arial" w:eastAsia="黑体" w:hAnsi="Arial" w:cs="Arial"/>
                <w:color w:val="000000" w:themeColor="text1"/>
              </w:rPr>
              <w:t>职务</w:t>
            </w:r>
          </w:p>
        </w:tc>
        <w:tc>
          <w:tcPr>
            <w:tcW w:w="1888" w:type="dxa"/>
            <w:vAlign w:val="center"/>
          </w:tcPr>
          <w:p w:rsidR="00815C58" w:rsidRDefault="00815C58">
            <w:pPr>
              <w:snapToGrid w:val="0"/>
              <w:jc w:val="center"/>
              <w:rPr>
                <w:rFonts w:ascii="Arial" w:eastAsia="黑体" w:hAnsi="Arial" w:cs="Arial"/>
                <w:color w:val="000000" w:themeColor="text1"/>
              </w:rPr>
            </w:pPr>
          </w:p>
        </w:tc>
        <w:tc>
          <w:tcPr>
            <w:tcW w:w="1785" w:type="dxa"/>
            <w:gridSpan w:val="2"/>
            <w:vAlign w:val="center"/>
          </w:tcPr>
          <w:p w:rsidR="00815C58" w:rsidRDefault="008C4D28">
            <w:pPr>
              <w:snapToGrid w:val="0"/>
              <w:ind w:left="57"/>
              <w:jc w:val="center"/>
              <w:rPr>
                <w:rFonts w:ascii="Arial" w:eastAsia="黑体" w:hAnsi="Arial" w:cs="Arial"/>
                <w:color w:val="000000" w:themeColor="text1"/>
              </w:rPr>
            </w:pPr>
            <w:r>
              <w:rPr>
                <w:rFonts w:ascii="Arial" w:eastAsia="黑体" w:hAnsi="Arial" w:cs="Arial"/>
                <w:color w:val="000000" w:themeColor="text1"/>
              </w:rPr>
              <w:t>职称</w:t>
            </w:r>
          </w:p>
        </w:tc>
        <w:tc>
          <w:tcPr>
            <w:tcW w:w="1778" w:type="dxa"/>
            <w:vAlign w:val="center"/>
          </w:tcPr>
          <w:p w:rsidR="00815C58" w:rsidRDefault="00815C58">
            <w:pPr>
              <w:snapToGrid w:val="0"/>
              <w:jc w:val="center"/>
              <w:rPr>
                <w:rFonts w:ascii="Arial" w:hAnsi="Arial" w:cs="Arial"/>
                <w:color w:val="000000" w:themeColor="text1"/>
              </w:rPr>
            </w:pPr>
          </w:p>
        </w:tc>
      </w:tr>
      <w:tr w:rsidR="00815C58">
        <w:trPr>
          <w:cantSplit/>
          <w:trHeight w:val="655"/>
        </w:trPr>
        <w:tc>
          <w:tcPr>
            <w:tcW w:w="1078" w:type="dxa"/>
            <w:vAlign w:val="center"/>
          </w:tcPr>
          <w:p w:rsidR="00815C58" w:rsidRDefault="008C4D28">
            <w:pPr>
              <w:snapToGrid w:val="0"/>
              <w:jc w:val="center"/>
              <w:rPr>
                <w:rFonts w:ascii="Arial" w:eastAsia="黑体" w:hAnsi="Arial" w:cs="Arial"/>
                <w:color w:val="000000" w:themeColor="text1"/>
              </w:rPr>
            </w:pPr>
            <w:r>
              <w:rPr>
                <w:rFonts w:ascii="Arial" w:eastAsia="黑体" w:hAnsi="Arial" w:cs="Arial"/>
                <w:color w:val="000000" w:themeColor="text1"/>
              </w:rPr>
              <w:t>年龄</w:t>
            </w:r>
          </w:p>
        </w:tc>
        <w:tc>
          <w:tcPr>
            <w:tcW w:w="1786" w:type="dxa"/>
            <w:vAlign w:val="center"/>
          </w:tcPr>
          <w:p w:rsidR="00815C58" w:rsidRDefault="00815C58">
            <w:pPr>
              <w:snapToGrid w:val="0"/>
              <w:jc w:val="center"/>
              <w:rPr>
                <w:rFonts w:ascii="Arial" w:eastAsia="黑体" w:hAnsi="Arial" w:cs="Arial"/>
                <w:color w:val="000000" w:themeColor="text1"/>
              </w:rPr>
            </w:pPr>
          </w:p>
        </w:tc>
        <w:tc>
          <w:tcPr>
            <w:tcW w:w="1153" w:type="dxa"/>
            <w:vAlign w:val="center"/>
          </w:tcPr>
          <w:p w:rsidR="00815C58" w:rsidRDefault="008C4D28">
            <w:pPr>
              <w:snapToGrid w:val="0"/>
              <w:jc w:val="center"/>
              <w:rPr>
                <w:rFonts w:ascii="Arial" w:eastAsia="黑体" w:hAnsi="Arial" w:cs="Arial"/>
                <w:color w:val="000000" w:themeColor="text1"/>
              </w:rPr>
            </w:pPr>
            <w:r>
              <w:rPr>
                <w:rFonts w:ascii="Arial" w:eastAsia="黑体" w:hAnsi="Arial" w:cs="Arial"/>
                <w:color w:val="000000" w:themeColor="text1"/>
              </w:rPr>
              <w:t>拟任职</w:t>
            </w:r>
          </w:p>
        </w:tc>
        <w:tc>
          <w:tcPr>
            <w:tcW w:w="1888" w:type="dxa"/>
            <w:vAlign w:val="center"/>
          </w:tcPr>
          <w:p w:rsidR="00815C58" w:rsidRDefault="00815C58">
            <w:pPr>
              <w:snapToGrid w:val="0"/>
              <w:jc w:val="center"/>
              <w:rPr>
                <w:rFonts w:ascii="Arial" w:eastAsia="黑体" w:hAnsi="Arial" w:cs="Arial"/>
                <w:color w:val="000000" w:themeColor="text1"/>
              </w:rPr>
            </w:pPr>
          </w:p>
        </w:tc>
        <w:tc>
          <w:tcPr>
            <w:tcW w:w="1785" w:type="dxa"/>
            <w:gridSpan w:val="2"/>
            <w:vAlign w:val="center"/>
          </w:tcPr>
          <w:p w:rsidR="00815C58" w:rsidRDefault="008C4D28">
            <w:pPr>
              <w:snapToGrid w:val="0"/>
              <w:ind w:left="192"/>
              <w:jc w:val="center"/>
              <w:rPr>
                <w:rFonts w:ascii="Arial" w:eastAsia="黑体" w:hAnsi="Arial" w:cs="Arial"/>
                <w:color w:val="000000" w:themeColor="text1"/>
              </w:rPr>
            </w:pPr>
            <w:r>
              <w:rPr>
                <w:rFonts w:ascii="Arial" w:eastAsia="黑体" w:hAnsi="Arial" w:cs="Arial"/>
                <w:color w:val="000000" w:themeColor="text1"/>
              </w:rPr>
              <w:t>单位任职时间</w:t>
            </w:r>
          </w:p>
        </w:tc>
        <w:tc>
          <w:tcPr>
            <w:tcW w:w="1778" w:type="dxa"/>
            <w:vAlign w:val="center"/>
          </w:tcPr>
          <w:p w:rsidR="00815C58" w:rsidRDefault="00815C58">
            <w:pPr>
              <w:snapToGrid w:val="0"/>
              <w:jc w:val="center"/>
              <w:rPr>
                <w:rFonts w:ascii="Arial" w:hAnsi="Arial" w:cs="Arial"/>
                <w:color w:val="000000" w:themeColor="text1"/>
              </w:rPr>
            </w:pPr>
          </w:p>
        </w:tc>
      </w:tr>
      <w:tr w:rsidR="00815C58">
        <w:trPr>
          <w:cantSplit/>
          <w:trHeight w:val="660"/>
        </w:trPr>
        <w:tc>
          <w:tcPr>
            <w:tcW w:w="9468" w:type="dxa"/>
            <w:gridSpan w:val="7"/>
          </w:tcPr>
          <w:p w:rsidR="00815C58" w:rsidRDefault="008C4D28">
            <w:pPr>
              <w:snapToGrid w:val="0"/>
              <w:rPr>
                <w:rFonts w:ascii="Arial" w:eastAsia="黑体" w:hAnsi="Arial" w:cs="Arial"/>
                <w:color w:val="000000" w:themeColor="text1"/>
              </w:rPr>
            </w:pPr>
            <w:r>
              <w:rPr>
                <w:rFonts w:ascii="Arial" w:eastAsia="黑体" w:hAnsi="Arial" w:cs="Arial"/>
                <w:color w:val="000000" w:themeColor="text1"/>
              </w:rPr>
              <w:t>学历（毕业学校、时间、专业）及取得的专业认证情况：</w:t>
            </w:r>
          </w:p>
          <w:p w:rsidR="00815C58" w:rsidRDefault="00815C58">
            <w:pPr>
              <w:snapToGrid w:val="0"/>
              <w:rPr>
                <w:rFonts w:ascii="Arial" w:hAnsi="Arial" w:cs="Arial"/>
                <w:color w:val="000000" w:themeColor="text1"/>
              </w:rPr>
            </w:pPr>
          </w:p>
          <w:p w:rsidR="00815C58" w:rsidRDefault="00815C58">
            <w:pPr>
              <w:snapToGrid w:val="0"/>
              <w:rPr>
                <w:rFonts w:ascii="Arial" w:hAnsi="Arial" w:cs="Arial"/>
                <w:color w:val="000000" w:themeColor="text1"/>
              </w:rPr>
            </w:pPr>
          </w:p>
          <w:p w:rsidR="00815C58" w:rsidRDefault="00815C58">
            <w:pPr>
              <w:snapToGrid w:val="0"/>
              <w:rPr>
                <w:rFonts w:ascii="Arial" w:hAnsi="Arial" w:cs="Arial"/>
                <w:color w:val="000000" w:themeColor="text1"/>
              </w:rPr>
            </w:pPr>
          </w:p>
          <w:p w:rsidR="00815C58" w:rsidRDefault="00815C58">
            <w:pPr>
              <w:snapToGrid w:val="0"/>
              <w:rPr>
                <w:rFonts w:ascii="Arial" w:hAnsi="Arial" w:cs="Arial"/>
                <w:color w:val="000000" w:themeColor="text1"/>
              </w:rPr>
            </w:pPr>
          </w:p>
          <w:p w:rsidR="00815C58" w:rsidRDefault="00815C58">
            <w:pPr>
              <w:snapToGrid w:val="0"/>
              <w:rPr>
                <w:rFonts w:ascii="Arial" w:hAnsi="Arial" w:cs="Arial"/>
                <w:color w:val="000000" w:themeColor="text1"/>
              </w:rPr>
            </w:pPr>
          </w:p>
          <w:p w:rsidR="00815C58" w:rsidRDefault="00815C58">
            <w:pPr>
              <w:snapToGrid w:val="0"/>
              <w:rPr>
                <w:rFonts w:ascii="Arial" w:hAnsi="Arial" w:cs="Arial"/>
                <w:color w:val="000000" w:themeColor="text1"/>
              </w:rPr>
            </w:pPr>
          </w:p>
          <w:p w:rsidR="00815C58" w:rsidRDefault="00815C58">
            <w:pPr>
              <w:snapToGrid w:val="0"/>
              <w:rPr>
                <w:rFonts w:ascii="Arial" w:hAnsi="Arial" w:cs="Arial"/>
                <w:color w:val="000000" w:themeColor="text1"/>
              </w:rPr>
            </w:pPr>
          </w:p>
        </w:tc>
      </w:tr>
      <w:tr w:rsidR="00815C58">
        <w:trPr>
          <w:cantSplit/>
          <w:trHeight w:val="390"/>
        </w:trPr>
        <w:tc>
          <w:tcPr>
            <w:tcW w:w="7340" w:type="dxa"/>
            <w:gridSpan w:val="5"/>
            <w:vAlign w:val="center"/>
          </w:tcPr>
          <w:p w:rsidR="00815C58" w:rsidRDefault="008C4D28">
            <w:pPr>
              <w:snapToGrid w:val="0"/>
              <w:jc w:val="center"/>
              <w:rPr>
                <w:rFonts w:ascii="Arial" w:eastAsia="黑体" w:hAnsi="Arial" w:cs="Arial"/>
                <w:color w:val="000000" w:themeColor="text1"/>
              </w:rPr>
            </w:pPr>
            <w:r>
              <w:rPr>
                <w:rFonts w:ascii="Arial" w:eastAsia="黑体" w:hAnsi="Arial" w:cs="Arial"/>
                <w:color w:val="000000" w:themeColor="text1"/>
              </w:rPr>
              <w:t>参加过的主要项目</w:t>
            </w:r>
          </w:p>
        </w:tc>
        <w:tc>
          <w:tcPr>
            <w:tcW w:w="2128" w:type="dxa"/>
            <w:gridSpan w:val="2"/>
            <w:vAlign w:val="center"/>
          </w:tcPr>
          <w:p w:rsidR="00815C58" w:rsidRDefault="008C4D28">
            <w:pPr>
              <w:snapToGrid w:val="0"/>
              <w:jc w:val="center"/>
              <w:rPr>
                <w:rFonts w:ascii="Arial" w:eastAsia="黑体" w:hAnsi="Arial" w:cs="Arial"/>
                <w:color w:val="000000" w:themeColor="text1"/>
              </w:rPr>
            </w:pPr>
            <w:r>
              <w:rPr>
                <w:rFonts w:ascii="Arial" w:eastAsia="黑体" w:hAnsi="Arial" w:cs="Arial"/>
                <w:color w:val="000000" w:themeColor="text1"/>
              </w:rPr>
              <w:t>担任职务</w:t>
            </w:r>
          </w:p>
        </w:tc>
      </w:tr>
      <w:tr w:rsidR="00815C58">
        <w:trPr>
          <w:cantSplit/>
          <w:trHeight w:val="557"/>
        </w:trPr>
        <w:tc>
          <w:tcPr>
            <w:tcW w:w="7340" w:type="dxa"/>
            <w:gridSpan w:val="5"/>
            <w:vAlign w:val="center"/>
          </w:tcPr>
          <w:p w:rsidR="00815C58" w:rsidRDefault="008C4D28">
            <w:pPr>
              <w:snapToGrid w:val="0"/>
              <w:rPr>
                <w:rFonts w:ascii="Arial" w:hAnsi="Arial" w:cs="Arial"/>
                <w:color w:val="000000" w:themeColor="text1"/>
              </w:rPr>
            </w:pPr>
            <w:r>
              <w:rPr>
                <w:rFonts w:ascii="Arial" w:hAnsi="Arial" w:cs="Arial" w:hint="eastAsia"/>
                <w:color w:val="000000" w:themeColor="text1"/>
              </w:rPr>
              <w:t>1.</w:t>
            </w:r>
            <w:r>
              <w:rPr>
                <w:rFonts w:ascii="Arial" w:hAnsi="Arial" w:cs="Arial" w:hint="eastAsia"/>
                <w:color w:val="000000" w:themeColor="text1"/>
              </w:rPr>
              <w:t>业主单位名称</w:t>
            </w:r>
          </w:p>
          <w:p w:rsidR="00815C58" w:rsidRDefault="008C4D28">
            <w:pPr>
              <w:snapToGrid w:val="0"/>
              <w:rPr>
                <w:rFonts w:ascii="Arial" w:hAnsi="Arial" w:cs="Arial"/>
                <w:color w:val="000000" w:themeColor="text1"/>
              </w:rPr>
            </w:pPr>
            <w:r>
              <w:rPr>
                <w:rFonts w:ascii="Arial" w:hAnsi="Arial" w:cs="Arial" w:hint="eastAsia"/>
                <w:color w:val="000000" w:themeColor="text1"/>
              </w:rPr>
              <w:t>2.</w:t>
            </w:r>
            <w:r>
              <w:rPr>
                <w:rFonts w:ascii="Arial" w:hAnsi="Arial" w:cs="Arial" w:hint="eastAsia"/>
                <w:color w:val="000000" w:themeColor="text1"/>
              </w:rPr>
              <w:t>项目名称</w:t>
            </w:r>
          </w:p>
          <w:p w:rsidR="00815C58" w:rsidRDefault="008C4D28">
            <w:pPr>
              <w:snapToGrid w:val="0"/>
              <w:rPr>
                <w:rFonts w:ascii="Arial" w:hAnsi="Arial" w:cs="Arial"/>
                <w:color w:val="000000" w:themeColor="text1"/>
              </w:rPr>
            </w:pPr>
            <w:r>
              <w:rPr>
                <w:rFonts w:ascii="Arial" w:hAnsi="Arial" w:cs="Arial" w:hint="eastAsia"/>
                <w:color w:val="000000" w:themeColor="text1"/>
              </w:rPr>
              <w:t>3.</w:t>
            </w:r>
            <w:r>
              <w:rPr>
                <w:rFonts w:ascii="Arial" w:hAnsi="Arial" w:cs="Arial" w:hint="eastAsia"/>
                <w:color w:val="000000" w:themeColor="text1"/>
              </w:rPr>
              <w:t>合同金额</w:t>
            </w:r>
          </w:p>
          <w:p w:rsidR="00815C58" w:rsidRDefault="008C4D28">
            <w:pPr>
              <w:snapToGrid w:val="0"/>
              <w:rPr>
                <w:rFonts w:ascii="Arial" w:hAnsi="Arial" w:cs="Arial"/>
                <w:color w:val="000000" w:themeColor="text1"/>
              </w:rPr>
            </w:pPr>
            <w:r>
              <w:rPr>
                <w:rFonts w:ascii="Arial" w:hAnsi="Arial" w:cs="Arial" w:hint="eastAsia"/>
                <w:color w:val="000000" w:themeColor="text1"/>
              </w:rPr>
              <w:t>4.</w:t>
            </w:r>
            <w:r>
              <w:rPr>
                <w:rFonts w:ascii="Arial" w:hAnsi="Arial" w:cs="Arial" w:hint="eastAsia"/>
                <w:color w:val="000000" w:themeColor="text1"/>
              </w:rPr>
              <w:t>业主联系方式</w:t>
            </w:r>
          </w:p>
        </w:tc>
        <w:tc>
          <w:tcPr>
            <w:tcW w:w="2128" w:type="dxa"/>
            <w:gridSpan w:val="2"/>
          </w:tcPr>
          <w:p w:rsidR="00815C58" w:rsidRDefault="00815C58">
            <w:pPr>
              <w:snapToGrid w:val="0"/>
              <w:rPr>
                <w:rFonts w:ascii="Arial" w:hAnsi="Arial" w:cs="Arial"/>
                <w:color w:val="000000" w:themeColor="text1"/>
              </w:rPr>
            </w:pPr>
          </w:p>
        </w:tc>
      </w:tr>
      <w:tr w:rsidR="00815C58">
        <w:trPr>
          <w:cantSplit/>
          <w:trHeight w:val="562"/>
        </w:trPr>
        <w:tc>
          <w:tcPr>
            <w:tcW w:w="7340" w:type="dxa"/>
            <w:gridSpan w:val="5"/>
          </w:tcPr>
          <w:p w:rsidR="00815C58" w:rsidRDefault="008C4D28">
            <w:pPr>
              <w:snapToGrid w:val="0"/>
              <w:rPr>
                <w:rFonts w:ascii="Arial" w:hAnsi="Arial" w:cs="Arial"/>
                <w:color w:val="000000" w:themeColor="text1"/>
              </w:rPr>
            </w:pPr>
            <w:r>
              <w:rPr>
                <w:rFonts w:ascii="Arial" w:hAnsi="Arial" w:cs="Arial" w:hint="eastAsia"/>
                <w:color w:val="000000" w:themeColor="text1"/>
              </w:rPr>
              <w:t>1.</w:t>
            </w:r>
            <w:r>
              <w:rPr>
                <w:rFonts w:ascii="Arial" w:hAnsi="Arial" w:cs="Arial" w:hint="eastAsia"/>
                <w:color w:val="000000" w:themeColor="text1"/>
              </w:rPr>
              <w:t>业主单位名称</w:t>
            </w:r>
          </w:p>
          <w:p w:rsidR="00815C58" w:rsidRDefault="008C4D28">
            <w:pPr>
              <w:snapToGrid w:val="0"/>
              <w:rPr>
                <w:rFonts w:ascii="Arial" w:hAnsi="Arial" w:cs="Arial"/>
                <w:color w:val="000000" w:themeColor="text1"/>
              </w:rPr>
            </w:pPr>
            <w:r>
              <w:rPr>
                <w:rFonts w:ascii="Arial" w:hAnsi="Arial" w:cs="Arial" w:hint="eastAsia"/>
                <w:color w:val="000000" w:themeColor="text1"/>
              </w:rPr>
              <w:t>2.</w:t>
            </w:r>
            <w:r>
              <w:rPr>
                <w:rFonts w:ascii="Arial" w:hAnsi="Arial" w:cs="Arial" w:hint="eastAsia"/>
                <w:color w:val="000000" w:themeColor="text1"/>
              </w:rPr>
              <w:t>项目名称</w:t>
            </w:r>
          </w:p>
          <w:p w:rsidR="00815C58" w:rsidRDefault="008C4D28">
            <w:pPr>
              <w:snapToGrid w:val="0"/>
              <w:rPr>
                <w:rFonts w:ascii="Arial" w:hAnsi="Arial" w:cs="Arial"/>
                <w:color w:val="000000" w:themeColor="text1"/>
              </w:rPr>
            </w:pPr>
            <w:r>
              <w:rPr>
                <w:rFonts w:ascii="Arial" w:hAnsi="Arial" w:cs="Arial" w:hint="eastAsia"/>
                <w:color w:val="000000" w:themeColor="text1"/>
              </w:rPr>
              <w:t>3.</w:t>
            </w:r>
            <w:r>
              <w:rPr>
                <w:rFonts w:ascii="Arial" w:hAnsi="Arial" w:cs="Arial" w:hint="eastAsia"/>
                <w:color w:val="000000" w:themeColor="text1"/>
              </w:rPr>
              <w:t>合同金额</w:t>
            </w:r>
          </w:p>
          <w:p w:rsidR="00815C58" w:rsidRDefault="008C4D28">
            <w:pPr>
              <w:rPr>
                <w:rFonts w:ascii="Arial" w:hAnsi="Arial" w:cs="Arial"/>
                <w:color w:val="000000" w:themeColor="text1"/>
              </w:rPr>
            </w:pPr>
            <w:r>
              <w:rPr>
                <w:rFonts w:ascii="Arial" w:hAnsi="Arial" w:cs="Arial" w:hint="eastAsia"/>
                <w:color w:val="000000" w:themeColor="text1"/>
              </w:rPr>
              <w:t>4.</w:t>
            </w:r>
            <w:r>
              <w:rPr>
                <w:rFonts w:ascii="Arial" w:hAnsi="Arial" w:cs="Arial" w:hint="eastAsia"/>
                <w:color w:val="000000" w:themeColor="text1"/>
              </w:rPr>
              <w:t>业主联系方式</w:t>
            </w:r>
          </w:p>
        </w:tc>
        <w:tc>
          <w:tcPr>
            <w:tcW w:w="2128" w:type="dxa"/>
            <w:gridSpan w:val="2"/>
          </w:tcPr>
          <w:p w:rsidR="00815C58" w:rsidRDefault="00815C58">
            <w:pPr>
              <w:rPr>
                <w:rFonts w:ascii="Arial" w:hAnsi="Arial" w:cs="Arial"/>
                <w:color w:val="000000" w:themeColor="text1"/>
              </w:rPr>
            </w:pPr>
          </w:p>
        </w:tc>
      </w:tr>
      <w:tr w:rsidR="00815C58">
        <w:trPr>
          <w:cantSplit/>
          <w:trHeight w:val="694"/>
        </w:trPr>
        <w:tc>
          <w:tcPr>
            <w:tcW w:w="7340" w:type="dxa"/>
            <w:gridSpan w:val="5"/>
          </w:tcPr>
          <w:p w:rsidR="00815C58" w:rsidRDefault="008C4D28">
            <w:pPr>
              <w:rPr>
                <w:rFonts w:ascii="Arial" w:hAnsi="Arial" w:cs="Arial"/>
                <w:color w:val="000000" w:themeColor="text1"/>
              </w:rPr>
            </w:pPr>
            <w:r>
              <w:rPr>
                <w:rFonts w:ascii="Arial" w:hAnsi="Arial" w:cs="Arial"/>
                <w:color w:val="000000" w:themeColor="text1"/>
              </w:rPr>
              <w:t>……</w:t>
            </w:r>
          </w:p>
        </w:tc>
        <w:tc>
          <w:tcPr>
            <w:tcW w:w="2128" w:type="dxa"/>
            <w:gridSpan w:val="2"/>
          </w:tcPr>
          <w:p w:rsidR="00815C58" w:rsidRDefault="00815C58">
            <w:pPr>
              <w:rPr>
                <w:rFonts w:ascii="Arial" w:hAnsi="Arial" w:cs="Arial"/>
                <w:color w:val="000000" w:themeColor="text1"/>
              </w:rPr>
            </w:pPr>
          </w:p>
        </w:tc>
      </w:tr>
      <w:tr w:rsidR="00815C58">
        <w:trPr>
          <w:cantSplit/>
          <w:trHeight w:val="694"/>
        </w:trPr>
        <w:tc>
          <w:tcPr>
            <w:tcW w:w="7340" w:type="dxa"/>
            <w:gridSpan w:val="5"/>
          </w:tcPr>
          <w:p w:rsidR="00815C58" w:rsidRDefault="00815C58">
            <w:pPr>
              <w:rPr>
                <w:rFonts w:ascii="Arial" w:hAnsi="Arial" w:cs="Arial"/>
                <w:color w:val="000000" w:themeColor="text1"/>
              </w:rPr>
            </w:pPr>
          </w:p>
        </w:tc>
        <w:tc>
          <w:tcPr>
            <w:tcW w:w="2128" w:type="dxa"/>
            <w:gridSpan w:val="2"/>
          </w:tcPr>
          <w:p w:rsidR="00815C58" w:rsidRDefault="00815C58">
            <w:pPr>
              <w:rPr>
                <w:rFonts w:ascii="Arial" w:hAnsi="Arial" w:cs="Arial"/>
                <w:color w:val="000000" w:themeColor="text1"/>
              </w:rPr>
            </w:pPr>
          </w:p>
        </w:tc>
      </w:tr>
      <w:tr w:rsidR="00815C58">
        <w:trPr>
          <w:cantSplit/>
          <w:trHeight w:val="694"/>
        </w:trPr>
        <w:tc>
          <w:tcPr>
            <w:tcW w:w="7340" w:type="dxa"/>
            <w:gridSpan w:val="5"/>
          </w:tcPr>
          <w:p w:rsidR="00815C58" w:rsidRDefault="00815C58">
            <w:pPr>
              <w:rPr>
                <w:rFonts w:ascii="Arial" w:hAnsi="Arial" w:cs="Arial"/>
                <w:color w:val="000000" w:themeColor="text1"/>
              </w:rPr>
            </w:pPr>
          </w:p>
        </w:tc>
        <w:tc>
          <w:tcPr>
            <w:tcW w:w="2128" w:type="dxa"/>
            <w:gridSpan w:val="2"/>
          </w:tcPr>
          <w:p w:rsidR="00815C58" w:rsidRDefault="00815C58">
            <w:pPr>
              <w:rPr>
                <w:rFonts w:ascii="Arial" w:hAnsi="Arial" w:cs="Arial"/>
                <w:color w:val="000000" w:themeColor="text1"/>
              </w:rPr>
            </w:pPr>
          </w:p>
        </w:tc>
      </w:tr>
      <w:tr w:rsidR="00815C58">
        <w:trPr>
          <w:cantSplit/>
          <w:trHeight w:val="694"/>
        </w:trPr>
        <w:tc>
          <w:tcPr>
            <w:tcW w:w="7340" w:type="dxa"/>
            <w:gridSpan w:val="5"/>
          </w:tcPr>
          <w:p w:rsidR="00815C58" w:rsidRDefault="00815C58">
            <w:pPr>
              <w:rPr>
                <w:rFonts w:ascii="Arial" w:hAnsi="Arial" w:cs="Arial"/>
                <w:color w:val="000000" w:themeColor="text1"/>
              </w:rPr>
            </w:pPr>
          </w:p>
        </w:tc>
        <w:tc>
          <w:tcPr>
            <w:tcW w:w="2128" w:type="dxa"/>
            <w:gridSpan w:val="2"/>
          </w:tcPr>
          <w:p w:rsidR="00815C58" w:rsidRDefault="00815C58">
            <w:pPr>
              <w:rPr>
                <w:rFonts w:ascii="Arial" w:hAnsi="Arial" w:cs="Arial"/>
                <w:color w:val="000000" w:themeColor="text1"/>
              </w:rPr>
            </w:pPr>
          </w:p>
        </w:tc>
      </w:tr>
      <w:tr w:rsidR="00815C58">
        <w:trPr>
          <w:cantSplit/>
          <w:trHeight w:val="672"/>
        </w:trPr>
        <w:tc>
          <w:tcPr>
            <w:tcW w:w="7340" w:type="dxa"/>
            <w:gridSpan w:val="5"/>
          </w:tcPr>
          <w:p w:rsidR="00815C58" w:rsidRDefault="00815C58">
            <w:pPr>
              <w:rPr>
                <w:rFonts w:ascii="Arial" w:hAnsi="Arial" w:cs="Arial"/>
                <w:color w:val="000000" w:themeColor="text1"/>
              </w:rPr>
            </w:pPr>
          </w:p>
        </w:tc>
        <w:tc>
          <w:tcPr>
            <w:tcW w:w="2128" w:type="dxa"/>
            <w:gridSpan w:val="2"/>
          </w:tcPr>
          <w:p w:rsidR="00815C58" w:rsidRDefault="00815C58">
            <w:pPr>
              <w:rPr>
                <w:rFonts w:ascii="Arial" w:hAnsi="Arial" w:cs="Arial"/>
                <w:color w:val="000000" w:themeColor="text1"/>
              </w:rPr>
            </w:pPr>
          </w:p>
        </w:tc>
      </w:tr>
    </w:tbl>
    <w:p w:rsidR="00815C58" w:rsidRDefault="008C4D28">
      <w:pPr>
        <w:jc w:val="left"/>
        <w:rPr>
          <w:rFonts w:ascii="宋体" w:hAnsi="宋体" w:cs="宋体"/>
          <w:bCs/>
          <w:color w:val="000000" w:themeColor="text1"/>
          <w:szCs w:val="21"/>
        </w:rPr>
      </w:pPr>
      <w:r>
        <w:rPr>
          <w:rFonts w:ascii="宋体" w:hAnsi="宋体" w:cs="宋体" w:hint="eastAsia"/>
          <w:bCs/>
          <w:color w:val="000000" w:themeColor="text1"/>
          <w:szCs w:val="21"/>
        </w:rPr>
        <w:t>注：供应商须提供表列人员的业绩证明材料，包括项目合同复印件或业主证明材料或可以有效证明表列人员的业绩资料。</w:t>
      </w:r>
    </w:p>
    <w:p w:rsidR="00815C58" w:rsidRDefault="00815C58">
      <w:pPr>
        <w:pStyle w:val="afffffa"/>
        <w:adjustRightInd/>
        <w:snapToGrid/>
        <w:spacing w:after="0"/>
        <w:rPr>
          <w:rFonts w:ascii="Arial" w:hAnsi="Arial" w:cs="Arial"/>
          <w:color w:val="000000" w:themeColor="text1"/>
        </w:rPr>
      </w:pPr>
    </w:p>
    <w:p w:rsidR="00815C58" w:rsidRDefault="008C4D28">
      <w:pPr>
        <w:pStyle w:val="afffffa"/>
        <w:adjustRightInd/>
        <w:snapToGrid/>
        <w:spacing w:after="0"/>
        <w:rPr>
          <w:rFonts w:ascii="Arial" w:hAnsi="Arial" w:cs="Arial"/>
          <w:color w:val="000000" w:themeColor="text1"/>
          <w:sz w:val="21"/>
          <w:szCs w:val="21"/>
          <w:u w:val="single"/>
        </w:rPr>
      </w:pPr>
      <w:r>
        <w:rPr>
          <w:rFonts w:ascii="Arial" w:hAnsi="Arial" w:cs="Arial" w:hint="eastAsia"/>
          <w:color w:val="000000" w:themeColor="text1"/>
          <w:sz w:val="21"/>
          <w:szCs w:val="21"/>
        </w:rPr>
        <w:t>供应商</w:t>
      </w:r>
      <w:r>
        <w:rPr>
          <w:rFonts w:ascii="Arial" w:hAnsi="Arial" w:cs="Arial"/>
          <w:color w:val="000000" w:themeColor="text1"/>
          <w:sz w:val="21"/>
          <w:szCs w:val="21"/>
        </w:rPr>
        <w:t>名称：</w:t>
      </w:r>
      <w:r>
        <w:rPr>
          <w:rFonts w:ascii="Arial" w:hAnsi="Arial" w:cs="Arial"/>
          <w:color w:val="000000" w:themeColor="text1"/>
          <w:sz w:val="21"/>
          <w:szCs w:val="21"/>
          <w:u w:val="single"/>
        </w:rPr>
        <w:t xml:space="preserve">        </w:t>
      </w:r>
      <w:r>
        <w:rPr>
          <w:rFonts w:ascii="Arial" w:hAnsi="Arial" w:cs="Arial"/>
          <w:color w:val="000000" w:themeColor="text1"/>
          <w:sz w:val="21"/>
          <w:szCs w:val="21"/>
          <w:u w:val="single"/>
        </w:rPr>
        <w:t>公章</w:t>
      </w:r>
      <w:r>
        <w:rPr>
          <w:rFonts w:ascii="Arial" w:hAnsi="Arial" w:cs="Arial"/>
          <w:color w:val="000000" w:themeColor="text1"/>
          <w:sz w:val="21"/>
          <w:szCs w:val="21"/>
          <w:u w:val="single"/>
        </w:rPr>
        <w:t xml:space="preserve">         </w:t>
      </w:r>
    </w:p>
    <w:p w:rsidR="00815C58" w:rsidRDefault="008C4D28">
      <w:pPr>
        <w:rPr>
          <w:rFonts w:ascii="Arial" w:hAnsi="Arial" w:cs="Arial"/>
          <w:color w:val="000000" w:themeColor="text1"/>
          <w:szCs w:val="21"/>
          <w:u w:val="single"/>
        </w:rPr>
      </w:pPr>
      <w:r>
        <w:rPr>
          <w:rFonts w:ascii="Arial" w:hAnsi="Arial" w:cs="Arial"/>
          <w:color w:val="000000" w:themeColor="text1"/>
          <w:szCs w:val="21"/>
        </w:rPr>
        <w:t>授权代表：</w:t>
      </w:r>
      <w:r>
        <w:rPr>
          <w:rFonts w:ascii="Arial" w:hAnsi="Arial" w:cs="Arial"/>
          <w:color w:val="000000" w:themeColor="text1"/>
          <w:szCs w:val="21"/>
          <w:u w:val="single"/>
        </w:rPr>
        <w:t xml:space="preserve">     </w:t>
      </w:r>
      <w:r>
        <w:rPr>
          <w:rFonts w:ascii="Arial" w:hAnsi="Arial" w:cs="Arial" w:hint="eastAsia"/>
          <w:color w:val="000000" w:themeColor="text1"/>
          <w:szCs w:val="21"/>
          <w:u w:val="single"/>
        </w:rPr>
        <w:t>签字或加盖人名章</w:t>
      </w:r>
      <w:r>
        <w:rPr>
          <w:rFonts w:ascii="Arial" w:hAnsi="Arial" w:cs="Arial"/>
          <w:color w:val="000000" w:themeColor="text1"/>
          <w:szCs w:val="21"/>
          <w:u w:val="single"/>
        </w:rPr>
        <w:t xml:space="preserve">             </w:t>
      </w:r>
    </w:p>
    <w:p w:rsidR="00815C58" w:rsidRDefault="008C4D28">
      <w:pPr>
        <w:jc w:val="left"/>
        <w:rPr>
          <w:rFonts w:ascii="Arial" w:eastAsia="黑体" w:hAnsi="Arial" w:cs="Arial"/>
          <w:color w:val="000000" w:themeColor="text1"/>
          <w:szCs w:val="21"/>
        </w:rPr>
      </w:pPr>
      <w:r>
        <w:rPr>
          <w:rFonts w:ascii="Arial" w:hAnsi="Arial" w:cs="Arial"/>
          <w:color w:val="000000" w:themeColor="text1"/>
          <w:szCs w:val="21"/>
        </w:rPr>
        <w:t>日期</w:t>
      </w:r>
      <w:r>
        <w:rPr>
          <w:rFonts w:ascii="Arial" w:hAnsi="Arial" w:cs="Arial"/>
          <w:color w:val="000000" w:themeColor="text1"/>
          <w:szCs w:val="21"/>
        </w:rPr>
        <w:t xml:space="preserve"> </w:t>
      </w:r>
      <w:r>
        <w:rPr>
          <w:rFonts w:ascii="Arial" w:hAnsi="Arial" w:cs="Arial"/>
          <w:color w:val="000000" w:themeColor="text1"/>
          <w:szCs w:val="21"/>
        </w:rPr>
        <w:t>：</w:t>
      </w:r>
      <w:r>
        <w:rPr>
          <w:rFonts w:ascii="Arial" w:hAnsi="Arial" w:cs="Arial"/>
          <w:color w:val="000000" w:themeColor="text1"/>
          <w:szCs w:val="21"/>
          <w:u w:val="single"/>
        </w:rPr>
        <w:t xml:space="preserve">                         </w:t>
      </w:r>
    </w:p>
    <w:p w:rsidR="00815C58" w:rsidRDefault="008C4D28">
      <w:pPr>
        <w:widowControl/>
        <w:jc w:val="left"/>
        <w:rPr>
          <w:rFonts w:ascii="仿宋_GB2312" w:eastAsia="仿宋_GB2312"/>
          <w:color w:val="000000" w:themeColor="text1"/>
          <w:sz w:val="24"/>
        </w:rPr>
      </w:pPr>
      <w:r>
        <w:rPr>
          <w:rFonts w:ascii="仿宋_GB2312" w:eastAsia="仿宋_GB2312"/>
          <w:color w:val="000000" w:themeColor="text1"/>
          <w:sz w:val="24"/>
        </w:rPr>
        <w:br w:type="page"/>
      </w:r>
    </w:p>
    <w:bookmarkEnd w:id="180"/>
    <w:p w:rsidR="00815C58" w:rsidRDefault="008C4D28">
      <w:pPr>
        <w:pStyle w:val="afffffb"/>
        <w:spacing w:line="360" w:lineRule="auto"/>
        <w:ind w:left="1276" w:firstLineChars="0" w:firstLine="0"/>
        <w:outlineLvl w:val="1"/>
        <w:rPr>
          <w:b/>
          <w:color w:val="000000" w:themeColor="text1"/>
          <w:sz w:val="24"/>
        </w:rPr>
      </w:pPr>
      <w:r>
        <w:rPr>
          <w:rFonts w:hint="eastAsia"/>
          <w:b/>
          <w:color w:val="000000" w:themeColor="text1"/>
          <w:sz w:val="24"/>
        </w:rPr>
        <w:lastRenderedPageBreak/>
        <w:t>附件</w:t>
      </w:r>
      <w:r>
        <w:rPr>
          <w:rFonts w:hint="eastAsia"/>
          <w:b/>
          <w:color w:val="000000" w:themeColor="text1"/>
          <w:sz w:val="24"/>
        </w:rPr>
        <w:t xml:space="preserve">15  </w:t>
      </w:r>
      <w:r>
        <w:rPr>
          <w:rFonts w:hint="eastAsia"/>
          <w:b/>
          <w:color w:val="000000" w:themeColor="text1"/>
          <w:sz w:val="24"/>
        </w:rPr>
        <w:t>服务方案</w:t>
      </w:r>
    </w:p>
    <w:p w:rsidR="00815C58" w:rsidRDefault="008C4D28">
      <w:pPr>
        <w:spacing w:line="360" w:lineRule="auto"/>
        <w:ind w:leftChars="135" w:left="283" w:firstLineChars="200" w:firstLine="420"/>
        <w:rPr>
          <w:bCs/>
          <w:color w:val="000000" w:themeColor="text1"/>
          <w:szCs w:val="21"/>
        </w:rPr>
      </w:pPr>
      <w:r>
        <w:rPr>
          <w:rFonts w:hAnsi="宋体"/>
          <w:bCs/>
          <w:color w:val="000000" w:themeColor="text1"/>
          <w:szCs w:val="21"/>
        </w:rPr>
        <w:t>详细说明提供售后服务支持的能力，包括服务机构</w:t>
      </w:r>
      <w:r>
        <w:rPr>
          <w:rFonts w:hAnsi="宋体" w:hint="eastAsia"/>
          <w:bCs/>
          <w:color w:val="000000" w:themeColor="text1"/>
          <w:szCs w:val="21"/>
        </w:rPr>
        <w:t>（名称、地址、联系人和联系方式）</w:t>
      </w:r>
      <w:r>
        <w:rPr>
          <w:rFonts w:hAnsi="宋体"/>
          <w:bCs/>
          <w:color w:val="000000" w:themeColor="text1"/>
          <w:szCs w:val="21"/>
        </w:rPr>
        <w:t>、人员</w:t>
      </w:r>
      <w:r>
        <w:rPr>
          <w:rFonts w:hAnsi="宋体" w:hint="eastAsia"/>
          <w:bCs/>
          <w:color w:val="000000" w:themeColor="text1"/>
          <w:szCs w:val="21"/>
        </w:rPr>
        <w:t>情况</w:t>
      </w:r>
      <w:r>
        <w:rPr>
          <w:rFonts w:hAnsi="宋体"/>
          <w:bCs/>
          <w:color w:val="000000" w:themeColor="text1"/>
          <w:szCs w:val="21"/>
        </w:rPr>
        <w:t>，对项目故障反应时间、售后服务时间、备品备件供应能力等具体描述并提供相关数据和辅助资料供核实。</w:t>
      </w:r>
    </w:p>
    <w:p w:rsidR="00815C58" w:rsidRDefault="00815C58">
      <w:pPr>
        <w:rPr>
          <w:bCs/>
          <w:color w:val="000000" w:themeColor="text1"/>
          <w:szCs w:val="21"/>
        </w:rPr>
      </w:pPr>
    </w:p>
    <w:p w:rsidR="00815C58" w:rsidRDefault="00815C58">
      <w:pPr>
        <w:spacing w:beforeLines="50" w:before="156" w:line="440" w:lineRule="exact"/>
        <w:rPr>
          <w:bCs/>
          <w:color w:val="000000" w:themeColor="text1"/>
          <w:szCs w:val="21"/>
        </w:rPr>
      </w:pPr>
    </w:p>
    <w:p w:rsidR="00815C58" w:rsidRDefault="00815C58">
      <w:pPr>
        <w:spacing w:beforeLines="50" w:before="156" w:line="440" w:lineRule="exact"/>
        <w:rPr>
          <w:bCs/>
          <w:color w:val="000000" w:themeColor="text1"/>
          <w:szCs w:val="21"/>
        </w:rPr>
      </w:pPr>
    </w:p>
    <w:p w:rsidR="00815C58" w:rsidRDefault="00815C58">
      <w:pPr>
        <w:spacing w:beforeLines="50" w:before="156" w:line="440" w:lineRule="exact"/>
        <w:rPr>
          <w:bCs/>
          <w:color w:val="000000" w:themeColor="text1"/>
          <w:szCs w:val="21"/>
        </w:rPr>
      </w:pPr>
    </w:p>
    <w:p w:rsidR="00815C58" w:rsidRDefault="00815C58">
      <w:pPr>
        <w:spacing w:beforeLines="50" w:before="156" w:line="440" w:lineRule="exact"/>
        <w:rPr>
          <w:bCs/>
          <w:color w:val="000000" w:themeColor="text1"/>
          <w:szCs w:val="21"/>
        </w:rPr>
      </w:pPr>
    </w:p>
    <w:p w:rsidR="00815C58" w:rsidRDefault="008C4D28">
      <w:pPr>
        <w:spacing w:beforeLines="50" w:before="156" w:line="440" w:lineRule="exact"/>
        <w:rPr>
          <w:color w:val="000000" w:themeColor="text1"/>
        </w:rPr>
      </w:pPr>
      <w:r>
        <w:rPr>
          <w:rFonts w:hint="eastAsia"/>
          <w:color w:val="000000" w:themeColor="text1"/>
        </w:rPr>
        <w:t>供应商：（公章）</w:t>
      </w:r>
    </w:p>
    <w:p w:rsidR="00815C58" w:rsidRDefault="008C4D28">
      <w:pPr>
        <w:spacing w:beforeLines="50" w:before="156" w:line="440" w:lineRule="exact"/>
        <w:rPr>
          <w:color w:val="000000" w:themeColor="text1"/>
        </w:rPr>
      </w:pPr>
      <w:r>
        <w:rPr>
          <w:color w:val="000000" w:themeColor="text1"/>
        </w:rPr>
        <w:t>法定代表人或其授权代表：（</w:t>
      </w:r>
      <w:r>
        <w:rPr>
          <w:rFonts w:hint="eastAsia"/>
          <w:color w:val="000000" w:themeColor="text1"/>
        </w:rPr>
        <w:t>签字或加盖人名章</w:t>
      </w:r>
      <w:r>
        <w:rPr>
          <w:color w:val="000000" w:themeColor="text1"/>
        </w:rPr>
        <w:t>）</w:t>
      </w:r>
    </w:p>
    <w:p w:rsidR="00815C58" w:rsidRDefault="008C4D28">
      <w:pPr>
        <w:spacing w:beforeLines="50" w:before="156" w:line="440" w:lineRule="exact"/>
        <w:rPr>
          <w:color w:val="000000" w:themeColor="text1"/>
        </w:rPr>
      </w:pPr>
      <w:r>
        <w:rPr>
          <w:color w:val="000000" w:themeColor="text1"/>
        </w:rPr>
        <w:t>日期：</w:t>
      </w:r>
    </w:p>
    <w:p w:rsidR="00815C58" w:rsidRDefault="00815C58">
      <w:pPr>
        <w:spacing w:line="360" w:lineRule="auto"/>
        <w:rPr>
          <w:color w:val="000000" w:themeColor="text1"/>
          <w:szCs w:val="21"/>
        </w:rPr>
      </w:pPr>
    </w:p>
    <w:p w:rsidR="00815C58" w:rsidRDefault="00815C58">
      <w:pPr>
        <w:spacing w:line="360" w:lineRule="auto"/>
        <w:rPr>
          <w:color w:val="000000" w:themeColor="text1"/>
          <w:szCs w:val="21"/>
        </w:rPr>
      </w:pPr>
    </w:p>
    <w:p w:rsidR="00815C58" w:rsidRDefault="008C4D28">
      <w:pPr>
        <w:spacing w:line="360" w:lineRule="auto"/>
        <w:ind w:firstLineChars="50" w:firstLine="105"/>
        <w:rPr>
          <w:rFonts w:hAnsi="宋体"/>
          <w:color w:val="000000" w:themeColor="text1"/>
          <w:szCs w:val="21"/>
        </w:rPr>
      </w:pPr>
      <w:r>
        <w:rPr>
          <w:rFonts w:hAnsi="宋体"/>
          <w:color w:val="000000" w:themeColor="text1"/>
          <w:szCs w:val="21"/>
        </w:rPr>
        <w:t>说明：附相关证明文件，并加盖公章。</w:t>
      </w:r>
    </w:p>
    <w:p w:rsidR="00815C58" w:rsidRDefault="008C4D28">
      <w:pPr>
        <w:spacing w:line="360" w:lineRule="auto"/>
        <w:rPr>
          <w:color w:val="000000" w:themeColor="text1"/>
        </w:rPr>
      </w:pPr>
      <w:r>
        <w:rPr>
          <w:color w:val="000000" w:themeColor="text1"/>
        </w:rPr>
        <w:br w:type="page"/>
      </w:r>
    </w:p>
    <w:p w:rsidR="00815C58" w:rsidRDefault="008C4D28">
      <w:pPr>
        <w:pStyle w:val="afffffb"/>
        <w:spacing w:line="360" w:lineRule="auto"/>
        <w:ind w:left="1276" w:firstLineChars="0" w:firstLine="0"/>
        <w:outlineLvl w:val="1"/>
        <w:rPr>
          <w:b/>
          <w:color w:val="000000" w:themeColor="text1"/>
          <w:sz w:val="24"/>
        </w:rPr>
      </w:pPr>
      <w:r>
        <w:rPr>
          <w:rFonts w:hint="eastAsia"/>
          <w:b/>
          <w:color w:val="000000" w:themeColor="text1"/>
          <w:sz w:val="24"/>
        </w:rPr>
        <w:lastRenderedPageBreak/>
        <w:t>附件</w:t>
      </w:r>
      <w:r>
        <w:rPr>
          <w:rFonts w:hint="eastAsia"/>
          <w:b/>
          <w:color w:val="000000" w:themeColor="text1"/>
          <w:sz w:val="24"/>
        </w:rPr>
        <w:t xml:space="preserve">16  </w:t>
      </w:r>
      <w:r>
        <w:rPr>
          <w:rFonts w:hint="eastAsia"/>
          <w:b/>
          <w:color w:val="000000" w:themeColor="text1"/>
          <w:sz w:val="24"/>
        </w:rPr>
        <w:t>供应商认为需要提供的其他材料</w:t>
      </w:r>
      <w:r>
        <w:rPr>
          <w:rFonts w:hint="eastAsia"/>
          <w:b/>
          <w:color w:val="000000" w:themeColor="text1"/>
          <w:sz w:val="24"/>
        </w:rPr>
        <w:br w:type="page"/>
      </w:r>
    </w:p>
    <w:p w:rsidR="00815C58" w:rsidRDefault="008C4D28">
      <w:pPr>
        <w:pStyle w:val="afffffb"/>
        <w:spacing w:line="360" w:lineRule="auto"/>
        <w:ind w:left="1276" w:firstLineChars="0" w:firstLine="0"/>
        <w:outlineLvl w:val="1"/>
        <w:rPr>
          <w:b/>
          <w:color w:val="000000" w:themeColor="text1"/>
          <w:sz w:val="24"/>
        </w:rPr>
      </w:pPr>
      <w:r>
        <w:rPr>
          <w:rFonts w:hint="eastAsia"/>
          <w:b/>
          <w:color w:val="000000" w:themeColor="text1"/>
          <w:sz w:val="24"/>
        </w:rPr>
        <w:lastRenderedPageBreak/>
        <w:t>附件</w:t>
      </w:r>
      <w:r>
        <w:rPr>
          <w:rFonts w:hint="eastAsia"/>
          <w:b/>
          <w:color w:val="000000" w:themeColor="text1"/>
          <w:sz w:val="24"/>
        </w:rPr>
        <w:t xml:space="preserve">17  </w:t>
      </w:r>
      <w:r>
        <w:rPr>
          <w:rFonts w:hint="eastAsia"/>
          <w:b/>
          <w:color w:val="000000" w:themeColor="text1"/>
          <w:sz w:val="24"/>
        </w:rPr>
        <w:t>最后报价函</w:t>
      </w:r>
    </w:p>
    <w:p w:rsidR="00815C58" w:rsidRDefault="00815C58">
      <w:pPr>
        <w:spacing w:line="360" w:lineRule="auto"/>
        <w:jc w:val="center"/>
        <w:rPr>
          <w:rFonts w:ascii="宋体" w:hAnsi="宋体"/>
          <w:color w:val="000000" w:themeColor="text1"/>
          <w:sz w:val="24"/>
        </w:rPr>
      </w:pPr>
    </w:p>
    <w:p w:rsidR="00815C58" w:rsidRDefault="008C4D28">
      <w:pPr>
        <w:spacing w:line="360" w:lineRule="auto"/>
        <w:jc w:val="center"/>
        <w:rPr>
          <w:rFonts w:ascii="宋体" w:hAnsi="宋体"/>
          <w:color w:val="000000" w:themeColor="text1"/>
          <w:sz w:val="24"/>
        </w:rPr>
      </w:pPr>
      <w:r>
        <w:rPr>
          <w:rFonts w:ascii="宋体" w:hAnsi="宋体" w:hint="eastAsia"/>
          <w:color w:val="000000" w:themeColor="text1"/>
          <w:sz w:val="24"/>
        </w:rPr>
        <w:t>最后报价函</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46"/>
        <w:gridCol w:w="6329"/>
      </w:tblGrid>
      <w:tr w:rsidR="00815C58">
        <w:trPr>
          <w:trHeight w:val="1286"/>
          <w:jc w:val="center"/>
        </w:trPr>
        <w:tc>
          <w:tcPr>
            <w:tcW w:w="1946" w:type="dxa"/>
            <w:vAlign w:val="center"/>
          </w:tcPr>
          <w:p w:rsidR="00815C58" w:rsidRDefault="008C4D28">
            <w:pPr>
              <w:ind w:leftChars="67" w:left="141" w:rightChars="49" w:right="103"/>
              <w:jc w:val="center"/>
              <w:rPr>
                <w:rFonts w:ascii="仿宋_GB2312" w:eastAsia="仿宋_GB2312" w:hAnsi="宋体"/>
                <w:b/>
                <w:color w:val="000000" w:themeColor="text1"/>
                <w:sz w:val="24"/>
              </w:rPr>
            </w:pPr>
            <w:r>
              <w:rPr>
                <w:rFonts w:ascii="仿宋_GB2312" w:eastAsia="仿宋_GB2312" w:hAnsi="宋体" w:hint="eastAsia"/>
                <w:b/>
                <w:color w:val="000000" w:themeColor="text1"/>
                <w:sz w:val="24"/>
              </w:rPr>
              <w:t>项目编号及磋商文件名称</w:t>
            </w:r>
          </w:p>
        </w:tc>
        <w:tc>
          <w:tcPr>
            <w:tcW w:w="6329" w:type="dxa"/>
            <w:vAlign w:val="center"/>
          </w:tcPr>
          <w:p w:rsidR="00815C58" w:rsidRDefault="008C4D28">
            <w:pPr>
              <w:ind w:leftChars="90" w:left="189" w:firstLine="1"/>
              <w:rPr>
                <w:rFonts w:ascii="仿宋_GB2312" w:eastAsia="仿宋_GB2312" w:hAnsi="宋体"/>
                <w:color w:val="000000" w:themeColor="text1"/>
                <w:sz w:val="24"/>
              </w:rPr>
            </w:pPr>
            <w:r>
              <w:rPr>
                <w:rFonts w:ascii="仿宋_GB2312" w:eastAsia="仿宋_GB2312" w:hAnsi="宋体" w:hint="eastAsia"/>
                <w:color w:val="000000" w:themeColor="text1"/>
                <w:sz w:val="24"/>
              </w:rPr>
              <w:t>项目编号：</w:t>
            </w:r>
          </w:p>
          <w:p w:rsidR="00815C58" w:rsidRDefault="00815C58">
            <w:pPr>
              <w:ind w:leftChars="90" w:left="189" w:firstLine="1"/>
              <w:rPr>
                <w:rFonts w:ascii="仿宋_GB2312" w:eastAsia="仿宋_GB2312" w:hAnsi="宋体"/>
                <w:color w:val="000000" w:themeColor="text1"/>
                <w:sz w:val="24"/>
              </w:rPr>
            </w:pPr>
          </w:p>
          <w:p w:rsidR="00815C58" w:rsidRDefault="008C4D28">
            <w:pPr>
              <w:ind w:leftChars="90" w:left="189" w:firstLine="1"/>
              <w:rPr>
                <w:rFonts w:ascii="仿宋_GB2312" w:eastAsia="仿宋_GB2312" w:hAnsi="宋体"/>
                <w:color w:val="000000" w:themeColor="text1"/>
                <w:sz w:val="24"/>
              </w:rPr>
            </w:pPr>
            <w:r>
              <w:rPr>
                <w:rFonts w:ascii="仿宋_GB2312" w:eastAsia="仿宋_GB2312" w:hAnsi="宋体" w:hint="eastAsia"/>
                <w:color w:val="000000" w:themeColor="text1"/>
                <w:sz w:val="24"/>
              </w:rPr>
              <w:t>磋商项目名称：</w:t>
            </w:r>
          </w:p>
        </w:tc>
      </w:tr>
      <w:tr w:rsidR="00815C58">
        <w:trPr>
          <w:trHeight w:val="1286"/>
          <w:jc w:val="center"/>
        </w:trPr>
        <w:tc>
          <w:tcPr>
            <w:tcW w:w="1946" w:type="dxa"/>
            <w:vAlign w:val="center"/>
          </w:tcPr>
          <w:p w:rsidR="00815C58" w:rsidRDefault="008C4D28">
            <w:pPr>
              <w:ind w:leftChars="-6" w:left="-13"/>
              <w:jc w:val="center"/>
              <w:rPr>
                <w:rFonts w:ascii="仿宋_GB2312" w:eastAsia="仿宋_GB2312" w:hAnsi="宋体"/>
                <w:b/>
                <w:color w:val="000000" w:themeColor="text1"/>
                <w:sz w:val="24"/>
              </w:rPr>
            </w:pPr>
            <w:r>
              <w:rPr>
                <w:rFonts w:ascii="仿宋_GB2312" w:eastAsia="仿宋_GB2312" w:hAnsi="宋体" w:hint="eastAsia"/>
                <w:b/>
                <w:color w:val="000000" w:themeColor="text1"/>
                <w:sz w:val="24"/>
              </w:rPr>
              <w:t>响应文件总价</w:t>
            </w:r>
          </w:p>
        </w:tc>
        <w:tc>
          <w:tcPr>
            <w:tcW w:w="6329" w:type="dxa"/>
            <w:vAlign w:val="center"/>
          </w:tcPr>
          <w:p w:rsidR="00815C58" w:rsidRDefault="008C4D28">
            <w:pPr>
              <w:ind w:leftChars="90" w:left="189" w:firstLine="1"/>
              <w:rPr>
                <w:rFonts w:ascii="仿宋_GB2312" w:eastAsia="仿宋_GB2312" w:hAnsi="宋体"/>
                <w:color w:val="000000" w:themeColor="text1"/>
                <w:sz w:val="24"/>
              </w:rPr>
            </w:pPr>
            <w:r>
              <w:rPr>
                <w:rFonts w:ascii="仿宋_GB2312" w:eastAsia="仿宋_GB2312" w:hAnsi="宋体" w:hint="eastAsia"/>
                <w:color w:val="000000" w:themeColor="text1"/>
                <w:sz w:val="24"/>
              </w:rPr>
              <w:t>人民币（小写金额）：</w:t>
            </w:r>
            <w:r>
              <w:rPr>
                <w:rFonts w:ascii="仿宋_GB2312" w:eastAsia="仿宋_GB2312" w:hAnsi="宋体" w:hint="eastAsia"/>
                <w:color w:val="000000" w:themeColor="text1"/>
                <w:sz w:val="24"/>
                <w:u w:val="single"/>
              </w:rPr>
              <w:t xml:space="preserve">                         </w:t>
            </w:r>
            <w:r>
              <w:rPr>
                <w:rFonts w:ascii="仿宋_GB2312" w:eastAsia="仿宋_GB2312" w:hAnsi="宋体" w:hint="eastAsia"/>
                <w:color w:val="000000" w:themeColor="text1"/>
                <w:sz w:val="24"/>
              </w:rPr>
              <w:t>元</w:t>
            </w:r>
          </w:p>
          <w:p w:rsidR="00815C58" w:rsidRDefault="008C4D28">
            <w:pPr>
              <w:ind w:leftChars="90" w:left="189" w:firstLine="1"/>
              <w:rPr>
                <w:rFonts w:ascii="仿宋_GB2312" w:eastAsia="仿宋_GB2312" w:hAnsi="宋体"/>
                <w:color w:val="000000" w:themeColor="text1"/>
                <w:sz w:val="24"/>
                <w:u w:val="single"/>
              </w:rPr>
            </w:pPr>
            <w:r>
              <w:rPr>
                <w:rFonts w:ascii="仿宋_GB2312" w:eastAsia="仿宋_GB2312" w:hAnsi="宋体" w:hint="eastAsia"/>
                <w:color w:val="000000" w:themeColor="text1"/>
                <w:sz w:val="24"/>
              </w:rPr>
              <w:t>人民币（大写金额）：</w:t>
            </w:r>
            <w:r>
              <w:rPr>
                <w:rFonts w:ascii="仿宋_GB2312" w:eastAsia="仿宋_GB2312" w:hAnsi="宋体" w:hint="eastAsia"/>
                <w:color w:val="000000" w:themeColor="text1"/>
                <w:sz w:val="24"/>
                <w:u w:val="single"/>
              </w:rPr>
              <w:t xml:space="preserve">                        整</w:t>
            </w:r>
          </w:p>
          <w:p w:rsidR="00815C58" w:rsidRDefault="008C4D28">
            <w:pPr>
              <w:ind w:leftChars="90" w:left="189" w:firstLine="1"/>
              <w:rPr>
                <w:rFonts w:ascii="仿宋_GB2312" w:eastAsia="仿宋_GB2312" w:hAnsi="宋体"/>
                <w:color w:val="000000" w:themeColor="text1"/>
                <w:sz w:val="24"/>
              </w:rPr>
            </w:pPr>
            <w:r>
              <w:rPr>
                <w:rFonts w:ascii="仿宋_GB2312" w:eastAsia="仿宋_GB2312" w:hAnsi="宋体" w:hint="eastAsia"/>
                <w:color w:val="000000" w:themeColor="text1"/>
                <w:sz w:val="24"/>
              </w:rPr>
              <w:t>注：如有不一致，以大写为准</w:t>
            </w:r>
          </w:p>
        </w:tc>
      </w:tr>
      <w:tr w:rsidR="00815C58">
        <w:trPr>
          <w:trHeight w:val="761"/>
          <w:jc w:val="center"/>
        </w:trPr>
        <w:tc>
          <w:tcPr>
            <w:tcW w:w="1946" w:type="dxa"/>
            <w:vAlign w:val="center"/>
          </w:tcPr>
          <w:p w:rsidR="00815C58" w:rsidRDefault="008C4D28">
            <w:pPr>
              <w:ind w:leftChars="-6" w:left="-13"/>
              <w:jc w:val="center"/>
              <w:rPr>
                <w:rFonts w:ascii="仿宋_GB2312" w:eastAsia="仿宋_GB2312" w:hAnsi="宋体"/>
                <w:b/>
                <w:color w:val="000000" w:themeColor="text1"/>
                <w:sz w:val="24"/>
              </w:rPr>
            </w:pPr>
            <w:r>
              <w:rPr>
                <w:rFonts w:ascii="仿宋_GB2312" w:eastAsia="仿宋_GB2312" w:hAnsi="宋体" w:hint="eastAsia"/>
                <w:b/>
                <w:color w:val="000000" w:themeColor="text1"/>
                <w:sz w:val="24"/>
              </w:rPr>
              <w:t>交货期/服务期</w:t>
            </w:r>
          </w:p>
        </w:tc>
        <w:tc>
          <w:tcPr>
            <w:tcW w:w="6329" w:type="dxa"/>
            <w:vAlign w:val="center"/>
          </w:tcPr>
          <w:p w:rsidR="00815C58" w:rsidRDefault="00815C58">
            <w:pPr>
              <w:ind w:leftChars="90" w:left="189" w:firstLine="1"/>
              <w:rPr>
                <w:rFonts w:ascii="仿宋_GB2312" w:eastAsia="仿宋_GB2312" w:hAnsi="宋体"/>
                <w:color w:val="000000" w:themeColor="text1"/>
                <w:sz w:val="24"/>
              </w:rPr>
            </w:pPr>
          </w:p>
        </w:tc>
      </w:tr>
      <w:tr w:rsidR="00815C58">
        <w:trPr>
          <w:trHeight w:val="761"/>
          <w:jc w:val="center"/>
        </w:trPr>
        <w:tc>
          <w:tcPr>
            <w:tcW w:w="1946" w:type="dxa"/>
            <w:vAlign w:val="center"/>
          </w:tcPr>
          <w:p w:rsidR="00815C58" w:rsidRDefault="008C4D28">
            <w:pPr>
              <w:ind w:leftChars="-6" w:left="-13"/>
              <w:jc w:val="center"/>
              <w:rPr>
                <w:rFonts w:ascii="仿宋_GB2312" w:eastAsia="仿宋_GB2312" w:hAnsi="宋体"/>
                <w:b/>
                <w:color w:val="000000" w:themeColor="text1"/>
                <w:sz w:val="24"/>
              </w:rPr>
            </w:pPr>
            <w:r>
              <w:rPr>
                <w:rFonts w:ascii="仿宋_GB2312" w:eastAsia="仿宋_GB2312" w:hAnsi="宋体" w:hint="eastAsia"/>
                <w:b/>
                <w:color w:val="000000" w:themeColor="text1"/>
                <w:sz w:val="24"/>
              </w:rPr>
              <w:t>交货/服务地点</w:t>
            </w:r>
          </w:p>
        </w:tc>
        <w:tc>
          <w:tcPr>
            <w:tcW w:w="6329" w:type="dxa"/>
            <w:vAlign w:val="center"/>
          </w:tcPr>
          <w:p w:rsidR="00815C58" w:rsidRDefault="00815C58">
            <w:pPr>
              <w:ind w:leftChars="428" w:left="899" w:firstLine="1"/>
              <w:rPr>
                <w:rFonts w:ascii="仿宋_GB2312" w:eastAsia="仿宋_GB2312" w:hAnsi="宋体"/>
                <w:color w:val="000000" w:themeColor="text1"/>
                <w:sz w:val="24"/>
              </w:rPr>
            </w:pPr>
          </w:p>
        </w:tc>
      </w:tr>
      <w:tr w:rsidR="00815C58">
        <w:trPr>
          <w:trHeight w:val="761"/>
          <w:jc w:val="center"/>
        </w:trPr>
        <w:tc>
          <w:tcPr>
            <w:tcW w:w="1946" w:type="dxa"/>
            <w:vAlign w:val="center"/>
          </w:tcPr>
          <w:p w:rsidR="00815C58" w:rsidRDefault="008C4D28">
            <w:pPr>
              <w:ind w:leftChars="-6" w:left="-13"/>
              <w:jc w:val="center"/>
              <w:rPr>
                <w:rFonts w:ascii="仿宋_GB2312" w:eastAsia="仿宋_GB2312" w:hAnsi="宋体"/>
                <w:b/>
                <w:color w:val="000000" w:themeColor="text1"/>
                <w:sz w:val="24"/>
              </w:rPr>
            </w:pPr>
            <w:r>
              <w:rPr>
                <w:rFonts w:ascii="仿宋_GB2312" w:eastAsia="仿宋_GB2312" w:hAnsi="宋体" w:hint="eastAsia"/>
                <w:b/>
                <w:color w:val="000000" w:themeColor="text1"/>
                <w:sz w:val="24"/>
              </w:rPr>
              <w:t>质保期</w:t>
            </w:r>
          </w:p>
        </w:tc>
        <w:tc>
          <w:tcPr>
            <w:tcW w:w="6329" w:type="dxa"/>
            <w:vAlign w:val="center"/>
          </w:tcPr>
          <w:p w:rsidR="00815C58" w:rsidRDefault="00815C58">
            <w:pPr>
              <w:ind w:leftChars="428" w:left="899" w:firstLine="1"/>
              <w:rPr>
                <w:rFonts w:ascii="仿宋_GB2312" w:eastAsia="仿宋_GB2312" w:hAnsi="宋体"/>
                <w:color w:val="000000" w:themeColor="text1"/>
                <w:sz w:val="24"/>
              </w:rPr>
            </w:pPr>
          </w:p>
        </w:tc>
      </w:tr>
      <w:tr w:rsidR="00815C58">
        <w:trPr>
          <w:trHeight w:val="447"/>
          <w:jc w:val="center"/>
        </w:trPr>
        <w:tc>
          <w:tcPr>
            <w:tcW w:w="1946" w:type="dxa"/>
            <w:vAlign w:val="center"/>
          </w:tcPr>
          <w:p w:rsidR="00815C58" w:rsidRDefault="008C4D28">
            <w:pPr>
              <w:jc w:val="center"/>
              <w:rPr>
                <w:rFonts w:ascii="仿宋_GB2312" w:eastAsia="仿宋_GB2312" w:hAnsi="宋体"/>
                <w:b/>
                <w:color w:val="000000" w:themeColor="text1"/>
                <w:sz w:val="24"/>
              </w:rPr>
            </w:pPr>
            <w:r>
              <w:rPr>
                <w:rFonts w:ascii="仿宋_GB2312" w:eastAsia="仿宋_GB2312" w:hAnsi="宋体" w:hint="eastAsia"/>
                <w:b/>
                <w:color w:val="000000" w:themeColor="text1"/>
                <w:sz w:val="24"/>
              </w:rPr>
              <w:t>其他变化（如有）</w:t>
            </w:r>
          </w:p>
        </w:tc>
        <w:tc>
          <w:tcPr>
            <w:tcW w:w="6329" w:type="dxa"/>
            <w:vAlign w:val="center"/>
          </w:tcPr>
          <w:p w:rsidR="00815C58" w:rsidRDefault="00815C58">
            <w:pPr>
              <w:ind w:leftChars="428" w:left="899" w:firstLine="1"/>
              <w:rPr>
                <w:rFonts w:ascii="仿宋_GB2312" w:eastAsia="仿宋_GB2312" w:hAnsi="宋体"/>
                <w:color w:val="000000" w:themeColor="text1"/>
                <w:sz w:val="24"/>
              </w:rPr>
            </w:pPr>
          </w:p>
          <w:p w:rsidR="00815C58" w:rsidRDefault="00815C58">
            <w:pPr>
              <w:ind w:leftChars="428" w:left="899" w:firstLine="1"/>
              <w:rPr>
                <w:rFonts w:ascii="仿宋_GB2312" w:eastAsia="仿宋_GB2312" w:hAnsi="宋体"/>
                <w:color w:val="000000" w:themeColor="text1"/>
                <w:sz w:val="24"/>
              </w:rPr>
            </w:pPr>
          </w:p>
          <w:p w:rsidR="00815C58" w:rsidRDefault="00815C58">
            <w:pPr>
              <w:ind w:leftChars="428" w:left="899" w:firstLine="1"/>
              <w:rPr>
                <w:rFonts w:ascii="仿宋_GB2312" w:eastAsia="仿宋_GB2312" w:hAnsi="宋体"/>
                <w:color w:val="000000" w:themeColor="text1"/>
                <w:sz w:val="24"/>
              </w:rPr>
            </w:pPr>
          </w:p>
          <w:p w:rsidR="00815C58" w:rsidRDefault="00815C58">
            <w:pPr>
              <w:ind w:leftChars="428" w:left="899" w:firstLine="1"/>
              <w:rPr>
                <w:rFonts w:ascii="仿宋_GB2312" w:eastAsia="仿宋_GB2312" w:hAnsi="宋体"/>
                <w:color w:val="000000" w:themeColor="text1"/>
                <w:sz w:val="24"/>
              </w:rPr>
            </w:pPr>
          </w:p>
          <w:p w:rsidR="00815C58" w:rsidRDefault="00815C58">
            <w:pPr>
              <w:ind w:leftChars="428" w:left="899" w:firstLine="1"/>
              <w:rPr>
                <w:rFonts w:ascii="仿宋_GB2312" w:eastAsia="仿宋_GB2312" w:hAnsi="宋体"/>
                <w:color w:val="000000" w:themeColor="text1"/>
                <w:sz w:val="24"/>
              </w:rPr>
            </w:pPr>
          </w:p>
        </w:tc>
      </w:tr>
      <w:tr w:rsidR="00815C58">
        <w:trPr>
          <w:trHeight w:val="447"/>
          <w:jc w:val="center"/>
        </w:trPr>
        <w:tc>
          <w:tcPr>
            <w:tcW w:w="1946" w:type="dxa"/>
            <w:vAlign w:val="center"/>
          </w:tcPr>
          <w:p w:rsidR="00815C58" w:rsidRDefault="008C4D28">
            <w:pPr>
              <w:jc w:val="center"/>
              <w:rPr>
                <w:rFonts w:ascii="仿宋_GB2312" w:eastAsia="仿宋_GB2312" w:hAnsi="宋体"/>
                <w:b/>
                <w:color w:val="000000" w:themeColor="text1"/>
                <w:sz w:val="24"/>
              </w:rPr>
            </w:pPr>
            <w:r>
              <w:rPr>
                <w:rFonts w:ascii="仿宋_GB2312" w:eastAsia="仿宋_GB2312" w:hAnsi="宋体" w:hint="eastAsia"/>
                <w:b/>
                <w:color w:val="000000" w:themeColor="text1"/>
                <w:sz w:val="24"/>
              </w:rPr>
              <w:t>声明</w:t>
            </w:r>
          </w:p>
        </w:tc>
        <w:tc>
          <w:tcPr>
            <w:tcW w:w="6329" w:type="dxa"/>
            <w:vAlign w:val="center"/>
          </w:tcPr>
          <w:p w:rsidR="00815C58" w:rsidRDefault="008C4D28">
            <w:pPr>
              <w:pStyle w:val="af1"/>
              <w:tabs>
                <w:tab w:val="left" w:pos="38"/>
              </w:tabs>
              <w:spacing w:before="120"/>
              <w:ind w:leftChars="17" w:left="36" w:firstLine="2"/>
              <w:rPr>
                <w:rFonts w:ascii="仿宋_GB2312" w:eastAsia="仿宋_GB2312" w:hAnsi="宋体"/>
                <w:color w:val="000000" w:themeColor="text1"/>
                <w:sz w:val="24"/>
              </w:rPr>
            </w:pPr>
            <w:r>
              <w:rPr>
                <w:rFonts w:ascii="仿宋_GB2312" w:eastAsia="仿宋_GB2312" w:hAnsi="宋体" w:hint="eastAsia"/>
                <w:color w:val="000000" w:themeColor="text1"/>
                <w:sz w:val="24"/>
              </w:rPr>
              <w:t>1、若</w:t>
            </w:r>
            <w:proofErr w:type="gramStart"/>
            <w:r>
              <w:rPr>
                <w:rFonts w:ascii="仿宋_GB2312" w:eastAsia="仿宋_GB2312" w:hAnsi="宋体" w:hint="eastAsia"/>
                <w:color w:val="000000" w:themeColor="text1"/>
                <w:sz w:val="24"/>
              </w:rPr>
              <w:t>本最后报价函与</w:t>
            </w:r>
            <w:proofErr w:type="gramEnd"/>
            <w:r>
              <w:rPr>
                <w:rFonts w:ascii="仿宋_GB2312" w:eastAsia="仿宋_GB2312" w:hAnsi="宋体" w:hint="eastAsia"/>
                <w:color w:val="000000" w:themeColor="text1"/>
                <w:sz w:val="24"/>
              </w:rPr>
              <w:t>我方首次递交的报价函及报价函附录的内容有差异，以</w:t>
            </w:r>
            <w:proofErr w:type="gramStart"/>
            <w:r>
              <w:rPr>
                <w:rFonts w:ascii="仿宋_GB2312" w:eastAsia="仿宋_GB2312" w:hAnsi="宋体" w:hint="eastAsia"/>
                <w:color w:val="000000" w:themeColor="text1"/>
                <w:sz w:val="24"/>
              </w:rPr>
              <w:t>本最后报价函内容</w:t>
            </w:r>
            <w:proofErr w:type="gramEnd"/>
            <w:r>
              <w:rPr>
                <w:rFonts w:ascii="仿宋_GB2312" w:eastAsia="仿宋_GB2312" w:hAnsi="宋体" w:hint="eastAsia"/>
                <w:color w:val="000000" w:themeColor="text1"/>
                <w:sz w:val="24"/>
              </w:rPr>
              <w:t>为准。</w:t>
            </w:r>
          </w:p>
          <w:p w:rsidR="00815C58" w:rsidRDefault="008C4D28">
            <w:pPr>
              <w:pStyle w:val="af1"/>
              <w:tabs>
                <w:tab w:val="left" w:pos="38"/>
              </w:tabs>
              <w:spacing w:before="120"/>
              <w:ind w:leftChars="17" w:left="36" w:firstLine="2"/>
              <w:rPr>
                <w:rFonts w:ascii="仿宋_GB2312" w:eastAsia="仿宋_GB2312" w:hAnsi="宋体"/>
                <w:color w:val="000000" w:themeColor="text1"/>
                <w:sz w:val="24"/>
              </w:rPr>
            </w:pPr>
            <w:r>
              <w:rPr>
                <w:rFonts w:ascii="仿宋_GB2312" w:eastAsia="仿宋_GB2312" w:hAnsi="宋体" w:hint="eastAsia"/>
                <w:color w:val="000000" w:themeColor="text1"/>
                <w:sz w:val="24"/>
              </w:rPr>
              <w:t>2、若我方为成交供应商，我方承诺：如</w:t>
            </w:r>
            <w:proofErr w:type="gramStart"/>
            <w:r>
              <w:rPr>
                <w:rFonts w:ascii="仿宋_GB2312" w:eastAsia="仿宋_GB2312" w:hAnsi="宋体" w:hint="eastAsia"/>
                <w:color w:val="000000" w:themeColor="text1"/>
                <w:sz w:val="24"/>
              </w:rPr>
              <w:t>本最后</w:t>
            </w:r>
            <w:proofErr w:type="gramEnd"/>
            <w:r>
              <w:rPr>
                <w:rFonts w:ascii="仿宋_GB2312" w:eastAsia="仿宋_GB2312" w:hAnsi="宋体" w:hint="eastAsia"/>
                <w:color w:val="000000" w:themeColor="text1"/>
                <w:sz w:val="24"/>
              </w:rPr>
              <w:t>报价函的报价与首次递交的报价函在报价有差异，我方在符合适用法律法规和相关政策的基础上，对首次响应文件中所列明</w:t>
            </w:r>
            <w:proofErr w:type="gramStart"/>
            <w:r>
              <w:rPr>
                <w:rFonts w:ascii="仿宋_GB2312" w:eastAsia="仿宋_GB2312" w:hAnsi="宋体" w:hint="eastAsia"/>
                <w:color w:val="000000" w:themeColor="text1"/>
                <w:sz w:val="24"/>
              </w:rPr>
              <w:t>各分析</w:t>
            </w:r>
            <w:proofErr w:type="gramEnd"/>
            <w:r>
              <w:rPr>
                <w:rFonts w:ascii="仿宋_GB2312" w:eastAsia="仿宋_GB2312" w:hAnsi="宋体" w:hint="eastAsia"/>
                <w:color w:val="000000" w:themeColor="text1"/>
                <w:sz w:val="24"/>
              </w:rPr>
              <w:t>表中的各项单价和合价，按</w:t>
            </w:r>
            <w:proofErr w:type="gramStart"/>
            <w:r>
              <w:rPr>
                <w:rFonts w:ascii="仿宋_GB2312" w:eastAsia="仿宋_GB2312" w:hAnsi="宋体" w:hint="eastAsia"/>
                <w:color w:val="000000" w:themeColor="text1"/>
                <w:sz w:val="24"/>
              </w:rPr>
              <w:t>本最后</w:t>
            </w:r>
            <w:proofErr w:type="gramEnd"/>
            <w:r>
              <w:rPr>
                <w:rFonts w:ascii="仿宋_GB2312" w:eastAsia="仿宋_GB2312" w:hAnsi="宋体" w:hint="eastAsia"/>
                <w:color w:val="000000" w:themeColor="text1"/>
                <w:sz w:val="24"/>
              </w:rPr>
              <w:t>报价函的总价与首次报价函总价的变化幅度进行调整；并在收到成交通知书后的3日内完成并提交给采购人。对采购人提出的审查意见在合同签订前修改完成。</w:t>
            </w:r>
          </w:p>
        </w:tc>
      </w:tr>
    </w:tbl>
    <w:p w:rsidR="00815C58" w:rsidRDefault="00815C58">
      <w:pPr>
        <w:pStyle w:val="af1"/>
        <w:tabs>
          <w:tab w:val="left" w:pos="5580"/>
        </w:tabs>
        <w:spacing w:before="120"/>
        <w:ind w:firstLineChars="300" w:firstLine="720"/>
        <w:rPr>
          <w:rFonts w:ascii="仿宋_GB2312" w:eastAsia="仿宋_GB2312" w:hAnsi="宋体"/>
          <w:color w:val="000000" w:themeColor="text1"/>
          <w:sz w:val="24"/>
        </w:rPr>
      </w:pPr>
    </w:p>
    <w:p w:rsidR="00815C58" w:rsidRDefault="008C4D28">
      <w:pPr>
        <w:pStyle w:val="af1"/>
        <w:tabs>
          <w:tab w:val="left" w:pos="5340"/>
        </w:tabs>
        <w:spacing w:before="120"/>
        <w:ind w:firstLineChars="300" w:firstLine="720"/>
        <w:rPr>
          <w:rFonts w:ascii="仿宋_GB2312" w:eastAsia="仿宋_GB2312" w:hAnsi="宋体"/>
          <w:color w:val="000000" w:themeColor="text1"/>
          <w:sz w:val="24"/>
          <w:u w:val="single"/>
        </w:rPr>
      </w:pPr>
      <w:r>
        <w:rPr>
          <w:rFonts w:ascii="仿宋_GB2312" w:eastAsia="仿宋_GB2312" w:hAnsi="宋体" w:hint="eastAsia"/>
          <w:color w:val="000000" w:themeColor="text1"/>
          <w:sz w:val="24"/>
        </w:rPr>
        <w:t>供应商法人代表或授权代表(签字)：</w:t>
      </w:r>
      <w:r>
        <w:rPr>
          <w:rFonts w:ascii="仿宋_GB2312" w:eastAsia="仿宋_GB2312" w:hAnsi="宋体"/>
          <w:color w:val="000000" w:themeColor="text1"/>
          <w:sz w:val="24"/>
          <w:u w:val="single"/>
        </w:rPr>
        <w:tab/>
      </w:r>
    </w:p>
    <w:p w:rsidR="00815C58" w:rsidRDefault="008C4D28">
      <w:pPr>
        <w:pStyle w:val="af1"/>
        <w:tabs>
          <w:tab w:val="left" w:pos="5580"/>
        </w:tabs>
        <w:spacing w:before="120"/>
        <w:ind w:firstLineChars="300" w:firstLine="720"/>
        <w:rPr>
          <w:rFonts w:ascii="仿宋_GB2312" w:eastAsia="仿宋_GB2312" w:hAnsi="宋体"/>
          <w:color w:val="000000" w:themeColor="text1"/>
          <w:sz w:val="24"/>
          <w:u w:val="single"/>
        </w:rPr>
      </w:pPr>
      <w:r>
        <w:rPr>
          <w:rFonts w:ascii="仿宋_GB2312" w:eastAsia="仿宋_GB2312" w:hAnsi="宋体" w:hint="eastAsia"/>
          <w:color w:val="000000" w:themeColor="text1"/>
          <w:sz w:val="24"/>
        </w:rPr>
        <w:t>日期：</w:t>
      </w:r>
      <w:r>
        <w:rPr>
          <w:rFonts w:ascii="仿宋_GB2312" w:eastAsia="仿宋_GB2312" w:hAnsi="宋体" w:hint="eastAsia"/>
          <w:color w:val="000000" w:themeColor="text1"/>
          <w:sz w:val="24"/>
          <w:u w:val="single"/>
        </w:rPr>
        <w:t xml:space="preserve">                                      </w:t>
      </w:r>
    </w:p>
    <w:p w:rsidR="00815C58" w:rsidRDefault="00815C58">
      <w:pPr>
        <w:pStyle w:val="af1"/>
        <w:tabs>
          <w:tab w:val="left" w:pos="5580"/>
        </w:tabs>
        <w:spacing w:before="120"/>
        <w:ind w:firstLineChars="300" w:firstLine="720"/>
        <w:rPr>
          <w:rFonts w:ascii="仿宋_GB2312" w:eastAsia="仿宋_GB2312" w:hAnsi="宋体"/>
          <w:color w:val="000000" w:themeColor="text1"/>
          <w:sz w:val="24"/>
          <w:u w:val="single"/>
        </w:rPr>
      </w:pPr>
    </w:p>
    <w:p w:rsidR="00815C58" w:rsidRDefault="008C4D28">
      <w:pPr>
        <w:widowControl/>
        <w:jc w:val="left"/>
        <w:rPr>
          <w:b/>
          <w:color w:val="000000" w:themeColor="text1"/>
          <w:sz w:val="24"/>
        </w:rPr>
      </w:pPr>
      <w:r>
        <w:rPr>
          <w:b/>
          <w:color w:val="000000" w:themeColor="text1"/>
          <w:sz w:val="24"/>
        </w:rPr>
        <w:br w:type="page"/>
      </w:r>
    </w:p>
    <w:p w:rsidR="00815C58" w:rsidRDefault="00815C58">
      <w:pPr>
        <w:spacing w:line="360" w:lineRule="auto"/>
        <w:outlineLvl w:val="1"/>
        <w:rPr>
          <w:b/>
          <w:color w:val="000000" w:themeColor="text1"/>
          <w:sz w:val="24"/>
        </w:rPr>
      </w:pPr>
    </w:p>
    <w:bookmarkEnd w:id="177"/>
    <w:p w:rsidR="00815C58" w:rsidRDefault="008C4D28">
      <w:pPr>
        <w:pStyle w:val="afffffb"/>
        <w:spacing w:line="360" w:lineRule="auto"/>
        <w:ind w:left="1276" w:firstLineChars="0" w:firstLine="0"/>
        <w:outlineLvl w:val="1"/>
        <w:rPr>
          <w:b/>
          <w:color w:val="000000" w:themeColor="text1"/>
          <w:sz w:val="24"/>
        </w:rPr>
      </w:pPr>
      <w:r>
        <w:rPr>
          <w:rFonts w:hint="eastAsia"/>
          <w:b/>
          <w:color w:val="000000" w:themeColor="text1"/>
          <w:sz w:val="24"/>
        </w:rPr>
        <w:t>附件</w:t>
      </w:r>
      <w:r>
        <w:rPr>
          <w:rFonts w:hint="eastAsia"/>
          <w:b/>
          <w:color w:val="000000" w:themeColor="text1"/>
          <w:sz w:val="24"/>
        </w:rPr>
        <w:t xml:space="preserve">18  </w:t>
      </w:r>
      <w:r>
        <w:rPr>
          <w:rFonts w:hint="eastAsia"/>
          <w:b/>
          <w:color w:val="000000" w:themeColor="text1"/>
          <w:sz w:val="24"/>
        </w:rPr>
        <w:t>磋商保证金转服务费说明</w:t>
      </w:r>
    </w:p>
    <w:p w:rsidR="00815C58" w:rsidRDefault="00815C58">
      <w:pPr>
        <w:pStyle w:val="ad"/>
        <w:tabs>
          <w:tab w:val="left" w:pos="567"/>
        </w:tabs>
        <w:rPr>
          <w:color w:val="000000" w:themeColor="text1"/>
          <w:u w:val="single"/>
        </w:rPr>
      </w:pPr>
    </w:p>
    <w:p w:rsidR="00815C58" w:rsidRDefault="008C4D28">
      <w:pPr>
        <w:adjustRightInd w:val="0"/>
        <w:snapToGrid w:val="0"/>
        <w:spacing w:line="360" w:lineRule="auto"/>
        <w:rPr>
          <w:rFonts w:ascii="仿宋" w:eastAsia="仿宋" w:hAnsi="仿宋" w:cs="仿宋"/>
          <w:snapToGrid w:val="0"/>
          <w:color w:val="000000" w:themeColor="text1"/>
          <w:kern w:val="0"/>
          <w:sz w:val="24"/>
          <w:u w:val="single"/>
        </w:rPr>
      </w:pPr>
      <w:r>
        <w:rPr>
          <w:rFonts w:ascii="仿宋" w:eastAsia="仿宋" w:hAnsi="仿宋" w:cs="仿宋" w:hint="eastAsia"/>
          <w:snapToGrid w:val="0"/>
          <w:color w:val="000000" w:themeColor="text1"/>
          <w:kern w:val="0"/>
          <w:sz w:val="24"/>
          <w:u w:val="single"/>
        </w:rPr>
        <w:t>国信（西藏）招标咨询有限责任公司：</w:t>
      </w:r>
    </w:p>
    <w:p w:rsidR="00815C58" w:rsidRDefault="008C4D28">
      <w:pPr>
        <w:spacing w:line="360" w:lineRule="auto"/>
        <w:ind w:firstLineChars="200" w:firstLine="480"/>
        <w:rPr>
          <w:rFonts w:eastAsia="仿宋"/>
          <w:color w:val="000000" w:themeColor="text1"/>
          <w:sz w:val="24"/>
        </w:rPr>
      </w:pPr>
      <w:r>
        <w:rPr>
          <w:rFonts w:eastAsia="仿宋"/>
          <w:color w:val="000000" w:themeColor="text1"/>
          <w:sz w:val="24"/>
        </w:rPr>
        <w:t>我公司如在</w:t>
      </w:r>
      <w:r>
        <w:rPr>
          <w:rFonts w:eastAsia="仿宋"/>
          <w:color w:val="000000" w:themeColor="text1"/>
          <w:sz w:val="24"/>
        </w:rPr>
        <w:t xml:space="preserve">                </w:t>
      </w:r>
      <w:r>
        <w:rPr>
          <w:rFonts w:eastAsia="仿宋"/>
          <w:color w:val="000000" w:themeColor="text1"/>
          <w:sz w:val="24"/>
        </w:rPr>
        <w:t>项目（</w:t>
      </w:r>
      <w:r>
        <w:rPr>
          <w:rFonts w:eastAsia="仿宋" w:hint="eastAsia"/>
          <w:color w:val="000000" w:themeColor="text1"/>
          <w:sz w:val="24"/>
        </w:rPr>
        <w:t>项目</w:t>
      </w:r>
      <w:r>
        <w:rPr>
          <w:rFonts w:eastAsia="仿宋"/>
          <w:color w:val="000000" w:themeColor="text1"/>
          <w:sz w:val="24"/>
        </w:rPr>
        <w:t>编号：</w:t>
      </w:r>
      <w:r>
        <w:rPr>
          <w:rFonts w:eastAsia="仿宋"/>
          <w:color w:val="000000" w:themeColor="text1"/>
          <w:sz w:val="24"/>
        </w:rPr>
        <w:t xml:space="preserve">         </w:t>
      </w:r>
      <w:r>
        <w:rPr>
          <w:rFonts w:eastAsia="仿宋"/>
          <w:color w:val="000000" w:themeColor="text1"/>
          <w:sz w:val="24"/>
        </w:rPr>
        <w:t>）中成交，同意按照服务费通知单中的服务费金额从我公司交纳的磋商保证金</w:t>
      </w:r>
      <w:r>
        <w:rPr>
          <w:rFonts w:eastAsia="仿宋"/>
          <w:color w:val="000000" w:themeColor="text1"/>
          <w:sz w:val="24"/>
        </w:rPr>
        <w:t xml:space="preserve">RMB </w:t>
      </w:r>
      <w:r>
        <w:rPr>
          <w:rFonts w:eastAsia="仿宋" w:hint="eastAsia"/>
          <w:color w:val="000000" w:themeColor="text1"/>
          <w:sz w:val="24"/>
          <w:u w:val="single"/>
        </w:rPr>
        <w:t xml:space="preserve">               </w:t>
      </w:r>
      <w:r>
        <w:rPr>
          <w:rFonts w:eastAsia="仿宋"/>
          <w:color w:val="000000" w:themeColor="text1"/>
          <w:sz w:val="24"/>
        </w:rPr>
        <w:t>元中扣除，</w:t>
      </w:r>
      <w:r>
        <w:rPr>
          <w:rFonts w:eastAsia="仿宋"/>
          <w:color w:val="000000" w:themeColor="text1"/>
          <w:sz w:val="24"/>
        </w:rPr>
        <w:t xml:space="preserve"> </w:t>
      </w:r>
    </w:p>
    <w:p w:rsidR="00815C58" w:rsidRDefault="00815C58">
      <w:pPr>
        <w:spacing w:line="360" w:lineRule="auto"/>
        <w:ind w:firstLineChars="200" w:firstLine="480"/>
        <w:rPr>
          <w:rFonts w:eastAsia="仿宋"/>
          <w:color w:val="000000" w:themeColor="text1"/>
          <w:sz w:val="24"/>
        </w:rPr>
      </w:pPr>
    </w:p>
    <w:p w:rsidR="00815C58" w:rsidRDefault="008C4D28">
      <w:pPr>
        <w:spacing w:line="360" w:lineRule="auto"/>
        <w:ind w:firstLineChars="200" w:firstLine="480"/>
        <w:rPr>
          <w:rFonts w:eastAsia="仿宋"/>
          <w:color w:val="000000" w:themeColor="text1"/>
          <w:sz w:val="24"/>
        </w:rPr>
      </w:pPr>
      <w:r>
        <w:rPr>
          <w:rFonts w:eastAsia="仿宋"/>
          <w:color w:val="000000" w:themeColor="text1"/>
          <w:sz w:val="24"/>
        </w:rPr>
        <w:t xml:space="preserve">                     </w:t>
      </w:r>
      <w:r>
        <w:rPr>
          <w:rFonts w:eastAsia="仿宋"/>
          <w:color w:val="000000" w:themeColor="text1"/>
          <w:sz w:val="24"/>
        </w:rPr>
        <w:t>（公司公章）</w:t>
      </w:r>
    </w:p>
    <w:p w:rsidR="00815C58" w:rsidRDefault="008C4D28">
      <w:pPr>
        <w:spacing w:line="360" w:lineRule="auto"/>
        <w:ind w:firstLineChars="200" w:firstLine="480"/>
        <w:rPr>
          <w:rFonts w:eastAsia="仿宋"/>
          <w:color w:val="000000" w:themeColor="text1"/>
          <w:sz w:val="24"/>
        </w:rPr>
      </w:pPr>
      <w:r>
        <w:rPr>
          <w:rFonts w:eastAsia="仿宋"/>
          <w:color w:val="000000" w:themeColor="text1"/>
          <w:sz w:val="24"/>
        </w:rPr>
        <w:t xml:space="preserve">                              </w:t>
      </w:r>
      <w:r>
        <w:rPr>
          <w:rFonts w:eastAsia="仿宋" w:hint="eastAsia"/>
          <w:color w:val="000000" w:themeColor="text1"/>
          <w:sz w:val="24"/>
        </w:rPr>
        <w:t xml:space="preserve">     </w:t>
      </w:r>
      <w:r>
        <w:rPr>
          <w:rFonts w:eastAsia="仿宋"/>
          <w:color w:val="000000" w:themeColor="text1"/>
          <w:sz w:val="24"/>
        </w:rPr>
        <w:t>年</w:t>
      </w:r>
      <w:r>
        <w:rPr>
          <w:rFonts w:eastAsia="仿宋"/>
          <w:color w:val="000000" w:themeColor="text1"/>
          <w:sz w:val="24"/>
        </w:rPr>
        <w:t xml:space="preserve">  </w:t>
      </w:r>
      <w:r>
        <w:rPr>
          <w:rFonts w:eastAsia="仿宋"/>
          <w:color w:val="000000" w:themeColor="text1"/>
          <w:sz w:val="24"/>
        </w:rPr>
        <w:t>月</w:t>
      </w:r>
      <w:r>
        <w:rPr>
          <w:rFonts w:eastAsia="仿宋"/>
          <w:color w:val="000000" w:themeColor="text1"/>
          <w:sz w:val="24"/>
        </w:rPr>
        <w:t xml:space="preserve">  </w:t>
      </w:r>
      <w:r>
        <w:rPr>
          <w:rFonts w:eastAsia="仿宋"/>
          <w:color w:val="000000" w:themeColor="text1"/>
          <w:sz w:val="24"/>
        </w:rPr>
        <w:t>日</w:t>
      </w:r>
    </w:p>
    <w:p w:rsidR="00815C58" w:rsidRDefault="00815C58">
      <w:pPr>
        <w:adjustRightInd w:val="0"/>
        <w:snapToGrid w:val="0"/>
        <w:spacing w:line="360" w:lineRule="auto"/>
        <w:rPr>
          <w:rFonts w:eastAsia="仿宋"/>
          <w:color w:val="000000" w:themeColor="text1"/>
          <w:sz w:val="24"/>
        </w:rPr>
      </w:pPr>
    </w:p>
    <w:p w:rsidR="00815C58" w:rsidRDefault="00815C58">
      <w:pPr>
        <w:adjustRightInd w:val="0"/>
        <w:snapToGrid w:val="0"/>
        <w:spacing w:line="360" w:lineRule="auto"/>
        <w:rPr>
          <w:rFonts w:eastAsia="仿宋"/>
          <w:color w:val="000000" w:themeColor="text1"/>
          <w:sz w:val="24"/>
        </w:rPr>
      </w:pPr>
    </w:p>
    <w:p w:rsidR="00815C58" w:rsidRDefault="008C4D28">
      <w:pPr>
        <w:jc w:val="center"/>
        <w:rPr>
          <w:rFonts w:eastAsia="仿宋"/>
          <w:b/>
          <w:color w:val="000000" w:themeColor="text1"/>
        </w:rPr>
      </w:pPr>
      <w:r>
        <w:rPr>
          <w:rFonts w:eastAsia="仿宋"/>
          <w:b/>
          <w:color w:val="000000" w:themeColor="text1"/>
        </w:rPr>
        <w:t>（注：</w:t>
      </w:r>
      <w:r>
        <w:rPr>
          <w:rFonts w:eastAsia="仿宋"/>
          <w:b/>
          <w:color w:val="000000" w:themeColor="text1"/>
        </w:rPr>
        <w:t xml:space="preserve"> </w:t>
      </w:r>
      <w:r>
        <w:rPr>
          <w:rFonts w:eastAsia="仿宋"/>
          <w:b/>
          <w:color w:val="000000" w:themeColor="text1"/>
        </w:rPr>
        <w:t>此部分要求</w:t>
      </w:r>
      <w:r>
        <w:rPr>
          <w:rFonts w:eastAsia="仿宋" w:hint="eastAsia"/>
          <w:b/>
          <w:color w:val="000000" w:themeColor="text1"/>
        </w:rPr>
        <w:t>供应商</w:t>
      </w:r>
      <w:r>
        <w:rPr>
          <w:rFonts w:eastAsia="仿宋"/>
          <w:b/>
          <w:color w:val="000000" w:themeColor="text1"/>
        </w:rPr>
        <w:t>填写，</w:t>
      </w:r>
      <w:r>
        <w:rPr>
          <w:rFonts w:eastAsia="仿宋" w:hint="eastAsia"/>
          <w:b/>
          <w:color w:val="000000" w:themeColor="text1"/>
        </w:rPr>
        <w:t>单</w:t>
      </w:r>
      <w:r>
        <w:rPr>
          <w:rFonts w:eastAsia="仿宋"/>
          <w:b/>
          <w:color w:val="000000" w:themeColor="text1"/>
        </w:rPr>
        <w:t>独</w:t>
      </w:r>
      <w:r>
        <w:rPr>
          <w:rFonts w:eastAsia="仿宋"/>
          <w:b/>
          <w:strike/>
          <w:color w:val="000000" w:themeColor="text1"/>
        </w:rPr>
        <w:t>密封</w:t>
      </w:r>
      <w:r>
        <w:rPr>
          <w:rFonts w:eastAsia="仿宋"/>
          <w:b/>
          <w:color w:val="000000" w:themeColor="text1"/>
        </w:rPr>
        <w:t>提交）</w:t>
      </w:r>
    </w:p>
    <w:p w:rsidR="00815C58" w:rsidRDefault="00815C58">
      <w:pPr>
        <w:snapToGrid w:val="0"/>
        <w:spacing w:afterLines="50" w:after="156"/>
        <w:rPr>
          <w:color w:val="000000" w:themeColor="text1"/>
        </w:rPr>
      </w:pPr>
    </w:p>
    <w:p w:rsidR="00815C58" w:rsidRDefault="00815C58">
      <w:pPr>
        <w:snapToGrid w:val="0"/>
        <w:spacing w:afterLines="50" w:after="156"/>
        <w:rPr>
          <w:color w:val="000000" w:themeColor="text1"/>
        </w:rPr>
      </w:pPr>
    </w:p>
    <w:p w:rsidR="00815C58" w:rsidRDefault="008C4D28">
      <w:pPr>
        <w:pStyle w:val="ad"/>
        <w:tabs>
          <w:tab w:val="left" w:pos="567"/>
        </w:tabs>
        <w:rPr>
          <w:rFonts w:ascii="黑体" w:eastAsia="黑体" w:hAnsi="黑体"/>
          <w:i/>
          <w:color w:val="000000" w:themeColor="text1"/>
        </w:rPr>
      </w:pPr>
      <w:r>
        <w:rPr>
          <w:rFonts w:ascii="黑体" w:eastAsia="黑体" w:hAnsi="黑体" w:hint="eastAsia"/>
          <w:i/>
          <w:color w:val="000000" w:themeColor="text1"/>
        </w:rPr>
        <w:t>（注：可视项目具体情况在磋商文件中加入此表，以便于代理服务费扣款操作。）</w:t>
      </w:r>
    </w:p>
    <w:p w:rsidR="00815C58" w:rsidRDefault="00815C58">
      <w:pPr>
        <w:snapToGrid w:val="0"/>
        <w:spacing w:afterLines="50" w:after="156"/>
        <w:rPr>
          <w:color w:val="000000" w:themeColor="text1"/>
        </w:rPr>
      </w:pPr>
    </w:p>
    <w:p w:rsidR="00815C58" w:rsidRDefault="00815C58">
      <w:pPr>
        <w:pStyle w:val="ad"/>
        <w:rPr>
          <w:color w:val="000000" w:themeColor="text1"/>
        </w:rPr>
      </w:pPr>
    </w:p>
    <w:p w:rsidR="00815C58" w:rsidRDefault="00815C58">
      <w:pPr>
        <w:pStyle w:val="ad"/>
        <w:rPr>
          <w:color w:val="000000" w:themeColor="text1"/>
        </w:rPr>
      </w:pPr>
    </w:p>
    <w:p w:rsidR="00815C58" w:rsidRDefault="00815C58">
      <w:pPr>
        <w:pStyle w:val="ad"/>
        <w:rPr>
          <w:color w:val="000000" w:themeColor="text1"/>
        </w:rPr>
      </w:pPr>
    </w:p>
    <w:p w:rsidR="00815C58" w:rsidRDefault="00815C58">
      <w:pPr>
        <w:pStyle w:val="ad"/>
        <w:rPr>
          <w:color w:val="000000" w:themeColor="text1"/>
        </w:rPr>
      </w:pPr>
    </w:p>
    <w:p w:rsidR="00815C58" w:rsidRDefault="00815C58">
      <w:pPr>
        <w:pStyle w:val="ad"/>
        <w:rPr>
          <w:color w:val="000000" w:themeColor="text1"/>
        </w:rPr>
      </w:pPr>
    </w:p>
    <w:p w:rsidR="00815C58" w:rsidRDefault="00815C58">
      <w:pPr>
        <w:pStyle w:val="ad"/>
        <w:rPr>
          <w:color w:val="000000" w:themeColor="text1"/>
        </w:rPr>
      </w:pPr>
    </w:p>
    <w:p w:rsidR="00815C58" w:rsidRDefault="00815C58">
      <w:pPr>
        <w:pStyle w:val="ad"/>
        <w:rPr>
          <w:color w:val="000000" w:themeColor="text1"/>
        </w:rPr>
      </w:pPr>
    </w:p>
    <w:p w:rsidR="00815C58" w:rsidRDefault="00815C58">
      <w:pPr>
        <w:pStyle w:val="ad"/>
        <w:rPr>
          <w:color w:val="000000" w:themeColor="text1"/>
        </w:rPr>
      </w:pPr>
    </w:p>
    <w:p w:rsidR="00815C58" w:rsidRDefault="00815C58">
      <w:pPr>
        <w:pStyle w:val="ad"/>
        <w:rPr>
          <w:color w:val="000000" w:themeColor="text1"/>
        </w:rPr>
      </w:pPr>
    </w:p>
    <w:p w:rsidR="00815C58" w:rsidRDefault="00815C58">
      <w:pPr>
        <w:pStyle w:val="ad"/>
        <w:rPr>
          <w:color w:val="000000" w:themeColor="text1"/>
        </w:rPr>
      </w:pPr>
    </w:p>
    <w:p w:rsidR="00815C58" w:rsidRDefault="00815C58">
      <w:pPr>
        <w:pStyle w:val="ad"/>
        <w:rPr>
          <w:color w:val="000000" w:themeColor="text1"/>
        </w:rPr>
      </w:pPr>
    </w:p>
    <w:p w:rsidR="00815C58" w:rsidRDefault="00815C58">
      <w:pPr>
        <w:pStyle w:val="ad"/>
        <w:rPr>
          <w:color w:val="000000" w:themeColor="text1"/>
        </w:rPr>
      </w:pPr>
    </w:p>
    <w:p w:rsidR="00815C58" w:rsidRDefault="00815C58">
      <w:pPr>
        <w:pStyle w:val="ad"/>
        <w:rPr>
          <w:color w:val="000000" w:themeColor="text1"/>
        </w:rPr>
      </w:pPr>
    </w:p>
    <w:p w:rsidR="00815C58" w:rsidRDefault="00815C58">
      <w:pPr>
        <w:pStyle w:val="ad"/>
        <w:rPr>
          <w:color w:val="000000" w:themeColor="text1"/>
        </w:rPr>
      </w:pPr>
    </w:p>
    <w:p w:rsidR="00815C58" w:rsidRDefault="00815C58">
      <w:pPr>
        <w:pStyle w:val="ad"/>
        <w:rPr>
          <w:color w:val="000000" w:themeColor="text1"/>
        </w:rPr>
      </w:pPr>
    </w:p>
    <w:p w:rsidR="00815C58" w:rsidRDefault="008C4D28">
      <w:pPr>
        <w:snapToGrid w:val="0"/>
        <w:spacing w:afterLines="50" w:after="156"/>
        <w:jc w:val="center"/>
        <w:outlineLvl w:val="0"/>
        <w:rPr>
          <w:b/>
          <w:bCs/>
          <w:color w:val="000000" w:themeColor="text1"/>
        </w:rPr>
      </w:pPr>
      <w:bookmarkStart w:id="190" w:name="_Toc1201"/>
      <w:r>
        <w:rPr>
          <w:rFonts w:hint="eastAsia"/>
          <w:b/>
          <w:bCs/>
          <w:color w:val="000000" w:themeColor="text1"/>
        </w:rPr>
        <w:lastRenderedPageBreak/>
        <w:t>签订企业助廉守法承诺书说明</w:t>
      </w:r>
      <w:bookmarkEnd w:id="190"/>
    </w:p>
    <w:p w:rsidR="00815C58" w:rsidRDefault="008C4D28">
      <w:pPr>
        <w:numPr>
          <w:ilvl w:val="0"/>
          <w:numId w:val="26"/>
        </w:numPr>
        <w:snapToGrid w:val="0"/>
        <w:spacing w:afterLines="50" w:after="156"/>
        <w:ind w:firstLineChars="200" w:firstLine="422"/>
        <w:jc w:val="left"/>
        <w:rPr>
          <w:b/>
          <w:bCs/>
          <w:color w:val="000000" w:themeColor="text1"/>
        </w:rPr>
      </w:pPr>
      <w:r>
        <w:rPr>
          <w:rFonts w:hint="eastAsia"/>
          <w:b/>
          <w:bCs/>
          <w:color w:val="000000" w:themeColor="text1"/>
        </w:rPr>
        <w:t>签订对象</w:t>
      </w:r>
    </w:p>
    <w:p w:rsidR="00815C58" w:rsidRDefault="008C4D28">
      <w:pPr>
        <w:snapToGrid w:val="0"/>
        <w:spacing w:afterLines="50" w:after="156"/>
        <w:ind w:firstLine="420"/>
        <w:jc w:val="left"/>
        <w:rPr>
          <w:color w:val="000000" w:themeColor="text1"/>
        </w:rPr>
      </w:pPr>
      <w:r>
        <w:rPr>
          <w:rFonts w:hint="eastAsia"/>
          <w:color w:val="000000" w:themeColor="text1"/>
        </w:rPr>
        <w:t>《企业助廉守法承诺书》签订对象为与各县（区）、各单位各部门发生生产经营性活动的各类企业（公司、个人），含在市工商局注册登记的企业和个人，在市国税局纳税的企业和个人，由市国资委主管的国有企业，由市工商联联系或主管的非公企业，由市民政局主管的经营性社会团体等。</w:t>
      </w:r>
    </w:p>
    <w:p w:rsidR="00815C58" w:rsidRDefault="008C4D28">
      <w:pPr>
        <w:numPr>
          <w:ilvl w:val="0"/>
          <w:numId w:val="26"/>
        </w:numPr>
        <w:snapToGrid w:val="0"/>
        <w:spacing w:afterLines="50" w:after="156"/>
        <w:ind w:firstLineChars="200" w:firstLine="422"/>
        <w:jc w:val="left"/>
        <w:rPr>
          <w:b/>
          <w:bCs/>
          <w:color w:val="000000" w:themeColor="text1"/>
        </w:rPr>
      </w:pPr>
      <w:r>
        <w:rPr>
          <w:rFonts w:hint="eastAsia"/>
          <w:b/>
          <w:bCs/>
          <w:color w:val="000000" w:themeColor="text1"/>
        </w:rPr>
        <w:t>签订内容</w:t>
      </w:r>
    </w:p>
    <w:p w:rsidR="00815C58" w:rsidRDefault="008C4D28">
      <w:pPr>
        <w:snapToGrid w:val="0"/>
        <w:spacing w:afterLines="50" w:after="156"/>
        <w:ind w:firstLineChars="200" w:firstLine="420"/>
        <w:jc w:val="left"/>
        <w:rPr>
          <w:color w:val="000000" w:themeColor="text1"/>
        </w:rPr>
      </w:pPr>
      <w:r>
        <w:rPr>
          <w:rFonts w:hint="eastAsia"/>
          <w:color w:val="000000" w:themeColor="text1"/>
        </w:rPr>
        <w:t>为进一步降低党员领导干部职工在从事土地转让、工程建设、产权交易、政府采购、招标投标以及其它生产经营性活动中的廉政风险，全市各类企业（公司、个人）与各单位各部门之间发生生产经营性活动。需按照管理层及与项目主管单位或项目业主签订《企业助廉守法承诺书》。</w:t>
      </w:r>
    </w:p>
    <w:p w:rsidR="00815C58" w:rsidRDefault="008C4D28">
      <w:pPr>
        <w:numPr>
          <w:ilvl w:val="0"/>
          <w:numId w:val="26"/>
        </w:numPr>
        <w:snapToGrid w:val="0"/>
        <w:spacing w:afterLines="50" w:after="156"/>
        <w:ind w:firstLineChars="200" w:firstLine="422"/>
        <w:jc w:val="left"/>
        <w:rPr>
          <w:b/>
          <w:bCs/>
          <w:color w:val="000000" w:themeColor="text1"/>
        </w:rPr>
      </w:pPr>
      <w:r>
        <w:rPr>
          <w:rFonts w:hint="eastAsia"/>
          <w:b/>
          <w:bCs/>
          <w:color w:val="000000" w:themeColor="text1"/>
        </w:rPr>
        <w:t>签订方式</w:t>
      </w:r>
    </w:p>
    <w:p w:rsidR="00815C58" w:rsidRDefault="008C4D28">
      <w:pPr>
        <w:snapToGrid w:val="0"/>
        <w:spacing w:afterLines="50" w:after="156"/>
        <w:ind w:firstLineChars="200" w:firstLine="420"/>
        <w:jc w:val="left"/>
        <w:rPr>
          <w:color w:val="000000" w:themeColor="text1"/>
        </w:rPr>
      </w:pPr>
      <w:r>
        <w:rPr>
          <w:rFonts w:hint="eastAsia"/>
          <w:color w:val="000000" w:themeColor="text1"/>
        </w:rPr>
        <w:t>各单位</w:t>
      </w:r>
      <w:proofErr w:type="gramStart"/>
      <w:r>
        <w:rPr>
          <w:rFonts w:hint="eastAsia"/>
          <w:color w:val="000000" w:themeColor="text1"/>
        </w:rPr>
        <w:t>跟部门</w:t>
      </w:r>
      <w:proofErr w:type="gramEnd"/>
      <w:r>
        <w:rPr>
          <w:rFonts w:hint="eastAsia"/>
          <w:color w:val="000000" w:themeColor="text1"/>
        </w:rPr>
        <w:t>在政府采购、招标投标、产权交易、项目建设、资产出租出售、内部维修改造、维护翻修等签订合同或投递标书环节中，要以工程项目为依据与建设单位、施工单位、投标企业（公司、个人）签订《企业助廉守法承诺书》。</w:t>
      </w:r>
    </w:p>
    <w:p w:rsidR="00815C58" w:rsidRDefault="008C4D28">
      <w:pPr>
        <w:numPr>
          <w:ilvl w:val="0"/>
          <w:numId w:val="26"/>
        </w:numPr>
        <w:snapToGrid w:val="0"/>
        <w:spacing w:afterLines="50" w:after="156"/>
        <w:ind w:firstLineChars="200" w:firstLine="422"/>
        <w:jc w:val="left"/>
        <w:rPr>
          <w:b/>
          <w:bCs/>
          <w:color w:val="000000" w:themeColor="text1"/>
        </w:rPr>
      </w:pPr>
      <w:r>
        <w:rPr>
          <w:rFonts w:hint="eastAsia"/>
          <w:b/>
          <w:bCs/>
          <w:color w:val="000000" w:themeColor="text1"/>
        </w:rPr>
        <w:t>签订要求</w:t>
      </w:r>
    </w:p>
    <w:p w:rsidR="00815C58" w:rsidRDefault="008C4D28">
      <w:pPr>
        <w:snapToGrid w:val="0"/>
        <w:spacing w:afterLines="50" w:after="156"/>
        <w:ind w:firstLineChars="200" w:firstLine="420"/>
        <w:jc w:val="left"/>
        <w:rPr>
          <w:color w:val="000000" w:themeColor="text1"/>
        </w:rPr>
      </w:pPr>
      <w:r>
        <w:rPr>
          <w:rFonts w:hint="eastAsia"/>
          <w:color w:val="000000" w:themeColor="text1"/>
        </w:rPr>
        <w:t>《企业助廉守法承诺书》应成为各企业签订合同、投递标书、登记注册等的前置条件、并实行备案制。</w:t>
      </w:r>
    </w:p>
    <w:p w:rsidR="00815C58" w:rsidRDefault="008C4D28">
      <w:pPr>
        <w:numPr>
          <w:ilvl w:val="0"/>
          <w:numId w:val="26"/>
        </w:numPr>
        <w:snapToGrid w:val="0"/>
        <w:spacing w:afterLines="50" w:after="156"/>
        <w:ind w:firstLineChars="200" w:firstLine="422"/>
        <w:jc w:val="left"/>
        <w:rPr>
          <w:b/>
          <w:bCs/>
          <w:color w:val="000000" w:themeColor="text1"/>
        </w:rPr>
      </w:pPr>
      <w:r>
        <w:rPr>
          <w:rFonts w:hint="eastAsia"/>
          <w:b/>
          <w:bCs/>
          <w:color w:val="000000" w:themeColor="text1"/>
        </w:rPr>
        <w:t>签订主体</w:t>
      </w:r>
    </w:p>
    <w:p w:rsidR="00815C58" w:rsidRDefault="008C4D28">
      <w:pPr>
        <w:snapToGrid w:val="0"/>
        <w:spacing w:afterLines="50" w:after="156"/>
        <w:ind w:firstLineChars="200" w:firstLine="420"/>
        <w:jc w:val="left"/>
        <w:rPr>
          <w:color w:val="000000" w:themeColor="text1"/>
        </w:rPr>
      </w:pPr>
      <w:r>
        <w:rPr>
          <w:rFonts w:hint="eastAsia"/>
          <w:color w:val="000000" w:themeColor="text1"/>
        </w:rPr>
        <w:t>《企业助廉守法承诺书》由各项目业主或项目主管单位（</w:t>
      </w:r>
      <w:proofErr w:type="gramStart"/>
      <w:r>
        <w:rPr>
          <w:rFonts w:hint="eastAsia"/>
          <w:color w:val="000000" w:themeColor="text1"/>
        </w:rPr>
        <w:t>含单位</w:t>
      </w:r>
      <w:proofErr w:type="gramEnd"/>
      <w:r>
        <w:rPr>
          <w:rFonts w:hint="eastAsia"/>
          <w:color w:val="000000" w:themeColor="text1"/>
        </w:rPr>
        <w:t>内部自行实施的项目）同项目实施的企业（公司、个人）法人、法定代表人代表、法定代表人授权委托人或项目负责人签订。</w:t>
      </w:r>
    </w:p>
    <w:p w:rsidR="00815C58" w:rsidRDefault="008C4D28">
      <w:pPr>
        <w:numPr>
          <w:ilvl w:val="0"/>
          <w:numId w:val="26"/>
        </w:numPr>
        <w:snapToGrid w:val="0"/>
        <w:spacing w:afterLines="50" w:after="156"/>
        <w:ind w:firstLineChars="200" w:firstLine="422"/>
        <w:jc w:val="left"/>
        <w:rPr>
          <w:b/>
          <w:bCs/>
          <w:color w:val="000000" w:themeColor="text1"/>
        </w:rPr>
      </w:pPr>
      <w:r>
        <w:rPr>
          <w:rFonts w:hint="eastAsia"/>
          <w:b/>
          <w:bCs/>
          <w:color w:val="000000" w:themeColor="text1"/>
        </w:rPr>
        <w:t>实行“黑名单”制度</w:t>
      </w:r>
    </w:p>
    <w:p w:rsidR="00815C58" w:rsidRDefault="008C4D28">
      <w:pPr>
        <w:pStyle w:val="ad"/>
        <w:tabs>
          <w:tab w:val="left" w:pos="567"/>
        </w:tabs>
        <w:ind w:firstLineChars="200" w:firstLine="420"/>
        <w:rPr>
          <w:rFonts w:ascii="黑体" w:eastAsia="黑体" w:hAnsi="黑体"/>
          <w:i/>
          <w:color w:val="000000" w:themeColor="text1"/>
          <w:sz w:val="21"/>
          <w:szCs w:val="21"/>
        </w:rPr>
      </w:pPr>
      <w:r>
        <w:rPr>
          <w:rFonts w:hint="eastAsia"/>
          <w:color w:val="000000" w:themeColor="text1"/>
          <w:sz w:val="21"/>
          <w:szCs w:val="21"/>
        </w:rPr>
        <w:t>各类企业（公司、个人）签订《企业助廉守法承诺书》后，一经发现有违反承诺行为除依据法律法规处罚外，还应有企业主管部门将其列入“黑名单”，被列入“黑名单”的企业和个人，视情节</w:t>
      </w:r>
      <w:r>
        <w:rPr>
          <w:rFonts w:hint="eastAsia"/>
          <w:color w:val="000000" w:themeColor="text1"/>
          <w:sz w:val="21"/>
          <w:szCs w:val="21"/>
        </w:rPr>
        <w:t>3-5</w:t>
      </w:r>
      <w:r>
        <w:rPr>
          <w:rFonts w:hint="eastAsia"/>
          <w:color w:val="000000" w:themeColor="text1"/>
          <w:sz w:val="21"/>
          <w:szCs w:val="21"/>
        </w:rPr>
        <w:t>年内不得参与各县（区）、各单位各部门主导的生产经营性活动。</w:t>
      </w:r>
    </w:p>
    <w:p w:rsidR="00815C58" w:rsidRDefault="00815C58">
      <w:pPr>
        <w:snapToGrid w:val="0"/>
        <w:spacing w:afterLines="50" w:after="156"/>
        <w:rPr>
          <w:color w:val="000000" w:themeColor="text1"/>
        </w:rPr>
      </w:pPr>
    </w:p>
    <w:p w:rsidR="00815C58" w:rsidRDefault="00815C58">
      <w:pPr>
        <w:pStyle w:val="ad"/>
        <w:rPr>
          <w:color w:val="000000" w:themeColor="text1"/>
        </w:rPr>
      </w:pPr>
    </w:p>
    <w:p w:rsidR="00815C58" w:rsidRDefault="00815C58">
      <w:pPr>
        <w:pStyle w:val="ad"/>
        <w:rPr>
          <w:color w:val="000000" w:themeColor="text1"/>
        </w:rPr>
      </w:pPr>
    </w:p>
    <w:p w:rsidR="00815C58" w:rsidRDefault="00815C58">
      <w:pPr>
        <w:pStyle w:val="ad"/>
        <w:rPr>
          <w:color w:val="000000" w:themeColor="text1"/>
        </w:rPr>
      </w:pPr>
    </w:p>
    <w:p w:rsidR="00815C58" w:rsidRDefault="00815C58">
      <w:pPr>
        <w:pStyle w:val="ad"/>
        <w:rPr>
          <w:color w:val="000000" w:themeColor="text1"/>
        </w:rPr>
      </w:pPr>
    </w:p>
    <w:p w:rsidR="00815C58" w:rsidRDefault="00815C58">
      <w:pPr>
        <w:pStyle w:val="ad"/>
        <w:rPr>
          <w:color w:val="000000" w:themeColor="text1"/>
        </w:rPr>
      </w:pPr>
    </w:p>
    <w:p w:rsidR="00815C58" w:rsidRDefault="00815C58">
      <w:pPr>
        <w:pStyle w:val="ad"/>
        <w:rPr>
          <w:color w:val="000000" w:themeColor="text1"/>
        </w:rPr>
      </w:pPr>
    </w:p>
    <w:p w:rsidR="00815C58" w:rsidRDefault="00815C58">
      <w:pPr>
        <w:pStyle w:val="ad"/>
        <w:rPr>
          <w:color w:val="000000" w:themeColor="text1"/>
        </w:rPr>
      </w:pPr>
    </w:p>
    <w:p w:rsidR="00815C58" w:rsidRDefault="00815C58">
      <w:pPr>
        <w:pStyle w:val="ad"/>
        <w:rPr>
          <w:color w:val="000000" w:themeColor="text1"/>
        </w:rPr>
      </w:pPr>
    </w:p>
    <w:p w:rsidR="00815C58" w:rsidRDefault="00815C58">
      <w:pPr>
        <w:pStyle w:val="ad"/>
        <w:rPr>
          <w:color w:val="000000" w:themeColor="text1"/>
        </w:rPr>
      </w:pPr>
    </w:p>
    <w:p w:rsidR="00815C58" w:rsidRDefault="00815C58">
      <w:pPr>
        <w:pStyle w:val="ad"/>
        <w:rPr>
          <w:color w:val="000000" w:themeColor="text1"/>
        </w:rPr>
      </w:pPr>
    </w:p>
    <w:p w:rsidR="00815C58" w:rsidRDefault="008C4D28">
      <w:pPr>
        <w:ind w:firstLineChars="596" w:firstLine="2633"/>
        <w:outlineLvl w:val="0"/>
        <w:rPr>
          <w:rFonts w:ascii="宋体" w:hAnsi="宋体" w:cs="宋体"/>
          <w:b/>
          <w:color w:val="000000" w:themeColor="text1"/>
          <w:sz w:val="44"/>
          <w:szCs w:val="44"/>
        </w:rPr>
      </w:pPr>
      <w:bookmarkStart w:id="191" w:name="_Toc9967"/>
      <w:r>
        <w:rPr>
          <w:rFonts w:ascii="宋体" w:hAnsi="宋体" w:cs="宋体" w:hint="eastAsia"/>
          <w:b/>
          <w:color w:val="000000" w:themeColor="text1"/>
          <w:sz w:val="44"/>
          <w:szCs w:val="44"/>
          <w:lang w:bidi="ar"/>
        </w:rPr>
        <w:lastRenderedPageBreak/>
        <w:t>企业助廉守法承诺书</w:t>
      </w:r>
      <w:bookmarkEnd w:id="191"/>
    </w:p>
    <w:tbl>
      <w:tblPr>
        <w:tblW w:w="9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0"/>
        <w:gridCol w:w="1428"/>
        <w:gridCol w:w="621"/>
        <w:gridCol w:w="1087"/>
        <w:gridCol w:w="620"/>
        <w:gridCol w:w="1089"/>
        <w:gridCol w:w="775"/>
        <w:gridCol w:w="2385"/>
      </w:tblGrid>
      <w:tr w:rsidR="00815C58">
        <w:trPr>
          <w:trHeight w:val="1153"/>
        </w:trPr>
        <w:tc>
          <w:tcPr>
            <w:tcW w:w="1330" w:type="dxa"/>
            <w:tcBorders>
              <w:top w:val="single" w:sz="4" w:space="0" w:color="000000"/>
              <w:left w:val="single" w:sz="4" w:space="0" w:color="000000"/>
              <w:bottom w:val="single" w:sz="4" w:space="0" w:color="000000"/>
              <w:right w:val="single" w:sz="4" w:space="0" w:color="000000"/>
            </w:tcBorders>
            <w:vAlign w:val="center"/>
          </w:tcPr>
          <w:p w:rsidR="00815C58" w:rsidRDefault="008C4D28">
            <w:pPr>
              <w:jc w:val="center"/>
              <w:rPr>
                <w:rFonts w:ascii="宋体" w:hAnsi="宋体" w:cs="宋体"/>
                <w:color w:val="000000" w:themeColor="text1"/>
                <w:szCs w:val="21"/>
              </w:rPr>
            </w:pPr>
            <w:r>
              <w:rPr>
                <w:rFonts w:ascii="宋体" w:hAnsi="宋体" w:cs="宋体" w:hint="eastAsia"/>
                <w:color w:val="000000" w:themeColor="text1"/>
                <w:szCs w:val="21"/>
                <w:lang w:bidi="ar"/>
              </w:rPr>
              <w:t>企业公司名称</w:t>
            </w:r>
          </w:p>
        </w:tc>
        <w:tc>
          <w:tcPr>
            <w:tcW w:w="1428" w:type="dxa"/>
            <w:tcBorders>
              <w:top w:val="single" w:sz="4" w:space="0" w:color="000000"/>
              <w:left w:val="single" w:sz="4" w:space="0" w:color="000000"/>
              <w:bottom w:val="single" w:sz="4" w:space="0" w:color="000000"/>
              <w:right w:val="single" w:sz="4" w:space="0" w:color="000000"/>
            </w:tcBorders>
            <w:vAlign w:val="center"/>
          </w:tcPr>
          <w:p w:rsidR="00815C58" w:rsidRDefault="00815C58">
            <w:pPr>
              <w:jc w:val="center"/>
              <w:rPr>
                <w:rFonts w:ascii="宋体" w:hAnsi="宋体" w:cs="宋体"/>
                <w:color w:val="000000" w:themeColor="text1"/>
                <w:szCs w:val="21"/>
              </w:rPr>
            </w:pPr>
          </w:p>
        </w:tc>
        <w:tc>
          <w:tcPr>
            <w:tcW w:w="1708" w:type="dxa"/>
            <w:gridSpan w:val="2"/>
            <w:tcBorders>
              <w:top w:val="single" w:sz="4" w:space="0" w:color="000000"/>
              <w:left w:val="single" w:sz="4" w:space="0" w:color="000000"/>
              <w:bottom w:val="single" w:sz="4" w:space="0" w:color="000000"/>
              <w:right w:val="single" w:sz="4" w:space="0" w:color="000000"/>
            </w:tcBorders>
            <w:vAlign w:val="center"/>
          </w:tcPr>
          <w:p w:rsidR="00815C58" w:rsidRDefault="008C4D28">
            <w:pPr>
              <w:jc w:val="center"/>
              <w:rPr>
                <w:rFonts w:ascii="宋体" w:hAnsi="宋体" w:cs="宋体"/>
                <w:color w:val="000000" w:themeColor="text1"/>
                <w:szCs w:val="21"/>
              </w:rPr>
            </w:pPr>
            <w:r>
              <w:rPr>
                <w:rFonts w:ascii="宋体" w:hAnsi="宋体" w:cs="宋体" w:hint="eastAsia"/>
                <w:color w:val="000000" w:themeColor="text1"/>
                <w:szCs w:val="21"/>
                <w:lang w:bidi="ar"/>
              </w:rPr>
              <w:t>企业公司法定代表人</w:t>
            </w:r>
          </w:p>
        </w:tc>
        <w:tc>
          <w:tcPr>
            <w:tcW w:w="1709" w:type="dxa"/>
            <w:gridSpan w:val="2"/>
            <w:tcBorders>
              <w:top w:val="single" w:sz="4" w:space="0" w:color="000000"/>
              <w:left w:val="single" w:sz="4" w:space="0" w:color="000000"/>
              <w:bottom w:val="single" w:sz="4" w:space="0" w:color="000000"/>
              <w:right w:val="single" w:sz="4" w:space="0" w:color="000000"/>
            </w:tcBorders>
          </w:tcPr>
          <w:p w:rsidR="00815C58" w:rsidRDefault="00815C58">
            <w:pPr>
              <w:jc w:val="center"/>
              <w:rPr>
                <w:rFonts w:ascii="宋体" w:hAnsi="宋体" w:cs="宋体"/>
                <w:color w:val="000000" w:themeColor="text1"/>
                <w:szCs w:val="21"/>
              </w:rPr>
            </w:pPr>
          </w:p>
        </w:tc>
        <w:tc>
          <w:tcPr>
            <w:tcW w:w="775" w:type="dxa"/>
            <w:tcBorders>
              <w:top w:val="single" w:sz="4" w:space="0" w:color="000000"/>
              <w:left w:val="single" w:sz="4" w:space="0" w:color="000000"/>
              <w:bottom w:val="single" w:sz="4" w:space="0" w:color="000000"/>
              <w:right w:val="single" w:sz="4" w:space="0" w:color="000000"/>
            </w:tcBorders>
            <w:vAlign w:val="center"/>
          </w:tcPr>
          <w:p w:rsidR="00815C58" w:rsidRDefault="008C4D28">
            <w:pPr>
              <w:jc w:val="center"/>
              <w:rPr>
                <w:rFonts w:ascii="宋体" w:hAnsi="宋体" w:cs="宋体"/>
                <w:color w:val="000000" w:themeColor="text1"/>
                <w:szCs w:val="21"/>
              </w:rPr>
            </w:pPr>
            <w:r>
              <w:rPr>
                <w:rFonts w:ascii="宋体" w:hAnsi="宋体" w:cs="宋体" w:hint="eastAsia"/>
                <w:color w:val="000000" w:themeColor="text1"/>
                <w:szCs w:val="21"/>
                <w:lang w:bidi="ar"/>
              </w:rPr>
              <w:t>注册地址</w:t>
            </w:r>
          </w:p>
        </w:tc>
        <w:tc>
          <w:tcPr>
            <w:tcW w:w="2385" w:type="dxa"/>
            <w:tcBorders>
              <w:top w:val="single" w:sz="4" w:space="0" w:color="000000"/>
              <w:left w:val="single" w:sz="4" w:space="0" w:color="000000"/>
              <w:bottom w:val="single" w:sz="4" w:space="0" w:color="000000"/>
              <w:right w:val="single" w:sz="4" w:space="0" w:color="000000"/>
            </w:tcBorders>
          </w:tcPr>
          <w:p w:rsidR="00815C58" w:rsidRDefault="00815C58">
            <w:pPr>
              <w:jc w:val="center"/>
              <w:rPr>
                <w:rFonts w:ascii="宋体" w:hAnsi="宋体" w:cs="宋体"/>
                <w:color w:val="000000" w:themeColor="text1"/>
                <w:szCs w:val="21"/>
              </w:rPr>
            </w:pPr>
          </w:p>
        </w:tc>
      </w:tr>
      <w:tr w:rsidR="00815C58">
        <w:trPr>
          <w:cantSplit/>
          <w:trHeight w:val="1067"/>
        </w:trPr>
        <w:tc>
          <w:tcPr>
            <w:tcW w:w="1330" w:type="dxa"/>
            <w:tcBorders>
              <w:top w:val="single" w:sz="4" w:space="0" w:color="000000"/>
              <w:left w:val="single" w:sz="4" w:space="0" w:color="000000"/>
              <w:bottom w:val="single" w:sz="4" w:space="0" w:color="000000"/>
              <w:right w:val="single" w:sz="4" w:space="0" w:color="000000"/>
            </w:tcBorders>
            <w:vAlign w:val="center"/>
          </w:tcPr>
          <w:p w:rsidR="00815C58" w:rsidRDefault="008C4D28">
            <w:pPr>
              <w:jc w:val="center"/>
              <w:rPr>
                <w:rFonts w:ascii="宋体" w:hAnsi="宋体" w:cs="宋体"/>
                <w:color w:val="000000" w:themeColor="text1"/>
                <w:szCs w:val="21"/>
                <w:lang w:bidi="ar"/>
              </w:rPr>
            </w:pPr>
            <w:r>
              <w:rPr>
                <w:rFonts w:ascii="宋体" w:hAnsi="宋体" w:cs="宋体" w:hint="eastAsia"/>
                <w:color w:val="000000" w:themeColor="text1"/>
                <w:szCs w:val="21"/>
                <w:lang w:bidi="ar"/>
              </w:rPr>
              <w:t>承诺人</w:t>
            </w:r>
          </w:p>
          <w:p w:rsidR="00815C58" w:rsidRDefault="008C4D28">
            <w:pPr>
              <w:jc w:val="center"/>
              <w:rPr>
                <w:rFonts w:ascii="宋体" w:hAnsi="宋体" w:cs="宋体"/>
                <w:color w:val="000000" w:themeColor="text1"/>
                <w:szCs w:val="21"/>
              </w:rPr>
            </w:pPr>
            <w:r>
              <w:rPr>
                <w:rFonts w:ascii="宋体" w:hAnsi="宋体" w:cs="宋体" w:hint="eastAsia"/>
                <w:color w:val="000000" w:themeColor="text1"/>
                <w:szCs w:val="21"/>
                <w:lang w:bidi="ar"/>
              </w:rPr>
              <w:t>姓名</w:t>
            </w:r>
          </w:p>
        </w:tc>
        <w:tc>
          <w:tcPr>
            <w:tcW w:w="1428" w:type="dxa"/>
            <w:tcBorders>
              <w:top w:val="single" w:sz="4" w:space="0" w:color="000000"/>
              <w:left w:val="single" w:sz="4" w:space="0" w:color="000000"/>
              <w:bottom w:val="single" w:sz="4" w:space="0" w:color="000000"/>
              <w:right w:val="single" w:sz="4" w:space="0" w:color="000000"/>
            </w:tcBorders>
            <w:vAlign w:val="center"/>
          </w:tcPr>
          <w:p w:rsidR="00815C58" w:rsidRDefault="00815C58">
            <w:pPr>
              <w:jc w:val="center"/>
              <w:rPr>
                <w:rFonts w:ascii="宋体" w:hAnsi="宋体" w:cs="宋体"/>
                <w:color w:val="000000" w:themeColor="text1"/>
                <w:szCs w:val="21"/>
              </w:rPr>
            </w:pPr>
          </w:p>
        </w:tc>
        <w:tc>
          <w:tcPr>
            <w:tcW w:w="621" w:type="dxa"/>
            <w:tcBorders>
              <w:top w:val="single" w:sz="4" w:space="0" w:color="000000"/>
              <w:left w:val="single" w:sz="4" w:space="0" w:color="000000"/>
              <w:bottom w:val="single" w:sz="4" w:space="0" w:color="000000"/>
              <w:right w:val="single" w:sz="4" w:space="0" w:color="000000"/>
            </w:tcBorders>
            <w:vAlign w:val="center"/>
          </w:tcPr>
          <w:p w:rsidR="00815C58" w:rsidRDefault="008C4D28">
            <w:pPr>
              <w:jc w:val="center"/>
              <w:rPr>
                <w:rFonts w:ascii="宋体" w:hAnsi="宋体" w:cs="宋体"/>
                <w:color w:val="000000" w:themeColor="text1"/>
                <w:szCs w:val="21"/>
              </w:rPr>
            </w:pPr>
            <w:r>
              <w:rPr>
                <w:rFonts w:ascii="宋体" w:hAnsi="宋体" w:cs="宋体" w:hint="eastAsia"/>
                <w:color w:val="000000" w:themeColor="text1"/>
                <w:szCs w:val="21"/>
                <w:lang w:bidi="ar"/>
              </w:rPr>
              <w:t>性别</w:t>
            </w:r>
          </w:p>
        </w:tc>
        <w:tc>
          <w:tcPr>
            <w:tcW w:w="1087" w:type="dxa"/>
            <w:tcBorders>
              <w:top w:val="single" w:sz="4" w:space="0" w:color="000000"/>
              <w:left w:val="single" w:sz="4" w:space="0" w:color="000000"/>
              <w:bottom w:val="single" w:sz="4" w:space="0" w:color="000000"/>
              <w:right w:val="single" w:sz="4" w:space="0" w:color="000000"/>
            </w:tcBorders>
            <w:vAlign w:val="center"/>
          </w:tcPr>
          <w:p w:rsidR="00815C58" w:rsidRDefault="00815C58">
            <w:pPr>
              <w:jc w:val="center"/>
              <w:rPr>
                <w:rFonts w:ascii="宋体" w:hAnsi="宋体" w:cs="宋体"/>
                <w:color w:val="000000" w:themeColor="text1"/>
                <w:szCs w:val="21"/>
              </w:rPr>
            </w:pPr>
          </w:p>
        </w:tc>
        <w:tc>
          <w:tcPr>
            <w:tcW w:w="620" w:type="dxa"/>
            <w:tcBorders>
              <w:top w:val="single" w:sz="4" w:space="0" w:color="000000"/>
              <w:left w:val="single" w:sz="4" w:space="0" w:color="000000"/>
              <w:bottom w:val="single" w:sz="4" w:space="0" w:color="000000"/>
              <w:right w:val="single" w:sz="4" w:space="0" w:color="000000"/>
            </w:tcBorders>
            <w:vAlign w:val="center"/>
          </w:tcPr>
          <w:p w:rsidR="00815C58" w:rsidRDefault="008C4D28">
            <w:pPr>
              <w:jc w:val="center"/>
              <w:rPr>
                <w:rFonts w:ascii="宋体" w:hAnsi="宋体" w:cs="宋体"/>
                <w:color w:val="000000" w:themeColor="text1"/>
                <w:szCs w:val="21"/>
              </w:rPr>
            </w:pPr>
            <w:r>
              <w:rPr>
                <w:rFonts w:ascii="宋体" w:hAnsi="宋体" w:cs="宋体" w:hint="eastAsia"/>
                <w:color w:val="000000" w:themeColor="text1"/>
                <w:szCs w:val="21"/>
                <w:lang w:bidi="ar"/>
              </w:rPr>
              <w:t>民族</w:t>
            </w:r>
          </w:p>
        </w:tc>
        <w:tc>
          <w:tcPr>
            <w:tcW w:w="1089" w:type="dxa"/>
            <w:tcBorders>
              <w:top w:val="single" w:sz="4" w:space="0" w:color="000000"/>
              <w:left w:val="single" w:sz="4" w:space="0" w:color="000000"/>
              <w:bottom w:val="single" w:sz="4" w:space="0" w:color="000000"/>
              <w:right w:val="single" w:sz="4" w:space="0" w:color="000000"/>
            </w:tcBorders>
            <w:vAlign w:val="center"/>
          </w:tcPr>
          <w:p w:rsidR="00815C58" w:rsidRDefault="00815C58">
            <w:pPr>
              <w:jc w:val="center"/>
              <w:rPr>
                <w:rFonts w:ascii="宋体" w:hAnsi="宋体" w:cs="宋体"/>
                <w:color w:val="000000" w:themeColor="text1"/>
                <w:szCs w:val="21"/>
              </w:rPr>
            </w:pPr>
          </w:p>
        </w:tc>
        <w:tc>
          <w:tcPr>
            <w:tcW w:w="775" w:type="dxa"/>
            <w:tcBorders>
              <w:top w:val="single" w:sz="4" w:space="0" w:color="000000"/>
              <w:left w:val="single" w:sz="4" w:space="0" w:color="000000"/>
              <w:bottom w:val="single" w:sz="4" w:space="0" w:color="000000"/>
              <w:right w:val="single" w:sz="4" w:space="0" w:color="000000"/>
            </w:tcBorders>
            <w:textDirection w:val="tbRlV"/>
            <w:vAlign w:val="center"/>
          </w:tcPr>
          <w:p w:rsidR="00815C58" w:rsidRDefault="008C4D28">
            <w:pPr>
              <w:ind w:left="113" w:right="113"/>
              <w:jc w:val="center"/>
              <w:rPr>
                <w:rFonts w:ascii="宋体" w:hAnsi="宋体" w:cs="宋体"/>
                <w:color w:val="000000" w:themeColor="text1"/>
                <w:szCs w:val="21"/>
              </w:rPr>
            </w:pPr>
            <w:r>
              <w:rPr>
                <w:rFonts w:ascii="宋体" w:hAnsi="宋体" w:cs="宋体" w:hint="eastAsia"/>
                <w:color w:val="000000" w:themeColor="text1"/>
                <w:szCs w:val="21"/>
                <w:lang w:bidi="ar"/>
              </w:rPr>
              <w:t>住 址</w:t>
            </w:r>
          </w:p>
        </w:tc>
        <w:tc>
          <w:tcPr>
            <w:tcW w:w="2385" w:type="dxa"/>
            <w:tcBorders>
              <w:top w:val="single" w:sz="4" w:space="0" w:color="000000"/>
              <w:left w:val="single" w:sz="4" w:space="0" w:color="000000"/>
              <w:bottom w:val="single" w:sz="4" w:space="0" w:color="000000"/>
              <w:right w:val="single" w:sz="4" w:space="0" w:color="000000"/>
            </w:tcBorders>
            <w:vAlign w:val="center"/>
          </w:tcPr>
          <w:p w:rsidR="00815C58" w:rsidRDefault="00815C58">
            <w:pPr>
              <w:jc w:val="center"/>
              <w:rPr>
                <w:rFonts w:ascii="宋体" w:hAnsi="宋体" w:cs="宋体"/>
                <w:color w:val="000000" w:themeColor="text1"/>
                <w:szCs w:val="21"/>
              </w:rPr>
            </w:pPr>
          </w:p>
        </w:tc>
      </w:tr>
      <w:tr w:rsidR="00815C58">
        <w:trPr>
          <w:trHeight w:val="1215"/>
        </w:trPr>
        <w:tc>
          <w:tcPr>
            <w:tcW w:w="1330" w:type="dxa"/>
            <w:tcBorders>
              <w:top w:val="single" w:sz="4" w:space="0" w:color="000000"/>
              <w:left w:val="single" w:sz="4" w:space="0" w:color="000000"/>
              <w:bottom w:val="single" w:sz="4" w:space="0" w:color="000000"/>
              <w:right w:val="single" w:sz="4" w:space="0" w:color="000000"/>
            </w:tcBorders>
            <w:vAlign w:val="center"/>
          </w:tcPr>
          <w:p w:rsidR="00815C58" w:rsidRDefault="008C4D28">
            <w:pPr>
              <w:jc w:val="center"/>
              <w:rPr>
                <w:rFonts w:ascii="宋体" w:hAnsi="宋体" w:cs="宋体"/>
                <w:color w:val="000000" w:themeColor="text1"/>
                <w:szCs w:val="21"/>
              </w:rPr>
            </w:pPr>
            <w:r>
              <w:rPr>
                <w:rFonts w:ascii="宋体" w:hAnsi="宋体" w:cs="宋体" w:hint="eastAsia"/>
                <w:color w:val="000000" w:themeColor="text1"/>
                <w:szCs w:val="21"/>
                <w:lang w:bidi="ar"/>
              </w:rPr>
              <w:t>项目名称</w:t>
            </w:r>
          </w:p>
        </w:tc>
        <w:tc>
          <w:tcPr>
            <w:tcW w:w="8005" w:type="dxa"/>
            <w:gridSpan w:val="7"/>
            <w:tcBorders>
              <w:top w:val="single" w:sz="4" w:space="0" w:color="000000"/>
              <w:left w:val="single" w:sz="4" w:space="0" w:color="000000"/>
              <w:bottom w:val="single" w:sz="4" w:space="0" w:color="000000"/>
              <w:right w:val="single" w:sz="4" w:space="0" w:color="000000"/>
            </w:tcBorders>
            <w:vAlign w:val="center"/>
          </w:tcPr>
          <w:p w:rsidR="00815C58" w:rsidRDefault="00815C58">
            <w:pPr>
              <w:jc w:val="center"/>
              <w:rPr>
                <w:rFonts w:ascii="宋体" w:hAnsi="宋体" w:cs="宋体"/>
                <w:color w:val="000000" w:themeColor="text1"/>
                <w:szCs w:val="21"/>
              </w:rPr>
            </w:pPr>
          </w:p>
        </w:tc>
      </w:tr>
      <w:tr w:rsidR="00815C58">
        <w:trPr>
          <w:cantSplit/>
          <w:trHeight w:val="7837"/>
        </w:trPr>
        <w:tc>
          <w:tcPr>
            <w:tcW w:w="1330" w:type="dxa"/>
            <w:tcBorders>
              <w:top w:val="single" w:sz="4" w:space="0" w:color="000000"/>
              <w:left w:val="single" w:sz="4" w:space="0" w:color="000000"/>
              <w:bottom w:val="single" w:sz="4" w:space="0" w:color="000000"/>
              <w:right w:val="single" w:sz="4" w:space="0" w:color="000000"/>
            </w:tcBorders>
            <w:textDirection w:val="tbRlV"/>
            <w:vAlign w:val="center"/>
          </w:tcPr>
          <w:p w:rsidR="00815C58" w:rsidRDefault="008C4D28">
            <w:pPr>
              <w:ind w:left="113" w:right="113"/>
              <w:jc w:val="center"/>
              <w:rPr>
                <w:rFonts w:ascii="宋体" w:hAnsi="宋体" w:cs="宋体"/>
                <w:color w:val="000000" w:themeColor="text1"/>
                <w:szCs w:val="21"/>
              </w:rPr>
            </w:pPr>
            <w:r>
              <w:rPr>
                <w:rFonts w:ascii="宋体" w:hAnsi="宋体" w:cs="宋体" w:hint="eastAsia"/>
                <w:color w:val="000000" w:themeColor="text1"/>
                <w:szCs w:val="21"/>
                <w:lang w:bidi="ar"/>
              </w:rPr>
              <w:t>承  诺  内  容</w:t>
            </w:r>
          </w:p>
        </w:tc>
        <w:tc>
          <w:tcPr>
            <w:tcW w:w="8005" w:type="dxa"/>
            <w:gridSpan w:val="7"/>
            <w:tcBorders>
              <w:top w:val="single" w:sz="4" w:space="0" w:color="000000"/>
              <w:left w:val="single" w:sz="4" w:space="0" w:color="000000"/>
              <w:bottom w:val="single" w:sz="4" w:space="0" w:color="000000"/>
              <w:right w:val="single" w:sz="4" w:space="0" w:color="000000"/>
            </w:tcBorders>
            <w:vAlign w:val="center"/>
          </w:tcPr>
          <w:p w:rsidR="00815C58" w:rsidRDefault="00815C58">
            <w:pPr>
              <w:jc w:val="center"/>
              <w:rPr>
                <w:rFonts w:ascii="宋体" w:hAnsi="宋体" w:cs="宋体"/>
                <w:color w:val="000000" w:themeColor="text1"/>
                <w:szCs w:val="21"/>
                <w:lang w:bidi="ar"/>
              </w:rPr>
            </w:pPr>
          </w:p>
          <w:p w:rsidR="00815C58" w:rsidRDefault="00815C58">
            <w:pPr>
              <w:jc w:val="center"/>
              <w:rPr>
                <w:rFonts w:ascii="宋体" w:hAnsi="宋体" w:cs="宋体"/>
                <w:color w:val="000000" w:themeColor="text1"/>
                <w:szCs w:val="21"/>
                <w:lang w:bidi="ar"/>
              </w:rPr>
            </w:pPr>
          </w:p>
          <w:p w:rsidR="00815C58" w:rsidRDefault="008C4D28">
            <w:pPr>
              <w:ind w:firstLineChars="200" w:firstLine="420"/>
              <w:jc w:val="center"/>
              <w:rPr>
                <w:rFonts w:ascii="宋体" w:hAnsi="宋体" w:cs="宋体"/>
                <w:color w:val="000000" w:themeColor="text1"/>
                <w:szCs w:val="21"/>
              </w:rPr>
            </w:pPr>
            <w:r>
              <w:rPr>
                <w:rFonts w:ascii="宋体" w:hAnsi="宋体" w:cs="宋体" w:hint="eastAsia"/>
                <w:color w:val="000000" w:themeColor="text1"/>
                <w:szCs w:val="21"/>
                <w:lang w:bidi="ar"/>
              </w:rPr>
              <w:t>本人代表本企业（公司、个人）在生产经营性活动中</w:t>
            </w:r>
            <w:proofErr w:type="gramStart"/>
            <w:r>
              <w:rPr>
                <w:rFonts w:ascii="宋体" w:hAnsi="宋体" w:cs="宋体" w:hint="eastAsia"/>
                <w:color w:val="000000" w:themeColor="text1"/>
                <w:szCs w:val="21"/>
                <w:lang w:bidi="ar"/>
              </w:rPr>
              <w:t>作出</w:t>
            </w:r>
            <w:proofErr w:type="gramEnd"/>
            <w:r>
              <w:rPr>
                <w:rFonts w:ascii="宋体" w:hAnsi="宋体" w:cs="宋体" w:hint="eastAsia"/>
                <w:color w:val="000000" w:themeColor="text1"/>
                <w:szCs w:val="21"/>
                <w:lang w:bidi="ar"/>
              </w:rPr>
              <w:t>以下郑重承诺：</w:t>
            </w:r>
          </w:p>
          <w:p w:rsidR="00815C58" w:rsidRDefault="008C4D28">
            <w:pPr>
              <w:ind w:firstLineChars="200" w:firstLine="420"/>
              <w:jc w:val="center"/>
              <w:rPr>
                <w:rFonts w:ascii="宋体" w:hAnsi="宋体" w:cs="宋体"/>
                <w:color w:val="000000" w:themeColor="text1"/>
                <w:szCs w:val="21"/>
              </w:rPr>
            </w:pPr>
            <w:r>
              <w:rPr>
                <w:rFonts w:ascii="宋体" w:hAnsi="宋体" w:cs="宋体" w:hint="eastAsia"/>
                <w:color w:val="000000" w:themeColor="text1"/>
                <w:szCs w:val="21"/>
                <w:lang w:bidi="ar"/>
              </w:rPr>
              <w:t>一、严格遵守国家法律法规规定和企业（公司、个人）有关廉洁从业的各项规章制度，做到遵纪守法、诚实守信、行为规范、廉洁从业；</w:t>
            </w:r>
          </w:p>
          <w:p w:rsidR="00815C58" w:rsidRDefault="008C4D28">
            <w:pPr>
              <w:ind w:firstLineChars="200" w:firstLine="420"/>
              <w:jc w:val="center"/>
              <w:rPr>
                <w:rFonts w:ascii="宋体" w:hAnsi="宋体" w:cs="宋体"/>
                <w:color w:val="000000" w:themeColor="text1"/>
                <w:szCs w:val="21"/>
              </w:rPr>
            </w:pPr>
            <w:r>
              <w:rPr>
                <w:rFonts w:ascii="宋体" w:hAnsi="宋体" w:cs="宋体" w:hint="eastAsia"/>
                <w:color w:val="000000" w:themeColor="text1"/>
                <w:szCs w:val="21"/>
                <w:lang w:bidi="ar"/>
              </w:rPr>
              <w:t>二、坚决抵制商业贿赂，不向国家公职人员行贿、赠送礼金礼品，不利用各种关系谋求不正当利益；</w:t>
            </w:r>
          </w:p>
          <w:p w:rsidR="00815C58" w:rsidRDefault="008C4D28">
            <w:pPr>
              <w:ind w:firstLineChars="200" w:firstLine="420"/>
              <w:jc w:val="center"/>
              <w:rPr>
                <w:rFonts w:ascii="宋体" w:hAnsi="宋体" w:cs="宋体"/>
                <w:color w:val="000000" w:themeColor="text1"/>
                <w:szCs w:val="21"/>
              </w:rPr>
            </w:pPr>
            <w:r>
              <w:rPr>
                <w:rFonts w:ascii="宋体" w:hAnsi="宋体" w:cs="宋体" w:hint="eastAsia"/>
                <w:color w:val="000000" w:themeColor="text1"/>
                <w:szCs w:val="21"/>
                <w:lang w:bidi="ar"/>
              </w:rPr>
              <w:t>三、如违反承诺，自觉接受行业主管部门或单位的处罚，同意被行业主管部门或单位列入“黑名单”。</w:t>
            </w:r>
          </w:p>
          <w:p w:rsidR="00815C58" w:rsidRDefault="00815C58">
            <w:pPr>
              <w:jc w:val="center"/>
              <w:rPr>
                <w:rFonts w:ascii="宋体" w:hAnsi="宋体" w:cs="宋体"/>
                <w:color w:val="000000" w:themeColor="text1"/>
                <w:szCs w:val="21"/>
              </w:rPr>
            </w:pPr>
          </w:p>
          <w:p w:rsidR="00815C58" w:rsidRDefault="008C4D28">
            <w:pPr>
              <w:pStyle w:val="afd"/>
              <w:ind w:left="36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承 诺 人 签 字：</w:t>
            </w:r>
          </w:p>
          <w:p w:rsidR="00815C58" w:rsidRDefault="00815C58">
            <w:pPr>
              <w:pStyle w:val="afd"/>
              <w:ind w:left="360"/>
              <w:jc w:val="center"/>
              <w:rPr>
                <w:rFonts w:ascii="宋体" w:eastAsia="宋体" w:hAnsi="宋体" w:cs="宋体"/>
                <w:color w:val="000000" w:themeColor="text1"/>
                <w:sz w:val="21"/>
                <w:szCs w:val="21"/>
              </w:rPr>
            </w:pPr>
          </w:p>
          <w:p w:rsidR="00815C58" w:rsidRDefault="008C4D28">
            <w:pPr>
              <w:pStyle w:val="afd"/>
              <w:ind w:left="36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承诺人身份证号：</w:t>
            </w:r>
          </w:p>
          <w:p w:rsidR="00815C58" w:rsidRDefault="00815C58">
            <w:pPr>
              <w:pStyle w:val="afd"/>
              <w:ind w:left="360"/>
              <w:jc w:val="center"/>
              <w:rPr>
                <w:rFonts w:ascii="宋体" w:eastAsia="宋体" w:hAnsi="宋体" w:cs="宋体"/>
                <w:color w:val="000000" w:themeColor="text1"/>
                <w:sz w:val="21"/>
                <w:szCs w:val="21"/>
              </w:rPr>
            </w:pPr>
          </w:p>
          <w:p w:rsidR="00815C58" w:rsidRDefault="008C4D28">
            <w:pPr>
              <w:pStyle w:val="afd"/>
              <w:ind w:left="36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承  诺  时  间：</w:t>
            </w:r>
          </w:p>
          <w:p w:rsidR="00815C58" w:rsidRDefault="008C4D28">
            <w:pPr>
              <w:pStyle w:val="afd"/>
              <w:ind w:left="36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企业名称（盖章）：</w:t>
            </w:r>
          </w:p>
        </w:tc>
      </w:tr>
    </w:tbl>
    <w:p w:rsidR="00815C58" w:rsidRDefault="00815C58">
      <w:pPr>
        <w:rPr>
          <w:rFonts w:ascii="仿宋" w:eastAsia="仿宋" w:hAnsi="仿宋" w:cs="仿宋"/>
          <w:color w:val="000000" w:themeColor="text1"/>
        </w:rPr>
      </w:pPr>
    </w:p>
    <w:p w:rsidR="00815C58" w:rsidRDefault="008C4D28">
      <w:pPr>
        <w:pStyle w:val="afd"/>
        <w:widowControl w:val="0"/>
        <w:tabs>
          <w:tab w:val="left" w:pos="5580"/>
        </w:tabs>
        <w:spacing w:before="0" w:beforeAutospacing="0" w:after="0" w:afterAutospacing="0"/>
        <w:ind w:left="424" w:firstLine="75"/>
        <w:jc w:val="both"/>
        <w:rPr>
          <w:rFonts w:ascii="宋体" w:eastAsia="宋体" w:hAnsi="宋体" w:cs="宋体"/>
          <w:color w:val="000000" w:themeColor="text1"/>
          <w:szCs w:val="20"/>
        </w:rPr>
      </w:pPr>
      <w:r>
        <w:rPr>
          <w:rFonts w:ascii="宋体" w:eastAsia="宋体" w:hAnsi="宋体" w:cs="宋体" w:hint="eastAsia"/>
          <w:color w:val="000000" w:themeColor="text1"/>
          <w:szCs w:val="20"/>
        </w:rPr>
        <w:t>依据《关于同相关企业（公司、个人）签订助廉守法承诺书的通知》&lt;</w:t>
      </w:r>
      <w:proofErr w:type="gramStart"/>
      <w:r>
        <w:rPr>
          <w:rFonts w:ascii="宋体" w:eastAsia="宋体" w:hAnsi="宋体" w:cs="宋体" w:hint="eastAsia"/>
          <w:color w:val="000000" w:themeColor="text1"/>
          <w:szCs w:val="20"/>
        </w:rPr>
        <w:t>拉纪发</w:t>
      </w:r>
      <w:proofErr w:type="gramEnd"/>
      <w:r>
        <w:rPr>
          <w:rFonts w:ascii="宋体" w:eastAsia="宋体" w:hAnsi="宋体" w:cs="宋体" w:hint="eastAsia"/>
          <w:color w:val="000000" w:themeColor="text1"/>
          <w:szCs w:val="20"/>
        </w:rPr>
        <w:t>（2016）46号&gt;文件精神签订。</w:t>
      </w:r>
    </w:p>
    <w:p w:rsidR="00815C58" w:rsidRDefault="00815C58">
      <w:pPr>
        <w:pStyle w:val="ad"/>
        <w:rPr>
          <w:color w:val="000000" w:themeColor="text1"/>
        </w:rPr>
      </w:pPr>
    </w:p>
    <w:p w:rsidR="00815C58" w:rsidRDefault="00815C58">
      <w:pPr>
        <w:rPr>
          <w:color w:val="000000" w:themeColor="text1"/>
        </w:rPr>
      </w:pPr>
    </w:p>
    <w:p w:rsidR="00815C58" w:rsidRDefault="00815C58">
      <w:pPr>
        <w:pStyle w:val="BodyText1I2"/>
        <w:rPr>
          <w:color w:val="000000" w:themeColor="text1"/>
        </w:rPr>
      </w:pPr>
    </w:p>
    <w:p w:rsidR="00815C58" w:rsidRDefault="00815C58">
      <w:pPr>
        <w:snapToGrid w:val="0"/>
        <w:spacing w:after="156"/>
        <w:rPr>
          <w:rStyle w:val="NormalCharacter"/>
          <w:color w:val="000000" w:themeColor="text1"/>
        </w:rPr>
      </w:pPr>
    </w:p>
    <w:p w:rsidR="00815C58" w:rsidRDefault="008C4D28">
      <w:pPr>
        <w:jc w:val="center"/>
        <w:rPr>
          <w:rStyle w:val="NormalCharacter"/>
          <w:rFonts w:ascii="仿宋" w:eastAsia="仿宋" w:hAnsi="仿宋" w:cs="仿宋"/>
          <w:b/>
          <w:bCs/>
          <w:color w:val="000000" w:themeColor="text1"/>
          <w:sz w:val="28"/>
          <w:szCs w:val="28"/>
        </w:rPr>
      </w:pPr>
      <w:r>
        <w:rPr>
          <w:rStyle w:val="NormalCharacter"/>
          <w:rFonts w:ascii="仿宋" w:eastAsia="仿宋" w:hAnsi="仿宋" w:cs="仿宋"/>
          <w:b/>
          <w:bCs/>
          <w:color w:val="000000" w:themeColor="text1"/>
          <w:sz w:val="28"/>
          <w:szCs w:val="28"/>
        </w:rPr>
        <w:t>质疑函范本</w:t>
      </w:r>
    </w:p>
    <w:p w:rsidR="00815C58" w:rsidRDefault="008C4D28">
      <w:pPr>
        <w:snapToGrid w:val="0"/>
        <w:spacing w:before="312" w:line="360" w:lineRule="auto"/>
        <w:rPr>
          <w:rStyle w:val="NormalCharacter"/>
          <w:rFonts w:ascii="黑体" w:eastAsia="黑体" w:hAnsi="黑体" w:cs="仿宋"/>
          <w:bCs/>
          <w:color w:val="000000" w:themeColor="text1"/>
          <w:sz w:val="24"/>
        </w:rPr>
      </w:pPr>
      <w:r>
        <w:rPr>
          <w:rStyle w:val="NormalCharacter"/>
          <w:rFonts w:ascii="黑体" w:eastAsia="黑体" w:hAnsi="黑体" w:cs="仿宋"/>
          <w:bCs/>
          <w:color w:val="000000" w:themeColor="text1"/>
          <w:sz w:val="24"/>
        </w:rPr>
        <w:t>一、质疑供应商基本信息</w:t>
      </w:r>
    </w:p>
    <w:p w:rsidR="00815C58" w:rsidRDefault="008C4D28">
      <w:pPr>
        <w:snapToGrid w:val="0"/>
        <w:spacing w:line="360" w:lineRule="auto"/>
        <w:rPr>
          <w:rStyle w:val="NormalCharacter"/>
          <w:rFonts w:ascii="仿宋" w:eastAsia="仿宋" w:hAnsi="仿宋"/>
          <w:color w:val="000000" w:themeColor="text1"/>
          <w:sz w:val="24"/>
          <w:u w:val="dotted"/>
        </w:rPr>
      </w:pPr>
      <w:r>
        <w:rPr>
          <w:rStyle w:val="NormalCharacter"/>
          <w:rFonts w:ascii="仿宋" w:eastAsia="仿宋" w:hAnsi="仿宋"/>
          <w:color w:val="000000" w:themeColor="text1"/>
          <w:sz w:val="24"/>
        </w:rPr>
        <w:t>质疑供应商：</w:t>
      </w:r>
    </w:p>
    <w:p w:rsidR="00815C58" w:rsidRDefault="008C4D28">
      <w:pPr>
        <w:snapToGrid w:val="0"/>
        <w:spacing w:line="360" w:lineRule="auto"/>
        <w:rPr>
          <w:rStyle w:val="NormalCharacter"/>
          <w:rFonts w:ascii="仿宋" w:eastAsia="仿宋" w:hAnsi="仿宋"/>
          <w:color w:val="000000" w:themeColor="text1"/>
          <w:sz w:val="24"/>
        </w:rPr>
      </w:pPr>
      <w:r>
        <w:rPr>
          <w:rStyle w:val="NormalCharacter"/>
          <w:rFonts w:ascii="仿宋" w:eastAsia="仿宋" w:hAnsi="仿宋"/>
          <w:color w:val="000000" w:themeColor="text1"/>
          <w:sz w:val="24"/>
        </w:rPr>
        <w:t>地址：邮编：</w:t>
      </w:r>
    </w:p>
    <w:p w:rsidR="00815C58" w:rsidRDefault="008C4D28">
      <w:pPr>
        <w:snapToGrid w:val="0"/>
        <w:spacing w:line="360" w:lineRule="auto"/>
        <w:rPr>
          <w:rStyle w:val="NormalCharacter"/>
          <w:rFonts w:ascii="仿宋" w:eastAsia="仿宋" w:hAnsi="仿宋"/>
          <w:color w:val="000000" w:themeColor="text1"/>
          <w:sz w:val="24"/>
        </w:rPr>
      </w:pPr>
      <w:r>
        <w:rPr>
          <w:rStyle w:val="NormalCharacter"/>
          <w:rFonts w:ascii="仿宋" w:eastAsia="仿宋" w:hAnsi="仿宋"/>
          <w:color w:val="000000" w:themeColor="text1"/>
          <w:sz w:val="24"/>
        </w:rPr>
        <w:t>联系人：联系电话：</w:t>
      </w:r>
    </w:p>
    <w:p w:rsidR="00815C58" w:rsidRDefault="008C4D28">
      <w:pPr>
        <w:snapToGrid w:val="0"/>
        <w:spacing w:line="360" w:lineRule="auto"/>
        <w:rPr>
          <w:rStyle w:val="NormalCharacter"/>
          <w:rFonts w:ascii="仿宋" w:eastAsia="仿宋" w:hAnsi="仿宋"/>
          <w:color w:val="000000" w:themeColor="text1"/>
          <w:sz w:val="24"/>
          <w:u w:val="dotted"/>
        </w:rPr>
      </w:pPr>
      <w:r>
        <w:rPr>
          <w:rStyle w:val="NormalCharacter"/>
          <w:rFonts w:ascii="仿宋" w:eastAsia="仿宋" w:hAnsi="仿宋"/>
          <w:color w:val="000000" w:themeColor="text1"/>
          <w:sz w:val="24"/>
        </w:rPr>
        <w:t>授权代表：</w:t>
      </w:r>
    </w:p>
    <w:p w:rsidR="00815C58" w:rsidRDefault="008C4D28">
      <w:pPr>
        <w:snapToGrid w:val="0"/>
        <w:spacing w:line="360" w:lineRule="auto"/>
        <w:rPr>
          <w:rStyle w:val="NormalCharacter"/>
          <w:rFonts w:ascii="仿宋" w:eastAsia="仿宋" w:hAnsi="仿宋"/>
          <w:color w:val="000000" w:themeColor="text1"/>
          <w:sz w:val="24"/>
        </w:rPr>
      </w:pPr>
      <w:r>
        <w:rPr>
          <w:rStyle w:val="NormalCharacter"/>
          <w:rFonts w:ascii="仿宋" w:eastAsia="仿宋" w:hAnsi="仿宋"/>
          <w:color w:val="000000" w:themeColor="text1"/>
          <w:sz w:val="24"/>
        </w:rPr>
        <w:t>联系电话：</w:t>
      </w:r>
    </w:p>
    <w:p w:rsidR="00815C58" w:rsidRDefault="008C4D28">
      <w:pPr>
        <w:snapToGrid w:val="0"/>
        <w:spacing w:line="360" w:lineRule="auto"/>
        <w:rPr>
          <w:rStyle w:val="NormalCharacter"/>
          <w:rFonts w:ascii="仿宋" w:eastAsia="仿宋" w:hAnsi="仿宋"/>
          <w:color w:val="000000" w:themeColor="text1"/>
          <w:sz w:val="24"/>
        </w:rPr>
      </w:pPr>
      <w:r>
        <w:rPr>
          <w:rStyle w:val="NormalCharacter"/>
          <w:rFonts w:ascii="仿宋" w:eastAsia="仿宋" w:hAnsi="仿宋"/>
          <w:color w:val="000000" w:themeColor="text1"/>
          <w:sz w:val="24"/>
        </w:rPr>
        <w:t>地址：邮编：</w:t>
      </w:r>
    </w:p>
    <w:p w:rsidR="00815C58" w:rsidRDefault="008C4D28">
      <w:pPr>
        <w:snapToGrid w:val="0"/>
        <w:spacing w:line="360" w:lineRule="auto"/>
        <w:rPr>
          <w:rStyle w:val="NormalCharacter"/>
          <w:rFonts w:ascii="黑体" w:eastAsia="黑体" w:hAnsi="黑体" w:cs="仿宋"/>
          <w:bCs/>
          <w:color w:val="000000" w:themeColor="text1"/>
          <w:sz w:val="24"/>
        </w:rPr>
      </w:pPr>
      <w:r>
        <w:rPr>
          <w:rStyle w:val="NormalCharacter"/>
          <w:rFonts w:ascii="黑体" w:eastAsia="黑体" w:hAnsi="黑体" w:cs="仿宋"/>
          <w:bCs/>
          <w:color w:val="000000" w:themeColor="text1"/>
          <w:sz w:val="24"/>
        </w:rPr>
        <w:t>二、质疑项目基本情况</w:t>
      </w:r>
    </w:p>
    <w:p w:rsidR="00815C58" w:rsidRDefault="008C4D28">
      <w:pPr>
        <w:snapToGrid w:val="0"/>
        <w:spacing w:line="360" w:lineRule="auto"/>
        <w:rPr>
          <w:rStyle w:val="NormalCharacter"/>
          <w:rFonts w:ascii="仿宋" w:eastAsia="仿宋" w:hAnsi="仿宋"/>
          <w:color w:val="000000" w:themeColor="text1"/>
          <w:sz w:val="24"/>
        </w:rPr>
      </w:pPr>
      <w:r>
        <w:rPr>
          <w:rStyle w:val="NormalCharacter"/>
          <w:rFonts w:ascii="仿宋" w:eastAsia="仿宋" w:hAnsi="仿宋"/>
          <w:color w:val="000000" w:themeColor="text1"/>
          <w:sz w:val="24"/>
        </w:rPr>
        <w:t>质疑项目的名称：</w:t>
      </w:r>
    </w:p>
    <w:p w:rsidR="00815C58" w:rsidRDefault="008C4D28">
      <w:pPr>
        <w:snapToGrid w:val="0"/>
        <w:spacing w:line="360" w:lineRule="auto"/>
        <w:rPr>
          <w:rStyle w:val="NormalCharacter"/>
          <w:rFonts w:ascii="仿宋" w:eastAsia="仿宋" w:hAnsi="仿宋"/>
          <w:color w:val="000000" w:themeColor="text1"/>
          <w:sz w:val="24"/>
        </w:rPr>
      </w:pPr>
      <w:r>
        <w:rPr>
          <w:rStyle w:val="NormalCharacter"/>
          <w:rFonts w:ascii="仿宋" w:eastAsia="仿宋" w:hAnsi="仿宋"/>
          <w:color w:val="000000" w:themeColor="text1"/>
          <w:sz w:val="24"/>
        </w:rPr>
        <w:t>质疑项目的编号：包号：</w:t>
      </w:r>
    </w:p>
    <w:p w:rsidR="00815C58" w:rsidRDefault="008C4D28">
      <w:pPr>
        <w:snapToGrid w:val="0"/>
        <w:spacing w:line="360" w:lineRule="auto"/>
        <w:rPr>
          <w:rStyle w:val="NormalCharacter"/>
          <w:rFonts w:ascii="仿宋" w:eastAsia="仿宋" w:hAnsi="仿宋"/>
          <w:color w:val="000000" w:themeColor="text1"/>
          <w:sz w:val="24"/>
          <w:u w:val="dotted"/>
        </w:rPr>
      </w:pPr>
      <w:r>
        <w:rPr>
          <w:rStyle w:val="NormalCharacter"/>
          <w:rFonts w:ascii="仿宋" w:eastAsia="仿宋" w:hAnsi="仿宋"/>
          <w:color w:val="000000" w:themeColor="text1"/>
          <w:sz w:val="24"/>
        </w:rPr>
        <w:t>采购人名称：</w:t>
      </w:r>
    </w:p>
    <w:p w:rsidR="00815C58" w:rsidRDefault="008C4D28">
      <w:pPr>
        <w:snapToGrid w:val="0"/>
        <w:spacing w:line="360" w:lineRule="auto"/>
        <w:rPr>
          <w:rStyle w:val="NormalCharacter"/>
          <w:rFonts w:ascii="仿宋" w:eastAsia="仿宋" w:hAnsi="仿宋"/>
          <w:color w:val="000000" w:themeColor="text1"/>
          <w:sz w:val="24"/>
        </w:rPr>
      </w:pPr>
      <w:r>
        <w:rPr>
          <w:rStyle w:val="NormalCharacter"/>
          <w:rFonts w:ascii="仿宋" w:eastAsia="仿宋" w:hAnsi="仿宋"/>
          <w:color w:val="000000" w:themeColor="text1"/>
          <w:sz w:val="24"/>
        </w:rPr>
        <w:t>采购文件获取日期：</w:t>
      </w:r>
    </w:p>
    <w:p w:rsidR="00815C58" w:rsidRDefault="008C4D28">
      <w:pPr>
        <w:snapToGrid w:val="0"/>
        <w:spacing w:line="360" w:lineRule="auto"/>
        <w:rPr>
          <w:rStyle w:val="NormalCharacter"/>
          <w:rFonts w:ascii="黑体" w:eastAsia="黑体" w:hAnsi="黑体" w:cs="仿宋"/>
          <w:bCs/>
          <w:color w:val="000000" w:themeColor="text1"/>
          <w:sz w:val="24"/>
        </w:rPr>
      </w:pPr>
      <w:r>
        <w:rPr>
          <w:rStyle w:val="NormalCharacter"/>
          <w:rFonts w:ascii="黑体" w:eastAsia="黑体" w:hAnsi="黑体" w:cs="仿宋"/>
          <w:bCs/>
          <w:color w:val="000000" w:themeColor="text1"/>
          <w:sz w:val="24"/>
        </w:rPr>
        <w:t>三、质疑事项具体内容</w:t>
      </w:r>
    </w:p>
    <w:p w:rsidR="00815C58" w:rsidRDefault="008C4D28">
      <w:pPr>
        <w:snapToGrid w:val="0"/>
        <w:spacing w:line="360" w:lineRule="auto"/>
        <w:rPr>
          <w:rStyle w:val="NormalCharacter"/>
          <w:rFonts w:ascii="仿宋" w:eastAsia="仿宋" w:hAnsi="仿宋"/>
          <w:color w:val="000000" w:themeColor="text1"/>
          <w:sz w:val="24"/>
          <w:u w:val="dotted"/>
        </w:rPr>
      </w:pPr>
      <w:r>
        <w:rPr>
          <w:rStyle w:val="NormalCharacter"/>
          <w:rFonts w:ascii="仿宋" w:eastAsia="仿宋" w:hAnsi="仿宋"/>
          <w:color w:val="000000" w:themeColor="text1"/>
          <w:sz w:val="24"/>
        </w:rPr>
        <w:t>质疑事项1：</w:t>
      </w:r>
    </w:p>
    <w:p w:rsidR="00815C58" w:rsidRDefault="008C4D28">
      <w:pPr>
        <w:snapToGrid w:val="0"/>
        <w:spacing w:line="360" w:lineRule="auto"/>
        <w:rPr>
          <w:rStyle w:val="NormalCharacter"/>
          <w:rFonts w:ascii="仿宋" w:eastAsia="仿宋" w:hAnsi="仿宋"/>
          <w:color w:val="000000" w:themeColor="text1"/>
          <w:sz w:val="24"/>
          <w:u w:val="dotted"/>
        </w:rPr>
      </w:pPr>
      <w:r>
        <w:rPr>
          <w:rStyle w:val="NormalCharacter"/>
          <w:rFonts w:ascii="仿宋" w:eastAsia="仿宋" w:hAnsi="仿宋"/>
          <w:color w:val="000000" w:themeColor="text1"/>
          <w:sz w:val="24"/>
        </w:rPr>
        <w:t>事实依据：</w:t>
      </w:r>
    </w:p>
    <w:p w:rsidR="00815C58" w:rsidRDefault="00815C58">
      <w:pPr>
        <w:snapToGrid w:val="0"/>
        <w:spacing w:line="360" w:lineRule="auto"/>
        <w:rPr>
          <w:rStyle w:val="NormalCharacter"/>
          <w:rFonts w:ascii="仿宋" w:eastAsia="仿宋" w:hAnsi="仿宋"/>
          <w:color w:val="000000" w:themeColor="text1"/>
          <w:sz w:val="24"/>
        </w:rPr>
      </w:pPr>
    </w:p>
    <w:p w:rsidR="00815C58" w:rsidRDefault="008C4D28">
      <w:pPr>
        <w:snapToGrid w:val="0"/>
        <w:spacing w:line="360" w:lineRule="auto"/>
        <w:rPr>
          <w:rStyle w:val="NormalCharacter"/>
          <w:rFonts w:ascii="仿宋" w:eastAsia="仿宋" w:hAnsi="仿宋"/>
          <w:color w:val="000000" w:themeColor="text1"/>
          <w:sz w:val="24"/>
          <w:u w:val="dotted"/>
        </w:rPr>
      </w:pPr>
      <w:r>
        <w:rPr>
          <w:rStyle w:val="NormalCharacter"/>
          <w:rFonts w:ascii="仿宋" w:eastAsia="仿宋" w:hAnsi="仿宋"/>
          <w:color w:val="000000" w:themeColor="text1"/>
          <w:sz w:val="24"/>
        </w:rPr>
        <w:t>法律依据：</w:t>
      </w:r>
    </w:p>
    <w:p w:rsidR="00815C58" w:rsidRDefault="00815C58">
      <w:pPr>
        <w:snapToGrid w:val="0"/>
        <w:spacing w:line="360" w:lineRule="auto"/>
        <w:rPr>
          <w:rStyle w:val="NormalCharacter"/>
          <w:rFonts w:ascii="仿宋" w:eastAsia="仿宋" w:hAnsi="仿宋"/>
          <w:color w:val="000000" w:themeColor="text1"/>
          <w:sz w:val="24"/>
          <w:u w:val="dotted"/>
        </w:rPr>
      </w:pPr>
    </w:p>
    <w:p w:rsidR="00815C58" w:rsidRDefault="008C4D28">
      <w:pPr>
        <w:snapToGrid w:val="0"/>
        <w:spacing w:line="360" w:lineRule="auto"/>
        <w:rPr>
          <w:rStyle w:val="NormalCharacter"/>
          <w:rFonts w:ascii="仿宋" w:eastAsia="仿宋" w:hAnsi="仿宋"/>
          <w:color w:val="000000" w:themeColor="text1"/>
          <w:sz w:val="24"/>
          <w:u w:val="dotted"/>
        </w:rPr>
      </w:pPr>
      <w:r>
        <w:rPr>
          <w:rStyle w:val="NormalCharacter"/>
          <w:rFonts w:ascii="仿宋" w:eastAsia="仿宋" w:hAnsi="仿宋"/>
          <w:color w:val="000000" w:themeColor="text1"/>
          <w:sz w:val="24"/>
        </w:rPr>
        <w:t>质疑事项2</w:t>
      </w:r>
    </w:p>
    <w:p w:rsidR="00815C58" w:rsidRDefault="008C4D28">
      <w:pPr>
        <w:snapToGrid w:val="0"/>
        <w:spacing w:line="360" w:lineRule="auto"/>
        <w:rPr>
          <w:rStyle w:val="NormalCharacter"/>
          <w:rFonts w:ascii="仿宋" w:eastAsia="仿宋" w:hAnsi="仿宋"/>
          <w:color w:val="000000" w:themeColor="text1"/>
          <w:sz w:val="24"/>
        </w:rPr>
      </w:pPr>
      <w:r>
        <w:rPr>
          <w:rStyle w:val="NormalCharacter"/>
          <w:rFonts w:ascii="仿宋" w:eastAsia="仿宋" w:hAnsi="仿宋"/>
          <w:color w:val="000000" w:themeColor="text1"/>
          <w:sz w:val="24"/>
        </w:rPr>
        <w:t>……</w:t>
      </w:r>
    </w:p>
    <w:p w:rsidR="00815C58" w:rsidRDefault="008C4D28">
      <w:pPr>
        <w:snapToGrid w:val="0"/>
        <w:spacing w:after="156"/>
        <w:rPr>
          <w:rStyle w:val="NormalCharacter"/>
          <w:color w:val="000000" w:themeColor="text1"/>
          <w:sz w:val="24"/>
        </w:rPr>
      </w:pPr>
      <w:r>
        <w:rPr>
          <w:rStyle w:val="NormalCharacter"/>
          <w:rFonts w:ascii="黑体" w:eastAsia="黑体" w:hAnsi="黑体" w:cs="仿宋"/>
          <w:bCs/>
          <w:color w:val="000000" w:themeColor="text1"/>
          <w:sz w:val="24"/>
        </w:rPr>
        <w:t>四、与质疑事项相关的质疑请求</w:t>
      </w:r>
    </w:p>
    <w:p w:rsidR="00815C58" w:rsidRDefault="008C4D28">
      <w:pPr>
        <w:snapToGrid w:val="0"/>
        <w:spacing w:line="360" w:lineRule="auto"/>
        <w:rPr>
          <w:rStyle w:val="NormalCharacter"/>
          <w:rFonts w:ascii="仿宋" w:eastAsia="仿宋" w:hAnsi="仿宋"/>
          <w:color w:val="000000" w:themeColor="text1"/>
          <w:sz w:val="24"/>
          <w:u w:val="dotted"/>
        </w:rPr>
      </w:pPr>
      <w:r>
        <w:rPr>
          <w:rStyle w:val="NormalCharacter"/>
          <w:rFonts w:ascii="仿宋" w:eastAsia="仿宋" w:hAnsi="仿宋"/>
          <w:color w:val="000000" w:themeColor="text1"/>
          <w:sz w:val="24"/>
        </w:rPr>
        <w:t>请求：</w:t>
      </w:r>
    </w:p>
    <w:p w:rsidR="00815C58" w:rsidRDefault="008C4D28">
      <w:pPr>
        <w:rPr>
          <w:rStyle w:val="NormalCharacter"/>
          <w:rFonts w:ascii="仿宋_GB2312" w:eastAsia="仿宋_GB2312"/>
          <w:color w:val="000000" w:themeColor="text1"/>
          <w:sz w:val="24"/>
        </w:rPr>
      </w:pPr>
      <w:r>
        <w:rPr>
          <w:rStyle w:val="NormalCharacter"/>
          <w:rFonts w:ascii="仿宋_GB2312" w:eastAsia="仿宋_GB2312"/>
          <w:color w:val="000000" w:themeColor="text1"/>
          <w:sz w:val="24"/>
        </w:rPr>
        <w:t xml:space="preserve">签字(签章)：                   公章：                      </w:t>
      </w:r>
    </w:p>
    <w:p w:rsidR="00815C58" w:rsidRDefault="008C4D28">
      <w:pPr>
        <w:rPr>
          <w:rStyle w:val="NormalCharacter"/>
          <w:rFonts w:ascii="仿宋_GB2312" w:eastAsia="仿宋_GB2312"/>
          <w:color w:val="000000" w:themeColor="text1"/>
          <w:sz w:val="24"/>
        </w:rPr>
      </w:pPr>
      <w:r>
        <w:rPr>
          <w:rStyle w:val="NormalCharacter"/>
          <w:rFonts w:ascii="仿宋_GB2312" w:eastAsia="仿宋_GB2312"/>
          <w:color w:val="000000" w:themeColor="text1"/>
          <w:sz w:val="24"/>
        </w:rPr>
        <w:t xml:space="preserve">日期：    </w:t>
      </w:r>
    </w:p>
    <w:p w:rsidR="00815C58" w:rsidRDefault="00815C58">
      <w:pPr>
        <w:snapToGrid w:val="0"/>
        <w:spacing w:line="360" w:lineRule="auto"/>
        <w:rPr>
          <w:rStyle w:val="NormalCharacter"/>
          <w:rFonts w:ascii="仿宋" w:eastAsia="仿宋" w:hAnsi="仿宋"/>
          <w:color w:val="000000" w:themeColor="text1"/>
          <w:sz w:val="24"/>
        </w:rPr>
      </w:pPr>
    </w:p>
    <w:p w:rsidR="00815C58" w:rsidRDefault="008C4D28">
      <w:pPr>
        <w:rPr>
          <w:rStyle w:val="NormalCharacter"/>
          <w:color w:val="000000" w:themeColor="text1"/>
          <w:sz w:val="24"/>
        </w:rPr>
      </w:pPr>
      <w:r>
        <w:rPr>
          <w:rStyle w:val="NormalCharacter"/>
          <w:color w:val="000000" w:themeColor="text1"/>
          <w:sz w:val="24"/>
        </w:rPr>
        <w:br w:type="page"/>
      </w:r>
    </w:p>
    <w:p w:rsidR="00815C58" w:rsidRDefault="008C4D28">
      <w:pPr>
        <w:rPr>
          <w:rStyle w:val="NormalCharacter"/>
          <w:rFonts w:ascii="黑体" w:eastAsia="黑体" w:hAnsi="黑体"/>
          <w:b/>
          <w:color w:val="000000" w:themeColor="text1"/>
          <w:sz w:val="24"/>
        </w:rPr>
      </w:pPr>
      <w:r>
        <w:rPr>
          <w:rStyle w:val="NormalCharacter"/>
          <w:rFonts w:ascii="黑体" w:eastAsia="黑体" w:hAnsi="黑体"/>
          <w:b/>
          <w:color w:val="000000" w:themeColor="text1"/>
          <w:sz w:val="24"/>
        </w:rPr>
        <w:lastRenderedPageBreak/>
        <w:t>质疑函制作说明：</w:t>
      </w:r>
    </w:p>
    <w:p w:rsidR="00815C58" w:rsidRDefault="008C4D28">
      <w:pPr>
        <w:ind w:firstLineChars="200" w:firstLine="480"/>
        <w:jc w:val="left"/>
        <w:rPr>
          <w:rStyle w:val="NormalCharacter"/>
          <w:rFonts w:ascii="仿宋_GB2312" w:eastAsia="仿宋_GB2312"/>
          <w:color w:val="000000" w:themeColor="text1"/>
          <w:sz w:val="24"/>
        </w:rPr>
      </w:pPr>
      <w:r>
        <w:rPr>
          <w:rStyle w:val="NormalCharacter"/>
          <w:rFonts w:ascii="仿宋_GB2312" w:eastAsia="仿宋_GB2312"/>
          <w:color w:val="000000" w:themeColor="text1"/>
          <w:sz w:val="24"/>
        </w:rPr>
        <w:t>1.供应商提出质疑时，应提交质疑函和必要的证明材料。</w:t>
      </w:r>
    </w:p>
    <w:p w:rsidR="00815C58" w:rsidRDefault="008C4D28">
      <w:pPr>
        <w:ind w:firstLineChars="200" w:firstLine="480"/>
        <w:jc w:val="left"/>
        <w:rPr>
          <w:rStyle w:val="NormalCharacter"/>
          <w:rFonts w:ascii="仿宋_GB2312" w:eastAsia="仿宋_GB2312"/>
          <w:color w:val="000000" w:themeColor="text1"/>
          <w:sz w:val="24"/>
        </w:rPr>
      </w:pPr>
      <w:r>
        <w:rPr>
          <w:rStyle w:val="NormalCharacter"/>
          <w:rFonts w:ascii="仿宋_GB2312" w:eastAsia="仿宋_GB2312"/>
          <w:color w:val="000000" w:themeColor="text1"/>
          <w:sz w:val="24"/>
        </w:rPr>
        <w:t>2.质疑供应商若委托代理人进行质疑的，</w:t>
      </w:r>
      <w:proofErr w:type="gramStart"/>
      <w:r>
        <w:rPr>
          <w:rStyle w:val="NormalCharacter"/>
          <w:rFonts w:ascii="仿宋_GB2312" w:eastAsia="仿宋_GB2312"/>
          <w:color w:val="000000" w:themeColor="text1"/>
          <w:sz w:val="24"/>
        </w:rPr>
        <w:t>质疑函应按</w:t>
      </w:r>
      <w:proofErr w:type="gramEnd"/>
      <w:r>
        <w:rPr>
          <w:rStyle w:val="NormalCharacter"/>
          <w:rFonts w:ascii="仿宋_GB2312" w:eastAsia="仿宋_GB2312"/>
          <w:color w:val="000000" w:themeColor="text1"/>
          <w:sz w:val="24"/>
        </w:rPr>
        <w:t>要求列明</w:t>
      </w:r>
      <w:r>
        <w:rPr>
          <w:rStyle w:val="NormalCharacter"/>
          <w:rFonts w:ascii="仿宋_GB2312" w:eastAsia="仿宋_GB2312"/>
          <w:color w:val="000000" w:themeColor="text1"/>
          <w:sz w:val="24"/>
        </w:rPr>
        <w:t>“</w:t>
      </w:r>
      <w:r>
        <w:rPr>
          <w:rStyle w:val="NormalCharacter"/>
          <w:rFonts w:ascii="仿宋_GB2312" w:eastAsia="仿宋_GB2312"/>
          <w:color w:val="000000" w:themeColor="text1"/>
          <w:sz w:val="24"/>
        </w:rPr>
        <w:t>授权代表</w:t>
      </w:r>
      <w:r>
        <w:rPr>
          <w:rStyle w:val="NormalCharacter"/>
          <w:rFonts w:ascii="仿宋_GB2312" w:eastAsia="仿宋_GB2312"/>
          <w:color w:val="000000" w:themeColor="text1"/>
          <w:sz w:val="24"/>
        </w:rPr>
        <w:t>”</w:t>
      </w:r>
      <w:r>
        <w:rPr>
          <w:rStyle w:val="NormalCharacter"/>
          <w:rFonts w:ascii="仿宋_GB2312" w:eastAsia="仿宋_GB2312"/>
          <w:color w:val="000000" w:themeColor="text1"/>
          <w:sz w:val="24"/>
        </w:rPr>
        <w:t>的有关内容，并在附件中提交由质疑</w:t>
      </w:r>
      <w:r>
        <w:rPr>
          <w:rStyle w:val="NormalCharacter"/>
          <w:rFonts w:ascii="仿宋_GB2312" w:eastAsia="仿宋_GB2312" w:hAnsi="宋体"/>
          <w:color w:val="000000" w:themeColor="text1"/>
          <w:kern w:val="0"/>
          <w:sz w:val="24"/>
        </w:rPr>
        <w:t>供应商签署的授权委托书。授权委托书应载明代理人的姓名或者名称、代理事项、具体权限、期限和相关事项。</w:t>
      </w:r>
    </w:p>
    <w:p w:rsidR="00815C58" w:rsidRDefault="008C4D28">
      <w:pPr>
        <w:ind w:firstLineChars="200" w:firstLine="480"/>
        <w:jc w:val="left"/>
        <w:rPr>
          <w:rStyle w:val="NormalCharacter"/>
          <w:rFonts w:ascii="仿宋_GB2312" w:eastAsia="仿宋_GB2312"/>
          <w:color w:val="000000" w:themeColor="text1"/>
          <w:sz w:val="24"/>
        </w:rPr>
      </w:pPr>
      <w:r>
        <w:rPr>
          <w:rStyle w:val="NormalCharacter"/>
          <w:rFonts w:ascii="仿宋_GB2312" w:eastAsia="仿宋_GB2312"/>
          <w:color w:val="000000" w:themeColor="text1"/>
          <w:sz w:val="24"/>
        </w:rPr>
        <w:t>3.质疑供应商若对项目的某一分包进行质疑，质疑函中应列明具体分包号。</w:t>
      </w:r>
    </w:p>
    <w:p w:rsidR="00815C58" w:rsidRDefault="008C4D28">
      <w:pPr>
        <w:ind w:firstLineChars="200" w:firstLine="480"/>
        <w:jc w:val="left"/>
        <w:rPr>
          <w:rStyle w:val="NormalCharacter"/>
          <w:rFonts w:ascii="仿宋_GB2312" w:eastAsia="仿宋_GB2312"/>
          <w:color w:val="000000" w:themeColor="text1"/>
          <w:sz w:val="24"/>
        </w:rPr>
      </w:pPr>
      <w:r>
        <w:rPr>
          <w:rStyle w:val="NormalCharacter"/>
          <w:rFonts w:ascii="仿宋_GB2312" w:eastAsia="仿宋_GB2312"/>
          <w:color w:val="000000" w:themeColor="text1"/>
          <w:sz w:val="24"/>
        </w:rPr>
        <w:t>4.质疑函的质疑事项应具体、明确，并有必要的事实依据和法律依据。</w:t>
      </w:r>
    </w:p>
    <w:p w:rsidR="00815C58" w:rsidRDefault="008C4D28">
      <w:pPr>
        <w:ind w:firstLineChars="200" w:firstLine="480"/>
        <w:jc w:val="left"/>
        <w:rPr>
          <w:rStyle w:val="NormalCharacter"/>
          <w:rFonts w:ascii="仿宋_GB2312" w:eastAsia="仿宋_GB2312"/>
          <w:color w:val="000000" w:themeColor="text1"/>
          <w:sz w:val="24"/>
        </w:rPr>
      </w:pPr>
      <w:r>
        <w:rPr>
          <w:rStyle w:val="NormalCharacter"/>
          <w:rFonts w:ascii="仿宋_GB2312" w:eastAsia="仿宋_GB2312"/>
          <w:color w:val="000000" w:themeColor="text1"/>
          <w:sz w:val="24"/>
        </w:rPr>
        <w:t>5.质疑函的质疑请求应与质疑事项相关。</w:t>
      </w:r>
    </w:p>
    <w:p w:rsidR="00815C58" w:rsidRDefault="008C4D28">
      <w:pPr>
        <w:ind w:firstLineChars="200" w:firstLine="480"/>
        <w:jc w:val="left"/>
        <w:rPr>
          <w:rStyle w:val="NormalCharacter"/>
          <w:rFonts w:ascii="仿宋_GB2312" w:eastAsia="仿宋_GB2312"/>
          <w:color w:val="000000" w:themeColor="text1"/>
          <w:sz w:val="24"/>
        </w:rPr>
      </w:pPr>
      <w:r>
        <w:rPr>
          <w:rStyle w:val="NormalCharacter"/>
          <w:rFonts w:ascii="仿宋_GB2312" w:eastAsia="仿宋_GB2312"/>
          <w:color w:val="000000" w:themeColor="text1"/>
          <w:sz w:val="24"/>
        </w:rPr>
        <w:t>6.质疑供应商为自然人的，</w:t>
      </w:r>
      <w:proofErr w:type="gramStart"/>
      <w:r>
        <w:rPr>
          <w:rStyle w:val="NormalCharacter"/>
          <w:rFonts w:ascii="仿宋_GB2312" w:eastAsia="仿宋_GB2312"/>
          <w:color w:val="000000" w:themeColor="text1"/>
          <w:sz w:val="24"/>
        </w:rPr>
        <w:t>质疑函应由</w:t>
      </w:r>
      <w:proofErr w:type="gramEnd"/>
      <w:r>
        <w:rPr>
          <w:rStyle w:val="NormalCharacter"/>
          <w:rFonts w:ascii="仿宋_GB2312" w:eastAsia="仿宋_GB2312"/>
          <w:color w:val="000000" w:themeColor="text1"/>
          <w:sz w:val="24"/>
        </w:rPr>
        <w:t>本人签字；质疑供应商为法人或者其他组织的，</w:t>
      </w:r>
      <w:proofErr w:type="gramStart"/>
      <w:r>
        <w:rPr>
          <w:rStyle w:val="NormalCharacter"/>
          <w:rFonts w:ascii="仿宋_GB2312" w:eastAsia="仿宋_GB2312"/>
          <w:color w:val="000000" w:themeColor="text1"/>
          <w:sz w:val="24"/>
        </w:rPr>
        <w:t>质疑函应由</w:t>
      </w:r>
      <w:proofErr w:type="gramEnd"/>
      <w:r>
        <w:rPr>
          <w:rStyle w:val="NormalCharacter"/>
          <w:rFonts w:ascii="仿宋_GB2312" w:eastAsia="仿宋_GB2312"/>
          <w:color w:val="000000" w:themeColor="text1"/>
          <w:sz w:val="24"/>
        </w:rPr>
        <w:t>法定代表人、主要负责人，或者其授权代表签字或者盖章，并加盖公章。</w:t>
      </w:r>
    </w:p>
    <w:p w:rsidR="00815C58" w:rsidRDefault="00815C58">
      <w:pPr>
        <w:ind w:firstLineChars="200" w:firstLine="480"/>
        <w:jc w:val="left"/>
        <w:rPr>
          <w:rStyle w:val="NormalCharacter"/>
          <w:rFonts w:ascii="仿宋_GB2312" w:eastAsia="仿宋_GB2312"/>
          <w:color w:val="000000" w:themeColor="text1"/>
          <w:sz w:val="24"/>
        </w:rPr>
      </w:pPr>
    </w:p>
    <w:p w:rsidR="00815C58" w:rsidRDefault="00815C58">
      <w:pPr>
        <w:pStyle w:val="BodyText1I2"/>
        <w:rPr>
          <w:color w:val="000000" w:themeColor="text1"/>
        </w:rPr>
      </w:pPr>
    </w:p>
    <w:sectPr w:rsidR="00815C58">
      <w:headerReference w:type="default" r:id="rId18"/>
      <w:footerReference w:type="default" r:id="rId19"/>
      <w:pgSz w:w="11906" w:h="16838"/>
      <w:pgMar w:top="1440" w:right="1247" w:bottom="1361" w:left="124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97F" w:rsidRDefault="00C0597F">
      <w:r>
        <w:separator/>
      </w:r>
    </w:p>
  </w:endnote>
  <w:endnote w:type="continuationSeparator" w:id="0">
    <w:p w:rsidR="00C0597F" w:rsidRDefault="00C0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 w:name="Univers">
    <w:altName w:val="Arial"/>
    <w:charset w:val="00"/>
    <w:family w:val="swiss"/>
    <w:pitch w:val="default"/>
    <w:sig w:usb0="00000000" w:usb1="00000000" w:usb2="00000000" w:usb3="00000000" w:csb0="0000000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TimesNewRomanPSMT">
    <w:altName w:val="Times New Roman"/>
    <w:charset w:val="00"/>
    <w:family w:val="roman"/>
    <w:pitch w:val="default"/>
    <w:sig w:usb0="00000000" w:usb1="00000000" w:usb2="00000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 w:name="HiddenHorzOCR">
    <w:altName w:val="Yu Gothic UI"/>
    <w:charset w:val="80"/>
    <w:family w:val="auto"/>
    <w:pitch w:val="default"/>
    <w:sig w:usb0="00000000" w:usb1="00000000" w:usb2="00000010" w:usb3="00000000" w:csb0="00020000" w:csb1="00000000"/>
  </w:font>
  <w:font w:name="MingLiU_HKSCS">
    <w:altName w:val="Malgun Gothic Semilight"/>
    <w:panose1 w:val="02020500000000000000"/>
    <w:charset w:val="88"/>
    <w:family w:val="roman"/>
    <w:pitch w:val="variable"/>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A6" w:rsidRDefault="005064A6">
    <w:pPr>
      <w:pStyle w:val="af5"/>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064A6" w:rsidRDefault="005064A6">
                          <w:pPr>
                            <w:pStyle w:val="af5"/>
                          </w:pPr>
                          <w:r>
                            <w:rPr>
                              <w:rFonts w:hint="eastAsia"/>
                            </w:rPr>
                            <w:fldChar w:fldCharType="begin"/>
                          </w:r>
                          <w:r>
                            <w:rPr>
                              <w:rFonts w:hint="eastAsia"/>
                            </w:rPr>
                            <w:instrText xml:space="preserve"> PAGE  \* MERGEFORMAT </w:instrText>
                          </w:r>
                          <w:r>
                            <w:rPr>
                              <w:rFonts w:hint="eastAsia"/>
                            </w:rPr>
                            <w:fldChar w:fldCharType="separate"/>
                          </w:r>
                          <w:r w:rsidR="003A7934">
                            <w:rPr>
                              <w:noProof/>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5064A6" w:rsidRDefault="005064A6">
                    <w:pPr>
                      <w:pStyle w:val="af5"/>
                    </w:pPr>
                    <w:r>
                      <w:rPr>
                        <w:rFonts w:hint="eastAsia"/>
                      </w:rPr>
                      <w:fldChar w:fldCharType="begin"/>
                    </w:r>
                    <w:r>
                      <w:rPr>
                        <w:rFonts w:hint="eastAsia"/>
                      </w:rPr>
                      <w:instrText xml:space="preserve"> PAGE  \* MERGEFORMAT </w:instrText>
                    </w:r>
                    <w:r>
                      <w:rPr>
                        <w:rFonts w:hint="eastAsia"/>
                      </w:rPr>
                      <w:fldChar w:fldCharType="separate"/>
                    </w:r>
                    <w:r w:rsidR="003A7934">
                      <w:rPr>
                        <w:noProof/>
                      </w:rPr>
                      <w:t>7</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A6" w:rsidRDefault="005064A6">
    <w:pPr>
      <w:pStyle w:val="af5"/>
      <w:ind w:firstLineChars="50" w:firstLine="90"/>
      <w:jc w:val="cente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064A6" w:rsidRDefault="005064A6">
                          <w:pPr>
                            <w:pStyle w:val="af5"/>
                            <w:ind w:firstLineChars="50" w:firstLine="90"/>
                            <w:jc w:val="center"/>
                          </w:pPr>
                          <w:r>
                            <w:rPr>
                              <w:rFonts w:ascii="宋体" w:hAnsi="宋体"/>
                            </w:rPr>
                            <w:fldChar w:fldCharType="begin"/>
                          </w:r>
                          <w:r>
                            <w:rPr>
                              <w:rStyle w:val="aff4"/>
                              <w:rFonts w:ascii="宋体" w:hAnsi="宋体"/>
                            </w:rPr>
                            <w:instrText xml:space="preserve"> PAGE </w:instrText>
                          </w:r>
                          <w:r>
                            <w:rPr>
                              <w:rFonts w:ascii="宋体" w:hAnsi="宋体"/>
                            </w:rPr>
                            <w:fldChar w:fldCharType="separate"/>
                          </w:r>
                          <w:r w:rsidR="003A7934">
                            <w:rPr>
                              <w:rStyle w:val="aff4"/>
                              <w:rFonts w:ascii="宋体" w:hAnsi="宋体"/>
                              <w:noProof/>
                            </w:rPr>
                            <w:t>60</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5064A6" w:rsidRDefault="005064A6">
                    <w:pPr>
                      <w:pStyle w:val="af5"/>
                      <w:ind w:firstLineChars="50" w:firstLine="90"/>
                      <w:jc w:val="center"/>
                    </w:pPr>
                    <w:r>
                      <w:rPr>
                        <w:rFonts w:ascii="宋体" w:hAnsi="宋体"/>
                      </w:rPr>
                      <w:fldChar w:fldCharType="begin"/>
                    </w:r>
                    <w:r>
                      <w:rPr>
                        <w:rStyle w:val="aff4"/>
                        <w:rFonts w:ascii="宋体" w:hAnsi="宋体"/>
                      </w:rPr>
                      <w:instrText xml:space="preserve"> PAGE </w:instrText>
                    </w:r>
                    <w:r>
                      <w:rPr>
                        <w:rFonts w:ascii="宋体" w:hAnsi="宋体"/>
                      </w:rPr>
                      <w:fldChar w:fldCharType="separate"/>
                    </w:r>
                    <w:r w:rsidR="003A7934">
                      <w:rPr>
                        <w:rStyle w:val="aff4"/>
                        <w:rFonts w:ascii="宋体" w:hAnsi="宋体"/>
                        <w:noProof/>
                      </w:rPr>
                      <w:t>60</w:t>
                    </w:r>
                    <w:r>
                      <w:rPr>
                        <w:rFonts w:ascii="宋体" w:hAnsi="宋体"/>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A6" w:rsidRDefault="005064A6">
    <w:pPr>
      <w:pStyle w:val="af5"/>
      <w:ind w:firstLineChars="50" w:firstLine="9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064A6" w:rsidRDefault="005064A6">
                          <w:pPr>
                            <w:pStyle w:val="af5"/>
                            <w:ind w:firstLineChars="50" w:firstLine="90"/>
                            <w:jc w:val="center"/>
                          </w:pPr>
                          <w:r>
                            <w:rPr>
                              <w:rFonts w:ascii="宋体" w:hAnsi="宋体"/>
                            </w:rPr>
                            <w:fldChar w:fldCharType="begin"/>
                          </w:r>
                          <w:r>
                            <w:rPr>
                              <w:rStyle w:val="aff4"/>
                              <w:rFonts w:ascii="宋体" w:hAnsi="宋体"/>
                            </w:rPr>
                            <w:instrText xml:space="preserve"> PAGE </w:instrText>
                          </w:r>
                          <w:r>
                            <w:rPr>
                              <w:rFonts w:ascii="宋体" w:hAnsi="宋体"/>
                            </w:rPr>
                            <w:fldChar w:fldCharType="separate"/>
                          </w:r>
                          <w:r w:rsidR="003A7934">
                            <w:rPr>
                              <w:rStyle w:val="aff4"/>
                              <w:rFonts w:ascii="宋体" w:hAnsi="宋体"/>
                              <w:noProof/>
                            </w:rPr>
                            <w:t>62</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gUiJJkAgAAEQUAAA4AAAAAAAAAAAAAAAAALgIAAGRycy9lMm9Eb2Mu&#10;eG1sUEsBAi0AFAAGAAgAAAAhAHGq0bnXAAAABQEAAA8AAAAAAAAAAAAAAAAAvgQAAGRycy9kb3du&#10;cmV2LnhtbFBLBQYAAAAABAAEAPMAAADCBQAAAAA=&#10;" filled="f" stroked="f" strokeweight=".5pt">
              <v:textbox style="mso-fit-shape-to-text:t" inset="0,0,0,0">
                <w:txbxContent>
                  <w:p w:rsidR="005064A6" w:rsidRDefault="005064A6">
                    <w:pPr>
                      <w:pStyle w:val="af5"/>
                      <w:ind w:firstLineChars="50" w:firstLine="90"/>
                      <w:jc w:val="center"/>
                    </w:pPr>
                    <w:r>
                      <w:rPr>
                        <w:rFonts w:ascii="宋体" w:hAnsi="宋体"/>
                      </w:rPr>
                      <w:fldChar w:fldCharType="begin"/>
                    </w:r>
                    <w:r>
                      <w:rPr>
                        <w:rStyle w:val="aff4"/>
                        <w:rFonts w:ascii="宋体" w:hAnsi="宋体"/>
                      </w:rPr>
                      <w:instrText xml:space="preserve"> PAGE </w:instrText>
                    </w:r>
                    <w:r>
                      <w:rPr>
                        <w:rFonts w:ascii="宋体" w:hAnsi="宋体"/>
                      </w:rPr>
                      <w:fldChar w:fldCharType="separate"/>
                    </w:r>
                    <w:r w:rsidR="003A7934">
                      <w:rPr>
                        <w:rStyle w:val="aff4"/>
                        <w:rFonts w:ascii="宋体" w:hAnsi="宋体"/>
                        <w:noProof/>
                      </w:rPr>
                      <w:t>62</w:t>
                    </w:r>
                    <w:r>
                      <w:rPr>
                        <w:rFonts w:ascii="宋体" w:hAnsi="宋体"/>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A6" w:rsidRDefault="005064A6">
    <w:pPr>
      <w:pStyle w:val="af5"/>
      <w:ind w:firstLineChars="50" w:firstLine="9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064A6" w:rsidRDefault="005064A6">
                          <w:pPr>
                            <w:pStyle w:val="af5"/>
                            <w:ind w:firstLineChars="50" w:firstLine="90"/>
                            <w:jc w:val="center"/>
                          </w:pPr>
                          <w:r>
                            <w:fldChar w:fldCharType="begin"/>
                          </w:r>
                          <w:r>
                            <w:rPr>
                              <w:rStyle w:val="aff4"/>
                            </w:rPr>
                            <w:instrText xml:space="preserve"> PAGE </w:instrText>
                          </w:r>
                          <w:r>
                            <w:fldChar w:fldCharType="separate"/>
                          </w:r>
                          <w:r w:rsidR="003A7934">
                            <w:rPr>
                              <w:rStyle w:val="aff4"/>
                              <w:noProof/>
                            </w:rP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rvH0ZQIAABEFAAAOAAAAAAAAAAAAAAAAAC4CAABkcnMvZTJvRG9j&#10;LnhtbFBLAQItABQABgAIAAAAIQBxqtG51wAAAAUBAAAPAAAAAAAAAAAAAAAAAL8EAABkcnMvZG93&#10;bnJldi54bWxQSwUGAAAAAAQABADzAAAAwwUAAAAA&#10;" filled="f" stroked="f" strokeweight=".5pt">
              <v:textbox style="mso-fit-shape-to-text:t" inset="0,0,0,0">
                <w:txbxContent>
                  <w:p w:rsidR="005064A6" w:rsidRDefault="005064A6">
                    <w:pPr>
                      <w:pStyle w:val="af5"/>
                      <w:ind w:firstLineChars="50" w:firstLine="90"/>
                      <w:jc w:val="center"/>
                    </w:pPr>
                    <w:r>
                      <w:fldChar w:fldCharType="begin"/>
                    </w:r>
                    <w:r>
                      <w:rPr>
                        <w:rStyle w:val="aff4"/>
                      </w:rPr>
                      <w:instrText xml:space="preserve"> PAGE </w:instrText>
                    </w:r>
                    <w:r>
                      <w:fldChar w:fldCharType="separate"/>
                    </w:r>
                    <w:r w:rsidR="003A7934">
                      <w:rPr>
                        <w:rStyle w:val="aff4"/>
                        <w:noProof/>
                      </w:rPr>
                      <w:t>78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97F" w:rsidRDefault="00C0597F">
      <w:r>
        <w:separator/>
      </w:r>
    </w:p>
  </w:footnote>
  <w:footnote w:type="continuationSeparator" w:id="0">
    <w:p w:rsidR="00C0597F" w:rsidRDefault="00C05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A6" w:rsidRDefault="005064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A6" w:rsidRDefault="005064A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A6" w:rsidRDefault="005064A6">
    <w:pPr>
      <w:pStyle w:val="af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A6" w:rsidRDefault="005064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CCD4AD"/>
    <w:multiLevelType w:val="singleLevel"/>
    <w:tmpl w:val="D2CCD4AD"/>
    <w:lvl w:ilvl="0">
      <w:start w:val="1"/>
      <w:numFmt w:val="chineseCounting"/>
      <w:suff w:val="space"/>
      <w:lvlText w:val="第%1章"/>
      <w:lvlJc w:val="left"/>
      <w:rPr>
        <w:rFonts w:hint="eastAsia"/>
      </w:rPr>
    </w:lvl>
  </w:abstractNum>
  <w:abstractNum w:abstractNumId="1">
    <w:nsid w:val="E0BB74BA"/>
    <w:multiLevelType w:val="singleLevel"/>
    <w:tmpl w:val="E0BB74BA"/>
    <w:lvl w:ilvl="0">
      <w:start w:val="1"/>
      <w:numFmt w:val="chineseCounting"/>
      <w:suff w:val="nothing"/>
      <w:lvlText w:val="%1、"/>
      <w:lvlJc w:val="left"/>
      <w:rPr>
        <w:rFonts w:hint="eastAsia"/>
      </w:rPr>
    </w:lvl>
  </w:abstractNum>
  <w:abstractNum w:abstractNumId="2">
    <w:nsid w:val="E750A066"/>
    <w:multiLevelType w:val="singleLevel"/>
    <w:tmpl w:val="E750A066"/>
    <w:lvl w:ilvl="0">
      <w:start w:val="4"/>
      <w:numFmt w:val="chineseCounting"/>
      <w:suff w:val="space"/>
      <w:lvlText w:val="第%1章"/>
      <w:lvlJc w:val="left"/>
      <w:rPr>
        <w:rFonts w:hint="eastAsia"/>
      </w:rPr>
    </w:lvl>
  </w:abstractNum>
  <w:abstractNum w:abstractNumId="3">
    <w:nsid w:val="00000016"/>
    <w:multiLevelType w:val="multilevel"/>
    <w:tmpl w:val="00000016"/>
    <w:lvl w:ilvl="0">
      <w:start w:val="1"/>
      <w:numFmt w:val="decimal"/>
      <w:lvlText w:val="%1)"/>
      <w:lvlJc w:val="left"/>
      <w:pPr>
        <w:ind w:left="1554" w:hanging="420"/>
      </w:pPr>
    </w:lvl>
    <w:lvl w:ilvl="1">
      <w:start w:val="1"/>
      <w:numFmt w:val="lowerLetter"/>
      <w:lvlText w:val="%2)"/>
      <w:lvlJc w:val="left"/>
      <w:pPr>
        <w:ind w:left="1974" w:hanging="420"/>
      </w:pPr>
    </w:lvl>
    <w:lvl w:ilvl="2">
      <w:start w:val="1"/>
      <w:numFmt w:val="decimal"/>
      <w:lvlText w:val="%3)"/>
      <w:lvlJc w:val="lef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4">
    <w:nsid w:val="00000018"/>
    <w:multiLevelType w:val="multilevel"/>
    <w:tmpl w:val="00000018"/>
    <w:lvl w:ilvl="0">
      <w:start w:val="1"/>
      <w:numFmt w:val="decimal"/>
      <w:lvlText w:val="%1"/>
      <w:lvlJc w:val="left"/>
      <w:pPr>
        <w:tabs>
          <w:tab w:val="left" w:pos="1134"/>
        </w:tabs>
        <w:ind w:left="1134" w:hanging="1134"/>
      </w:pPr>
      <w:rPr>
        <w:rFonts w:ascii="宋体" w:eastAsia="宋体" w:hint="eastAsia"/>
        <w:sz w:val="24"/>
        <w:szCs w:val="24"/>
      </w:rPr>
    </w:lvl>
    <w:lvl w:ilvl="1">
      <w:start w:val="1"/>
      <w:numFmt w:val="decimal"/>
      <w:lvlText w:val="%1.%2"/>
      <w:lvlJc w:val="left"/>
      <w:pPr>
        <w:tabs>
          <w:tab w:val="left" w:pos="1134"/>
        </w:tabs>
        <w:ind w:left="1134" w:hanging="1134"/>
      </w:pPr>
      <w:rPr>
        <w:rFonts w:ascii="宋体" w:eastAsia="宋体" w:hint="eastAsia"/>
        <w:color w:val="auto"/>
      </w:rPr>
    </w:lvl>
    <w:lvl w:ilvl="2">
      <w:start w:val="1"/>
      <w:numFmt w:val="decimal"/>
      <w:lvlText w:val="%1.%2.%3"/>
      <w:lvlJc w:val="left"/>
      <w:pPr>
        <w:tabs>
          <w:tab w:val="left" w:pos="1134"/>
        </w:tabs>
        <w:ind w:left="1134" w:hanging="1134"/>
      </w:pPr>
      <w:rPr>
        <w:rFonts w:ascii="宋体" w:eastAsia="宋体" w:hint="eastAsia"/>
      </w:rPr>
    </w:lvl>
    <w:lvl w:ilvl="3">
      <w:start w:val="1"/>
      <w:numFmt w:val="decimal"/>
      <w:lvlText w:val="%1.%2.%3.%4"/>
      <w:lvlJc w:val="left"/>
      <w:pPr>
        <w:tabs>
          <w:tab w:val="left" w:pos="1021"/>
        </w:tabs>
        <w:ind w:left="1134" w:hanging="1134"/>
      </w:pPr>
      <w:rPr>
        <w:rFonts w:hint="eastAsia"/>
      </w:rPr>
    </w:lvl>
    <w:lvl w:ilvl="4">
      <w:start w:val="1"/>
      <w:numFmt w:val="decimal"/>
      <w:lvlText w:val="%1.%2.%3.%4.%5"/>
      <w:lvlJc w:val="left"/>
      <w:pPr>
        <w:tabs>
          <w:tab w:val="left" w:pos="1021"/>
        </w:tabs>
        <w:ind w:left="1134" w:hanging="1134"/>
      </w:pPr>
      <w:rPr>
        <w:rFonts w:hint="eastAsia"/>
      </w:rPr>
    </w:lvl>
    <w:lvl w:ilvl="5">
      <w:start w:val="1"/>
      <w:numFmt w:val="decimal"/>
      <w:lvlText w:val="%1.%2.%3.%4.%5.%6."/>
      <w:lvlJc w:val="left"/>
      <w:pPr>
        <w:tabs>
          <w:tab w:val="left" w:pos="1021"/>
        </w:tabs>
        <w:ind w:left="1134" w:hanging="1134"/>
      </w:pPr>
      <w:rPr>
        <w:rFonts w:hint="eastAsia"/>
      </w:rPr>
    </w:lvl>
    <w:lvl w:ilvl="6">
      <w:start w:val="1"/>
      <w:numFmt w:val="decimal"/>
      <w:lvlText w:val="%1.%2.%3.%4.%5.%6.%7."/>
      <w:lvlJc w:val="left"/>
      <w:pPr>
        <w:tabs>
          <w:tab w:val="left" w:pos="1021"/>
        </w:tabs>
        <w:ind w:left="1134" w:hanging="1134"/>
      </w:pPr>
      <w:rPr>
        <w:rFonts w:hint="eastAsia"/>
      </w:rPr>
    </w:lvl>
    <w:lvl w:ilvl="7">
      <w:start w:val="1"/>
      <w:numFmt w:val="decimal"/>
      <w:lvlText w:val="%1.%2.%3.%4.%5.%6.%7.%8."/>
      <w:lvlJc w:val="left"/>
      <w:pPr>
        <w:tabs>
          <w:tab w:val="left" w:pos="1021"/>
        </w:tabs>
        <w:ind w:left="1134" w:hanging="1134"/>
      </w:pPr>
      <w:rPr>
        <w:rFonts w:hint="eastAsia"/>
      </w:rPr>
    </w:lvl>
    <w:lvl w:ilvl="8">
      <w:start w:val="1"/>
      <w:numFmt w:val="decimal"/>
      <w:lvlText w:val="%1.%2.%3.%4.%5.%6.%7.%8.%9."/>
      <w:lvlJc w:val="left"/>
      <w:pPr>
        <w:tabs>
          <w:tab w:val="left" w:pos="1021"/>
        </w:tabs>
        <w:ind w:left="1134" w:hanging="1134"/>
      </w:pPr>
      <w:rPr>
        <w:rFonts w:hint="eastAsia"/>
      </w:rPr>
    </w:lvl>
  </w:abstractNum>
  <w:abstractNum w:abstractNumId="5">
    <w:nsid w:val="0000001A"/>
    <w:multiLevelType w:val="multilevel"/>
    <w:tmpl w:val="0000001A"/>
    <w:lvl w:ilvl="0">
      <w:start w:val="1"/>
      <w:numFmt w:val="decimal"/>
      <w:lvlText w:val="%1"/>
      <w:lvlJc w:val="left"/>
      <w:pPr>
        <w:tabs>
          <w:tab w:val="left" w:pos="1134"/>
        </w:tabs>
        <w:ind w:left="1134" w:hanging="1134"/>
      </w:pPr>
      <w:rPr>
        <w:rFonts w:ascii="宋体" w:eastAsia="宋体" w:hint="eastAsia"/>
        <w:sz w:val="24"/>
        <w:szCs w:val="24"/>
      </w:rPr>
    </w:lvl>
    <w:lvl w:ilvl="1">
      <w:start w:val="1"/>
      <w:numFmt w:val="decimal"/>
      <w:lvlText w:val="%1.%2"/>
      <w:lvlJc w:val="left"/>
      <w:pPr>
        <w:tabs>
          <w:tab w:val="left" w:pos="1134"/>
        </w:tabs>
        <w:ind w:left="1134" w:hanging="1134"/>
      </w:pPr>
      <w:rPr>
        <w:rFonts w:ascii="宋体" w:eastAsia="宋体" w:hint="eastAsia"/>
        <w:color w:val="auto"/>
      </w:rPr>
    </w:lvl>
    <w:lvl w:ilvl="2">
      <w:start w:val="1"/>
      <w:numFmt w:val="decimal"/>
      <w:lvlText w:val="%3)"/>
      <w:lvlJc w:val="left"/>
      <w:pPr>
        <w:tabs>
          <w:tab w:val="left" w:pos="1134"/>
        </w:tabs>
        <w:ind w:left="1134" w:hanging="1134"/>
      </w:pPr>
      <w:rPr>
        <w:rFonts w:hint="eastAsia"/>
      </w:rPr>
    </w:lvl>
    <w:lvl w:ilvl="3">
      <w:start w:val="1"/>
      <w:numFmt w:val="decimal"/>
      <w:lvlText w:val="%1.%2.%3.%4"/>
      <w:lvlJc w:val="left"/>
      <w:pPr>
        <w:tabs>
          <w:tab w:val="left" w:pos="1021"/>
        </w:tabs>
        <w:ind w:left="1134" w:hanging="1134"/>
      </w:pPr>
      <w:rPr>
        <w:rFonts w:hint="eastAsia"/>
      </w:rPr>
    </w:lvl>
    <w:lvl w:ilvl="4">
      <w:start w:val="1"/>
      <w:numFmt w:val="decimal"/>
      <w:lvlText w:val="%1.%2.%3.%4.%5"/>
      <w:lvlJc w:val="left"/>
      <w:pPr>
        <w:tabs>
          <w:tab w:val="left" w:pos="1021"/>
        </w:tabs>
        <w:ind w:left="1134" w:hanging="1134"/>
      </w:pPr>
      <w:rPr>
        <w:rFonts w:hint="eastAsia"/>
      </w:rPr>
    </w:lvl>
    <w:lvl w:ilvl="5">
      <w:start w:val="1"/>
      <w:numFmt w:val="decimal"/>
      <w:lvlText w:val="%1.%2.%3.%4.%5.%6."/>
      <w:lvlJc w:val="left"/>
      <w:pPr>
        <w:tabs>
          <w:tab w:val="left" w:pos="1021"/>
        </w:tabs>
        <w:ind w:left="1134" w:hanging="1134"/>
      </w:pPr>
      <w:rPr>
        <w:rFonts w:hint="eastAsia"/>
      </w:rPr>
    </w:lvl>
    <w:lvl w:ilvl="6">
      <w:start w:val="1"/>
      <w:numFmt w:val="decimal"/>
      <w:lvlText w:val="%1.%2.%3.%4.%5.%6.%7."/>
      <w:lvlJc w:val="left"/>
      <w:pPr>
        <w:tabs>
          <w:tab w:val="left" w:pos="1021"/>
        </w:tabs>
        <w:ind w:left="1134" w:hanging="1134"/>
      </w:pPr>
      <w:rPr>
        <w:rFonts w:hint="eastAsia"/>
      </w:rPr>
    </w:lvl>
    <w:lvl w:ilvl="7">
      <w:start w:val="1"/>
      <w:numFmt w:val="decimal"/>
      <w:lvlText w:val="%1.%2.%3.%4.%5.%6.%7.%8."/>
      <w:lvlJc w:val="left"/>
      <w:pPr>
        <w:tabs>
          <w:tab w:val="left" w:pos="1021"/>
        </w:tabs>
        <w:ind w:left="1134" w:hanging="1134"/>
      </w:pPr>
      <w:rPr>
        <w:rFonts w:hint="eastAsia"/>
      </w:rPr>
    </w:lvl>
    <w:lvl w:ilvl="8">
      <w:start w:val="1"/>
      <w:numFmt w:val="decimal"/>
      <w:lvlText w:val="%1.%2.%3.%4.%5.%6.%7.%8.%9."/>
      <w:lvlJc w:val="left"/>
      <w:pPr>
        <w:tabs>
          <w:tab w:val="left" w:pos="1021"/>
        </w:tabs>
        <w:ind w:left="1134" w:hanging="1134"/>
      </w:pPr>
      <w:rPr>
        <w:rFonts w:hint="eastAsia"/>
      </w:rPr>
    </w:lvl>
  </w:abstractNum>
  <w:abstractNum w:abstractNumId="6">
    <w:nsid w:val="0000001D"/>
    <w:multiLevelType w:val="multilevel"/>
    <w:tmpl w:val="0000001D"/>
    <w:lvl w:ilvl="0">
      <w:start w:val="1"/>
      <w:numFmt w:val="decimal"/>
      <w:lvlText w:val="附件%1"/>
      <w:lvlJc w:val="left"/>
      <w:pPr>
        <w:tabs>
          <w:tab w:val="left" w:pos="1134"/>
        </w:tabs>
        <w:ind w:left="1134" w:hanging="1134"/>
      </w:pPr>
      <w:rPr>
        <w:rFonts w:eastAsia="宋体" w:hint="eastAsia"/>
        <w:b/>
        <w:i w:val="0"/>
        <w:sz w:val="24"/>
        <w:szCs w:val="28"/>
      </w:rPr>
    </w:lvl>
    <w:lvl w:ilvl="1">
      <w:start w:val="1"/>
      <w:numFmt w:val="decimal"/>
      <w:lvlText w:val="%2、"/>
      <w:lvlJc w:val="left"/>
      <w:pPr>
        <w:tabs>
          <w:tab w:val="left" w:pos="780"/>
        </w:tabs>
        <w:ind w:left="780" w:hanging="360"/>
      </w:pPr>
      <w:rPr>
        <w:rFonts w:hAnsi="宋体" w:hint="default"/>
        <w:color w:val="000000"/>
      </w:rPr>
    </w:lvl>
    <w:lvl w:ilvl="2">
      <w:start w:val="1"/>
      <w:numFmt w:val="decimal"/>
      <w:lvlText w:val="%3."/>
      <w:lvlJc w:val="left"/>
      <w:pPr>
        <w:tabs>
          <w:tab w:val="left" w:pos="1260"/>
        </w:tabs>
        <w:ind w:left="1260" w:hanging="420"/>
      </w:pPr>
      <w:rPr>
        <w:rFonts w:hint="eastAsia"/>
        <w:b/>
        <w:i w:val="0"/>
        <w:sz w:val="24"/>
        <w:szCs w:val="28"/>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3C"/>
    <w:multiLevelType w:val="multilevel"/>
    <w:tmpl w:val="0000003C"/>
    <w:lvl w:ilvl="0">
      <w:start w:val="1"/>
      <w:numFmt w:val="decimal"/>
      <w:lvlText w:val="（%1）"/>
      <w:lvlJc w:val="left"/>
      <w:pPr>
        <w:tabs>
          <w:tab w:val="left" w:pos="1122"/>
        </w:tabs>
        <w:ind w:left="1122"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3754B41"/>
    <w:multiLevelType w:val="multilevel"/>
    <w:tmpl w:val="03754B41"/>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9">
    <w:nsid w:val="0FDF0889"/>
    <w:multiLevelType w:val="multilevel"/>
    <w:tmpl w:val="0FDF0889"/>
    <w:lvl w:ilvl="0">
      <w:start w:val="1"/>
      <w:numFmt w:val="decimal"/>
      <w:lvlText w:val="附件 %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21B46AF"/>
    <w:multiLevelType w:val="multilevel"/>
    <w:tmpl w:val="121B46AF"/>
    <w:lvl w:ilvl="0">
      <w:start w:val="1"/>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3EA2E38"/>
    <w:multiLevelType w:val="multilevel"/>
    <w:tmpl w:val="13EA2E38"/>
    <w:lvl w:ilvl="0">
      <w:start w:val="2"/>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644635B"/>
    <w:multiLevelType w:val="multilevel"/>
    <w:tmpl w:val="1644635B"/>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13">
    <w:nsid w:val="1B8D1715"/>
    <w:multiLevelType w:val="multilevel"/>
    <w:tmpl w:val="1B8D1715"/>
    <w:lvl w:ilvl="0">
      <w:start w:val="5"/>
      <w:numFmt w:val="decimal"/>
      <w:lvlText w:val="附件 %1"/>
      <w:lvlJc w:val="left"/>
      <w:pPr>
        <w:ind w:left="1129" w:hanging="420"/>
      </w:pPr>
      <w:rPr>
        <w:rFonts w:hint="eastAsia"/>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4">
    <w:nsid w:val="2B4357F3"/>
    <w:multiLevelType w:val="multilevel"/>
    <w:tmpl w:val="2B4357F3"/>
    <w:lvl w:ilvl="0">
      <w:start w:val="1"/>
      <w:numFmt w:val="decimal"/>
      <w:lvlText w:val="（%1）"/>
      <w:lvlJc w:val="left"/>
      <w:pPr>
        <w:ind w:left="1552" w:hanging="420"/>
      </w:pPr>
      <w:rPr>
        <w:rFonts w:hint="eastAsia"/>
      </w:rPr>
    </w:lvl>
    <w:lvl w:ilvl="1">
      <w:start w:val="1"/>
      <w:numFmt w:val="decimal"/>
      <w:lvlText w:val="%2"/>
      <w:lvlJc w:val="left"/>
      <w:pPr>
        <w:ind w:left="1912" w:hanging="360"/>
      </w:pPr>
      <w:rPr>
        <w:rFonts w:hint="default"/>
      </w:rPr>
    </w:lvl>
    <w:lvl w:ilvl="2">
      <w:start w:val="1"/>
      <w:numFmt w:val="decimal"/>
      <w:lvlText w:val="(%3)"/>
      <w:lvlJc w:val="left"/>
      <w:pPr>
        <w:ind w:left="2557" w:hanging="585"/>
      </w:pPr>
      <w:rPr>
        <w:rFonts w:hint="default"/>
      </w:rPr>
    </w:lvl>
    <w:lvl w:ilvl="3">
      <w:start w:val="1"/>
      <w:numFmt w:val="decimal"/>
      <w:lvlText w:val="%4."/>
      <w:lvlJc w:val="left"/>
      <w:pPr>
        <w:ind w:left="2812" w:hanging="420"/>
      </w:pPr>
    </w:lvl>
    <w:lvl w:ilvl="4">
      <w:start w:val="1"/>
      <w:numFmt w:val="lowerLetter"/>
      <w:lvlText w:val="%5)"/>
      <w:lvlJc w:val="left"/>
      <w:pPr>
        <w:ind w:left="3232" w:hanging="420"/>
      </w:pPr>
    </w:lvl>
    <w:lvl w:ilvl="5">
      <w:start w:val="1"/>
      <w:numFmt w:val="lowerRoman"/>
      <w:lvlText w:val="%6."/>
      <w:lvlJc w:val="right"/>
      <w:pPr>
        <w:ind w:left="3652" w:hanging="420"/>
      </w:pPr>
    </w:lvl>
    <w:lvl w:ilvl="6">
      <w:start w:val="1"/>
      <w:numFmt w:val="decimal"/>
      <w:lvlText w:val="%7."/>
      <w:lvlJc w:val="left"/>
      <w:pPr>
        <w:ind w:left="4072" w:hanging="420"/>
      </w:pPr>
    </w:lvl>
    <w:lvl w:ilvl="7">
      <w:start w:val="1"/>
      <w:numFmt w:val="lowerLetter"/>
      <w:lvlText w:val="%8)"/>
      <w:lvlJc w:val="left"/>
      <w:pPr>
        <w:ind w:left="4492" w:hanging="420"/>
      </w:pPr>
    </w:lvl>
    <w:lvl w:ilvl="8">
      <w:start w:val="1"/>
      <w:numFmt w:val="lowerRoman"/>
      <w:lvlText w:val="%9."/>
      <w:lvlJc w:val="right"/>
      <w:pPr>
        <w:ind w:left="4912" w:hanging="420"/>
      </w:pPr>
    </w:lvl>
  </w:abstractNum>
  <w:abstractNum w:abstractNumId="15">
    <w:nsid w:val="30014819"/>
    <w:multiLevelType w:val="multilevel"/>
    <w:tmpl w:val="30014819"/>
    <w:lvl w:ilvl="0">
      <w:start w:val="9"/>
      <w:numFmt w:val="decimal"/>
      <w:lvlText w:val="附件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5A59B0"/>
    <w:multiLevelType w:val="multilevel"/>
    <w:tmpl w:val="365A59B0"/>
    <w:lvl w:ilvl="0">
      <w:start w:val="1"/>
      <w:numFmt w:val="decimal"/>
      <w:lvlText w:val="%1"/>
      <w:lvlJc w:val="left"/>
      <w:pPr>
        <w:tabs>
          <w:tab w:val="left" w:pos="1134"/>
        </w:tabs>
        <w:ind w:left="1134" w:hanging="1134"/>
      </w:pPr>
      <w:rPr>
        <w:rFonts w:ascii="宋体" w:eastAsia="宋体" w:hint="eastAsia"/>
        <w:sz w:val="24"/>
        <w:szCs w:val="24"/>
      </w:rPr>
    </w:lvl>
    <w:lvl w:ilvl="1">
      <w:start w:val="1"/>
      <w:numFmt w:val="decimal"/>
      <w:lvlText w:val="%1.%2"/>
      <w:lvlJc w:val="left"/>
      <w:pPr>
        <w:tabs>
          <w:tab w:val="left" w:pos="1134"/>
        </w:tabs>
        <w:ind w:left="1134" w:hanging="1134"/>
      </w:pPr>
      <w:rPr>
        <w:rFonts w:ascii="宋体" w:eastAsia="宋体" w:hint="eastAsia"/>
        <w:color w:val="auto"/>
      </w:rPr>
    </w:lvl>
    <w:lvl w:ilvl="2">
      <w:start w:val="1"/>
      <w:numFmt w:val="decimal"/>
      <w:lvlText w:val="%1.%2.%3"/>
      <w:lvlJc w:val="left"/>
      <w:pPr>
        <w:tabs>
          <w:tab w:val="left" w:pos="1134"/>
        </w:tabs>
        <w:ind w:left="1134" w:hanging="1134"/>
      </w:pPr>
      <w:rPr>
        <w:rFonts w:ascii="宋体" w:eastAsia="宋体" w:hint="eastAsia"/>
      </w:rPr>
    </w:lvl>
    <w:lvl w:ilvl="3">
      <w:start w:val="1"/>
      <w:numFmt w:val="decimal"/>
      <w:lvlText w:val="%1.%2.%3.%4"/>
      <w:lvlJc w:val="left"/>
      <w:pPr>
        <w:tabs>
          <w:tab w:val="left" w:pos="1021"/>
        </w:tabs>
        <w:ind w:left="1134" w:hanging="1134"/>
      </w:pPr>
      <w:rPr>
        <w:rFonts w:hint="eastAsia"/>
      </w:rPr>
    </w:lvl>
    <w:lvl w:ilvl="4">
      <w:start w:val="1"/>
      <w:numFmt w:val="decimal"/>
      <w:lvlText w:val="%1.%2.%3.%4.%5"/>
      <w:lvlJc w:val="left"/>
      <w:pPr>
        <w:tabs>
          <w:tab w:val="left" w:pos="1021"/>
        </w:tabs>
        <w:ind w:left="1134" w:hanging="1134"/>
      </w:pPr>
      <w:rPr>
        <w:rFonts w:hint="eastAsia"/>
      </w:rPr>
    </w:lvl>
    <w:lvl w:ilvl="5">
      <w:start w:val="1"/>
      <w:numFmt w:val="decimal"/>
      <w:lvlText w:val="%1.%2.%3.%4.%5.%6."/>
      <w:lvlJc w:val="left"/>
      <w:pPr>
        <w:tabs>
          <w:tab w:val="left" w:pos="1021"/>
        </w:tabs>
        <w:ind w:left="1134" w:hanging="1134"/>
      </w:pPr>
      <w:rPr>
        <w:rFonts w:hint="eastAsia"/>
      </w:rPr>
    </w:lvl>
    <w:lvl w:ilvl="6">
      <w:start w:val="1"/>
      <w:numFmt w:val="decimal"/>
      <w:lvlText w:val="%1.%2.%3.%4.%5.%6.%7."/>
      <w:lvlJc w:val="left"/>
      <w:pPr>
        <w:tabs>
          <w:tab w:val="left" w:pos="1021"/>
        </w:tabs>
        <w:ind w:left="1134" w:hanging="1134"/>
      </w:pPr>
      <w:rPr>
        <w:rFonts w:hint="eastAsia"/>
      </w:rPr>
    </w:lvl>
    <w:lvl w:ilvl="7">
      <w:start w:val="1"/>
      <w:numFmt w:val="decimal"/>
      <w:lvlText w:val="%1.%2.%3.%4.%5.%6.%7.%8."/>
      <w:lvlJc w:val="left"/>
      <w:pPr>
        <w:tabs>
          <w:tab w:val="left" w:pos="1021"/>
        </w:tabs>
        <w:ind w:left="1134" w:hanging="1134"/>
      </w:pPr>
      <w:rPr>
        <w:rFonts w:hint="eastAsia"/>
      </w:rPr>
    </w:lvl>
    <w:lvl w:ilvl="8">
      <w:start w:val="1"/>
      <w:numFmt w:val="decimal"/>
      <w:lvlText w:val="%1.%2.%3.%4.%5.%6.%7.%8.%9."/>
      <w:lvlJc w:val="left"/>
      <w:pPr>
        <w:tabs>
          <w:tab w:val="left" w:pos="1021"/>
        </w:tabs>
        <w:ind w:left="1134" w:hanging="1134"/>
      </w:pPr>
      <w:rPr>
        <w:rFonts w:hint="eastAsia"/>
      </w:rPr>
    </w:lvl>
  </w:abstractNum>
  <w:abstractNum w:abstractNumId="17">
    <w:nsid w:val="5AA8DCB0"/>
    <w:multiLevelType w:val="singleLevel"/>
    <w:tmpl w:val="5AA8DCB0"/>
    <w:lvl w:ilvl="0">
      <w:start w:val="1"/>
      <w:numFmt w:val="decimal"/>
      <w:suff w:val="nothing"/>
      <w:lvlText w:val="%1、"/>
      <w:lvlJc w:val="left"/>
    </w:lvl>
  </w:abstractNum>
  <w:abstractNum w:abstractNumId="18">
    <w:nsid w:val="5AAB3475"/>
    <w:multiLevelType w:val="singleLevel"/>
    <w:tmpl w:val="5AAB3475"/>
    <w:lvl w:ilvl="0">
      <w:start w:val="1"/>
      <w:numFmt w:val="decimal"/>
      <w:lvlText w:val="%1."/>
      <w:lvlJc w:val="left"/>
      <w:pPr>
        <w:ind w:left="425" w:hanging="425"/>
      </w:pPr>
      <w:rPr>
        <w:rFonts w:hint="default"/>
      </w:rPr>
    </w:lvl>
  </w:abstractNum>
  <w:abstractNum w:abstractNumId="19">
    <w:nsid w:val="5AAB3487"/>
    <w:multiLevelType w:val="singleLevel"/>
    <w:tmpl w:val="5AAB3487"/>
    <w:lvl w:ilvl="0">
      <w:start w:val="1"/>
      <w:numFmt w:val="decimal"/>
      <w:lvlText w:val="%1)"/>
      <w:lvlJc w:val="left"/>
      <w:pPr>
        <w:ind w:left="425" w:hanging="425"/>
      </w:pPr>
      <w:rPr>
        <w:rFonts w:hint="default"/>
      </w:rPr>
    </w:lvl>
  </w:abstractNum>
  <w:abstractNum w:abstractNumId="20">
    <w:nsid w:val="5AAB6138"/>
    <w:multiLevelType w:val="multilevel"/>
    <w:tmpl w:val="5AAB6138"/>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21">
    <w:nsid w:val="5B615E8C"/>
    <w:multiLevelType w:val="multilevel"/>
    <w:tmpl w:val="5B615E8C"/>
    <w:lvl w:ilvl="0">
      <w:start w:val="1"/>
      <w:numFmt w:val="decimal"/>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22">
    <w:nsid w:val="6384076F"/>
    <w:multiLevelType w:val="multilevel"/>
    <w:tmpl w:val="6384076F"/>
    <w:lvl w:ilvl="0">
      <w:start w:val="1"/>
      <w:numFmt w:val="decimal"/>
      <w:lvlText w:val="（%1）"/>
      <w:lvlJc w:val="left"/>
      <w:pPr>
        <w:tabs>
          <w:tab w:val="left" w:pos="1122"/>
        </w:tabs>
        <w:ind w:left="1122"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6E8B1197"/>
    <w:multiLevelType w:val="multilevel"/>
    <w:tmpl w:val="6E8B1197"/>
    <w:lvl w:ilvl="0">
      <w:start w:val="1"/>
      <w:numFmt w:val="decimal"/>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24">
    <w:nsid w:val="75047303"/>
    <w:multiLevelType w:val="multilevel"/>
    <w:tmpl w:val="75047303"/>
    <w:lvl w:ilvl="0">
      <w:start w:val="1"/>
      <w:numFmt w:val="decimal"/>
      <w:lvlText w:val="%1"/>
      <w:lvlJc w:val="left"/>
      <w:pPr>
        <w:tabs>
          <w:tab w:val="left" w:pos="1077"/>
        </w:tabs>
        <w:ind w:left="1077" w:hanging="1077"/>
      </w:pPr>
      <w:rPr>
        <w:rFonts w:hint="eastAsia"/>
      </w:rPr>
    </w:lvl>
    <w:lvl w:ilvl="1">
      <w:start w:val="1"/>
      <w:numFmt w:val="decimal"/>
      <w:lvlText w:val="%1.%2"/>
      <w:lvlJc w:val="left"/>
      <w:pPr>
        <w:tabs>
          <w:tab w:val="left" w:pos="1077"/>
        </w:tabs>
        <w:ind w:left="1077" w:hanging="107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77303B58"/>
    <w:multiLevelType w:val="multilevel"/>
    <w:tmpl w:val="77303B58"/>
    <w:lvl w:ilvl="0">
      <w:start w:val="1"/>
      <w:numFmt w:val="decimal"/>
      <w:lvlText w:val="（%1）"/>
      <w:lvlJc w:val="left"/>
      <w:pPr>
        <w:ind w:left="1501" w:hanging="420"/>
      </w:pPr>
      <w:rPr>
        <w:rFonts w:hint="eastAsia"/>
      </w:rPr>
    </w:lvl>
    <w:lvl w:ilvl="1">
      <w:start w:val="1"/>
      <w:numFmt w:val="lowerLetter"/>
      <w:lvlText w:val="%2)"/>
      <w:lvlJc w:val="left"/>
      <w:pPr>
        <w:ind w:left="1921" w:hanging="420"/>
      </w:pPr>
    </w:lvl>
    <w:lvl w:ilvl="2">
      <w:start w:val="1"/>
      <w:numFmt w:val="lowerRoman"/>
      <w:lvlText w:val="%3."/>
      <w:lvlJc w:val="right"/>
      <w:pPr>
        <w:ind w:left="2341" w:hanging="420"/>
      </w:pPr>
    </w:lvl>
    <w:lvl w:ilvl="3">
      <w:start w:val="1"/>
      <w:numFmt w:val="decimal"/>
      <w:lvlText w:val="%4."/>
      <w:lvlJc w:val="left"/>
      <w:pPr>
        <w:ind w:left="2761" w:hanging="420"/>
      </w:pPr>
    </w:lvl>
    <w:lvl w:ilvl="4">
      <w:start w:val="1"/>
      <w:numFmt w:val="lowerLetter"/>
      <w:lvlText w:val="%5)"/>
      <w:lvlJc w:val="left"/>
      <w:pPr>
        <w:ind w:left="3181" w:hanging="420"/>
      </w:pPr>
    </w:lvl>
    <w:lvl w:ilvl="5">
      <w:start w:val="1"/>
      <w:numFmt w:val="lowerRoman"/>
      <w:lvlText w:val="%6."/>
      <w:lvlJc w:val="right"/>
      <w:pPr>
        <w:ind w:left="3601" w:hanging="420"/>
      </w:pPr>
    </w:lvl>
    <w:lvl w:ilvl="6">
      <w:start w:val="1"/>
      <w:numFmt w:val="decimal"/>
      <w:lvlText w:val="%7."/>
      <w:lvlJc w:val="left"/>
      <w:pPr>
        <w:ind w:left="4021" w:hanging="420"/>
      </w:pPr>
    </w:lvl>
    <w:lvl w:ilvl="7">
      <w:start w:val="1"/>
      <w:numFmt w:val="lowerLetter"/>
      <w:lvlText w:val="%8)"/>
      <w:lvlJc w:val="left"/>
      <w:pPr>
        <w:ind w:left="4441" w:hanging="420"/>
      </w:pPr>
    </w:lvl>
    <w:lvl w:ilvl="8">
      <w:start w:val="1"/>
      <w:numFmt w:val="lowerRoman"/>
      <w:lvlText w:val="%9."/>
      <w:lvlJc w:val="right"/>
      <w:pPr>
        <w:ind w:left="4861" w:hanging="420"/>
      </w:pPr>
    </w:lvl>
  </w:abstractNum>
  <w:num w:numId="1">
    <w:abstractNumId w:val="0"/>
  </w:num>
  <w:num w:numId="2">
    <w:abstractNumId w:val="16"/>
  </w:num>
  <w:num w:numId="3">
    <w:abstractNumId w:val="20"/>
  </w:num>
  <w:num w:numId="4">
    <w:abstractNumId w:val="12"/>
  </w:num>
  <w:num w:numId="5">
    <w:abstractNumId w:val="8"/>
  </w:num>
  <w:num w:numId="6">
    <w:abstractNumId w:val="25"/>
  </w:num>
  <w:num w:numId="7">
    <w:abstractNumId w:val="23"/>
  </w:num>
  <w:num w:numId="8">
    <w:abstractNumId w:val="21"/>
  </w:num>
  <w:num w:numId="9">
    <w:abstractNumId w:val="14"/>
  </w:num>
  <w:num w:numId="10">
    <w:abstractNumId w:val="24"/>
  </w:num>
  <w:num w:numId="11">
    <w:abstractNumId w:val="18"/>
  </w:num>
  <w:num w:numId="12">
    <w:abstractNumId w:val="19"/>
  </w:num>
  <w:num w:numId="13">
    <w:abstractNumId w:val="2"/>
  </w:num>
  <w:num w:numId="14">
    <w:abstractNumId w:val="4"/>
  </w:num>
  <w:num w:numId="15">
    <w:abstractNumId w:val="5"/>
  </w:num>
  <w:num w:numId="16">
    <w:abstractNumId w:val="3"/>
  </w:num>
  <w:num w:numId="17">
    <w:abstractNumId w:val="9"/>
  </w:num>
  <w:num w:numId="18">
    <w:abstractNumId w:val="13"/>
  </w:num>
  <w:num w:numId="19">
    <w:abstractNumId w:val="6"/>
  </w:num>
  <w:num w:numId="20">
    <w:abstractNumId w:val="10"/>
  </w:num>
  <w:num w:numId="21">
    <w:abstractNumId w:val="11"/>
  </w:num>
  <w:num w:numId="22">
    <w:abstractNumId w:val="17"/>
  </w:num>
  <w:num w:numId="23">
    <w:abstractNumId w:val="7"/>
  </w:num>
  <w:num w:numId="24">
    <w:abstractNumId w:val="15"/>
  </w:num>
  <w:num w:numId="25">
    <w:abstractNumId w:val="2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1YjVjNmYyMWVkN2M0ZmYzY2E2MDhlOGQ2MTk4YTkifQ=="/>
  </w:docVars>
  <w:rsids>
    <w:rsidRoot w:val="00172A27"/>
    <w:rsid w:val="00000884"/>
    <w:rsid w:val="000064FD"/>
    <w:rsid w:val="00011B03"/>
    <w:rsid w:val="00014886"/>
    <w:rsid w:val="00016FFD"/>
    <w:rsid w:val="00021791"/>
    <w:rsid w:val="000232AE"/>
    <w:rsid w:val="000238C6"/>
    <w:rsid w:val="0002420B"/>
    <w:rsid w:val="00024B32"/>
    <w:rsid w:val="00024B95"/>
    <w:rsid w:val="0002749B"/>
    <w:rsid w:val="00030A60"/>
    <w:rsid w:val="00032E55"/>
    <w:rsid w:val="000360C5"/>
    <w:rsid w:val="00045687"/>
    <w:rsid w:val="000466B9"/>
    <w:rsid w:val="000545A6"/>
    <w:rsid w:val="000614CB"/>
    <w:rsid w:val="00061794"/>
    <w:rsid w:val="000648E7"/>
    <w:rsid w:val="000654BF"/>
    <w:rsid w:val="0007182D"/>
    <w:rsid w:val="00073A1F"/>
    <w:rsid w:val="000833C0"/>
    <w:rsid w:val="000877D3"/>
    <w:rsid w:val="00090700"/>
    <w:rsid w:val="000910B5"/>
    <w:rsid w:val="000A0AA8"/>
    <w:rsid w:val="000A1B43"/>
    <w:rsid w:val="000A77EC"/>
    <w:rsid w:val="000B167D"/>
    <w:rsid w:val="000B2ECE"/>
    <w:rsid w:val="000B773B"/>
    <w:rsid w:val="000D24F2"/>
    <w:rsid w:val="000D44DC"/>
    <w:rsid w:val="000D6301"/>
    <w:rsid w:val="000D7CC3"/>
    <w:rsid w:val="000E0668"/>
    <w:rsid w:val="000E2DA7"/>
    <w:rsid w:val="000F0F18"/>
    <w:rsid w:val="000F19F9"/>
    <w:rsid w:val="000F3172"/>
    <w:rsid w:val="000F6008"/>
    <w:rsid w:val="00107C01"/>
    <w:rsid w:val="00113342"/>
    <w:rsid w:val="00116E9F"/>
    <w:rsid w:val="00117E1C"/>
    <w:rsid w:val="00122931"/>
    <w:rsid w:val="00132B46"/>
    <w:rsid w:val="001356FC"/>
    <w:rsid w:val="001449F1"/>
    <w:rsid w:val="00150148"/>
    <w:rsid w:val="00155AC7"/>
    <w:rsid w:val="00155F53"/>
    <w:rsid w:val="00161633"/>
    <w:rsid w:val="00161B23"/>
    <w:rsid w:val="001657F0"/>
    <w:rsid w:val="0017154F"/>
    <w:rsid w:val="00172691"/>
    <w:rsid w:val="00172A27"/>
    <w:rsid w:val="001736E5"/>
    <w:rsid w:val="00173BDC"/>
    <w:rsid w:val="001807A4"/>
    <w:rsid w:val="00183A91"/>
    <w:rsid w:val="0019007F"/>
    <w:rsid w:val="00190A97"/>
    <w:rsid w:val="00194C22"/>
    <w:rsid w:val="0019660B"/>
    <w:rsid w:val="001A33B1"/>
    <w:rsid w:val="001A412A"/>
    <w:rsid w:val="001A720A"/>
    <w:rsid w:val="001B11EE"/>
    <w:rsid w:val="001B28C3"/>
    <w:rsid w:val="001B352F"/>
    <w:rsid w:val="001B37EE"/>
    <w:rsid w:val="001B42FF"/>
    <w:rsid w:val="001C3BE4"/>
    <w:rsid w:val="001D345D"/>
    <w:rsid w:val="001D56DF"/>
    <w:rsid w:val="001D600A"/>
    <w:rsid w:val="001E1820"/>
    <w:rsid w:val="001E2C0B"/>
    <w:rsid w:val="001F01FE"/>
    <w:rsid w:val="001F6903"/>
    <w:rsid w:val="00206A1F"/>
    <w:rsid w:val="00210701"/>
    <w:rsid w:val="002145D4"/>
    <w:rsid w:val="002229D5"/>
    <w:rsid w:val="002240C9"/>
    <w:rsid w:val="00230EA9"/>
    <w:rsid w:val="002314E3"/>
    <w:rsid w:val="002318EF"/>
    <w:rsid w:val="00240844"/>
    <w:rsid w:val="002475A0"/>
    <w:rsid w:val="00254724"/>
    <w:rsid w:val="00254AC3"/>
    <w:rsid w:val="00256B42"/>
    <w:rsid w:val="002604D2"/>
    <w:rsid w:val="00261ED6"/>
    <w:rsid w:val="00262DA8"/>
    <w:rsid w:val="00263BCC"/>
    <w:rsid w:val="002647A9"/>
    <w:rsid w:val="00267FF2"/>
    <w:rsid w:val="0028131F"/>
    <w:rsid w:val="00284C9A"/>
    <w:rsid w:val="0028583B"/>
    <w:rsid w:val="00285B68"/>
    <w:rsid w:val="00286A86"/>
    <w:rsid w:val="00292C54"/>
    <w:rsid w:val="002953B8"/>
    <w:rsid w:val="002A44FA"/>
    <w:rsid w:val="002B1649"/>
    <w:rsid w:val="002B5319"/>
    <w:rsid w:val="002C644D"/>
    <w:rsid w:val="002D3747"/>
    <w:rsid w:val="002D5449"/>
    <w:rsid w:val="002D74C2"/>
    <w:rsid w:val="002E1DE9"/>
    <w:rsid w:val="002E2BFC"/>
    <w:rsid w:val="002E41DD"/>
    <w:rsid w:val="002E56B8"/>
    <w:rsid w:val="002E762F"/>
    <w:rsid w:val="002F0728"/>
    <w:rsid w:val="002F2D9C"/>
    <w:rsid w:val="002F4942"/>
    <w:rsid w:val="003026FB"/>
    <w:rsid w:val="0030500F"/>
    <w:rsid w:val="003146EF"/>
    <w:rsid w:val="00315889"/>
    <w:rsid w:val="00321174"/>
    <w:rsid w:val="0033158D"/>
    <w:rsid w:val="003341A9"/>
    <w:rsid w:val="00335F69"/>
    <w:rsid w:val="00341DBA"/>
    <w:rsid w:val="0034523B"/>
    <w:rsid w:val="003477BC"/>
    <w:rsid w:val="0035229C"/>
    <w:rsid w:val="003530E1"/>
    <w:rsid w:val="00353FD1"/>
    <w:rsid w:val="00356783"/>
    <w:rsid w:val="00360F1B"/>
    <w:rsid w:val="00361106"/>
    <w:rsid w:val="00362543"/>
    <w:rsid w:val="00370506"/>
    <w:rsid w:val="0037384E"/>
    <w:rsid w:val="00376E5D"/>
    <w:rsid w:val="00385A09"/>
    <w:rsid w:val="003871E6"/>
    <w:rsid w:val="00395A2A"/>
    <w:rsid w:val="003A1957"/>
    <w:rsid w:val="003A363A"/>
    <w:rsid w:val="003A7586"/>
    <w:rsid w:val="003A7934"/>
    <w:rsid w:val="003B011B"/>
    <w:rsid w:val="003B2E5F"/>
    <w:rsid w:val="003B3C2D"/>
    <w:rsid w:val="003B5B75"/>
    <w:rsid w:val="003C23E8"/>
    <w:rsid w:val="003C2A74"/>
    <w:rsid w:val="003C37DA"/>
    <w:rsid w:val="003C4E72"/>
    <w:rsid w:val="003C6299"/>
    <w:rsid w:val="003D2717"/>
    <w:rsid w:val="003D42CA"/>
    <w:rsid w:val="003D7379"/>
    <w:rsid w:val="003D7E26"/>
    <w:rsid w:val="003E3951"/>
    <w:rsid w:val="003E4381"/>
    <w:rsid w:val="003E58A3"/>
    <w:rsid w:val="003E7706"/>
    <w:rsid w:val="003F1E31"/>
    <w:rsid w:val="003F4D90"/>
    <w:rsid w:val="00402CD3"/>
    <w:rsid w:val="00402EC9"/>
    <w:rsid w:val="00403DCB"/>
    <w:rsid w:val="00405E36"/>
    <w:rsid w:val="0040775F"/>
    <w:rsid w:val="00412ADF"/>
    <w:rsid w:val="0041555B"/>
    <w:rsid w:val="00417D05"/>
    <w:rsid w:val="0042259D"/>
    <w:rsid w:val="00423D2E"/>
    <w:rsid w:val="0043042B"/>
    <w:rsid w:val="00432789"/>
    <w:rsid w:val="00434A92"/>
    <w:rsid w:val="00442143"/>
    <w:rsid w:val="00445AE8"/>
    <w:rsid w:val="0044650A"/>
    <w:rsid w:val="004467FF"/>
    <w:rsid w:val="004517A2"/>
    <w:rsid w:val="004525D2"/>
    <w:rsid w:val="004547CA"/>
    <w:rsid w:val="004553F2"/>
    <w:rsid w:val="004570E3"/>
    <w:rsid w:val="0046421D"/>
    <w:rsid w:val="00464702"/>
    <w:rsid w:val="00470B99"/>
    <w:rsid w:val="004710E9"/>
    <w:rsid w:val="00473845"/>
    <w:rsid w:val="00475291"/>
    <w:rsid w:val="00481A8C"/>
    <w:rsid w:val="00483718"/>
    <w:rsid w:val="00485494"/>
    <w:rsid w:val="004914C5"/>
    <w:rsid w:val="00493B35"/>
    <w:rsid w:val="004A012A"/>
    <w:rsid w:val="004A0EB4"/>
    <w:rsid w:val="004A15AD"/>
    <w:rsid w:val="004A7870"/>
    <w:rsid w:val="004B1642"/>
    <w:rsid w:val="004B16B9"/>
    <w:rsid w:val="004B59D8"/>
    <w:rsid w:val="004C1AE3"/>
    <w:rsid w:val="004C41AC"/>
    <w:rsid w:val="004C501A"/>
    <w:rsid w:val="004C7B05"/>
    <w:rsid w:val="004D1631"/>
    <w:rsid w:val="004D1783"/>
    <w:rsid w:val="004D53C3"/>
    <w:rsid w:val="004D58CD"/>
    <w:rsid w:val="004D6328"/>
    <w:rsid w:val="004D79AC"/>
    <w:rsid w:val="004E0958"/>
    <w:rsid w:val="004E0CCF"/>
    <w:rsid w:val="004E4D01"/>
    <w:rsid w:val="004F0462"/>
    <w:rsid w:val="004F6577"/>
    <w:rsid w:val="00501152"/>
    <w:rsid w:val="005023D0"/>
    <w:rsid w:val="00502CE7"/>
    <w:rsid w:val="005032E0"/>
    <w:rsid w:val="00503B66"/>
    <w:rsid w:val="00503F84"/>
    <w:rsid w:val="005064A6"/>
    <w:rsid w:val="00512853"/>
    <w:rsid w:val="0051758A"/>
    <w:rsid w:val="00523B21"/>
    <w:rsid w:val="00527F7E"/>
    <w:rsid w:val="00530448"/>
    <w:rsid w:val="005352F1"/>
    <w:rsid w:val="005356D7"/>
    <w:rsid w:val="0054630B"/>
    <w:rsid w:val="00552B76"/>
    <w:rsid w:val="005567FA"/>
    <w:rsid w:val="00557B4D"/>
    <w:rsid w:val="00557F7C"/>
    <w:rsid w:val="0056055B"/>
    <w:rsid w:val="00563BB9"/>
    <w:rsid w:val="00567B80"/>
    <w:rsid w:val="00567F8D"/>
    <w:rsid w:val="00571DA4"/>
    <w:rsid w:val="0057225A"/>
    <w:rsid w:val="00572980"/>
    <w:rsid w:val="00574CFF"/>
    <w:rsid w:val="005812DE"/>
    <w:rsid w:val="0058142C"/>
    <w:rsid w:val="00581DB3"/>
    <w:rsid w:val="00583202"/>
    <w:rsid w:val="00584A9B"/>
    <w:rsid w:val="00586EC5"/>
    <w:rsid w:val="00587A18"/>
    <w:rsid w:val="00595777"/>
    <w:rsid w:val="00597881"/>
    <w:rsid w:val="005A073A"/>
    <w:rsid w:val="005B011A"/>
    <w:rsid w:val="005D32F6"/>
    <w:rsid w:val="005D60C8"/>
    <w:rsid w:val="005D671C"/>
    <w:rsid w:val="005D6FC5"/>
    <w:rsid w:val="005E1164"/>
    <w:rsid w:val="005E44EB"/>
    <w:rsid w:val="005E74A5"/>
    <w:rsid w:val="005F0A6A"/>
    <w:rsid w:val="005F0C12"/>
    <w:rsid w:val="005F37D7"/>
    <w:rsid w:val="005F651A"/>
    <w:rsid w:val="005F766E"/>
    <w:rsid w:val="005F7C90"/>
    <w:rsid w:val="00603792"/>
    <w:rsid w:val="0061430F"/>
    <w:rsid w:val="006154D3"/>
    <w:rsid w:val="00624FF4"/>
    <w:rsid w:val="00632E31"/>
    <w:rsid w:val="00633CED"/>
    <w:rsid w:val="00635D6B"/>
    <w:rsid w:val="0064066E"/>
    <w:rsid w:val="00645F95"/>
    <w:rsid w:val="00646C38"/>
    <w:rsid w:val="00652467"/>
    <w:rsid w:val="006528C5"/>
    <w:rsid w:val="00657773"/>
    <w:rsid w:val="00661BFE"/>
    <w:rsid w:val="00663896"/>
    <w:rsid w:val="00663A13"/>
    <w:rsid w:val="00667684"/>
    <w:rsid w:val="00670196"/>
    <w:rsid w:val="00674D84"/>
    <w:rsid w:val="0068272A"/>
    <w:rsid w:val="006847C3"/>
    <w:rsid w:val="00684A39"/>
    <w:rsid w:val="00693047"/>
    <w:rsid w:val="0069659E"/>
    <w:rsid w:val="006A0E65"/>
    <w:rsid w:val="006B577B"/>
    <w:rsid w:val="006B6AF5"/>
    <w:rsid w:val="006D0422"/>
    <w:rsid w:val="006D1382"/>
    <w:rsid w:val="006D1C14"/>
    <w:rsid w:val="006D232D"/>
    <w:rsid w:val="006E21BE"/>
    <w:rsid w:val="006E2FD9"/>
    <w:rsid w:val="006E35D9"/>
    <w:rsid w:val="006E577A"/>
    <w:rsid w:val="006E6B9D"/>
    <w:rsid w:val="006F07C3"/>
    <w:rsid w:val="006F20EA"/>
    <w:rsid w:val="006F3CBF"/>
    <w:rsid w:val="006F3E30"/>
    <w:rsid w:val="006F561E"/>
    <w:rsid w:val="006F5A25"/>
    <w:rsid w:val="00706A0A"/>
    <w:rsid w:val="00706FF6"/>
    <w:rsid w:val="00711F25"/>
    <w:rsid w:val="007137B9"/>
    <w:rsid w:val="00725E09"/>
    <w:rsid w:val="00730C20"/>
    <w:rsid w:val="00734699"/>
    <w:rsid w:val="00734A65"/>
    <w:rsid w:val="00740F39"/>
    <w:rsid w:val="00755DC7"/>
    <w:rsid w:val="0076061D"/>
    <w:rsid w:val="00761467"/>
    <w:rsid w:val="00762BF0"/>
    <w:rsid w:val="0076345B"/>
    <w:rsid w:val="0076507C"/>
    <w:rsid w:val="00774D25"/>
    <w:rsid w:val="007771E6"/>
    <w:rsid w:val="00784319"/>
    <w:rsid w:val="00784987"/>
    <w:rsid w:val="00787A20"/>
    <w:rsid w:val="00792AB3"/>
    <w:rsid w:val="00794254"/>
    <w:rsid w:val="00795054"/>
    <w:rsid w:val="007A405D"/>
    <w:rsid w:val="007A655B"/>
    <w:rsid w:val="007A6F33"/>
    <w:rsid w:val="007B25D0"/>
    <w:rsid w:val="007B60FE"/>
    <w:rsid w:val="007B7AF8"/>
    <w:rsid w:val="007C247C"/>
    <w:rsid w:val="007C434F"/>
    <w:rsid w:val="007E6EB8"/>
    <w:rsid w:val="007E75DE"/>
    <w:rsid w:val="007F08AB"/>
    <w:rsid w:val="007F1258"/>
    <w:rsid w:val="007F1568"/>
    <w:rsid w:val="00800296"/>
    <w:rsid w:val="0080185B"/>
    <w:rsid w:val="00801A79"/>
    <w:rsid w:val="00806CF8"/>
    <w:rsid w:val="00815C58"/>
    <w:rsid w:val="008175F7"/>
    <w:rsid w:val="008218D0"/>
    <w:rsid w:val="008222C2"/>
    <w:rsid w:val="00824A82"/>
    <w:rsid w:val="008445DA"/>
    <w:rsid w:val="00845EAD"/>
    <w:rsid w:val="00847D2D"/>
    <w:rsid w:val="00850D5D"/>
    <w:rsid w:val="00855864"/>
    <w:rsid w:val="0086489A"/>
    <w:rsid w:val="00865D98"/>
    <w:rsid w:val="00870C5F"/>
    <w:rsid w:val="00870DD3"/>
    <w:rsid w:val="0087299B"/>
    <w:rsid w:val="00882986"/>
    <w:rsid w:val="0088489A"/>
    <w:rsid w:val="008906D3"/>
    <w:rsid w:val="00891156"/>
    <w:rsid w:val="0089759A"/>
    <w:rsid w:val="008A4F57"/>
    <w:rsid w:val="008A61E2"/>
    <w:rsid w:val="008B2CDA"/>
    <w:rsid w:val="008B3058"/>
    <w:rsid w:val="008B7B9D"/>
    <w:rsid w:val="008C4D28"/>
    <w:rsid w:val="008C653B"/>
    <w:rsid w:val="008C6BF4"/>
    <w:rsid w:val="008D0DB1"/>
    <w:rsid w:val="008D1218"/>
    <w:rsid w:val="008D3815"/>
    <w:rsid w:val="008F0029"/>
    <w:rsid w:val="008F0DCA"/>
    <w:rsid w:val="008F3617"/>
    <w:rsid w:val="00901867"/>
    <w:rsid w:val="00912594"/>
    <w:rsid w:val="00914264"/>
    <w:rsid w:val="00916661"/>
    <w:rsid w:val="009172F0"/>
    <w:rsid w:val="009202DF"/>
    <w:rsid w:val="009306D6"/>
    <w:rsid w:val="00931A90"/>
    <w:rsid w:val="00932FBB"/>
    <w:rsid w:val="00934007"/>
    <w:rsid w:val="00937550"/>
    <w:rsid w:val="00944256"/>
    <w:rsid w:val="00953299"/>
    <w:rsid w:val="00954DE3"/>
    <w:rsid w:val="009572AD"/>
    <w:rsid w:val="009609A9"/>
    <w:rsid w:val="009633FE"/>
    <w:rsid w:val="00965F51"/>
    <w:rsid w:val="0097094A"/>
    <w:rsid w:val="00982D12"/>
    <w:rsid w:val="009A124F"/>
    <w:rsid w:val="009A4BB6"/>
    <w:rsid w:val="009B4589"/>
    <w:rsid w:val="009B7283"/>
    <w:rsid w:val="009C156F"/>
    <w:rsid w:val="009C1933"/>
    <w:rsid w:val="009C23F4"/>
    <w:rsid w:val="009C390D"/>
    <w:rsid w:val="009D01BE"/>
    <w:rsid w:val="009D04B9"/>
    <w:rsid w:val="009D1198"/>
    <w:rsid w:val="009D349B"/>
    <w:rsid w:val="009E3643"/>
    <w:rsid w:val="009F0F30"/>
    <w:rsid w:val="009F2521"/>
    <w:rsid w:val="009F78D6"/>
    <w:rsid w:val="00A01543"/>
    <w:rsid w:val="00A07089"/>
    <w:rsid w:val="00A113B5"/>
    <w:rsid w:val="00A12699"/>
    <w:rsid w:val="00A3035F"/>
    <w:rsid w:val="00A36157"/>
    <w:rsid w:val="00A3765A"/>
    <w:rsid w:val="00A3778D"/>
    <w:rsid w:val="00A4308A"/>
    <w:rsid w:val="00A43989"/>
    <w:rsid w:val="00A43B9C"/>
    <w:rsid w:val="00A531B7"/>
    <w:rsid w:val="00A55595"/>
    <w:rsid w:val="00A55A30"/>
    <w:rsid w:val="00A55C35"/>
    <w:rsid w:val="00A56AE5"/>
    <w:rsid w:val="00A6253E"/>
    <w:rsid w:val="00A70A86"/>
    <w:rsid w:val="00A70EEC"/>
    <w:rsid w:val="00A75654"/>
    <w:rsid w:val="00A80B8C"/>
    <w:rsid w:val="00A82FD3"/>
    <w:rsid w:val="00A8345E"/>
    <w:rsid w:val="00A84F16"/>
    <w:rsid w:val="00A8687E"/>
    <w:rsid w:val="00A86FCA"/>
    <w:rsid w:val="00A904C3"/>
    <w:rsid w:val="00A91328"/>
    <w:rsid w:val="00A91EDC"/>
    <w:rsid w:val="00AA09CA"/>
    <w:rsid w:val="00AA19B1"/>
    <w:rsid w:val="00AA36C9"/>
    <w:rsid w:val="00AA47DD"/>
    <w:rsid w:val="00AB20C1"/>
    <w:rsid w:val="00AB4E72"/>
    <w:rsid w:val="00AC40F6"/>
    <w:rsid w:val="00AC4125"/>
    <w:rsid w:val="00AC519C"/>
    <w:rsid w:val="00AC5837"/>
    <w:rsid w:val="00AC627B"/>
    <w:rsid w:val="00AD14AE"/>
    <w:rsid w:val="00AD5C18"/>
    <w:rsid w:val="00AE5E31"/>
    <w:rsid w:val="00AF0DDB"/>
    <w:rsid w:val="00AF28AC"/>
    <w:rsid w:val="00AF3E73"/>
    <w:rsid w:val="00AF66A3"/>
    <w:rsid w:val="00B02191"/>
    <w:rsid w:val="00B1356E"/>
    <w:rsid w:val="00B23CB3"/>
    <w:rsid w:val="00B25B25"/>
    <w:rsid w:val="00B368BA"/>
    <w:rsid w:val="00B36EAB"/>
    <w:rsid w:val="00B40FD3"/>
    <w:rsid w:val="00B41CB9"/>
    <w:rsid w:val="00B454DE"/>
    <w:rsid w:val="00B46CCC"/>
    <w:rsid w:val="00B54455"/>
    <w:rsid w:val="00B57310"/>
    <w:rsid w:val="00B5767D"/>
    <w:rsid w:val="00B6070D"/>
    <w:rsid w:val="00B61D54"/>
    <w:rsid w:val="00B66CF2"/>
    <w:rsid w:val="00B673AC"/>
    <w:rsid w:val="00B71A20"/>
    <w:rsid w:val="00B735A7"/>
    <w:rsid w:val="00B7531E"/>
    <w:rsid w:val="00B95F53"/>
    <w:rsid w:val="00BA2B41"/>
    <w:rsid w:val="00BA344F"/>
    <w:rsid w:val="00BA77A1"/>
    <w:rsid w:val="00BB08C3"/>
    <w:rsid w:val="00BB20C4"/>
    <w:rsid w:val="00BC1DC7"/>
    <w:rsid w:val="00BC47BB"/>
    <w:rsid w:val="00BD12A9"/>
    <w:rsid w:val="00BD5734"/>
    <w:rsid w:val="00BD6718"/>
    <w:rsid w:val="00BE092C"/>
    <w:rsid w:val="00BE191E"/>
    <w:rsid w:val="00BE50D2"/>
    <w:rsid w:val="00BE6C47"/>
    <w:rsid w:val="00BE7B7B"/>
    <w:rsid w:val="00BF3032"/>
    <w:rsid w:val="00C00AC9"/>
    <w:rsid w:val="00C015E0"/>
    <w:rsid w:val="00C01E7E"/>
    <w:rsid w:val="00C034D2"/>
    <w:rsid w:val="00C0597F"/>
    <w:rsid w:val="00C1279D"/>
    <w:rsid w:val="00C14089"/>
    <w:rsid w:val="00C16D85"/>
    <w:rsid w:val="00C17B21"/>
    <w:rsid w:val="00C25007"/>
    <w:rsid w:val="00C25C7F"/>
    <w:rsid w:val="00C26ECC"/>
    <w:rsid w:val="00C33517"/>
    <w:rsid w:val="00C338FA"/>
    <w:rsid w:val="00C35CAD"/>
    <w:rsid w:val="00C404F6"/>
    <w:rsid w:val="00C4298C"/>
    <w:rsid w:val="00C56397"/>
    <w:rsid w:val="00C574A0"/>
    <w:rsid w:val="00C60827"/>
    <w:rsid w:val="00C60D96"/>
    <w:rsid w:val="00C64A9A"/>
    <w:rsid w:val="00C650D2"/>
    <w:rsid w:val="00C65AF4"/>
    <w:rsid w:val="00C673D0"/>
    <w:rsid w:val="00C6745E"/>
    <w:rsid w:val="00C76996"/>
    <w:rsid w:val="00C80C92"/>
    <w:rsid w:val="00C87B86"/>
    <w:rsid w:val="00C91B00"/>
    <w:rsid w:val="00C96CCC"/>
    <w:rsid w:val="00C97122"/>
    <w:rsid w:val="00CA01D6"/>
    <w:rsid w:val="00CA1752"/>
    <w:rsid w:val="00CA557C"/>
    <w:rsid w:val="00CB1791"/>
    <w:rsid w:val="00CB24EE"/>
    <w:rsid w:val="00CB2DC7"/>
    <w:rsid w:val="00CB3D19"/>
    <w:rsid w:val="00CB63BF"/>
    <w:rsid w:val="00CC6211"/>
    <w:rsid w:val="00CD21DE"/>
    <w:rsid w:val="00CD62EC"/>
    <w:rsid w:val="00CE1572"/>
    <w:rsid w:val="00CE5BE8"/>
    <w:rsid w:val="00CE798B"/>
    <w:rsid w:val="00CF22AE"/>
    <w:rsid w:val="00CF3913"/>
    <w:rsid w:val="00CF453B"/>
    <w:rsid w:val="00CF73BE"/>
    <w:rsid w:val="00D076D6"/>
    <w:rsid w:val="00D10026"/>
    <w:rsid w:val="00D146BA"/>
    <w:rsid w:val="00D17D59"/>
    <w:rsid w:val="00D20508"/>
    <w:rsid w:val="00D211FB"/>
    <w:rsid w:val="00D21540"/>
    <w:rsid w:val="00D22CA2"/>
    <w:rsid w:val="00D24418"/>
    <w:rsid w:val="00D249CD"/>
    <w:rsid w:val="00D27CA4"/>
    <w:rsid w:val="00D304B8"/>
    <w:rsid w:val="00D31169"/>
    <w:rsid w:val="00D332EE"/>
    <w:rsid w:val="00D34EAE"/>
    <w:rsid w:val="00D41F14"/>
    <w:rsid w:val="00D46EA1"/>
    <w:rsid w:val="00D50CA3"/>
    <w:rsid w:val="00D61A90"/>
    <w:rsid w:val="00D62E75"/>
    <w:rsid w:val="00D707C4"/>
    <w:rsid w:val="00D70A11"/>
    <w:rsid w:val="00D7120A"/>
    <w:rsid w:val="00D72024"/>
    <w:rsid w:val="00D7355D"/>
    <w:rsid w:val="00D743FB"/>
    <w:rsid w:val="00D74A58"/>
    <w:rsid w:val="00D760FF"/>
    <w:rsid w:val="00D87774"/>
    <w:rsid w:val="00D91613"/>
    <w:rsid w:val="00D932A5"/>
    <w:rsid w:val="00D94122"/>
    <w:rsid w:val="00DA172F"/>
    <w:rsid w:val="00DA2AC8"/>
    <w:rsid w:val="00DA3654"/>
    <w:rsid w:val="00DA657F"/>
    <w:rsid w:val="00DA6739"/>
    <w:rsid w:val="00DB0669"/>
    <w:rsid w:val="00DC5D25"/>
    <w:rsid w:val="00DD0085"/>
    <w:rsid w:val="00DD4785"/>
    <w:rsid w:val="00DE0050"/>
    <w:rsid w:val="00DE186A"/>
    <w:rsid w:val="00DE34F5"/>
    <w:rsid w:val="00DE3C1C"/>
    <w:rsid w:val="00DE6914"/>
    <w:rsid w:val="00DF432E"/>
    <w:rsid w:val="00E018D4"/>
    <w:rsid w:val="00E056C2"/>
    <w:rsid w:val="00E07992"/>
    <w:rsid w:val="00E112F2"/>
    <w:rsid w:val="00E135BD"/>
    <w:rsid w:val="00E13BA0"/>
    <w:rsid w:val="00E1431C"/>
    <w:rsid w:val="00E20B60"/>
    <w:rsid w:val="00E26F83"/>
    <w:rsid w:val="00E311BA"/>
    <w:rsid w:val="00E33153"/>
    <w:rsid w:val="00E40F13"/>
    <w:rsid w:val="00E40FC9"/>
    <w:rsid w:val="00E4541C"/>
    <w:rsid w:val="00E467E8"/>
    <w:rsid w:val="00E51BA1"/>
    <w:rsid w:val="00E53666"/>
    <w:rsid w:val="00E5494C"/>
    <w:rsid w:val="00E64685"/>
    <w:rsid w:val="00E75E90"/>
    <w:rsid w:val="00E822D4"/>
    <w:rsid w:val="00E844B5"/>
    <w:rsid w:val="00E87CE8"/>
    <w:rsid w:val="00E904F2"/>
    <w:rsid w:val="00E91459"/>
    <w:rsid w:val="00E93C5E"/>
    <w:rsid w:val="00E95409"/>
    <w:rsid w:val="00EB0E51"/>
    <w:rsid w:val="00EB3CA8"/>
    <w:rsid w:val="00EC3C29"/>
    <w:rsid w:val="00EC5B6A"/>
    <w:rsid w:val="00ED0621"/>
    <w:rsid w:val="00ED0A15"/>
    <w:rsid w:val="00ED234B"/>
    <w:rsid w:val="00ED4847"/>
    <w:rsid w:val="00EE479A"/>
    <w:rsid w:val="00EF0832"/>
    <w:rsid w:val="00EF34F8"/>
    <w:rsid w:val="00EF7683"/>
    <w:rsid w:val="00F01449"/>
    <w:rsid w:val="00F047D0"/>
    <w:rsid w:val="00F06583"/>
    <w:rsid w:val="00F0689A"/>
    <w:rsid w:val="00F13E4D"/>
    <w:rsid w:val="00F16015"/>
    <w:rsid w:val="00F2127B"/>
    <w:rsid w:val="00F22778"/>
    <w:rsid w:val="00F22E3C"/>
    <w:rsid w:val="00F34C75"/>
    <w:rsid w:val="00F356EC"/>
    <w:rsid w:val="00F439E4"/>
    <w:rsid w:val="00F562DE"/>
    <w:rsid w:val="00F60A8E"/>
    <w:rsid w:val="00F612A4"/>
    <w:rsid w:val="00F63565"/>
    <w:rsid w:val="00F64404"/>
    <w:rsid w:val="00F70A5E"/>
    <w:rsid w:val="00F74DC8"/>
    <w:rsid w:val="00F77D36"/>
    <w:rsid w:val="00F90AD8"/>
    <w:rsid w:val="00F90F19"/>
    <w:rsid w:val="00F91AD8"/>
    <w:rsid w:val="00F9435F"/>
    <w:rsid w:val="00F94731"/>
    <w:rsid w:val="00F9508E"/>
    <w:rsid w:val="00FA1009"/>
    <w:rsid w:val="00FA361C"/>
    <w:rsid w:val="00FA7B40"/>
    <w:rsid w:val="00FB1DF6"/>
    <w:rsid w:val="00FB284D"/>
    <w:rsid w:val="00FB2CE5"/>
    <w:rsid w:val="00FB4A4D"/>
    <w:rsid w:val="00FC1180"/>
    <w:rsid w:val="00FC2B0A"/>
    <w:rsid w:val="00FC43AF"/>
    <w:rsid w:val="00FD144A"/>
    <w:rsid w:val="00FD1BED"/>
    <w:rsid w:val="00FD7A7D"/>
    <w:rsid w:val="00FE1F3A"/>
    <w:rsid w:val="00FE40FD"/>
    <w:rsid w:val="00FE6AA0"/>
    <w:rsid w:val="00FF5354"/>
    <w:rsid w:val="00FF556C"/>
    <w:rsid w:val="00FF5EEA"/>
    <w:rsid w:val="010D7DD7"/>
    <w:rsid w:val="01117365"/>
    <w:rsid w:val="01270236"/>
    <w:rsid w:val="013A783F"/>
    <w:rsid w:val="013B1B59"/>
    <w:rsid w:val="01402652"/>
    <w:rsid w:val="014F03EF"/>
    <w:rsid w:val="01585B5B"/>
    <w:rsid w:val="015B0CAA"/>
    <w:rsid w:val="015E1842"/>
    <w:rsid w:val="01607DE8"/>
    <w:rsid w:val="0167206D"/>
    <w:rsid w:val="01927B22"/>
    <w:rsid w:val="01983E2F"/>
    <w:rsid w:val="01C11962"/>
    <w:rsid w:val="01C408E7"/>
    <w:rsid w:val="01C4646D"/>
    <w:rsid w:val="01CB63E5"/>
    <w:rsid w:val="01DB2C70"/>
    <w:rsid w:val="01F208E4"/>
    <w:rsid w:val="02022B34"/>
    <w:rsid w:val="02210625"/>
    <w:rsid w:val="023338B0"/>
    <w:rsid w:val="025B0EB1"/>
    <w:rsid w:val="025B633C"/>
    <w:rsid w:val="029F0902"/>
    <w:rsid w:val="02B06AEA"/>
    <w:rsid w:val="02B44759"/>
    <w:rsid w:val="02BF32E8"/>
    <w:rsid w:val="02E66AE4"/>
    <w:rsid w:val="02F25016"/>
    <w:rsid w:val="02FC0019"/>
    <w:rsid w:val="02FC61F2"/>
    <w:rsid w:val="032445FD"/>
    <w:rsid w:val="03272DC6"/>
    <w:rsid w:val="03560488"/>
    <w:rsid w:val="038D40C2"/>
    <w:rsid w:val="039F200B"/>
    <w:rsid w:val="03A75F91"/>
    <w:rsid w:val="03AE1AE0"/>
    <w:rsid w:val="03B55FEC"/>
    <w:rsid w:val="03D12F93"/>
    <w:rsid w:val="03D7228B"/>
    <w:rsid w:val="03E63403"/>
    <w:rsid w:val="03E92424"/>
    <w:rsid w:val="03F418A9"/>
    <w:rsid w:val="04051513"/>
    <w:rsid w:val="04163320"/>
    <w:rsid w:val="04274197"/>
    <w:rsid w:val="042B2A11"/>
    <w:rsid w:val="042E7975"/>
    <w:rsid w:val="04366C01"/>
    <w:rsid w:val="04430CA3"/>
    <w:rsid w:val="045003DE"/>
    <w:rsid w:val="04646519"/>
    <w:rsid w:val="0478464C"/>
    <w:rsid w:val="04846169"/>
    <w:rsid w:val="049F026C"/>
    <w:rsid w:val="04A54EA9"/>
    <w:rsid w:val="04C55C3E"/>
    <w:rsid w:val="04CB7A39"/>
    <w:rsid w:val="05216CF7"/>
    <w:rsid w:val="052E41D6"/>
    <w:rsid w:val="054A5E82"/>
    <w:rsid w:val="05531D81"/>
    <w:rsid w:val="05665D07"/>
    <w:rsid w:val="056B0CA5"/>
    <w:rsid w:val="05744029"/>
    <w:rsid w:val="05914119"/>
    <w:rsid w:val="05984AD4"/>
    <w:rsid w:val="059B328D"/>
    <w:rsid w:val="05E77556"/>
    <w:rsid w:val="05E864B0"/>
    <w:rsid w:val="05EA006A"/>
    <w:rsid w:val="0605680E"/>
    <w:rsid w:val="06097F27"/>
    <w:rsid w:val="06113270"/>
    <w:rsid w:val="062C3F6A"/>
    <w:rsid w:val="06325CEC"/>
    <w:rsid w:val="063538C2"/>
    <w:rsid w:val="063847C1"/>
    <w:rsid w:val="063A7694"/>
    <w:rsid w:val="06475C38"/>
    <w:rsid w:val="06514A44"/>
    <w:rsid w:val="06530C4F"/>
    <w:rsid w:val="065344DE"/>
    <w:rsid w:val="065A3418"/>
    <w:rsid w:val="065A4DA3"/>
    <w:rsid w:val="065D6EBC"/>
    <w:rsid w:val="06613548"/>
    <w:rsid w:val="06752F7A"/>
    <w:rsid w:val="06770150"/>
    <w:rsid w:val="068646EB"/>
    <w:rsid w:val="06A406A1"/>
    <w:rsid w:val="06CB0B96"/>
    <w:rsid w:val="06CB3A4D"/>
    <w:rsid w:val="071A34DE"/>
    <w:rsid w:val="07295BE7"/>
    <w:rsid w:val="072E14A3"/>
    <w:rsid w:val="07336B27"/>
    <w:rsid w:val="075D3DD1"/>
    <w:rsid w:val="07604154"/>
    <w:rsid w:val="0778533A"/>
    <w:rsid w:val="0794514E"/>
    <w:rsid w:val="079F5359"/>
    <w:rsid w:val="07AE3EDB"/>
    <w:rsid w:val="07BC05C8"/>
    <w:rsid w:val="07F63F72"/>
    <w:rsid w:val="07F70842"/>
    <w:rsid w:val="07F76DF4"/>
    <w:rsid w:val="07F81C77"/>
    <w:rsid w:val="07FC3D6B"/>
    <w:rsid w:val="081012B0"/>
    <w:rsid w:val="081B7955"/>
    <w:rsid w:val="087B0CA4"/>
    <w:rsid w:val="08AB4272"/>
    <w:rsid w:val="08B90EB7"/>
    <w:rsid w:val="08C4413A"/>
    <w:rsid w:val="08CF0BF7"/>
    <w:rsid w:val="08F11C7A"/>
    <w:rsid w:val="08F207D3"/>
    <w:rsid w:val="09200074"/>
    <w:rsid w:val="093140A2"/>
    <w:rsid w:val="093152E9"/>
    <w:rsid w:val="093449E7"/>
    <w:rsid w:val="094A05DF"/>
    <w:rsid w:val="09515730"/>
    <w:rsid w:val="095834E2"/>
    <w:rsid w:val="098418BE"/>
    <w:rsid w:val="098A6090"/>
    <w:rsid w:val="099A64C2"/>
    <w:rsid w:val="09C16E46"/>
    <w:rsid w:val="09CB7265"/>
    <w:rsid w:val="09D406C2"/>
    <w:rsid w:val="09D97DDA"/>
    <w:rsid w:val="09E029E3"/>
    <w:rsid w:val="09EE6CA0"/>
    <w:rsid w:val="0A087B69"/>
    <w:rsid w:val="0A126855"/>
    <w:rsid w:val="0A1520E5"/>
    <w:rsid w:val="0A251296"/>
    <w:rsid w:val="0A27266C"/>
    <w:rsid w:val="0A495F26"/>
    <w:rsid w:val="0A516A79"/>
    <w:rsid w:val="0A5920C7"/>
    <w:rsid w:val="0A7D7F94"/>
    <w:rsid w:val="0A8641C9"/>
    <w:rsid w:val="0A9A799E"/>
    <w:rsid w:val="0AA03D87"/>
    <w:rsid w:val="0AA35BBB"/>
    <w:rsid w:val="0AAC4A9C"/>
    <w:rsid w:val="0ABA5FB2"/>
    <w:rsid w:val="0AC626C3"/>
    <w:rsid w:val="0AFD1904"/>
    <w:rsid w:val="0AFD7AE0"/>
    <w:rsid w:val="0B0D64DB"/>
    <w:rsid w:val="0B26041A"/>
    <w:rsid w:val="0B300238"/>
    <w:rsid w:val="0B4476DB"/>
    <w:rsid w:val="0B4A0C61"/>
    <w:rsid w:val="0B63252E"/>
    <w:rsid w:val="0B8330EB"/>
    <w:rsid w:val="0B9A775C"/>
    <w:rsid w:val="0BA330F1"/>
    <w:rsid w:val="0BBD62EF"/>
    <w:rsid w:val="0BED0786"/>
    <w:rsid w:val="0BEF00E2"/>
    <w:rsid w:val="0C0103E4"/>
    <w:rsid w:val="0C0258C4"/>
    <w:rsid w:val="0C13484F"/>
    <w:rsid w:val="0C1564DE"/>
    <w:rsid w:val="0C206AED"/>
    <w:rsid w:val="0C207357"/>
    <w:rsid w:val="0C3701E9"/>
    <w:rsid w:val="0C3959E9"/>
    <w:rsid w:val="0C4914A5"/>
    <w:rsid w:val="0C6C073C"/>
    <w:rsid w:val="0C6D311A"/>
    <w:rsid w:val="0C725CB2"/>
    <w:rsid w:val="0C7F2437"/>
    <w:rsid w:val="0C8E2502"/>
    <w:rsid w:val="0CB0685E"/>
    <w:rsid w:val="0CBB1CC9"/>
    <w:rsid w:val="0CC63A71"/>
    <w:rsid w:val="0CCC5CE7"/>
    <w:rsid w:val="0CD27D85"/>
    <w:rsid w:val="0CDA2ED3"/>
    <w:rsid w:val="0CF75058"/>
    <w:rsid w:val="0CF77E85"/>
    <w:rsid w:val="0D0B3CAA"/>
    <w:rsid w:val="0D0E3F64"/>
    <w:rsid w:val="0D492E9A"/>
    <w:rsid w:val="0D926501"/>
    <w:rsid w:val="0D9E090A"/>
    <w:rsid w:val="0D9F089C"/>
    <w:rsid w:val="0DE40111"/>
    <w:rsid w:val="0DED02B5"/>
    <w:rsid w:val="0DF4445F"/>
    <w:rsid w:val="0E053478"/>
    <w:rsid w:val="0E520844"/>
    <w:rsid w:val="0E717CBB"/>
    <w:rsid w:val="0E8970F5"/>
    <w:rsid w:val="0EAE126E"/>
    <w:rsid w:val="0ECC1B07"/>
    <w:rsid w:val="0ED94F2D"/>
    <w:rsid w:val="0EDC07A1"/>
    <w:rsid w:val="0EED14A4"/>
    <w:rsid w:val="0EF6346C"/>
    <w:rsid w:val="0EFE3C39"/>
    <w:rsid w:val="0F00703B"/>
    <w:rsid w:val="0F04085A"/>
    <w:rsid w:val="0F046606"/>
    <w:rsid w:val="0F0B3065"/>
    <w:rsid w:val="0F0D2BEB"/>
    <w:rsid w:val="0F2870D4"/>
    <w:rsid w:val="0F30173E"/>
    <w:rsid w:val="0F3D356B"/>
    <w:rsid w:val="0F4B6A9B"/>
    <w:rsid w:val="0F614886"/>
    <w:rsid w:val="0F6621B7"/>
    <w:rsid w:val="0F6E285A"/>
    <w:rsid w:val="0F7F2E10"/>
    <w:rsid w:val="0F8E3E7A"/>
    <w:rsid w:val="0F9E7992"/>
    <w:rsid w:val="0FB617A5"/>
    <w:rsid w:val="0FBF3827"/>
    <w:rsid w:val="0FC20637"/>
    <w:rsid w:val="0FC348F6"/>
    <w:rsid w:val="0FCB0056"/>
    <w:rsid w:val="0FD00DAB"/>
    <w:rsid w:val="0FFC0261"/>
    <w:rsid w:val="0FFF3F13"/>
    <w:rsid w:val="1005220B"/>
    <w:rsid w:val="1008212A"/>
    <w:rsid w:val="101F277E"/>
    <w:rsid w:val="1026636F"/>
    <w:rsid w:val="102705EF"/>
    <w:rsid w:val="1036781F"/>
    <w:rsid w:val="1057240E"/>
    <w:rsid w:val="10587569"/>
    <w:rsid w:val="109035CD"/>
    <w:rsid w:val="10A34FAD"/>
    <w:rsid w:val="10A3616E"/>
    <w:rsid w:val="10B722CA"/>
    <w:rsid w:val="10F5669A"/>
    <w:rsid w:val="11002F1E"/>
    <w:rsid w:val="1103254A"/>
    <w:rsid w:val="111F1382"/>
    <w:rsid w:val="11382401"/>
    <w:rsid w:val="114058F5"/>
    <w:rsid w:val="118D7F94"/>
    <w:rsid w:val="11992328"/>
    <w:rsid w:val="11C56BC9"/>
    <w:rsid w:val="11D1153E"/>
    <w:rsid w:val="11F117A0"/>
    <w:rsid w:val="120668A8"/>
    <w:rsid w:val="1216178E"/>
    <w:rsid w:val="12213FA8"/>
    <w:rsid w:val="124754A8"/>
    <w:rsid w:val="124C5C43"/>
    <w:rsid w:val="125D75DE"/>
    <w:rsid w:val="12643167"/>
    <w:rsid w:val="126A719F"/>
    <w:rsid w:val="1278538A"/>
    <w:rsid w:val="129C55F1"/>
    <w:rsid w:val="129E4CA4"/>
    <w:rsid w:val="12B73063"/>
    <w:rsid w:val="12B8705A"/>
    <w:rsid w:val="12BE20F7"/>
    <w:rsid w:val="12CC2029"/>
    <w:rsid w:val="12F13D9E"/>
    <w:rsid w:val="13122649"/>
    <w:rsid w:val="13290C5A"/>
    <w:rsid w:val="13390624"/>
    <w:rsid w:val="133E212F"/>
    <w:rsid w:val="134A6079"/>
    <w:rsid w:val="13734E46"/>
    <w:rsid w:val="137F314F"/>
    <w:rsid w:val="139B4BA1"/>
    <w:rsid w:val="13B60C45"/>
    <w:rsid w:val="13C45A1D"/>
    <w:rsid w:val="13C60DED"/>
    <w:rsid w:val="13E25D2F"/>
    <w:rsid w:val="14075223"/>
    <w:rsid w:val="14173ECC"/>
    <w:rsid w:val="141F1F28"/>
    <w:rsid w:val="14250176"/>
    <w:rsid w:val="14477CF8"/>
    <w:rsid w:val="14724C8B"/>
    <w:rsid w:val="14756D84"/>
    <w:rsid w:val="1479651A"/>
    <w:rsid w:val="148D59EC"/>
    <w:rsid w:val="14936CE2"/>
    <w:rsid w:val="14A12F05"/>
    <w:rsid w:val="14AE0FC4"/>
    <w:rsid w:val="14AE791C"/>
    <w:rsid w:val="14CA65D4"/>
    <w:rsid w:val="14D937E8"/>
    <w:rsid w:val="14E003E7"/>
    <w:rsid w:val="14F23D5E"/>
    <w:rsid w:val="14F87E4D"/>
    <w:rsid w:val="15231941"/>
    <w:rsid w:val="153C0730"/>
    <w:rsid w:val="153E6F36"/>
    <w:rsid w:val="153F10D4"/>
    <w:rsid w:val="15455A54"/>
    <w:rsid w:val="154E0A7F"/>
    <w:rsid w:val="15716E8C"/>
    <w:rsid w:val="157C06F2"/>
    <w:rsid w:val="1590674F"/>
    <w:rsid w:val="15CF6537"/>
    <w:rsid w:val="15D07641"/>
    <w:rsid w:val="15D80EF2"/>
    <w:rsid w:val="15E264CA"/>
    <w:rsid w:val="15EF09E0"/>
    <w:rsid w:val="16142F4A"/>
    <w:rsid w:val="16390127"/>
    <w:rsid w:val="163D3CF0"/>
    <w:rsid w:val="164A62C8"/>
    <w:rsid w:val="165F39FB"/>
    <w:rsid w:val="1663568D"/>
    <w:rsid w:val="166533EF"/>
    <w:rsid w:val="1687542D"/>
    <w:rsid w:val="168E6315"/>
    <w:rsid w:val="16C86FD0"/>
    <w:rsid w:val="16CE4D95"/>
    <w:rsid w:val="16FD248B"/>
    <w:rsid w:val="16FD6ADA"/>
    <w:rsid w:val="1714206D"/>
    <w:rsid w:val="17193671"/>
    <w:rsid w:val="172B0B5F"/>
    <w:rsid w:val="173B68A8"/>
    <w:rsid w:val="174B7CA0"/>
    <w:rsid w:val="17590205"/>
    <w:rsid w:val="175C068B"/>
    <w:rsid w:val="17662EBD"/>
    <w:rsid w:val="1787000F"/>
    <w:rsid w:val="17906156"/>
    <w:rsid w:val="17936AC2"/>
    <w:rsid w:val="17AA72E7"/>
    <w:rsid w:val="17B27957"/>
    <w:rsid w:val="17B91360"/>
    <w:rsid w:val="17CC2250"/>
    <w:rsid w:val="17D6045E"/>
    <w:rsid w:val="17DF343B"/>
    <w:rsid w:val="17ED1FF3"/>
    <w:rsid w:val="180176B6"/>
    <w:rsid w:val="18191C1A"/>
    <w:rsid w:val="181B3D6D"/>
    <w:rsid w:val="1835495C"/>
    <w:rsid w:val="183B6D4F"/>
    <w:rsid w:val="18593417"/>
    <w:rsid w:val="186058AF"/>
    <w:rsid w:val="18674BEA"/>
    <w:rsid w:val="188F6300"/>
    <w:rsid w:val="18A3211F"/>
    <w:rsid w:val="18AA7D91"/>
    <w:rsid w:val="18B23B4B"/>
    <w:rsid w:val="18EB5DE7"/>
    <w:rsid w:val="19264272"/>
    <w:rsid w:val="1964774F"/>
    <w:rsid w:val="196519A9"/>
    <w:rsid w:val="196D0B2C"/>
    <w:rsid w:val="19767403"/>
    <w:rsid w:val="197679BA"/>
    <w:rsid w:val="197B15F6"/>
    <w:rsid w:val="197E6270"/>
    <w:rsid w:val="19810F59"/>
    <w:rsid w:val="199F217D"/>
    <w:rsid w:val="19A01CAC"/>
    <w:rsid w:val="19A06843"/>
    <w:rsid w:val="19A36D4C"/>
    <w:rsid w:val="19A8197D"/>
    <w:rsid w:val="19B4561E"/>
    <w:rsid w:val="19C91FCD"/>
    <w:rsid w:val="19CC44F0"/>
    <w:rsid w:val="19D114E3"/>
    <w:rsid w:val="19FA6779"/>
    <w:rsid w:val="1A1C0A23"/>
    <w:rsid w:val="1A1F3462"/>
    <w:rsid w:val="1A226A05"/>
    <w:rsid w:val="1A2F1A1F"/>
    <w:rsid w:val="1A3C2B53"/>
    <w:rsid w:val="1A422627"/>
    <w:rsid w:val="1A4C05C2"/>
    <w:rsid w:val="1A570033"/>
    <w:rsid w:val="1A5938B1"/>
    <w:rsid w:val="1A594D50"/>
    <w:rsid w:val="1A780044"/>
    <w:rsid w:val="1A8C458E"/>
    <w:rsid w:val="1A8F0DA3"/>
    <w:rsid w:val="1A926303"/>
    <w:rsid w:val="1A9D7D9F"/>
    <w:rsid w:val="1AAA6670"/>
    <w:rsid w:val="1AAD798F"/>
    <w:rsid w:val="1ABB7036"/>
    <w:rsid w:val="1AD51687"/>
    <w:rsid w:val="1ADF4E15"/>
    <w:rsid w:val="1AEB030E"/>
    <w:rsid w:val="1B1A5926"/>
    <w:rsid w:val="1B4C1EC9"/>
    <w:rsid w:val="1B6129F2"/>
    <w:rsid w:val="1B650E46"/>
    <w:rsid w:val="1B8D09EE"/>
    <w:rsid w:val="1B8E4F39"/>
    <w:rsid w:val="1B8F60A8"/>
    <w:rsid w:val="1BAB11FB"/>
    <w:rsid w:val="1BBC1A20"/>
    <w:rsid w:val="1BDF60D2"/>
    <w:rsid w:val="1BED1B2F"/>
    <w:rsid w:val="1BF468FF"/>
    <w:rsid w:val="1C1A1D7D"/>
    <w:rsid w:val="1C4267DD"/>
    <w:rsid w:val="1C52456A"/>
    <w:rsid w:val="1C542BAF"/>
    <w:rsid w:val="1C555379"/>
    <w:rsid w:val="1C5B2AFA"/>
    <w:rsid w:val="1C7F2AD5"/>
    <w:rsid w:val="1C947808"/>
    <w:rsid w:val="1C993C27"/>
    <w:rsid w:val="1CA10CDA"/>
    <w:rsid w:val="1CA622BD"/>
    <w:rsid w:val="1CBF06AF"/>
    <w:rsid w:val="1CD102D3"/>
    <w:rsid w:val="1CD5365D"/>
    <w:rsid w:val="1CD65600"/>
    <w:rsid w:val="1CE05D8F"/>
    <w:rsid w:val="1CF51EC6"/>
    <w:rsid w:val="1D0C1FC4"/>
    <w:rsid w:val="1D0C3F78"/>
    <w:rsid w:val="1D115F61"/>
    <w:rsid w:val="1D352490"/>
    <w:rsid w:val="1D385BA1"/>
    <w:rsid w:val="1D385E50"/>
    <w:rsid w:val="1D4D6E51"/>
    <w:rsid w:val="1D5726AE"/>
    <w:rsid w:val="1D575099"/>
    <w:rsid w:val="1D74054B"/>
    <w:rsid w:val="1D743279"/>
    <w:rsid w:val="1D783352"/>
    <w:rsid w:val="1D85741B"/>
    <w:rsid w:val="1DA23741"/>
    <w:rsid w:val="1DA45D3B"/>
    <w:rsid w:val="1DAB5082"/>
    <w:rsid w:val="1DB27820"/>
    <w:rsid w:val="1DBD7367"/>
    <w:rsid w:val="1DCA44CC"/>
    <w:rsid w:val="1DEC494D"/>
    <w:rsid w:val="1DF72803"/>
    <w:rsid w:val="1E181CCB"/>
    <w:rsid w:val="1E294B47"/>
    <w:rsid w:val="1E3F436A"/>
    <w:rsid w:val="1E422698"/>
    <w:rsid w:val="1E48117B"/>
    <w:rsid w:val="1E4E240A"/>
    <w:rsid w:val="1E5F212B"/>
    <w:rsid w:val="1E7171CF"/>
    <w:rsid w:val="1E7772C1"/>
    <w:rsid w:val="1E7D7EF2"/>
    <w:rsid w:val="1E832402"/>
    <w:rsid w:val="1E8C5CAE"/>
    <w:rsid w:val="1E907BA4"/>
    <w:rsid w:val="1EA13E59"/>
    <w:rsid w:val="1EA3032D"/>
    <w:rsid w:val="1EA62B2F"/>
    <w:rsid w:val="1EE7224A"/>
    <w:rsid w:val="1EEB60F1"/>
    <w:rsid w:val="1F0202FE"/>
    <w:rsid w:val="1F0F2AB5"/>
    <w:rsid w:val="1F142337"/>
    <w:rsid w:val="1F1776C3"/>
    <w:rsid w:val="1F1D6814"/>
    <w:rsid w:val="1F4337FC"/>
    <w:rsid w:val="1F673F84"/>
    <w:rsid w:val="1F9D15B0"/>
    <w:rsid w:val="1F9D69C7"/>
    <w:rsid w:val="1FAE7CB9"/>
    <w:rsid w:val="1FD830C9"/>
    <w:rsid w:val="20215DA1"/>
    <w:rsid w:val="20406433"/>
    <w:rsid w:val="20406794"/>
    <w:rsid w:val="204858B1"/>
    <w:rsid w:val="204C6D48"/>
    <w:rsid w:val="204F6ABB"/>
    <w:rsid w:val="20544CF5"/>
    <w:rsid w:val="2056753D"/>
    <w:rsid w:val="207B5116"/>
    <w:rsid w:val="208554A2"/>
    <w:rsid w:val="20A14352"/>
    <w:rsid w:val="20B44FB6"/>
    <w:rsid w:val="20C71776"/>
    <w:rsid w:val="20C87741"/>
    <w:rsid w:val="20E23B37"/>
    <w:rsid w:val="20ED63BB"/>
    <w:rsid w:val="20FB41C3"/>
    <w:rsid w:val="21013887"/>
    <w:rsid w:val="2102417F"/>
    <w:rsid w:val="210C7C53"/>
    <w:rsid w:val="21202590"/>
    <w:rsid w:val="21303595"/>
    <w:rsid w:val="21496422"/>
    <w:rsid w:val="215C389C"/>
    <w:rsid w:val="2171170D"/>
    <w:rsid w:val="21904994"/>
    <w:rsid w:val="219A69D0"/>
    <w:rsid w:val="21A95FBA"/>
    <w:rsid w:val="21B00B48"/>
    <w:rsid w:val="21B275CA"/>
    <w:rsid w:val="21C26A64"/>
    <w:rsid w:val="21D46375"/>
    <w:rsid w:val="21DD0797"/>
    <w:rsid w:val="21E07116"/>
    <w:rsid w:val="21F47128"/>
    <w:rsid w:val="22015606"/>
    <w:rsid w:val="220A495E"/>
    <w:rsid w:val="22127F19"/>
    <w:rsid w:val="2227034F"/>
    <w:rsid w:val="222978FD"/>
    <w:rsid w:val="224E4FD0"/>
    <w:rsid w:val="22515B77"/>
    <w:rsid w:val="22760BB5"/>
    <w:rsid w:val="227B2296"/>
    <w:rsid w:val="227D6E81"/>
    <w:rsid w:val="228C0261"/>
    <w:rsid w:val="229249D5"/>
    <w:rsid w:val="22936F30"/>
    <w:rsid w:val="229E1130"/>
    <w:rsid w:val="22A858B5"/>
    <w:rsid w:val="22B2303C"/>
    <w:rsid w:val="22B54D02"/>
    <w:rsid w:val="22C73D9C"/>
    <w:rsid w:val="22CE3E3C"/>
    <w:rsid w:val="22D76885"/>
    <w:rsid w:val="22ED7397"/>
    <w:rsid w:val="22FE3B7C"/>
    <w:rsid w:val="233E4215"/>
    <w:rsid w:val="236E566F"/>
    <w:rsid w:val="23706DFA"/>
    <w:rsid w:val="23766D15"/>
    <w:rsid w:val="237B4AA4"/>
    <w:rsid w:val="23B22016"/>
    <w:rsid w:val="23B36B76"/>
    <w:rsid w:val="23B40CBB"/>
    <w:rsid w:val="23EB04D5"/>
    <w:rsid w:val="2417777F"/>
    <w:rsid w:val="24270E09"/>
    <w:rsid w:val="24312E4A"/>
    <w:rsid w:val="24376D81"/>
    <w:rsid w:val="24393BA8"/>
    <w:rsid w:val="24560AE2"/>
    <w:rsid w:val="245D0D4A"/>
    <w:rsid w:val="2486426D"/>
    <w:rsid w:val="2495308C"/>
    <w:rsid w:val="24AA4B04"/>
    <w:rsid w:val="24AD7A20"/>
    <w:rsid w:val="24BE0DAC"/>
    <w:rsid w:val="24D21B6B"/>
    <w:rsid w:val="24D67EB1"/>
    <w:rsid w:val="24E530B6"/>
    <w:rsid w:val="24E87630"/>
    <w:rsid w:val="24FD7A8D"/>
    <w:rsid w:val="24FE3ADA"/>
    <w:rsid w:val="25125153"/>
    <w:rsid w:val="25286718"/>
    <w:rsid w:val="252E2C1E"/>
    <w:rsid w:val="255353D4"/>
    <w:rsid w:val="25690479"/>
    <w:rsid w:val="257A52BB"/>
    <w:rsid w:val="257D354E"/>
    <w:rsid w:val="25934DA8"/>
    <w:rsid w:val="25985FCF"/>
    <w:rsid w:val="259C1B57"/>
    <w:rsid w:val="25A46AE5"/>
    <w:rsid w:val="25A736E1"/>
    <w:rsid w:val="25C27362"/>
    <w:rsid w:val="25C935E9"/>
    <w:rsid w:val="25CC1EA7"/>
    <w:rsid w:val="25DA1959"/>
    <w:rsid w:val="25EA5EF1"/>
    <w:rsid w:val="25EF5076"/>
    <w:rsid w:val="26092E0C"/>
    <w:rsid w:val="261450A8"/>
    <w:rsid w:val="26267443"/>
    <w:rsid w:val="262D7099"/>
    <w:rsid w:val="26372E41"/>
    <w:rsid w:val="263F58E3"/>
    <w:rsid w:val="268064CB"/>
    <w:rsid w:val="268314CA"/>
    <w:rsid w:val="268B05AA"/>
    <w:rsid w:val="269C7235"/>
    <w:rsid w:val="26AD65AC"/>
    <w:rsid w:val="26DF06F8"/>
    <w:rsid w:val="26FF6A28"/>
    <w:rsid w:val="27146D3F"/>
    <w:rsid w:val="27221F7E"/>
    <w:rsid w:val="2723446F"/>
    <w:rsid w:val="2736191A"/>
    <w:rsid w:val="273925A1"/>
    <w:rsid w:val="27705EDE"/>
    <w:rsid w:val="27750117"/>
    <w:rsid w:val="27792479"/>
    <w:rsid w:val="279C6D21"/>
    <w:rsid w:val="27E76477"/>
    <w:rsid w:val="27EF3A70"/>
    <w:rsid w:val="27F4691F"/>
    <w:rsid w:val="27F9478F"/>
    <w:rsid w:val="2803241D"/>
    <w:rsid w:val="280A13EA"/>
    <w:rsid w:val="280B4B79"/>
    <w:rsid w:val="2829083D"/>
    <w:rsid w:val="283E0D07"/>
    <w:rsid w:val="284A5254"/>
    <w:rsid w:val="284E75F9"/>
    <w:rsid w:val="285C31A0"/>
    <w:rsid w:val="286D3CA1"/>
    <w:rsid w:val="28705013"/>
    <w:rsid w:val="28825608"/>
    <w:rsid w:val="288F335F"/>
    <w:rsid w:val="2892772C"/>
    <w:rsid w:val="28994B38"/>
    <w:rsid w:val="28B268A6"/>
    <w:rsid w:val="28CD0087"/>
    <w:rsid w:val="28D57A8B"/>
    <w:rsid w:val="28D94D71"/>
    <w:rsid w:val="28E11C0E"/>
    <w:rsid w:val="29256442"/>
    <w:rsid w:val="2928426F"/>
    <w:rsid w:val="29346D40"/>
    <w:rsid w:val="29486788"/>
    <w:rsid w:val="296D309A"/>
    <w:rsid w:val="297206A8"/>
    <w:rsid w:val="297321D2"/>
    <w:rsid w:val="297C5979"/>
    <w:rsid w:val="298214C6"/>
    <w:rsid w:val="29860DB8"/>
    <w:rsid w:val="299A0C04"/>
    <w:rsid w:val="29AD6AE5"/>
    <w:rsid w:val="29B43E2F"/>
    <w:rsid w:val="29CC2028"/>
    <w:rsid w:val="29D47990"/>
    <w:rsid w:val="29DF73D4"/>
    <w:rsid w:val="29E935AC"/>
    <w:rsid w:val="29EC4000"/>
    <w:rsid w:val="29F16C30"/>
    <w:rsid w:val="2A0B570C"/>
    <w:rsid w:val="2A13795C"/>
    <w:rsid w:val="2A1458CC"/>
    <w:rsid w:val="2A1C2656"/>
    <w:rsid w:val="2A2041D7"/>
    <w:rsid w:val="2A347B0B"/>
    <w:rsid w:val="2A3F3DD5"/>
    <w:rsid w:val="2A533910"/>
    <w:rsid w:val="2A5F58CC"/>
    <w:rsid w:val="2A6F6593"/>
    <w:rsid w:val="2A707ED1"/>
    <w:rsid w:val="2A7940BA"/>
    <w:rsid w:val="2A806DFF"/>
    <w:rsid w:val="2A93519D"/>
    <w:rsid w:val="2AB32E29"/>
    <w:rsid w:val="2AD11F9C"/>
    <w:rsid w:val="2AE25DD2"/>
    <w:rsid w:val="2AE264DD"/>
    <w:rsid w:val="2AF1662C"/>
    <w:rsid w:val="2AF21B40"/>
    <w:rsid w:val="2B1374B3"/>
    <w:rsid w:val="2B157E4D"/>
    <w:rsid w:val="2B187ABE"/>
    <w:rsid w:val="2B2C0E0A"/>
    <w:rsid w:val="2B3E3C04"/>
    <w:rsid w:val="2B454825"/>
    <w:rsid w:val="2B4D6875"/>
    <w:rsid w:val="2B5303DC"/>
    <w:rsid w:val="2B5C7C52"/>
    <w:rsid w:val="2B795FBF"/>
    <w:rsid w:val="2B8550B0"/>
    <w:rsid w:val="2B8D79B1"/>
    <w:rsid w:val="2B972867"/>
    <w:rsid w:val="2BA81D56"/>
    <w:rsid w:val="2BB40C40"/>
    <w:rsid w:val="2BBD730A"/>
    <w:rsid w:val="2BCA5642"/>
    <w:rsid w:val="2BD422F3"/>
    <w:rsid w:val="2BED0EC7"/>
    <w:rsid w:val="2BEE432F"/>
    <w:rsid w:val="2BFA57E1"/>
    <w:rsid w:val="2BFC516B"/>
    <w:rsid w:val="2C00277A"/>
    <w:rsid w:val="2C113894"/>
    <w:rsid w:val="2C2A6B23"/>
    <w:rsid w:val="2C2A7F5E"/>
    <w:rsid w:val="2C360FEB"/>
    <w:rsid w:val="2C3B2E5D"/>
    <w:rsid w:val="2C42270E"/>
    <w:rsid w:val="2C535EF3"/>
    <w:rsid w:val="2C5F256D"/>
    <w:rsid w:val="2C736193"/>
    <w:rsid w:val="2CA367F1"/>
    <w:rsid w:val="2CAC6746"/>
    <w:rsid w:val="2CB04784"/>
    <w:rsid w:val="2CB86D8A"/>
    <w:rsid w:val="2CD52A16"/>
    <w:rsid w:val="2CDF5CD6"/>
    <w:rsid w:val="2CF460EC"/>
    <w:rsid w:val="2CF80BBB"/>
    <w:rsid w:val="2D055DA8"/>
    <w:rsid w:val="2D06346B"/>
    <w:rsid w:val="2D400AE5"/>
    <w:rsid w:val="2D79016E"/>
    <w:rsid w:val="2D816A6E"/>
    <w:rsid w:val="2D8D14F3"/>
    <w:rsid w:val="2DB2389D"/>
    <w:rsid w:val="2DD5645E"/>
    <w:rsid w:val="2DD7601F"/>
    <w:rsid w:val="2DDC64FC"/>
    <w:rsid w:val="2E1675AD"/>
    <w:rsid w:val="2E635C10"/>
    <w:rsid w:val="2E7858E0"/>
    <w:rsid w:val="2E8B665B"/>
    <w:rsid w:val="2E9C308B"/>
    <w:rsid w:val="2EAD62FD"/>
    <w:rsid w:val="2EC9229A"/>
    <w:rsid w:val="2ECD0DFE"/>
    <w:rsid w:val="2ECD6D7A"/>
    <w:rsid w:val="2EE94351"/>
    <w:rsid w:val="2EEF169C"/>
    <w:rsid w:val="2EF0470D"/>
    <w:rsid w:val="2EF92D89"/>
    <w:rsid w:val="2F0B5E9E"/>
    <w:rsid w:val="2F145576"/>
    <w:rsid w:val="2F287757"/>
    <w:rsid w:val="2F62626F"/>
    <w:rsid w:val="2F702C0A"/>
    <w:rsid w:val="2F857711"/>
    <w:rsid w:val="2FB67B96"/>
    <w:rsid w:val="2FBD3EEE"/>
    <w:rsid w:val="2FC978FA"/>
    <w:rsid w:val="2FDD6B9D"/>
    <w:rsid w:val="301C230B"/>
    <w:rsid w:val="30237C4C"/>
    <w:rsid w:val="30257698"/>
    <w:rsid w:val="30523374"/>
    <w:rsid w:val="306D2D19"/>
    <w:rsid w:val="306F0676"/>
    <w:rsid w:val="306F287B"/>
    <w:rsid w:val="30775A6B"/>
    <w:rsid w:val="308E6FF5"/>
    <w:rsid w:val="30977103"/>
    <w:rsid w:val="309C0D82"/>
    <w:rsid w:val="309D78C9"/>
    <w:rsid w:val="30BF7004"/>
    <w:rsid w:val="30C47906"/>
    <w:rsid w:val="30CC38FA"/>
    <w:rsid w:val="30DC0F0F"/>
    <w:rsid w:val="30F529AF"/>
    <w:rsid w:val="30F802B1"/>
    <w:rsid w:val="310D3A9D"/>
    <w:rsid w:val="311A173F"/>
    <w:rsid w:val="312331DC"/>
    <w:rsid w:val="31312AFC"/>
    <w:rsid w:val="31347C3B"/>
    <w:rsid w:val="31443775"/>
    <w:rsid w:val="315D72AC"/>
    <w:rsid w:val="315F71C1"/>
    <w:rsid w:val="3170618A"/>
    <w:rsid w:val="31834EF8"/>
    <w:rsid w:val="318855B4"/>
    <w:rsid w:val="318F2878"/>
    <w:rsid w:val="31D52484"/>
    <w:rsid w:val="31DA7991"/>
    <w:rsid w:val="31EC54B1"/>
    <w:rsid w:val="32117A21"/>
    <w:rsid w:val="3216591F"/>
    <w:rsid w:val="3220355E"/>
    <w:rsid w:val="32222E32"/>
    <w:rsid w:val="32302E0D"/>
    <w:rsid w:val="32345D3B"/>
    <w:rsid w:val="323B103D"/>
    <w:rsid w:val="32400B72"/>
    <w:rsid w:val="324658DE"/>
    <w:rsid w:val="32482FC5"/>
    <w:rsid w:val="32560BB1"/>
    <w:rsid w:val="326F3B9E"/>
    <w:rsid w:val="327849A4"/>
    <w:rsid w:val="327C4C46"/>
    <w:rsid w:val="32805DAB"/>
    <w:rsid w:val="32862B72"/>
    <w:rsid w:val="32897E99"/>
    <w:rsid w:val="32AC54E4"/>
    <w:rsid w:val="32AF5378"/>
    <w:rsid w:val="32B31C95"/>
    <w:rsid w:val="32EC2C1E"/>
    <w:rsid w:val="32EE0D57"/>
    <w:rsid w:val="32FC2DC8"/>
    <w:rsid w:val="33176CEF"/>
    <w:rsid w:val="33246561"/>
    <w:rsid w:val="3328076A"/>
    <w:rsid w:val="332C071D"/>
    <w:rsid w:val="33381B5B"/>
    <w:rsid w:val="334E0BD2"/>
    <w:rsid w:val="335B6C52"/>
    <w:rsid w:val="338552BC"/>
    <w:rsid w:val="339506D3"/>
    <w:rsid w:val="33A51992"/>
    <w:rsid w:val="33A559DB"/>
    <w:rsid w:val="33BE4042"/>
    <w:rsid w:val="33C92A7D"/>
    <w:rsid w:val="33CF0220"/>
    <w:rsid w:val="33D32709"/>
    <w:rsid w:val="33D53A3F"/>
    <w:rsid w:val="33E05401"/>
    <w:rsid w:val="33E22BDF"/>
    <w:rsid w:val="33E55EF1"/>
    <w:rsid w:val="34107E72"/>
    <w:rsid w:val="34405F93"/>
    <w:rsid w:val="34452469"/>
    <w:rsid w:val="344C3400"/>
    <w:rsid w:val="344E535B"/>
    <w:rsid w:val="34650B0B"/>
    <w:rsid w:val="34713B97"/>
    <w:rsid w:val="347615AF"/>
    <w:rsid w:val="347B32B2"/>
    <w:rsid w:val="3482576F"/>
    <w:rsid w:val="349C19C3"/>
    <w:rsid w:val="34E81D52"/>
    <w:rsid w:val="34EA0AC2"/>
    <w:rsid w:val="34F74ADC"/>
    <w:rsid w:val="352B6AFF"/>
    <w:rsid w:val="35357321"/>
    <w:rsid w:val="353C0769"/>
    <w:rsid w:val="35483853"/>
    <w:rsid w:val="354B7652"/>
    <w:rsid w:val="354D0C5D"/>
    <w:rsid w:val="35533DD8"/>
    <w:rsid w:val="356137EB"/>
    <w:rsid w:val="356419B4"/>
    <w:rsid w:val="35870BE8"/>
    <w:rsid w:val="3594216D"/>
    <w:rsid w:val="359C75F5"/>
    <w:rsid w:val="35A2506B"/>
    <w:rsid w:val="35A536F3"/>
    <w:rsid w:val="35A86998"/>
    <w:rsid w:val="35A96299"/>
    <w:rsid w:val="35AA236B"/>
    <w:rsid w:val="35AD0C26"/>
    <w:rsid w:val="35BA6510"/>
    <w:rsid w:val="35D71179"/>
    <w:rsid w:val="35E81398"/>
    <w:rsid w:val="35F91052"/>
    <w:rsid w:val="35FE0B07"/>
    <w:rsid w:val="360A4CDA"/>
    <w:rsid w:val="362330C3"/>
    <w:rsid w:val="3627083A"/>
    <w:rsid w:val="363647DB"/>
    <w:rsid w:val="365C7002"/>
    <w:rsid w:val="367B5207"/>
    <w:rsid w:val="368210B9"/>
    <w:rsid w:val="369F695F"/>
    <w:rsid w:val="36AA6C86"/>
    <w:rsid w:val="36CC6058"/>
    <w:rsid w:val="36DF0571"/>
    <w:rsid w:val="36E57DBE"/>
    <w:rsid w:val="36FB00F6"/>
    <w:rsid w:val="370A236E"/>
    <w:rsid w:val="37120A52"/>
    <w:rsid w:val="371B0FE8"/>
    <w:rsid w:val="372E2AE4"/>
    <w:rsid w:val="373257C8"/>
    <w:rsid w:val="375A3901"/>
    <w:rsid w:val="37600E3E"/>
    <w:rsid w:val="376761A6"/>
    <w:rsid w:val="37700840"/>
    <w:rsid w:val="377D0A95"/>
    <w:rsid w:val="37A80218"/>
    <w:rsid w:val="37E91EE9"/>
    <w:rsid w:val="38027EE8"/>
    <w:rsid w:val="381C0324"/>
    <w:rsid w:val="382A176C"/>
    <w:rsid w:val="382A7572"/>
    <w:rsid w:val="383325B0"/>
    <w:rsid w:val="383D0CDD"/>
    <w:rsid w:val="383E746D"/>
    <w:rsid w:val="386001FF"/>
    <w:rsid w:val="38612968"/>
    <w:rsid w:val="388A4C4F"/>
    <w:rsid w:val="38B32B82"/>
    <w:rsid w:val="38B82B5F"/>
    <w:rsid w:val="38C00FEC"/>
    <w:rsid w:val="38CA7CC7"/>
    <w:rsid w:val="38CB7259"/>
    <w:rsid w:val="38E2452B"/>
    <w:rsid w:val="38E32D5F"/>
    <w:rsid w:val="38E74673"/>
    <w:rsid w:val="38E7482D"/>
    <w:rsid w:val="390600CC"/>
    <w:rsid w:val="391D76EF"/>
    <w:rsid w:val="39214969"/>
    <w:rsid w:val="39270273"/>
    <w:rsid w:val="393F31A4"/>
    <w:rsid w:val="39685443"/>
    <w:rsid w:val="398740FA"/>
    <w:rsid w:val="3992477E"/>
    <w:rsid w:val="39A206EE"/>
    <w:rsid w:val="39B3698E"/>
    <w:rsid w:val="39BB668D"/>
    <w:rsid w:val="39C17E52"/>
    <w:rsid w:val="39DE024E"/>
    <w:rsid w:val="39DE76C3"/>
    <w:rsid w:val="3A1E3C99"/>
    <w:rsid w:val="3A325BDD"/>
    <w:rsid w:val="3A9056AB"/>
    <w:rsid w:val="3A937393"/>
    <w:rsid w:val="3A961DB7"/>
    <w:rsid w:val="3AA86753"/>
    <w:rsid w:val="3ABB2C9B"/>
    <w:rsid w:val="3AC20D9C"/>
    <w:rsid w:val="3AE15868"/>
    <w:rsid w:val="3AFE1FE4"/>
    <w:rsid w:val="3B110085"/>
    <w:rsid w:val="3B116CFE"/>
    <w:rsid w:val="3B165E49"/>
    <w:rsid w:val="3B177EC4"/>
    <w:rsid w:val="3B193182"/>
    <w:rsid w:val="3B244F93"/>
    <w:rsid w:val="3B265552"/>
    <w:rsid w:val="3B37397E"/>
    <w:rsid w:val="3B635634"/>
    <w:rsid w:val="3B6B7378"/>
    <w:rsid w:val="3B800BCA"/>
    <w:rsid w:val="3B9738FC"/>
    <w:rsid w:val="3BA96330"/>
    <w:rsid w:val="3BCB2D02"/>
    <w:rsid w:val="3C1F07B2"/>
    <w:rsid w:val="3C252E1A"/>
    <w:rsid w:val="3C326442"/>
    <w:rsid w:val="3C345A68"/>
    <w:rsid w:val="3C38487E"/>
    <w:rsid w:val="3C3D02F2"/>
    <w:rsid w:val="3C4A619D"/>
    <w:rsid w:val="3C544530"/>
    <w:rsid w:val="3C58729C"/>
    <w:rsid w:val="3C663DEA"/>
    <w:rsid w:val="3C7366D1"/>
    <w:rsid w:val="3C7A1CD0"/>
    <w:rsid w:val="3C7F0A15"/>
    <w:rsid w:val="3C844A82"/>
    <w:rsid w:val="3C8A61A4"/>
    <w:rsid w:val="3C993EC6"/>
    <w:rsid w:val="3C9F7847"/>
    <w:rsid w:val="3CAF21B5"/>
    <w:rsid w:val="3CB27ED7"/>
    <w:rsid w:val="3CBD253B"/>
    <w:rsid w:val="3CDC67DF"/>
    <w:rsid w:val="3CE5357A"/>
    <w:rsid w:val="3CE9192C"/>
    <w:rsid w:val="3D0C3A8A"/>
    <w:rsid w:val="3D342FFD"/>
    <w:rsid w:val="3D4462AD"/>
    <w:rsid w:val="3D5458EA"/>
    <w:rsid w:val="3D5715E5"/>
    <w:rsid w:val="3D5F7D77"/>
    <w:rsid w:val="3D6D4F80"/>
    <w:rsid w:val="3D7F2B8A"/>
    <w:rsid w:val="3D896362"/>
    <w:rsid w:val="3D8E7455"/>
    <w:rsid w:val="3D8F326E"/>
    <w:rsid w:val="3D912D99"/>
    <w:rsid w:val="3D923E63"/>
    <w:rsid w:val="3D9843C2"/>
    <w:rsid w:val="3DA86B03"/>
    <w:rsid w:val="3DC97ABD"/>
    <w:rsid w:val="3E1A68CE"/>
    <w:rsid w:val="3E3254E5"/>
    <w:rsid w:val="3E377713"/>
    <w:rsid w:val="3E4351D4"/>
    <w:rsid w:val="3E5C35D8"/>
    <w:rsid w:val="3E7C1265"/>
    <w:rsid w:val="3E9C6738"/>
    <w:rsid w:val="3EC042AD"/>
    <w:rsid w:val="3ED74F02"/>
    <w:rsid w:val="3F051125"/>
    <w:rsid w:val="3F161FB3"/>
    <w:rsid w:val="3F3F55F7"/>
    <w:rsid w:val="3F605939"/>
    <w:rsid w:val="3F66724F"/>
    <w:rsid w:val="3F6724FD"/>
    <w:rsid w:val="3F7149A5"/>
    <w:rsid w:val="3F76595D"/>
    <w:rsid w:val="3FC062ED"/>
    <w:rsid w:val="3FD15FB3"/>
    <w:rsid w:val="3FD53D5A"/>
    <w:rsid w:val="3FD83189"/>
    <w:rsid w:val="3FDF34AD"/>
    <w:rsid w:val="3FE045CB"/>
    <w:rsid w:val="3FF9472F"/>
    <w:rsid w:val="400F063B"/>
    <w:rsid w:val="40296D1D"/>
    <w:rsid w:val="403042E7"/>
    <w:rsid w:val="40644379"/>
    <w:rsid w:val="406E5082"/>
    <w:rsid w:val="406F3FBE"/>
    <w:rsid w:val="40866BF9"/>
    <w:rsid w:val="408E714D"/>
    <w:rsid w:val="40A333A5"/>
    <w:rsid w:val="40A6333C"/>
    <w:rsid w:val="40B75F4F"/>
    <w:rsid w:val="40BF2F13"/>
    <w:rsid w:val="40C53C3F"/>
    <w:rsid w:val="40C703E4"/>
    <w:rsid w:val="40C74A13"/>
    <w:rsid w:val="40CB14F9"/>
    <w:rsid w:val="40EE56DB"/>
    <w:rsid w:val="40F02D14"/>
    <w:rsid w:val="41100C81"/>
    <w:rsid w:val="41124B83"/>
    <w:rsid w:val="41180364"/>
    <w:rsid w:val="412D2B41"/>
    <w:rsid w:val="41486A5A"/>
    <w:rsid w:val="414E378C"/>
    <w:rsid w:val="415D0BA7"/>
    <w:rsid w:val="41636DBB"/>
    <w:rsid w:val="41710552"/>
    <w:rsid w:val="41885DA4"/>
    <w:rsid w:val="419B3FAC"/>
    <w:rsid w:val="41A32960"/>
    <w:rsid w:val="41C71052"/>
    <w:rsid w:val="41CD169E"/>
    <w:rsid w:val="41CF3539"/>
    <w:rsid w:val="41EB0E41"/>
    <w:rsid w:val="42093FB8"/>
    <w:rsid w:val="420E04C5"/>
    <w:rsid w:val="420F53C5"/>
    <w:rsid w:val="42307759"/>
    <w:rsid w:val="42556A3C"/>
    <w:rsid w:val="42751AD4"/>
    <w:rsid w:val="42821336"/>
    <w:rsid w:val="42961635"/>
    <w:rsid w:val="42C6502D"/>
    <w:rsid w:val="42D74DAE"/>
    <w:rsid w:val="42EA6838"/>
    <w:rsid w:val="42F9242D"/>
    <w:rsid w:val="43185E41"/>
    <w:rsid w:val="431F413A"/>
    <w:rsid w:val="433F0CAE"/>
    <w:rsid w:val="434002AA"/>
    <w:rsid w:val="434B26B5"/>
    <w:rsid w:val="435C6D31"/>
    <w:rsid w:val="436C7A0A"/>
    <w:rsid w:val="43707FA6"/>
    <w:rsid w:val="4374370A"/>
    <w:rsid w:val="43902A93"/>
    <w:rsid w:val="439F3294"/>
    <w:rsid w:val="43A1300D"/>
    <w:rsid w:val="43A24CC6"/>
    <w:rsid w:val="43A63645"/>
    <w:rsid w:val="43AD0E49"/>
    <w:rsid w:val="43AE0A72"/>
    <w:rsid w:val="43B43C83"/>
    <w:rsid w:val="43B81172"/>
    <w:rsid w:val="43B850F2"/>
    <w:rsid w:val="43C3510C"/>
    <w:rsid w:val="43D47AB7"/>
    <w:rsid w:val="43EB78AE"/>
    <w:rsid w:val="43F57F28"/>
    <w:rsid w:val="43F85431"/>
    <w:rsid w:val="441C0665"/>
    <w:rsid w:val="4434181A"/>
    <w:rsid w:val="444763D9"/>
    <w:rsid w:val="444D6840"/>
    <w:rsid w:val="44586D21"/>
    <w:rsid w:val="44716B00"/>
    <w:rsid w:val="447514E8"/>
    <w:rsid w:val="447804C2"/>
    <w:rsid w:val="447806C4"/>
    <w:rsid w:val="447900F1"/>
    <w:rsid w:val="44845D06"/>
    <w:rsid w:val="44AE2281"/>
    <w:rsid w:val="44B83135"/>
    <w:rsid w:val="44BA3E0F"/>
    <w:rsid w:val="44D148D3"/>
    <w:rsid w:val="44E26F4E"/>
    <w:rsid w:val="44FD5E8B"/>
    <w:rsid w:val="453B3464"/>
    <w:rsid w:val="454F011E"/>
    <w:rsid w:val="455140AB"/>
    <w:rsid w:val="457B04E1"/>
    <w:rsid w:val="457E3130"/>
    <w:rsid w:val="45A67847"/>
    <w:rsid w:val="45A719C5"/>
    <w:rsid w:val="45A879E2"/>
    <w:rsid w:val="45AE5BF1"/>
    <w:rsid w:val="45AF635A"/>
    <w:rsid w:val="45BD67B0"/>
    <w:rsid w:val="45C34BC7"/>
    <w:rsid w:val="45D4193B"/>
    <w:rsid w:val="460D74FE"/>
    <w:rsid w:val="46101E32"/>
    <w:rsid w:val="462664DE"/>
    <w:rsid w:val="462D6324"/>
    <w:rsid w:val="462D73DB"/>
    <w:rsid w:val="46360C52"/>
    <w:rsid w:val="463D70B8"/>
    <w:rsid w:val="46592B17"/>
    <w:rsid w:val="46610D1C"/>
    <w:rsid w:val="4677278A"/>
    <w:rsid w:val="46911BAA"/>
    <w:rsid w:val="46945981"/>
    <w:rsid w:val="46A11205"/>
    <w:rsid w:val="46B4068C"/>
    <w:rsid w:val="46F41424"/>
    <w:rsid w:val="47232F96"/>
    <w:rsid w:val="4723347D"/>
    <w:rsid w:val="47417E82"/>
    <w:rsid w:val="4773177B"/>
    <w:rsid w:val="47757D2D"/>
    <w:rsid w:val="47977E9A"/>
    <w:rsid w:val="479C3100"/>
    <w:rsid w:val="47B90618"/>
    <w:rsid w:val="47C25A66"/>
    <w:rsid w:val="47C5796C"/>
    <w:rsid w:val="47D33671"/>
    <w:rsid w:val="47D53DE0"/>
    <w:rsid w:val="47DE3F03"/>
    <w:rsid w:val="47E53B71"/>
    <w:rsid w:val="47E84FBF"/>
    <w:rsid w:val="47F61BA3"/>
    <w:rsid w:val="48042368"/>
    <w:rsid w:val="480B14C1"/>
    <w:rsid w:val="48221AFF"/>
    <w:rsid w:val="484664E5"/>
    <w:rsid w:val="485F12D7"/>
    <w:rsid w:val="485F5610"/>
    <w:rsid w:val="48905B96"/>
    <w:rsid w:val="48943616"/>
    <w:rsid w:val="48A25CEA"/>
    <w:rsid w:val="48AE6D49"/>
    <w:rsid w:val="48AF152A"/>
    <w:rsid w:val="48B001DF"/>
    <w:rsid w:val="48C37D3A"/>
    <w:rsid w:val="48CF4605"/>
    <w:rsid w:val="48D51C65"/>
    <w:rsid w:val="48D87A4D"/>
    <w:rsid w:val="48DE08F7"/>
    <w:rsid w:val="48EA08FA"/>
    <w:rsid w:val="490B370A"/>
    <w:rsid w:val="494A06CE"/>
    <w:rsid w:val="494A25CF"/>
    <w:rsid w:val="496350BA"/>
    <w:rsid w:val="49860CE3"/>
    <w:rsid w:val="499B5864"/>
    <w:rsid w:val="49A03BAB"/>
    <w:rsid w:val="49A61227"/>
    <w:rsid w:val="49C14CAA"/>
    <w:rsid w:val="49DD548C"/>
    <w:rsid w:val="4A236F35"/>
    <w:rsid w:val="4A372724"/>
    <w:rsid w:val="4A4D5905"/>
    <w:rsid w:val="4A5D78A0"/>
    <w:rsid w:val="4A7D1E22"/>
    <w:rsid w:val="4A922C20"/>
    <w:rsid w:val="4AB3775E"/>
    <w:rsid w:val="4AB50605"/>
    <w:rsid w:val="4ACB419E"/>
    <w:rsid w:val="4AEA1FE0"/>
    <w:rsid w:val="4AF900D2"/>
    <w:rsid w:val="4AFF2A2E"/>
    <w:rsid w:val="4B081E7E"/>
    <w:rsid w:val="4B130843"/>
    <w:rsid w:val="4B1A703B"/>
    <w:rsid w:val="4B24250C"/>
    <w:rsid w:val="4B273A5F"/>
    <w:rsid w:val="4B42531E"/>
    <w:rsid w:val="4B533C05"/>
    <w:rsid w:val="4B5661F6"/>
    <w:rsid w:val="4B5F2987"/>
    <w:rsid w:val="4BAC5C27"/>
    <w:rsid w:val="4BE82694"/>
    <w:rsid w:val="4BED7A61"/>
    <w:rsid w:val="4BF36495"/>
    <w:rsid w:val="4BFA5AE7"/>
    <w:rsid w:val="4C0E75AD"/>
    <w:rsid w:val="4C3E44DC"/>
    <w:rsid w:val="4C4A7579"/>
    <w:rsid w:val="4C666F83"/>
    <w:rsid w:val="4C8C3B1A"/>
    <w:rsid w:val="4C997D47"/>
    <w:rsid w:val="4C9A6388"/>
    <w:rsid w:val="4CAD3796"/>
    <w:rsid w:val="4CB839AA"/>
    <w:rsid w:val="4CBC5362"/>
    <w:rsid w:val="4CDB3390"/>
    <w:rsid w:val="4CE85257"/>
    <w:rsid w:val="4CF51221"/>
    <w:rsid w:val="4CF758B8"/>
    <w:rsid w:val="4CFB3225"/>
    <w:rsid w:val="4D0E6924"/>
    <w:rsid w:val="4D2121E8"/>
    <w:rsid w:val="4D2E32BB"/>
    <w:rsid w:val="4D4578B7"/>
    <w:rsid w:val="4D4D3D99"/>
    <w:rsid w:val="4D4F7D5E"/>
    <w:rsid w:val="4D6C2D05"/>
    <w:rsid w:val="4D81723F"/>
    <w:rsid w:val="4DA231F0"/>
    <w:rsid w:val="4DAB7D28"/>
    <w:rsid w:val="4DD5669A"/>
    <w:rsid w:val="4DDA4990"/>
    <w:rsid w:val="4DEC41AF"/>
    <w:rsid w:val="4DF06BB1"/>
    <w:rsid w:val="4DF073F6"/>
    <w:rsid w:val="4DF3375D"/>
    <w:rsid w:val="4DF740E5"/>
    <w:rsid w:val="4E102C20"/>
    <w:rsid w:val="4E1A2FEA"/>
    <w:rsid w:val="4E235986"/>
    <w:rsid w:val="4E262F42"/>
    <w:rsid w:val="4E322EF4"/>
    <w:rsid w:val="4E4A3AA7"/>
    <w:rsid w:val="4E6D2BB6"/>
    <w:rsid w:val="4E6D76D3"/>
    <w:rsid w:val="4E6E1144"/>
    <w:rsid w:val="4E91497D"/>
    <w:rsid w:val="4E98577A"/>
    <w:rsid w:val="4E99060C"/>
    <w:rsid w:val="4E9B4255"/>
    <w:rsid w:val="4EAA3DB2"/>
    <w:rsid w:val="4EAA7A66"/>
    <w:rsid w:val="4EAF79B8"/>
    <w:rsid w:val="4ED1389E"/>
    <w:rsid w:val="4EEA0E22"/>
    <w:rsid w:val="4EEF7381"/>
    <w:rsid w:val="4EF32AD8"/>
    <w:rsid w:val="4F1531C7"/>
    <w:rsid w:val="4F2236DA"/>
    <w:rsid w:val="4F45752B"/>
    <w:rsid w:val="4F553D42"/>
    <w:rsid w:val="4F7265BE"/>
    <w:rsid w:val="4F741BCD"/>
    <w:rsid w:val="4F745C45"/>
    <w:rsid w:val="4F7657B2"/>
    <w:rsid w:val="4F7C3B29"/>
    <w:rsid w:val="4F824260"/>
    <w:rsid w:val="4FCB0696"/>
    <w:rsid w:val="4FDF1F0B"/>
    <w:rsid w:val="4FE355E6"/>
    <w:rsid w:val="4FEC3D59"/>
    <w:rsid w:val="4FF21938"/>
    <w:rsid w:val="4FFE6835"/>
    <w:rsid w:val="500F45BF"/>
    <w:rsid w:val="5011414B"/>
    <w:rsid w:val="50137E6B"/>
    <w:rsid w:val="501A1A75"/>
    <w:rsid w:val="501C0A97"/>
    <w:rsid w:val="501E4481"/>
    <w:rsid w:val="502B0FB7"/>
    <w:rsid w:val="503D3DDC"/>
    <w:rsid w:val="504850DA"/>
    <w:rsid w:val="504A1BA7"/>
    <w:rsid w:val="504F572F"/>
    <w:rsid w:val="505764AA"/>
    <w:rsid w:val="506D7517"/>
    <w:rsid w:val="507E304C"/>
    <w:rsid w:val="508450BD"/>
    <w:rsid w:val="508C61A1"/>
    <w:rsid w:val="508F30BC"/>
    <w:rsid w:val="509510EB"/>
    <w:rsid w:val="509C0292"/>
    <w:rsid w:val="50D6072F"/>
    <w:rsid w:val="50EB134C"/>
    <w:rsid w:val="512465CC"/>
    <w:rsid w:val="5127718D"/>
    <w:rsid w:val="513B5C76"/>
    <w:rsid w:val="51593DEA"/>
    <w:rsid w:val="517D53B7"/>
    <w:rsid w:val="518524CA"/>
    <w:rsid w:val="51974D6D"/>
    <w:rsid w:val="51A317C7"/>
    <w:rsid w:val="51CD2A5A"/>
    <w:rsid w:val="51D82034"/>
    <w:rsid w:val="51DC1C08"/>
    <w:rsid w:val="51DD09B6"/>
    <w:rsid w:val="52096481"/>
    <w:rsid w:val="5217598C"/>
    <w:rsid w:val="52654C76"/>
    <w:rsid w:val="526F5690"/>
    <w:rsid w:val="52734256"/>
    <w:rsid w:val="527B4A5C"/>
    <w:rsid w:val="527F02A8"/>
    <w:rsid w:val="528266F1"/>
    <w:rsid w:val="528819FA"/>
    <w:rsid w:val="529C3827"/>
    <w:rsid w:val="52A6300A"/>
    <w:rsid w:val="52BC37F8"/>
    <w:rsid w:val="52CD0414"/>
    <w:rsid w:val="52D14B33"/>
    <w:rsid w:val="52F509E8"/>
    <w:rsid w:val="52F7166A"/>
    <w:rsid w:val="530D6430"/>
    <w:rsid w:val="53372247"/>
    <w:rsid w:val="53497F8B"/>
    <w:rsid w:val="536E2EF7"/>
    <w:rsid w:val="536E3448"/>
    <w:rsid w:val="536F693D"/>
    <w:rsid w:val="5394276A"/>
    <w:rsid w:val="53A00554"/>
    <w:rsid w:val="53A37386"/>
    <w:rsid w:val="53D20D8D"/>
    <w:rsid w:val="53DB1F9B"/>
    <w:rsid w:val="53DF119B"/>
    <w:rsid w:val="53EB55B3"/>
    <w:rsid w:val="5403660F"/>
    <w:rsid w:val="540459C5"/>
    <w:rsid w:val="541245E4"/>
    <w:rsid w:val="541E0F87"/>
    <w:rsid w:val="54216361"/>
    <w:rsid w:val="54232543"/>
    <w:rsid w:val="54415BC3"/>
    <w:rsid w:val="54636522"/>
    <w:rsid w:val="54647351"/>
    <w:rsid w:val="54712D72"/>
    <w:rsid w:val="54786441"/>
    <w:rsid w:val="54997B04"/>
    <w:rsid w:val="54A37382"/>
    <w:rsid w:val="54A4006F"/>
    <w:rsid w:val="54AC066D"/>
    <w:rsid w:val="54B06A6C"/>
    <w:rsid w:val="54BB3E9C"/>
    <w:rsid w:val="54BD10F9"/>
    <w:rsid w:val="54BD5637"/>
    <w:rsid w:val="54C413B4"/>
    <w:rsid w:val="54C67D76"/>
    <w:rsid w:val="54D27DE8"/>
    <w:rsid w:val="54D511D3"/>
    <w:rsid w:val="54DC2EBD"/>
    <w:rsid w:val="54EC67B3"/>
    <w:rsid w:val="54FB2914"/>
    <w:rsid w:val="55077D70"/>
    <w:rsid w:val="55520E3A"/>
    <w:rsid w:val="55827B79"/>
    <w:rsid w:val="55AA03EB"/>
    <w:rsid w:val="55AF41A0"/>
    <w:rsid w:val="55B17943"/>
    <w:rsid w:val="55BD314F"/>
    <w:rsid w:val="55CE1EC7"/>
    <w:rsid w:val="55ED6273"/>
    <w:rsid w:val="55EF52E7"/>
    <w:rsid w:val="55F12E4E"/>
    <w:rsid w:val="55F86C33"/>
    <w:rsid w:val="563B4801"/>
    <w:rsid w:val="56491435"/>
    <w:rsid w:val="564D748B"/>
    <w:rsid w:val="56584B78"/>
    <w:rsid w:val="5680674E"/>
    <w:rsid w:val="56872A22"/>
    <w:rsid w:val="56A04032"/>
    <w:rsid w:val="56AB0B45"/>
    <w:rsid w:val="56AC160A"/>
    <w:rsid w:val="56B22242"/>
    <w:rsid w:val="56BD4388"/>
    <w:rsid w:val="57014CA6"/>
    <w:rsid w:val="57092908"/>
    <w:rsid w:val="5711509E"/>
    <w:rsid w:val="573A4C7F"/>
    <w:rsid w:val="57415259"/>
    <w:rsid w:val="57423E18"/>
    <w:rsid w:val="577D2EE3"/>
    <w:rsid w:val="5783682E"/>
    <w:rsid w:val="57854930"/>
    <w:rsid w:val="579748CE"/>
    <w:rsid w:val="57A34451"/>
    <w:rsid w:val="57AF10EC"/>
    <w:rsid w:val="57C11CAC"/>
    <w:rsid w:val="57E01C95"/>
    <w:rsid w:val="58173BAE"/>
    <w:rsid w:val="581C5773"/>
    <w:rsid w:val="581E05B1"/>
    <w:rsid w:val="582D5B5E"/>
    <w:rsid w:val="58354992"/>
    <w:rsid w:val="58380084"/>
    <w:rsid w:val="58403763"/>
    <w:rsid w:val="585629FA"/>
    <w:rsid w:val="586438F5"/>
    <w:rsid w:val="586806F0"/>
    <w:rsid w:val="586B11AD"/>
    <w:rsid w:val="586E6426"/>
    <w:rsid w:val="587A2CA9"/>
    <w:rsid w:val="58C61E79"/>
    <w:rsid w:val="59034B06"/>
    <w:rsid w:val="590D2D97"/>
    <w:rsid w:val="591D63D8"/>
    <w:rsid w:val="592C24CD"/>
    <w:rsid w:val="59546B83"/>
    <w:rsid w:val="59802397"/>
    <w:rsid w:val="59812803"/>
    <w:rsid w:val="59AB5EC9"/>
    <w:rsid w:val="59AD706C"/>
    <w:rsid w:val="59BF1C19"/>
    <w:rsid w:val="59C0600B"/>
    <w:rsid w:val="59CF042F"/>
    <w:rsid w:val="59CF68CA"/>
    <w:rsid w:val="59F2559A"/>
    <w:rsid w:val="5A0E64DB"/>
    <w:rsid w:val="5A0F1C4C"/>
    <w:rsid w:val="5A133E07"/>
    <w:rsid w:val="5A18567E"/>
    <w:rsid w:val="5A2676F0"/>
    <w:rsid w:val="5A332DF8"/>
    <w:rsid w:val="5A3431DE"/>
    <w:rsid w:val="5A3F302F"/>
    <w:rsid w:val="5A4916F1"/>
    <w:rsid w:val="5A5516AA"/>
    <w:rsid w:val="5A646DB7"/>
    <w:rsid w:val="5AA75C17"/>
    <w:rsid w:val="5AAB5107"/>
    <w:rsid w:val="5AB96591"/>
    <w:rsid w:val="5ACC7FF6"/>
    <w:rsid w:val="5AED07E3"/>
    <w:rsid w:val="5B085FBE"/>
    <w:rsid w:val="5B1F6C93"/>
    <w:rsid w:val="5B423F14"/>
    <w:rsid w:val="5B467397"/>
    <w:rsid w:val="5B533CDF"/>
    <w:rsid w:val="5B730CA8"/>
    <w:rsid w:val="5B7761B0"/>
    <w:rsid w:val="5B9451EB"/>
    <w:rsid w:val="5B953F53"/>
    <w:rsid w:val="5B963DE1"/>
    <w:rsid w:val="5B97113D"/>
    <w:rsid w:val="5BB15B6E"/>
    <w:rsid w:val="5BB90ADF"/>
    <w:rsid w:val="5BC052E6"/>
    <w:rsid w:val="5BDF7C6A"/>
    <w:rsid w:val="5BE24370"/>
    <w:rsid w:val="5BEB19A4"/>
    <w:rsid w:val="5BF3322A"/>
    <w:rsid w:val="5C1A0834"/>
    <w:rsid w:val="5C1A6ED8"/>
    <w:rsid w:val="5C1B61E0"/>
    <w:rsid w:val="5C282655"/>
    <w:rsid w:val="5C3D724E"/>
    <w:rsid w:val="5C3E10F8"/>
    <w:rsid w:val="5C3E2D78"/>
    <w:rsid w:val="5C520187"/>
    <w:rsid w:val="5C522F45"/>
    <w:rsid w:val="5C65291D"/>
    <w:rsid w:val="5C8F321A"/>
    <w:rsid w:val="5C942044"/>
    <w:rsid w:val="5CB73270"/>
    <w:rsid w:val="5CBF07AB"/>
    <w:rsid w:val="5CCE2A56"/>
    <w:rsid w:val="5CF4527D"/>
    <w:rsid w:val="5CF938F4"/>
    <w:rsid w:val="5D042AD9"/>
    <w:rsid w:val="5D070B26"/>
    <w:rsid w:val="5D2C0556"/>
    <w:rsid w:val="5D416F27"/>
    <w:rsid w:val="5D444A64"/>
    <w:rsid w:val="5D452F43"/>
    <w:rsid w:val="5D7B2C10"/>
    <w:rsid w:val="5D7C6FEB"/>
    <w:rsid w:val="5D97175F"/>
    <w:rsid w:val="5DA90F57"/>
    <w:rsid w:val="5DAC69BB"/>
    <w:rsid w:val="5DB13A08"/>
    <w:rsid w:val="5DB974E5"/>
    <w:rsid w:val="5DC002AB"/>
    <w:rsid w:val="5DCC1F1B"/>
    <w:rsid w:val="5E007344"/>
    <w:rsid w:val="5E5577C3"/>
    <w:rsid w:val="5E6D0D0D"/>
    <w:rsid w:val="5E7627FD"/>
    <w:rsid w:val="5E863A39"/>
    <w:rsid w:val="5E886B38"/>
    <w:rsid w:val="5EAE188E"/>
    <w:rsid w:val="5ED57E7B"/>
    <w:rsid w:val="5EFD5E61"/>
    <w:rsid w:val="5F085606"/>
    <w:rsid w:val="5F3C5A9F"/>
    <w:rsid w:val="5F43024C"/>
    <w:rsid w:val="5F641FBC"/>
    <w:rsid w:val="5F7472B3"/>
    <w:rsid w:val="5F790C56"/>
    <w:rsid w:val="5F801F16"/>
    <w:rsid w:val="5F846A66"/>
    <w:rsid w:val="5F8751B1"/>
    <w:rsid w:val="5FAF634D"/>
    <w:rsid w:val="5FD22D45"/>
    <w:rsid w:val="5FFD4FD7"/>
    <w:rsid w:val="600E587D"/>
    <w:rsid w:val="60236057"/>
    <w:rsid w:val="602A2DA6"/>
    <w:rsid w:val="60362FA7"/>
    <w:rsid w:val="60480AB2"/>
    <w:rsid w:val="604C4CC2"/>
    <w:rsid w:val="60506827"/>
    <w:rsid w:val="606E19DA"/>
    <w:rsid w:val="6080292F"/>
    <w:rsid w:val="60A96B43"/>
    <w:rsid w:val="60B15FE4"/>
    <w:rsid w:val="60B453F3"/>
    <w:rsid w:val="60B75649"/>
    <w:rsid w:val="60B75CD4"/>
    <w:rsid w:val="60B915CD"/>
    <w:rsid w:val="60C26423"/>
    <w:rsid w:val="60C32C9F"/>
    <w:rsid w:val="60D8563E"/>
    <w:rsid w:val="60E02E14"/>
    <w:rsid w:val="60EC6DF3"/>
    <w:rsid w:val="60ED666D"/>
    <w:rsid w:val="60EF5890"/>
    <w:rsid w:val="60FB716A"/>
    <w:rsid w:val="60FF4D4A"/>
    <w:rsid w:val="6140509D"/>
    <w:rsid w:val="614C6666"/>
    <w:rsid w:val="615F1B14"/>
    <w:rsid w:val="61664FFF"/>
    <w:rsid w:val="617E52E2"/>
    <w:rsid w:val="61B800DA"/>
    <w:rsid w:val="61BB0BF3"/>
    <w:rsid w:val="61D837AA"/>
    <w:rsid w:val="61F03BDA"/>
    <w:rsid w:val="61F42030"/>
    <w:rsid w:val="61F52CB8"/>
    <w:rsid w:val="61F81AA5"/>
    <w:rsid w:val="621A401A"/>
    <w:rsid w:val="62257005"/>
    <w:rsid w:val="624E75C8"/>
    <w:rsid w:val="62605114"/>
    <w:rsid w:val="6271451A"/>
    <w:rsid w:val="627C3E64"/>
    <w:rsid w:val="62993A7C"/>
    <w:rsid w:val="62AF5316"/>
    <w:rsid w:val="62B75197"/>
    <w:rsid w:val="62BA478E"/>
    <w:rsid w:val="62BD11F6"/>
    <w:rsid w:val="62BE76D1"/>
    <w:rsid w:val="62C85EBF"/>
    <w:rsid w:val="62CC2411"/>
    <w:rsid w:val="62CD23F8"/>
    <w:rsid w:val="62D07E60"/>
    <w:rsid w:val="62FD36ED"/>
    <w:rsid w:val="63083A0F"/>
    <w:rsid w:val="631229BE"/>
    <w:rsid w:val="63166424"/>
    <w:rsid w:val="63233FD1"/>
    <w:rsid w:val="63276B7D"/>
    <w:rsid w:val="632A75AF"/>
    <w:rsid w:val="633B3151"/>
    <w:rsid w:val="63617456"/>
    <w:rsid w:val="63626763"/>
    <w:rsid w:val="63720A04"/>
    <w:rsid w:val="637346A3"/>
    <w:rsid w:val="637555FC"/>
    <w:rsid w:val="639108F8"/>
    <w:rsid w:val="63E369D0"/>
    <w:rsid w:val="63E538A0"/>
    <w:rsid w:val="63EB18C3"/>
    <w:rsid w:val="64144421"/>
    <w:rsid w:val="64296AC6"/>
    <w:rsid w:val="642F40D8"/>
    <w:rsid w:val="6433562A"/>
    <w:rsid w:val="64344796"/>
    <w:rsid w:val="643F4DAB"/>
    <w:rsid w:val="645417EB"/>
    <w:rsid w:val="64572F4E"/>
    <w:rsid w:val="648D2B69"/>
    <w:rsid w:val="649B3B7B"/>
    <w:rsid w:val="64AB5CF7"/>
    <w:rsid w:val="64B750DD"/>
    <w:rsid w:val="64C45F08"/>
    <w:rsid w:val="64C60772"/>
    <w:rsid w:val="64E01BD2"/>
    <w:rsid w:val="64E950BF"/>
    <w:rsid w:val="65160B9B"/>
    <w:rsid w:val="65165661"/>
    <w:rsid w:val="651C61A5"/>
    <w:rsid w:val="651E78E6"/>
    <w:rsid w:val="65265E44"/>
    <w:rsid w:val="652856F4"/>
    <w:rsid w:val="652B3E36"/>
    <w:rsid w:val="652F7036"/>
    <w:rsid w:val="653E2D97"/>
    <w:rsid w:val="654F45BD"/>
    <w:rsid w:val="655958CF"/>
    <w:rsid w:val="65736C85"/>
    <w:rsid w:val="657D22E6"/>
    <w:rsid w:val="65822C83"/>
    <w:rsid w:val="658667D9"/>
    <w:rsid w:val="65A70A8A"/>
    <w:rsid w:val="65AF2115"/>
    <w:rsid w:val="65B124DE"/>
    <w:rsid w:val="65B42C46"/>
    <w:rsid w:val="65C83AB9"/>
    <w:rsid w:val="65E932E2"/>
    <w:rsid w:val="65F55263"/>
    <w:rsid w:val="65FB09BC"/>
    <w:rsid w:val="66036FA1"/>
    <w:rsid w:val="660D7C40"/>
    <w:rsid w:val="661B7DF8"/>
    <w:rsid w:val="66371767"/>
    <w:rsid w:val="663E45DA"/>
    <w:rsid w:val="665C5A91"/>
    <w:rsid w:val="665D61A3"/>
    <w:rsid w:val="666C4248"/>
    <w:rsid w:val="666E4E7C"/>
    <w:rsid w:val="66802F33"/>
    <w:rsid w:val="668C0EC0"/>
    <w:rsid w:val="668D04BB"/>
    <w:rsid w:val="66B71094"/>
    <w:rsid w:val="66C60B07"/>
    <w:rsid w:val="67042DA7"/>
    <w:rsid w:val="670E53F0"/>
    <w:rsid w:val="67157507"/>
    <w:rsid w:val="67206E4C"/>
    <w:rsid w:val="672778EB"/>
    <w:rsid w:val="67321915"/>
    <w:rsid w:val="675A3062"/>
    <w:rsid w:val="676567E0"/>
    <w:rsid w:val="67696C1E"/>
    <w:rsid w:val="67804131"/>
    <w:rsid w:val="678B4C92"/>
    <w:rsid w:val="679D4C4E"/>
    <w:rsid w:val="67A02CBF"/>
    <w:rsid w:val="67B26402"/>
    <w:rsid w:val="67DF0A57"/>
    <w:rsid w:val="67F87943"/>
    <w:rsid w:val="67FC7BB5"/>
    <w:rsid w:val="68043DA5"/>
    <w:rsid w:val="68186BC2"/>
    <w:rsid w:val="681871D4"/>
    <w:rsid w:val="682E2A90"/>
    <w:rsid w:val="68453AD5"/>
    <w:rsid w:val="68667951"/>
    <w:rsid w:val="68737AFA"/>
    <w:rsid w:val="687C4077"/>
    <w:rsid w:val="68895DAB"/>
    <w:rsid w:val="6890099B"/>
    <w:rsid w:val="68A636E0"/>
    <w:rsid w:val="68B76FA3"/>
    <w:rsid w:val="68CE54C2"/>
    <w:rsid w:val="68D56B43"/>
    <w:rsid w:val="68EA41F5"/>
    <w:rsid w:val="68F74932"/>
    <w:rsid w:val="68FF6FEA"/>
    <w:rsid w:val="69131CAA"/>
    <w:rsid w:val="6913588E"/>
    <w:rsid w:val="691A410C"/>
    <w:rsid w:val="691F3C41"/>
    <w:rsid w:val="69223D9F"/>
    <w:rsid w:val="69274557"/>
    <w:rsid w:val="692F224C"/>
    <w:rsid w:val="694F2DD2"/>
    <w:rsid w:val="69561B72"/>
    <w:rsid w:val="69635FD1"/>
    <w:rsid w:val="696457B0"/>
    <w:rsid w:val="697D4863"/>
    <w:rsid w:val="698863DA"/>
    <w:rsid w:val="699D5E0F"/>
    <w:rsid w:val="69A54C36"/>
    <w:rsid w:val="69A81316"/>
    <w:rsid w:val="69A87D0D"/>
    <w:rsid w:val="69AB28F6"/>
    <w:rsid w:val="69AD0E1E"/>
    <w:rsid w:val="69C76C21"/>
    <w:rsid w:val="69CA4ACC"/>
    <w:rsid w:val="69D25641"/>
    <w:rsid w:val="69F66601"/>
    <w:rsid w:val="6A052CD1"/>
    <w:rsid w:val="6A0C0EAC"/>
    <w:rsid w:val="6A0E3803"/>
    <w:rsid w:val="6A1A1C89"/>
    <w:rsid w:val="6A1E231D"/>
    <w:rsid w:val="6A5B2BB9"/>
    <w:rsid w:val="6A682879"/>
    <w:rsid w:val="6A696279"/>
    <w:rsid w:val="6A870487"/>
    <w:rsid w:val="6A8955C1"/>
    <w:rsid w:val="6AB94177"/>
    <w:rsid w:val="6ABF33D7"/>
    <w:rsid w:val="6AEF2468"/>
    <w:rsid w:val="6B1148B4"/>
    <w:rsid w:val="6B187FC7"/>
    <w:rsid w:val="6B2470A0"/>
    <w:rsid w:val="6B2C416A"/>
    <w:rsid w:val="6B3F2786"/>
    <w:rsid w:val="6B4A5AA4"/>
    <w:rsid w:val="6B691680"/>
    <w:rsid w:val="6B7667BF"/>
    <w:rsid w:val="6B874D35"/>
    <w:rsid w:val="6B9B7E5C"/>
    <w:rsid w:val="6BA35B72"/>
    <w:rsid w:val="6BA36D07"/>
    <w:rsid w:val="6BAC3B43"/>
    <w:rsid w:val="6BCB694A"/>
    <w:rsid w:val="6BD04AA3"/>
    <w:rsid w:val="6BFC743D"/>
    <w:rsid w:val="6BFE0C3D"/>
    <w:rsid w:val="6C1F7E01"/>
    <w:rsid w:val="6C2D75F1"/>
    <w:rsid w:val="6C386AEE"/>
    <w:rsid w:val="6C517702"/>
    <w:rsid w:val="6C636EE3"/>
    <w:rsid w:val="6C820A6E"/>
    <w:rsid w:val="6CA942C0"/>
    <w:rsid w:val="6CC174AA"/>
    <w:rsid w:val="6CC71024"/>
    <w:rsid w:val="6CCB5032"/>
    <w:rsid w:val="6D061026"/>
    <w:rsid w:val="6D130031"/>
    <w:rsid w:val="6D20536B"/>
    <w:rsid w:val="6D2B74B3"/>
    <w:rsid w:val="6D3E0BF3"/>
    <w:rsid w:val="6D4E0462"/>
    <w:rsid w:val="6D753998"/>
    <w:rsid w:val="6D8668FE"/>
    <w:rsid w:val="6D990309"/>
    <w:rsid w:val="6DB45429"/>
    <w:rsid w:val="6DC9002B"/>
    <w:rsid w:val="6DDF2FC6"/>
    <w:rsid w:val="6DE22E9A"/>
    <w:rsid w:val="6DE44D31"/>
    <w:rsid w:val="6DEA3D24"/>
    <w:rsid w:val="6DEC01C6"/>
    <w:rsid w:val="6DFE1020"/>
    <w:rsid w:val="6DFF5E02"/>
    <w:rsid w:val="6E2C380B"/>
    <w:rsid w:val="6E343FC5"/>
    <w:rsid w:val="6E350AA3"/>
    <w:rsid w:val="6E396833"/>
    <w:rsid w:val="6E3B4012"/>
    <w:rsid w:val="6E577EBF"/>
    <w:rsid w:val="6E6A7FFD"/>
    <w:rsid w:val="6E6D5ACC"/>
    <w:rsid w:val="6E7A6798"/>
    <w:rsid w:val="6E7E0154"/>
    <w:rsid w:val="6E7F019A"/>
    <w:rsid w:val="6E8505CD"/>
    <w:rsid w:val="6E960D54"/>
    <w:rsid w:val="6EB44614"/>
    <w:rsid w:val="6ED0285E"/>
    <w:rsid w:val="6ED9459F"/>
    <w:rsid w:val="6EDF5630"/>
    <w:rsid w:val="6EE24E4C"/>
    <w:rsid w:val="6EE45779"/>
    <w:rsid w:val="6EEC0419"/>
    <w:rsid w:val="6F0627E9"/>
    <w:rsid w:val="6F247675"/>
    <w:rsid w:val="6F2734F9"/>
    <w:rsid w:val="6F284B94"/>
    <w:rsid w:val="6F2B231D"/>
    <w:rsid w:val="6F5136FA"/>
    <w:rsid w:val="6F5F366D"/>
    <w:rsid w:val="6F602961"/>
    <w:rsid w:val="6FAF10E7"/>
    <w:rsid w:val="6FB064BE"/>
    <w:rsid w:val="6FB414F9"/>
    <w:rsid w:val="6FBD0439"/>
    <w:rsid w:val="6FD0653B"/>
    <w:rsid w:val="6FE10EA4"/>
    <w:rsid w:val="6FF249F1"/>
    <w:rsid w:val="700C4873"/>
    <w:rsid w:val="700D172B"/>
    <w:rsid w:val="70107D45"/>
    <w:rsid w:val="701632CF"/>
    <w:rsid w:val="701B762A"/>
    <w:rsid w:val="701D6B48"/>
    <w:rsid w:val="7020137A"/>
    <w:rsid w:val="70421697"/>
    <w:rsid w:val="70454461"/>
    <w:rsid w:val="708C5291"/>
    <w:rsid w:val="70964F19"/>
    <w:rsid w:val="70974CF8"/>
    <w:rsid w:val="70A72A3F"/>
    <w:rsid w:val="70D42CA2"/>
    <w:rsid w:val="70DB5380"/>
    <w:rsid w:val="71310EE5"/>
    <w:rsid w:val="71325EE7"/>
    <w:rsid w:val="7143654A"/>
    <w:rsid w:val="71484198"/>
    <w:rsid w:val="71484277"/>
    <w:rsid w:val="716B3C01"/>
    <w:rsid w:val="716D3786"/>
    <w:rsid w:val="71722787"/>
    <w:rsid w:val="717763E0"/>
    <w:rsid w:val="718A7F15"/>
    <w:rsid w:val="718F3B6E"/>
    <w:rsid w:val="719F67A9"/>
    <w:rsid w:val="71A039CA"/>
    <w:rsid w:val="71AB61BC"/>
    <w:rsid w:val="71B04903"/>
    <w:rsid w:val="71BD7124"/>
    <w:rsid w:val="71BD7EBF"/>
    <w:rsid w:val="71D26314"/>
    <w:rsid w:val="71D70E6E"/>
    <w:rsid w:val="71EA0C35"/>
    <w:rsid w:val="7226136B"/>
    <w:rsid w:val="7227498F"/>
    <w:rsid w:val="72352DD6"/>
    <w:rsid w:val="72373B05"/>
    <w:rsid w:val="723A5615"/>
    <w:rsid w:val="724A0971"/>
    <w:rsid w:val="72720DA8"/>
    <w:rsid w:val="728237ED"/>
    <w:rsid w:val="72927708"/>
    <w:rsid w:val="729A0952"/>
    <w:rsid w:val="729B6456"/>
    <w:rsid w:val="729E75ED"/>
    <w:rsid w:val="72B8051C"/>
    <w:rsid w:val="72C74D55"/>
    <w:rsid w:val="72F91439"/>
    <w:rsid w:val="72FC67AC"/>
    <w:rsid w:val="730F33FD"/>
    <w:rsid w:val="731021EC"/>
    <w:rsid w:val="731F7D85"/>
    <w:rsid w:val="732B02FA"/>
    <w:rsid w:val="7346162B"/>
    <w:rsid w:val="735144B0"/>
    <w:rsid w:val="735F1D99"/>
    <w:rsid w:val="73735C93"/>
    <w:rsid w:val="73881BFB"/>
    <w:rsid w:val="738E17E7"/>
    <w:rsid w:val="739D58E4"/>
    <w:rsid w:val="73A330CC"/>
    <w:rsid w:val="73A679B9"/>
    <w:rsid w:val="73C416E5"/>
    <w:rsid w:val="73E743B1"/>
    <w:rsid w:val="74055B35"/>
    <w:rsid w:val="741A7B55"/>
    <w:rsid w:val="74441C07"/>
    <w:rsid w:val="745044D2"/>
    <w:rsid w:val="74526F5F"/>
    <w:rsid w:val="745C41E9"/>
    <w:rsid w:val="74761236"/>
    <w:rsid w:val="74D62C03"/>
    <w:rsid w:val="74F127CE"/>
    <w:rsid w:val="751A48A4"/>
    <w:rsid w:val="751F7486"/>
    <w:rsid w:val="75280DC0"/>
    <w:rsid w:val="752D2605"/>
    <w:rsid w:val="75537036"/>
    <w:rsid w:val="758B2E7C"/>
    <w:rsid w:val="759F1C61"/>
    <w:rsid w:val="75B64E31"/>
    <w:rsid w:val="75C91951"/>
    <w:rsid w:val="75CD0DA3"/>
    <w:rsid w:val="75E90976"/>
    <w:rsid w:val="75EA118D"/>
    <w:rsid w:val="76037B74"/>
    <w:rsid w:val="761470EA"/>
    <w:rsid w:val="761807F0"/>
    <w:rsid w:val="761E6963"/>
    <w:rsid w:val="762809B0"/>
    <w:rsid w:val="76556A2E"/>
    <w:rsid w:val="765E0B3E"/>
    <w:rsid w:val="766E2E12"/>
    <w:rsid w:val="76956ABE"/>
    <w:rsid w:val="7697429B"/>
    <w:rsid w:val="76991101"/>
    <w:rsid w:val="76C00626"/>
    <w:rsid w:val="76DC59E7"/>
    <w:rsid w:val="76F90F86"/>
    <w:rsid w:val="772022DD"/>
    <w:rsid w:val="77292C7C"/>
    <w:rsid w:val="77342714"/>
    <w:rsid w:val="77445A33"/>
    <w:rsid w:val="775351F1"/>
    <w:rsid w:val="775915AC"/>
    <w:rsid w:val="77597E06"/>
    <w:rsid w:val="77606CB8"/>
    <w:rsid w:val="77654446"/>
    <w:rsid w:val="77661223"/>
    <w:rsid w:val="779F334B"/>
    <w:rsid w:val="77A055D3"/>
    <w:rsid w:val="77F92E86"/>
    <w:rsid w:val="77F94986"/>
    <w:rsid w:val="77FF7AE0"/>
    <w:rsid w:val="780966B0"/>
    <w:rsid w:val="782832D0"/>
    <w:rsid w:val="78452C46"/>
    <w:rsid w:val="784A2ED7"/>
    <w:rsid w:val="7850451A"/>
    <w:rsid w:val="786470CB"/>
    <w:rsid w:val="78650DEF"/>
    <w:rsid w:val="788579FE"/>
    <w:rsid w:val="78894C9D"/>
    <w:rsid w:val="788D4CF8"/>
    <w:rsid w:val="788E737B"/>
    <w:rsid w:val="789D3954"/>
    <w:rsid w:val="78AD7419"/>
    <w:rsid w:val="78AE780E"/>
    <w:rsid w:val="78B03F87"/>
    <w:rsid w:val="78C0042D"/>
    <w:rsid w:val="78C21D5A"/>
    <w:rsid w:val="78D55489"/>
    <w:rsid w:val="78D93E53"/>
    <w:rsid w:val="78DF58B4"/>
    <w:rsid w:val="78E205E2"/>
    <w:rsid w:val="79086D8F"/>
    <w:rsid w:val="79154072"/>
    <w:rsid w:val="79506212"/>
    <w:rsid w:val="79513FF0"/>
    <w:rsid w:val="795A28E0"/>
    <w:rsid w:val="79626D14"/>
    <w:rsid w:val="79665F69"/>
    <w:rsid w:val="799F44C0"/>
    <w:rsid w:val="79BB2C14"/>
    <w:rsid w:val="79CC0CED"/>
    <w:rsid w:val="79D305F5"/>
    <w:rsid w:val="7A061A2F"/>
    <w:rsid w:val="7A1B7E60"/>
    <w:rsid w:val="7A262529"/>
    <w:rsid w:val="7A3331F8"/>
    <w:rsid w:val="7A373C08"/>
    <w:rsid w:val="7A4132F8"/>
    <w:rsid w:val="7A5145A2"/>
    <w:rsid w:val="7A5979CE"/>
    <w:rsid w:val="7A647186"/>
    <w:rsid w:val="7A7631DF"/>
    <w:rsid w:val="7A8C3926"/>
    <w:rsid w:val="7A953DC7"/>
    <w:rsid w:val="7A980C3D"/>
    <w:rsid w:val="7AAB7705"/>
    <w:rsid w:val="7AB131D4"/>
    <w:rsid w:val="7ABB1B84"/>
    <w:rsid w:val="7ACA60A9"/>
    <w:rsid w:val="7AF156D3"/>
    <w:rsid w:val="7AF76B93"/>
    <w:rsid w:val="7AF82CD0"/>
    <w:rsid w:val="7B13017E"/>
    <w:rsid w:val="7B241519"/>
    <w:rsid w:val="7B2871DF"/>
    <w:rsid w:val="7B396365"/>
    <w:rsid w:val="7B3D110E"/>
    <w:rsid w:val="7B40467E"/>
    <w:rsid w:val="7B4B60F4"/>
    <w:rsid w:val="7B6772A5"/>
    <w:rsid w:val="7B680BDA"/>
    <w:rsid w:val="7B753968"/>
    <w:rsid w:val="7B793006"/>
    <w:rsid w:val="7BD35234"/>
    <w:rsid w:val="7C200C58"/>
    <w:rsid w:val="7C38592F"/>
    <w:rsid w:val="7C3F1220"/>
    <w:rsid w:val="7C4161AE"/>
    <w:rsid w:val="7C6268CC"/>
    <w:rsid w:val="7C77066C"/>
    <w:rsid w:val="7C871051"/>
    <w:rsid w:val="7CB80DD7"/>
    <w:rsid w:val="7CC457C3"/>
    <w:rsid w:val="7CCC0A3E"/>
    <w:rsid w:val="7CD970EB"/>
    <w:rsid w:val="7CE51825"/>
    <w:rsid w:val="7CE65B51"/>
    <w:rsid w:val="7CEF5358"/>
    <w:rsid w:val="7CF51E90"/>
    <w:rsid w:val="7CFF2477"/>
    <w:rsid w:val="7D4A641F"/>
    <w:rsid w:val="7D784016"/>
    <w:rsid w:val="7D875E3F"/>
    <w:rsid w:val="7D8D0F51"/>
    <w:rsid w:val="7D994AF3"/>
    <w:rsid w:val="7DB4537B"/>
    <w:rsid w:val="7DB6029F"/>
    <w:rsid w:val="7DC41C3D"/>
    <w:rsid w:val="7DD626B0"/>
    <w:rsid w:val="7DEE30D4"/>
    <w:rsid w:val="7DF04492"/>
    <w:rsid w:val="7DF72A58"/>
    <w:rsid w:val="7DF83515"/>
    <w:rsid w:val="7E2A21C6"/>
    <w:rsid w:val="7E2D2649"/>
    <w:rsid w:val="7E2F6B8B"/>
    <w:rsid w:val="7E6970B1"/>
    <w:rsid w:val="7E6B2EC0"/>
    <w:rsid w:val="7E70533D"/>
    <w:rsid w:val="7E771A39"/>
    <w:rsid w:val="7E78227F"/>
    <w:rsid w:val="7EA11C33"/>
    <w:rsid w:val="7EC818D1"/>
    <w:rsid w:val="7EC91C7F"/>
    <w:rsid w:val="7EE960D3"/>
    <w:rsid w:val="7EE96562"/>
    <w:rsid w:val="7F2235A6"/>
    <w:rsid w:val="7F361697"/>
    <w:rsid w:val="7F44283B"/>
    <w:rsid w:val="7F5F5ABA"/>
    <w:rsid w:val="7F6D0813"/>
    <w:rsid w:val="7F6E1B56"/>
    <w:rsid w:val="7F7C5A67"/>
    <w:rsid w:val="7F9325BD"/>
    <w:rsid w:val="7FA36C4C"/>
    <w:rsid w:val="7FBC0442"/>
    <w:rsid w:val="7FD67EE7"/>
    <w:rsid w:val="7FDC7BEC"/>
    <w:rsid w:val="7FF94682"/>
    <w:rsid w:val="7FFF1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iPriority="0" w:qFormat="1"/>
    <w:lsdException w:name="index 3" w:semiHidden="1" w:uiPriority="0" w:qFormat="1"/>
    <w:lsdException w:name="index 4"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unhideWhenUsed="1" w:qFormat="1"/>
    <w:lsdException w:name="footer" w:unhideWhenUsed="1"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iPriority="0" w:qFormat="1"/>
    <w:lsdException w:name="macro" w:semiHidden="1" w:uiPriority="0" w:qFormat="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unhideWhenUsed="1" w:qFormat="1"/>
    <w:lsdException w:name="Strong" w:uiPriority="0"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qFormat="1"/>
    <w:lsdException w:name="HTML Sample" w:semiHidden="1" w:unhideWhenUsed="1"/>
    <w:lsdException w:name="HTML Typewriter" w:uiPriority="0" w:qFormat="1"/>
    <w:lsdException w:name="HTML Variable" w:semiHidden="1" w:unhideWhenUsed="1"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
    <w:name w:val="heading 1"/>
    <w:basedOn w:val="a"/>
    <w:next w:val="a"/>
    <w:link w:val="1Char"/>
    <w:qFormat/>
    <w:pPr>
      <w:keepNext/>
      <w:keepLines/>
      <w:tabs>
        <w:tab w:val="left" w:pos="1440"/>
      </w:tabs>
      <w:spacing w:before="340" w:after="330" w:line="576" w:lineRule="auto"/>
      <w:ind w:left="432" w:hanging="432"/>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b/>
      <w:sz w:val="28"/>
      <w:szCs w:val="20"/>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b/>
      <w:sz w:val="24"/>
      <w:szCs w:val="20"/>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b/>
      <w:sz w:val="24"/>
      <w:szCs w:val="20"/>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sz w:val="24"/>
      <w:szCs w:val="20"/>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70">
    <w:name w:val="toc 7"/>
    <w:basedOn w:val="a"/>
    <w:next w:val="a"/>
    <w:qFormat/>
    <w:pPr>
      <w:ind w:left="1260"/>
      <w:jc w:val="left"/>
    </w:pPr>
    <w:rPr>
      <w:sz w:val="18"/>
      <w:szCs w:val="18"/>
    </w:rPr>
  </w:style>
  <w:style w:type="paragraph" w:styleId="20">
    <w:name w:val="List Number 2"/>
    <w:basedOn w:val="a"/>
    <w:qFormat/>
    <w:pPr>
      <w:tabs>
        <w:tab w:val="left" w:pos="780"/>
      </w:tabs>
      <w:spacing w:line="360" w:lineRule="auto"/>
      <w:ind w:left="780" w:hanging="360"/>
      <w:jc w:val="left"/>
    </w:pPr>
    <w:rPr>
      <w:rFonts w:ascii="宋体" w:hAnsi="宋体"/>
      <w:color w:val="7030A0"/>
      <w:sz w:val="24"/>
      <w:szCs w:val="20"/>
    </w:rPr>
  </w:style>
  <w:style w:type="paragraph" w:styleId="a4">
    <w:name w:val="table of authorities"/>
    <w:basedOn w:val="a"/>
    <w:next w:val="a"/>
    <w:semiHidden/>
    <w:qFormat/>
    <w:pPr>
      <w:spacing w:line="480" w:lineRule="exact"/>
      <w:ind w:leftChars="200" w:left="420" w:firstLineChars="200" w:firstLine="200"/>
      <w:jc w:val="left"/>
    </w:pPr>
    <w:rPr>
      <w:color w:val="7030A0"/>
      <w:sz w:val="24"/>
    </w:rPr>
  </w:style>
  <w:style w:type="paragraph" w:styleId="40">
    <w:name w:val="List Bullet 4"/>
    <w:basedOn w:val="a"/>
    <w:qFormat/>
    <w:pPr>
      <w:tabs>
        <w:tab w:val="left" w:pos="1620"/>
      </w:tabs>
      <w:spacing w:line="360" w:lineRule="auto"/>
      <w:ind w:left="1620" w:hanging="360"/>
      <w:jc w:val="left"/>
    </w:pPr>
    <w:rPr>
      <w:rFonts w:ascii="宋体" w:hAnsi="宋体"/>
      <w:color w:val="7030A0"/>
      <w:sz w:val="24"/>
      <w:szCs w:val="20"/>
    </w:rPr>
  </w:style>
  <w:style w:type="paragraph" w:styleId="80">
    <w:name w:val="index 8"/>
    <w:basedOn w:val="a"/>
    <w:next w:val="a"/>
    <w:semiHidden/>
    <w:qFormat/>
    <w:pPr>
      <w:spacing w:line="480" w:lineRule="exact"/>
      <w:ind w:leftChars="1400" w:left="1400" w:firstLineChars="200" w:firstLine="200"/>
      <w:jc w:val="left"/>
    </w:pPr>
    <w:rPr>
      <w:color w:val="7030A0"/>
      <w:sz w:val="24"/>
    </w:rPr>
  </w:style>
  <w:style w:type="paragraph" w:styleId="a5">
    <w:name w:val="List Number"/>
    <w:basedOn w:val="a"/>
    <w:qFormat/>
    <w:pPr>
      <w:tabs>
        <w:tab w:val="left" w:pos="360"/>
      </w:tabs>
      <w:spacing w:line="360" w:lineRule="auto"/>
      <w:ind w:left="360" w:hanging="360"/>
      <w:jc w:val="left"/>
    </w:pPr>
    <w:rPr>
      <w:rFonts w:ascii="宋体" w:hAnsi="宋体"/>
      <w:color w:val="7030A0"/>
      <w:sz w:val="24"/>
      <w:szCs w:val="20"/>
    </w:rPr>
  </w:style>
  <w:style w:type="paragraph" w:styleId="a6">
    <w:name w:val="Normal Indent"/>
    <w:basedOn w:val="a"/>
    <w:link w:val="Char0"/>
    <w:qFormat/>
    <w:pPr>
      <w:autoSpaceDE w:val="0"/>
      <w:autoSpaceDN w:val="0"/>
      <w:adjustRightInd w:val="0"/>
      <w:spacing w:line="360" w:lineRule="atLeast"/>
      <w:ind w:firstLine="420"/>
      <w:textAlignment w:val="baseline"/>
    </w:pPr>
    <w:rPr>
      <w:rFonts w:ascii="宋体"/>
      <w:kern w:val="0"/>
      <w:sz w:val="24"/>
      <w:szCs w:val="20"/>
    </w:rPr>
  </w:style>
  <w:style w:type="paragraph" w:styleId="a7">
    <w:name w:val="caption"/>
    <w:basedOn w:val="a"/>
    <w:next w:val="a"/>
    <w:link w:val="Char1"/>
    <w:qFormat/>
    <w:pPr>
      <w:ind w:firstLineChars="2282" w:firstLine="6290"/>
    </w:pPr>
    <w:rPr>
      <w:b/>
      <w:bCs/>
      <w:color w:val="000080"/>
      <w:sz w:val="28"/>
    </w:rPr>
  </w:style>
  <w:style w:type="paragraph" w:styleId="50">
    <w:name w:val="index 5"/>
    <w:basedOn w:val="a"/>
    <w:next w:val="a"/>
    <w:semiHidden/>
    <w:qFormat/>
    <w:pPr>
      <w:spacing w:line="480" w:lineRule="exact"/>
      <w:ind w:leftChars="800" w:left="800" w:firstLineChars="200" w:firstLine="200"/>
      <w:jc w:val="left"/>
    </w:pPr>
    <w:rPr>
      <w:color w:val="7030A0"/>
      <w:sz w:val="24"/>
    </w:rPr>
  </w:style>
  <w:style w:type="paragraph" w:styleId="a8">
    <w:name w:val="List Bullet"/>
    <w:basedOn w:val="a"/>
    <w:qFormat/>
    <w:pPr>
      <w:tabs>
        <w:tab w:val="left" w:pos="360"/>
      </w:tabs>
      <w:spacing w:line="360" w:lineRule="auto"/>
      <w:ind w:left="360" w:hanging="360"/>
      <w:jc w:val="left"/>
    </w:pPr>
    <w:rPr>
      <w:rFonts w:ascii="宋体" w:hAnsi="宋体"/>
      <w:color w:val="7030A0"/>
      <w:sz w:val="24"/>
      <w:szCs w:val="20"/>
    </w:rPr>
  </w:style>
  <w:style w:type="paragraph" w:styleId="a9">
    <w:name w:val="Document Map"/>
    <w:basedOn w:val="a"/>
    <w:link w:val="Char2"/>
    <w:unhideWhenUsed/>
    <w:qFormat/>
    <w:rPr>
      <w:rFonts w:ascii="宋体"/>
      <w:sz w:val="18"/>
      <w:szCs w:val="18"/>
    </w:rPr>
  </w:style>
  <w:style w:type="paragraph" w:styleId="aa">
    <w:name w:val="toa heading"/>
    <w:basedOn w:val="a"/>
    <w:next w:val="a"/>
    <w:qFormat/>
    <w:pPr>
      <w:spacing w:before="120"/>
    </w:pPr>
    <w:rPr>
      <w:rFonts w:ascii="Arial" w:hAnsi="Arial" w:cs="Arial"/>
      <w:sz w:val="24"/>
    </w:rPr>
  </w:style>
  <w:style w:type="paragraph" w:styleId="ab">
    <w:name w:val="annotation text"/>
    <w:basedOn w:val="a"/>
    <w:link w:val="Char3"/>
    <w:uiPriority w:val="99"/>
    <w:qFormat/>
    <w:pPr>
      <w:jc w:val="left"/>
    </w:pPr>
  </w:style>
  <w:style w:type="paragraph" w:styleId="60">
    <w:name w:val="index 6"/>
    <w:basedOn w:val="a"/>
    <w:next w:val="a"/>
    <w:semiHidden/>
    <w:qFormat/>
    <w:pPr>
      <w:spacing w:line="480" w:lineRule="exact"/>
      <w:ind w:leftChars="1000" w:left="1000" w:firstLineChars="200" w:firstLine="200"/>
      <w:jc w:val="left"/>
    </w:pPr>
    <w:rPr>
      <w:color w:val="7030A0"/>
      <w:sz w:val="24"/>
    </w:rPr>
  </w:style>
  <w:style w:type="paragraph" w:styleId="ac">
    <w:name w:val="Salutation"/>
    <w:basedOn w:val="a"/>
    <w:next w:val="a"/>
    <w:link w:val="Char4"/>
    <w:qFormat/>
    <w:rPr>
      <w:sz w:val="24"/>
      <w:szCs w:val="20"/>
    </w:rPr>
  </w:style>
  <w:style w:type="paragraph" w:styleId="30">
    <w:name w:val="Body Text 3"/>
    <w:basedOn w:val="a"/>
    <w:link w:val="3Char0"/>
    <w:qFormat/>
    <w:pPr>
      <w:spacing w:after="120"/>
    </w:pPr>
    <w:rPr>
      <w:sz w:val="16"/>
      <w:szCs w:val="16"/>
    </w:rPr>
  </w:style>
  <w:style w:type="paragraph" w:styleId="31">
    <w:name w:val="List Bullet 3"/>
    <w:basedOn w:val="a"/>
    <w:qFormat/>
    <w:pPr>
      <w:tabs>
        <w:tab w:val="left" w:pos="775"/>
      </w:tabs>
      <w:spacing w:line="360" w:lineRule="auto"/>
      <w:ind w:left="775" w:hanging="360"/>
    </w:pPr>
    <w:rPr>
      <w:kern w:val="0"/>
    </w:rPr>
  </w:style>
  <w:style w:type="paragraph" w:styleId="ad">
    <w:name w:val="Body Text"/>
    <w:basedOn w:val="a"/>
    <w:next w:val="a"/>
    <w:link w:val="Char5"/>
    <w:qFormat/>
    <w:pPr>
      <w:spacing w:line="360" w:lineRule="auto"/>
    </w:pPr>
    <w:rPr>
      <w:sz w:val="24"/>
      <w:szCs w:val="20"/>
    </w:rPr>
  </w:style>
  <w:style w:type="paragraph" w:styleId="ae">
    <w:name w:val="Body Text Indent"/>
    <w:basedOn w:val="a"/>
    <w:link w:val="Char10"/>
    <w:qFormat/>
    <w:pPr>
      <w:spacing w:line="360" w:lineRule="auto"/>
    </w:pPr>
    <w:rPr>
      <w:rFonts w:ascii="宋体"/>
      <w:szCs w:val="20"/>
    </w:rPr>
  </w:style>
  <w:style w:type="paragraph" w:styleId="32">
    <w:name w:val="List Number 3"/>
    <w:basedOn w:val="a"/>
    <w:qFormat/>
    <w:pPr>
      <w:tabs>
        <w:tab w:val="left" w:pos="1200"/>
      </w:tabs>
      <w:spacing w:line="360" w:lineRule="auto"/>
      <w:ind w:left="1200" w:hanging="360"/>
      <w:jc w:val="left"/>
    </w:pPr>
    <w:rPr>
      <w:rFonts w:ascii="宋体" w:hAnsi="宋体"/>
      <w:color w:val="7030A0"/>
      <w:sz w:val="24"/>
      <w:szCs w:val="20"/>
    </w:rPr>
  </w:style>
  <w:style w:type="paragraph" w:styleId="21">
    <w:name w:val="List 2"/>
    <w:basedOn w:val="a"/>
    <w:qFormat/>
    <w:pPr>
      <w:widowControl/>
      <w:ind w:left="840" w:hanging="420"/>
      <w:jc w:val="left"/>
    </w:pPr>
    <w:rPr>
      <w:rFonts w:ascii="宋体"/>
      <w:kern w:val="0"/>
      <w:sz w:val="22"/>
      <w:szCs w:val="20"/>
    </w:rPr>
  </w:style>
  <w:style w:type="paragraph" w:styleId="af">
    <w:name w:val="List Continue"/>
    <w:basedOn w:val="a"/>
    <w:qFormat/>
    <w:pPr>
      <w:widowControl/>
      <w:spacing w:after="120"/>
      <w:ind w:left="420"/>
      <w:jc w:val="left"/>
    </w:pPr>
    <w:rPr>
      <w:rFonts w:ascii="宋体"/>
      <w:kern w:val="0"/>
      <w:sz w:val="22"/>
      <w:szCs w:val="20"/>
    </w:rPr>
  </w:style>
  <w:style w:type="paragraph" w:styleId="af0">
    <w:name w:val="Block Text"/>
    <w:basedOn w:val="a"/>
    <w:qFormat/>
    <w:pPr>
      <w:tabs>
        <w:tab w:val="left" w:pos="8364"/>
      </w:tabs>
      <w:ind w:left="840" w:right="-57" w:hanging="300"/>
    </w:pPr>
    <w:rPr>
      <w:rFonts w:ascii="宋体"/>
      <w:szCs w:val="20"/>
    </w:rPr>
  </w:style>
  <w:style w:type="paragraph" w:styleId="22">
    <w:name w:val="List Bullet 2"/>
    <w:basedOn w:val="a"/>
    <w:qFormat/>
    <w:pPr>
      <w:tabs>
        <w:tab w:val="left" w:pos="780"/>
      </w:tabs>
      <w:spacing w:line="360" w:lineRule="auto"/>
      <w:ind w:left="780" w:hanging="360"/>
      <w:jc w:val="left"/>
    </w:pPr>
    <w:rPr>
      <w:rFonts w:ascii="宋体" w:hAnsi="宋体"/>
      <w:color w:val="7030A0"/>
      <w:sz w:val="24"/>
      <w:szCs w:val="20"/>
    </w:rPr>
  </w:style>
  <w:style w:type="paragraph" w:styleId="41">
    <w:name w:val="index 4"/>
    <w:basedOn w:val="a"/>
    <w:next w:val="a"/>
    <w:qFormat/>
    <w:pPr>
      <w:spacing w:line="480" w:lineRule="exact"/>
      <w:ind w:leftChars="600" w:left="600" w:firstLineChars="200" w:firstLine="200"/>
      <w:jc w:val="left"/>
    </w:pPr>
    <w:rPr>
      <w:color w:val="7030A0"/>
      <w:sz w:val="24"/>
    </w:rPr>
  </w:style>
  <w:style w:type="paragraph" w:styleId="51">
    <w:name w:val="toc 5"/>
    <w:basedOn w:val="a"/>
    <w:next w:val="a"/>
    <w:qFormat/>
    <w:pPr>
      <w:ind w:left="840"/>
      <w:jc w:val="left"/>
    </w:pPr>
    <w:rPr>
      <w:sz w:val="18"/>
      <w:szCs w:val="18"/>
    </w:rPr>
  </w:style>
  <w:style w:type="paragraph" w:styleId="33">
    <w:name w:val="toc 3"/>
    <w:basedOn w:val="a"/>
    <w:next w:val="a"/>
    <w:qFormat/>
    <w:pPr>
      <w:tabs>
        <w:tab w:val="left" w:pos="400"/>
        <w:tab w:val="left" w:pos="576"/>
        <w:tab w:val="right" w:leader="dot" w:pos="8778"/>
      </w:tabs>
      <w:ind w:left="10"/>
      <w:jc w:val="center"/>
    </w:pPr>
    <w:rPr>
      <w:rFonts w:ascii="宋体" w:hAnsi="宋体"/>
      <w:b/>
      <w:iCs/>
      <w:sz w:val="24"/>
    </w:rPr>
  </w:style>
  <w:style w:type="paragraph" w:styleId="af1">
    <w:name w:val="Plain Text"/>
    <w:basedOn w:val="a"/>
    <w:link w:val="Char6"/>
    <w:unhideWhenUsed/>
    <w:qFormat/>
    <w:rPr>
      <w:rFonts w:ascii="宋体" w:hAnsi="Courier New" w:cs="Courier New"/>
      <w:szCs w:val="21"/>
    </w:rPr>
  </w:style>
  <w:style w:type="paragraph" w:styleId="52">
    <w:name w:val="List Bullet 5"/>
    <w:basedOn w:val="a"/>
    <w:qFormat/>
    <w:pPr>
      <w:tabs>
        <w:tab w:val="left" w:pos="2040"/>
      </w:tabs>
      <w:spacing w:line="360" w:lineRule="auto"/>
      <w:ind w:left="2040" w:hanging="360"/>
      <w:jc w:val="left"/>
    </w:pPr>
    <w:rPr>
      <w:rFonts w:ascii="宋体" w:hAnsi="宋体"/>
      <w:color w:val="7030A0"/>
      <w:sz w:val="24"/>
      <w:szCs w:val="20"/>
    </w:rPr>
  </w:style>
  <w:style w:type="paragraph" w:styleId="42">
    <w:name w:val="List Number 4"/>
    <w:basedOn w:val="a"/>
    <w:qFormat/>
    <w:pPr>
      <w:tabs>
        <w:tab w:val="left" w:pos="1620"/>
      </w:tabs>
      <w:spacing w:line="360" w:lineRule="auto"/>
      <w:ind w:left="1620" w:hanging="360"/>
    </w:pPr>
    <w:rPr>
      <w:rFonts w:ascii="宋体" w:hAnsi="宋体"/>
      <w:sz w:val="24"/>
      <w:szCs w:val="20"/>
    </w:rPr>
  </w:style>
  <w:style w:type="paragraph" w:styleId="81">
    <w:name w:val="toc 8"/>
    <w:basedOn w:val="a"/>
    <w:next w:val="a"/>
    <w:qFormat/>
    <w:pPr>
      <w:ind w:left="1470"/>
      <w:jc w:val="left"/>
    </w:pPr>
    <w:rPr>
      <w:sz w:val="18"/>
      <w:szCs w:val="18"/>
    </w:rPr>
  </w:style>
  <w:style w:type="paragraph" w:styleId="34">
    <w:name w:val="index 3"/>
    <w:basedOn w:val="a"/>
    <w:next w:val="a"/>
    <w:semiHidden/>
    <w:qFormat/>
    <w:pPr>
      <w:spacing w:line="480" w:lineRule="exact"/>
      <w:ind w:leftChars="400" w:left="400" w:firstLineChars="200" w:firstLine="200"/>
      <w:jc w:val="left"/>
    </w:pPr>
    <w:rPr>
      <w:color w:val="7030A0"/>
      <w:sz w:val="24"/>
    </w:rPr>
  </w:style>
  <w:style w:type="paragraph" w:styleId="af2">
    <w:name w:val="Date"/>
    <w:basedOn w:val="a"/>
    <w:next w:val="a"/>
    <w:link w:val="Char7"/>
    <w:qFormat/>
    <w:pPr>
      <w:autoSpaceDE w:val="0"/>
      <w:autoSpaceDN w:val="0"/>
      <w:adjustRightInd w:val="0"/>
      <w:textAlignment w:val="baseline"/>
    </w:pPr>
    <w:rPr>
      <w:rFonts w:eastAsia="楷体_GB2312"/>
      <w:sz w:val="30"/>
      <w:szCs w:val="20"/>
    </w:rPr>
  </w:style>
  <w:style w:type="paragraph" w:styleId="23">
    <w:name w:val="Body Text Indent 2"/>
    <w:basedOn w:val="a"/>
    <w:link w:val="2Char0"/>
    <w:qFormat/>
    <w:pPr>
      <w:spacing w:after="120" w:line="480" w:lineRule="auto"/>
      <w:ind w:leftChars="200" w:left="420"/>
    </w:pPr>
    <w:rPr>
      <w:szCs w:val="20"/>
    </w:rPr>
  </w:style>
  <w:style w:type="paragraph" w:styleId="af3">
    <w:name w:val="endnote text"/>
    <w:basedOn w:val="a"/>
    <w:link w:val="Char8"/>
    <w:qFormat/>
    <w:pPr>
      <w:snapToGrid w:val="0"/>
      <w:spacing w:line="500" w:lineRule="exact"/>
      <w:jc w:val="left"/>
    </w:pPr>
    <w:rPr>
      <w:kern w:val="0"/>
    </w:rPr>
  </w:style>
  <w:style w:type="paragraph" w:styleId="af4">
    <w:name w:val="Balloon Text"/>
    <w:basedOn w:val="a"/>
    <w:link w:val="Char9"/>
    <w:unhideWhenUsed/>
    <w:qFormat/>
    <w:rPr>
      <w:sz w:val="18"/>
      <w:szCs w:val="18"/>
    </w:rPr>
  </w:style>
  <w:style w:type="paragraph" w:styleId="af5">
    <w:name w:val="footer"/>
    <w:basedOn w:val="a"/>
    <w:link w:val="Chara"/>
    <w:uiPriority w:val="99"/>
    <w:unhideWhenUsed/>
    <w:qFormat/>
    <w:pPr>
      <w:tabs>
        <w:tab w:val="center" w:pos="4153"/>
        <w:tab w:val="right" w:pos="8306"/>
      </w:tabs>
      <w:snapToGrid w:val="0"/>
      <w:jc w:val="left"/>
    </w:pPr>
    <w:rPr>
      <w:sz w:val="18"/>
      <w:szCs w:val="18"/>
    </w:rPr>
  </w:style>
  <w:style w:type="paragraph" w:styleId="af6">
    <w:name w:val="header"/>
    <w:basedOn w:val="a"/>
    <w:link w:val="Charb"/>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778"/>
      </w:tabs>
      <w:snapToGrid w:val="0"/>
      <w:spacing w:line="360" w:lineRule="auto"/>
      <w:jc w:val="center"/>
    </w:pPr>
    <w:rPr>
      <w:b/>
      <w:bCs/>
      <w:iCs/>
      <w:caps/>
      <w:kern w:val="0"/>
      <w:sz w:val="36"/>
      <w:szCs w:val="36"/>
    </w:rPr>
  </w:style>
  <w:style w:type="paragraph" w:styleId="43">
    <w:name w:val="toc 4"/>
    <w:basedOn w:val="a"/>
    <w:next w:val="a"/>
    <w:qFormat/>
    <w:pPr>
      <w:ind w:left="630"/>
      <w:jc w:val="left"/>
    </w:pPr>
    <w:rPr>
      <w:sz w:val="18"/>
      <w:szCs w:val="18"/>
    </w:rPr>
  </w:style>
  <w:style w:type="paragraph" w:styleId="af7">
    <w:name w:val="index heading"/>
    <w:basedOn w:val="a"/>
    <w:next w:val="11"/>
    <w:qFormat/>
  </w:style>
  <w:style w:type="paragraph" w:styleId="11">
    <w:name w:val="index 1"/>
    <w:basedOn w:val="a"/>
    <w:next w:val="a"/>
    <w:qFormat/>
    <w:pPr>
      <w:spacing w:line="360" w:lineRule="auto"/>
      <w:ind w:leftChars="547" w:left="1149"/>
    </w:pPr>
    <w:rPr>
      <w:szCs w:val="20"/>
    </w:rPr>
  </w:style>
  <w:style w:type="paragraph" w:styleId="af8">
    <w:name w:val="Subtitle"/>
    <w:basedOn w:val="a"/>
    <w:next w:val="a"/>
    <w:uiPriority w:val="11"/>
    <w:qFormat/>
    <w:pPr>
      <w:spacing w:after="60"/>
      <w:jc w:val="center"/>
      <w:outlineLvl w:val="1"/>
    </w:pPr>
    <w:rPr>
      <w:rFonts w:ascii="Cambria" w:hAnsi="Cambria"/>
    </w:rPr>
  </w:style>
  <w:style w:type="paragraph" w:styleId="53">
    <w:name w:val="List Number 5"/>
    <w:basedOn w:val="a"/>
    <w:qFormat/>
    <w:pPr>
      <w:tabs>
        <w:tab w:val="left" w:pos="2040"/>
      </w:tabs>
      <w:spacing w:line="360" w:lineRule="auto"/>
      <w:ind w:left="2040" w:hanging="360"/>
      <w:jc w:val="left"/>
    </w:pPr>
    <w:rPr>
      <w:rFonts w:ascii="宋体" w:hAnsi="宋体"/>
      <w:color w:val="7030A0"/>
      <w:sz w:val="24"/>
      <w:szCs w:val="20"/>
    </w:rPr>
  </w:style>
  <w:style w:type="paragraph" w:styleId="af9">
    <w:name w:val="List"/>
    <w:basedOn w:val="a"/>
    <w:qFormat/>
    <w:pPr>
      <w:ind w:left="200" w:hangingChars="200" w:hanging="200"/>
    </w:pPr>
    <w:rPr>
      <w:szCs w:val="20"/>
    </w:rPr>
  </w:style>
  <w:style w:type="paragraph" w:styleId="afa">
    <w:name w:val="footnote text"/>
    <w:basedOn w:val="a"/>
    <w:link w:val="Charc"/>
    <w:qFormat/>
    <w:pPr>
      <w:adjustRightInd w:val="0"/>
      <w:spacing w:line="312" w:lineRule="atLeast"/>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5">
    <w:name w:val="Body Text Indent 3"/>
    <w:basedOn w:val="a"/>
    <w:link w:val="3Char1"/>
    <w:qFormat/>
    <w:pPr>
      <w:ind w:leftChars="600" w:left="1260"/>
    </w:pPr>
    <w:rPr>
      <w:szCs w:val="20"/>
    </w:rPr>
  </w:style>
  <w:style w:type="paragraph" w:styleId="71">
    <w:name w:val="index 7"/>
    <w:basedOn w:val="a"/>
    <w:next w:val="a"/>
    <w:semiHidden/>
    <w:qFormat/>
    <w:pPr>
      <w:spacing w:line="480" w:lineRule="exact"/>
      <w:ind w:leftChars="1200" w:left="1200" w:firstLineChars="200" w:firstLine="200"/>
      <w:jc w:val="left"/>
    </w:pPr>
    <w:rPr>
      <w:color w:val="7030A0"/>
      <w:sz w:val="24"/>
    </w:rPr>
  </w:style>
  <w:style w:type="paragraph" w:styleId="90">
    <w:name w:val="index 9"/>
    <w:basedOn w:val="a"/>
    <w:next w:val="a"/>
    <w:semiHidden/>
    <w:qFormat/>
    <w:pPr>
      <w:spacing w:line="480" w:lineRule="exact"/>
      <w:ind w:leftChars="1600" w:left="1600" w:firstLineChars="200" w:firstLine="200"/>
      <w:jc w:val="left"/>
    </w:pPr>
    <w:rPr>
      <w:color w:val="7030A0"/>
      <w:sz w:val="24"/>
    </w:rPr>
  </w:style>
  <w:style w:type="paragraph" w:styleId="afb">
    <w:name w:val="table of figures"/>
    <w:basedOn w:val="a"/>
    <w:next w:val="a"/>
    <w:qFormat/>
    <w:pPr>
      <w:spacing w:line="480" w:lineRule="exact"/>
      <w:ind w:leftChars="200" w:left="200" w:hangingChars="200" w:hanging="200"/>
      <w:jc w:val="left"/>
    </w:pPr>
    <w:rPr>
      <w:color w:val="7030A0"/>
      <w:sz w:val="24"/>
    </w:rPr>
  </w:style>
  <w:style w:type="paragraph" w:styleId="24">
    <w:name w:val="toc 2"/>
    <w:basedOn w:val="a"/>
    <w:next w:val="a"/>
    <w:uiPriority w:val="39"/>
    <w:qFormat/>
    <w:pPr>
      <w:tabs>
        <w:tab w:val="right" w:leader="dot" w:pos="8778"/>
      </w:tabs>
      <w:ind w:leftChars="9" w:left="23" w:hangingChars="2" w:hanging="4"/>
      <w:jc w:val="left"/>
    </w:pPr>
    <w:rPr>
      <w:smallCaps/>
      <w:sz w:val="20"/>
      <w:szCs w:val="20"/>
    </w:rPr>
  </w:style>
  <w:style w:type="paragraph" w:styleId="91">
    <w:name w:val="toc 9"/>
    <w:basedOn w:val="a"/>
    <w:next w:val="a"/>
    <w:qFormat/>
    <w:pPr>
      <w:ind w:left="1680"/>
      <w:jc w:val="left"/>
    </w:pPr>
    <w:rPr>
      <w:sz w:val="18"/>
      <w:szCs w:val="18"/>
    </w:rPr>
  </w:style>
  <w:style w:type="paragraph" w:styleId="25">
    <w:name w:val="Body Text 2"/>
    <w:basedOn w:val="a"/>
    <w:link w:val="2Char1"/>
    <w:qFormat/>
    <w:pPr>
      <w:spacing w:after="120" w:line="480" w:lineRule="auto"/>
    </w:pPr>
    <w:rPr>
      <w:szCs w:val="20"/>
    </w:rPr>
  </w:style>
  <w:style w:type="paragraph" w:styleId="afc">
    <w:name w:val="Message Header"/>
    <w:basedOn w:val="a"/>
    <w:link w:val="Char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hAnsi="Arial" w:cs="Arial"/>
      <w:color w:val="7030A0"/>
      <w:sz w:val="24"/>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Chars="200" w:firstLine="200"/>
      <w:jc w:val="left"/>
    </w:pPr>
    <w:rPr>
      <w:rFonts w:ascii="Arial" w:hAnsi="Arial"/>
      <w:kern w:val="0"/>
      <w:szCs w:val="21"/>
    </w:rPr>
  </w:style>
  <w:style w:type="paragraph" w:styleId="afd">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26">
    <w:name w:val="index 2"/>
    <w:basedOn w:val="a"/>
    <w:next w:val="a"/>
    <w:semiHidden/>
    <w:qFormat/>
    <w:pPr>
      <w:spacing w:line="480" w:lineRule="exact"/>
      <w:ind w:leftChars="200" w:left="200" w:firstLineChars="200" w:firstLine="200"/>
      <w:jc w:val="left"/>
    </w:pPr>
    <w:rPr>
      <w:color w:val="7030A0"/>
      <w:sz w:val="24"/>
    </w:rPr>
  </w:style>
  <w:style w:type="paragraph" w:styleId="afe">
    <w:name w:val="Title"/>
    <w:basedOn w:val="a"/>
    <w:next w:val="a"/>
    <w:link w:val="Chare"/>
    <w:uiPriority w:val="10"/>
    <w:qFormat/>
    <w:pPr>
      <w:widowControl/>
      <w:spacing w:before="240" w:after="60"/>
      <w:jc w:val="center"/>
      <w:outlineLvl w:val="0"/>
    </w:pPr>
    <w:rPr>
      <w:rFonts w:ascii="Arial" w:eastAsia="楷体_GB2312" w:hAnsi="Arial"/>
      <w:b/>
      <w:kern w:val="0"/>
      <w:sz w:val="32"/>
      <w:szCs w:val="20"/>
    </w:rPr>
  </w:style>
  <w:style w:type="paragraph" w:styleId="aff">
    <w:name w:val="annotation subject"/>
    <w:basedOn w:val="ab"/>
    <w:next w:val="ab"/>
    <w:link w:val="Charf"/>
    <w:unhideWhenUsed/>
    <w:qFormat/>
    <w:rPr>
      <w:b/>
      <w:bCs/>
    </w:rPr>
  </w:style>
  <w:style w:type="paragraph" w:styleId="aff0">
    <w:name w:val="Body Text First Indent"/>
    <w:basedOn w:val="ad"/>
    <w:next w:val="a"/>
    <w:link w:val="Charf0"/>
    <w:qFormat/>
    <w:pPr>
      <w:tabs>
        <w:tab w:val="left" w:pos="360"/>
      </w:tabs>
      <w:spacing w:line="220" w:lineRule="exact"/>
      <w:ind w:left="360" w:firstLineChars="200" w:hanging="360"/>
      <w:jc w:val="left"/>
    </w:pPr>
    <w:rPr>
      <w:color w:val="7030A0"/>
    </w:rPr>
  </w:style>
  <w:style w:type="paragraph" w:styleId="27">
    <w:name w:val="Body Text First Indent 2"/>
    <w:basedOn w:val="ae"/>
    <w:link w:val="2Char2"/>
    <w:qFormat/>
    <w:pPr>
      <w:spacing w:after="120" w:line="240" w:lineRule="auto"/>
      <w:ind w:leftChars="200" w:left="420" w:firstLineChars="200" w:firstLine="200"/>
      <w:jc w:val="left"/>
    </w:pPr>
    <w:rPr>
      <w:rFonts w:hAnsi="宋体"/>
      <w:szCs w:val="24"/>
    </w:rPr>
  </w:style>
  <w:style w:type="table" w:styleId="aff1">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bCs/>
    </w:rPr>
  </w:style>
  <w:style w:type="character" w:styleId="aff3">
    <w:name w:val="endnote reference"/>
    <w:qFormat/>
    <w:rPr>
      <w:vertAlign w:val="superscript"/>
    </w:rPr>
  </w:style>
  <w:style w:type="character" w:styleId="aff4">
    <w:name w:val="page number"/>
    <w:basedOn w:val="a0"/>
    <w:qFormat/>
  </w:style>
  <w:style w:type="character" w:styleId="aff5">
    <w:name w:val="FollowedHyperlink"/>
    <w:basedOn w:val="a0"/>
    <w:uiPriority w:val="99"/>
    <w:unhideWhenUsed/>
    <w:qFormat/>
    <w:rPr>
      <w:color w:val="800080"/>
      <w:u w:val="single"/>
    </w:rPr>
  </w:style>
  <w:style w:type="character" w:styleId="aff6">
    <w:name w:val="Emphasis"/>
    <w:basedOn w:val="a0"/>
    <w:uiPriority w:val="20"/>
    <w:qFormat/>
    <w:rPr>
      <w:color w:val="CC0000"/>
    </w:rPr>
  </w:style>
  <w:style w:type="character" w:styleId="HTML0">
    <w:name w:val="HTML Definition"/>
    <w:basedOn w:val="a0"/>
    <w:uiPriority w:val="99"/>
    <w:semiHidden/>
    <w:unhideWhenUsed/>
    <w:qFormat/>
  </w:style>
  <w:style w:type="character" w:styleId="HTML1">
    <w:name w:val="HTML Typewriter"/>
    <w:qFormat/>
    <w:rPr>
      <w:rFonts w:ascii="黑体" w:eastAsia="黑体" w:hAnsi="Courier New" w:cs="Courier New"/>
      <w:sz w:val="20"/>
      <w:szCs w:val="20"/>
    </w:rPr>
  </w:style>
  <w:style w:type="character" w:styleId="HTML2">
    <w:name w:val="HTML Variable"/>
    <w:basedOn w:val="a0"/>
    <w:uiPriority w:val="99"/>
    <w:semiHidden/>
    <w:unhideWhenUsed/>
    <w:qFormat/>
  </w:style>
  <w:style w:type="character" w:styleId="aff7">
    <w:name w:val="Hyperlink"/>
    <w:basedOn w:val="a0"/>
    <w:uiPriority w:val="99"/>
    <w:unhideWhenUsed/>
    <w:qFormat/>
    <w:rPr>
      <w:color w:val="0000FF"/>
      <w:u w:val="single"/>
    </w:rPr>
  </w:style>
  <w:style w:type="character" w:styleId="HTML3">
    <w:name w:val="HTML Code"/>
    <w:basedOn w:val="a0"/>
    <w:uiPriority w:val="99"/>
    <w:semiHidden/>
    <w:unhideWhenUsed/>
    <w:qFormat/>
    <w:rPr>
      <w:rFonts w:ascii="Courier New" w:hAnsi="Courier New"/>
      <w:sz w:val="20"/>
    </w:rPr>
  </w:style>
  <w:style w:type="character" w:styleId="aff8">
    <w:name w:val="annotation reference"/>
    <w:basedOn w:val="a0"/>
    <w:uiPriority w:val="99"/>
    <w:qFormat/>
    <w:rPr>
      <w:sz w:val="21"/>
      <w:szCs w:val="21"/>
    </w:rPr>
  </w:style>
  <w:style w:type="character" w:styleId="HTML4">
    <w:name w:val="HTML Cite"/>
    <w:basedOn w:val="a0"/>
    <w:uiPriority w:val="99"/>
    <w:semiHidden/>
    <w:unhideWhenUsed/>
    <w:qFormat/>
    <w:rPr>
      <w:color w:val="008000"/>
    </w:rPr>
  </w:style>
  <w:style w:type="character" w:styleId="aff9">
    <w:name w:val="footnote reference"/>
    <w:qFormat/>
    <w:rPr>
      <w:vertAlign w:val="superscript"/>
    </w:rPr>
  </w:style>
  <w:style w:type="paragraph" w:customStyle="1" w:styleId="BodyText1I2">
    <w:name w:val="BodyText1I2"/>
    <w:basedOn w:val="BodyTextIndent"/>
    <w:qFormat/>
    <w:pPr>
      <w:ind w:firstLineChars="200" w:firstLine="420"/>
    </w:pPr>
  </w:style>
  <w:style w:type="paragraph" w:customStyle="1" w:styleId="BodyTextIndent">
    <w:name w:val="BodyTextIndent"/>
    <w:basedOn w:val="a"/>
    <w:qFormat/>
    <w:pPr>
      <w:spacing w:after="120"/>
      <w:ind w:leftChars="200" w:left="420"/>
    </w:pPr>
  </w:style>
  <w:style w:type="paragraph" w:customStyle="1" w:styleId="CharCharCharChar">
    <w:name w:val="Char Char Char Char"/>
    <w:basedOn w:val="a9"/>
    <w:qFormat/>
    <w:pPr>
      <w:shd w:val="clear" w:color="auto" w:fill="000080"/>
      <w:adjustRightInd w:val="0"/>
      <w:spacing w:line="436" w:lineRule="exact"/>
      <w:ind w:left="357"/>
      <w:jc w:val="left"/>
      <w:outlineLvl w:val="3"/>
    </w:pPr>
    <w:rPr>
      <w:rFonts w:ascii="Tahoma" w:hAnsi="Tahoma"/>
      <w:b/>
      <w:sz w:val="24"/>
      <w:szCs w:val="24"/>
    </w:rPr>
  </w:style>
  <w:style w:type="paragraph" w:styleId="affa">
    <w:name w:val="Quote"/>
    <w:basedOn w:val="a"/>
    <w:next w:val="a"/>
    <w:uiPriority w:val="29"/>
    <w:qFormat/>
    <w:pPr>
      <w:spacing w:before="200" w:after="160"/>
      <w:ind w:left="864" w:right="864"/>
      <w:jc w:val="center"/>
    </w:pPr>
    <w:rPr>
      <w:i/>
      <w:iCs/>
      <w:color w:val="404040" w:themeColor="text1" w:themeTint="BF"/>
    </w:rPr>
  </w:style>
  <w:style w:type="paragraph" w:customStyle="1" w:styleId="affb">
    <w:name w:val="二级标题"/>
    <w:qFormat/>
    <w:pPr>
      <w:spacing w:before="240" w:after="120"/>
    </w:pPr>
    <w:rPr>
      <w:rFonts w:eastAsia="黑体"/>
      <w:b/>
      <w:kern w:val="2"/>
      <w:sz w:val="26"/>
    </w:rPr>
  </w:style>
  <w:style w:type="paragraph" w:customStyle="1" w:styleId="44">
    <w:name w:val="标题4"/>
    <w:basedOn w:val="a"/>
    <w:next w:val="a"/>
    <w:qFormat/>
    <w:pPr>
      <w:keepNext/>
      <w:spacing w:line="360" w:lineRule="auto"/>
      <w:ind w:firstLineChars="200" w:firstLine="200"/>
      <w:jc w:val="left"/>
      <w:outlineLvl w:val="3"/>
    </w:pPr>
    <w:rPr>
      <w:b/>
      <w:kern w:val="0"/>
      <w:sz w:val="30"/>
    </w:rPr>
  </w:style>
  <w:style w:type="character" w:customStyle="1" w:styleId="Charf1">
    <w:name w:val="四级标题格式 Char"/>
    <w:link w:val="affc"/>
    <w:qFormat/>
    <w:rPr>
      <w:rFonts w:ascii="Times New Roman" w:eastAsia="黑体" w:hAnsi="Times New Roman"/>
      <w:bCs/>
      <w:kern w:val="2"/>
      <w:sz w:val="28"/>
      <w:szCs w:val="28"/>
    </w:rPr>
  </w:style>
  <w:style w:type="paragraph" w:customStyle="1" w:styleId="affc">
    <w:name w:val="四级标题格式"/>
    <w:basedOn w:val="4"/>
    <w:link w:val="Charf1"/>
    <w:qFormat/>
    <w:pPr>
      <w:keepNext w:val="0"/>
      <w:keepLines w:val="0"/>
      <w:spacing w:before="0" w:afterLines="100" w:line="240" w:lineRule="auto"/>
      <w:jc w:val="left"/>
    </w:pPr>
    <w:rPr>
      <w:rFonts w:ascii="Times New Roman" w:eastAsia="黑体" w:hAnsi="Times New Roman"/>
      <w:b w:val="0"/>
    </w:rPr>
  </w:style>
  <w:style w:type="character" w:customStyle="1" w:styleId="9Char">
    <w:name w:val="标题 9 Char"/>
    <w:basedOn w:val="a0"/>
    <w:link w:val="9"/>
    <w:qFormat/>
    <w:rPr>
      <w:rFonts w:ascii="Arial" w:eastAsia="黑体" w:hAnsi="Arial"/>
      <w:kern w:val="2"/>
      <w:sz w:val="21"/>
    </w:rPr>
  </w:style>
  <w:style w:type="character" w:customStyle="1" w:styleId="Char4">
    <w:name w:val="称呼 Char"/>
    <w:basedOn w:val="a0"/>
    <w:link w:val="ac"/>
    <w:qFormat/>
    <w:rPr>
      <w:rFonts w:ascii="Times New Roman" w:hAnsi="Times New Roman"/>
      <w:kern w:val="2"/>
      <w:sz w:val="24"/>
    </w:rPr>
  </w:style>
  <w:style w:type="character" w:customStyle="1" w:styleId="Charc">
    <w:name w:val="脚注文本 Char"/>
    <w:basedOn w:val="a0"/>
    <w:link w:val="afa"/>
    <w:qFormat/>
    <w:rPr>
      <w:rFonts w:ascii="Times New Roman" w:hAnsi="Times New Roman"/>
      <w:sz w:val="18"/>
    </w:rPr>
  </w:style>
  <w:style w:type="character" w:customStyle="1" w:styleId="5Char1">
    <w:name w:val="标题 5 Char1"/>
    <w:qFormat/>
    <w:rPr>
      <w:rFonts w:ascii="Times New Roman" w:hAnsi="Times New Roman"/>
      <w:b/>
      <w:kern w:val="2"/>
      <w:sz w:val="28"/>
    </w:rPr>
  </w:style>
  <w:style w:type="character" w:customStyle="1" w:styleId="311111h3Heading3-oldheading3H3H31H3CharChar">
    <w:name w:val="样式 标题 31.1条标题1.1.1二级节名h3Heading 3 - oldheading 3H3H31H3... Char Char"/>
    <w:qFormat/>
    <w:rPr>
      <w:rFonts w:ascii="宋体" w:eastAsia="黑体" w:hAnsi="宋体"/>
      <w:kern w:val="2"/>
      <w:sz w:val="24"/>
      <w:szCs w:val="21"/>
    </w:rPr>
  </w:style>
  <w:style w:type="character" w:customStyle="1" w:styleId="3Char2">
    <w:name w:val="标题3 Char"/>
    <w:link w:val="36"/>
    <w:qFormat/>
    <w:rPr>
      <w:rFonts w:ascii="Times New Roman" w:hAnsi="Times New Roman"/>
      <w:sz w:val="24"/>
    </w:rPr>
  </w:style>
  <w:style w:type="paragraph" w:customStyle="1" w:styleId="36">
    <w:name w:val="标题3"/>
    <w:basedOn w:val="3"/>
    <w:link w:val="3Char2"/>
    <w:qFormat/>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character" w:customStyle="1" w:styleId="Charf">
    <w:name w:val="批注主题 Char"/>
    <w:basedOn w:val="Char3"/>
    <w:link w:val="aff"/>
    <w:qFormat/>
    <w:rPr>
      <w:rFonts w:ascii="Times New Roman" w:eastAsia="宋体" w:hAnsi="Times New Roman" w:cs="Times New Roman"/>
      <w:bCs/>
      <w:kern w:val="2"/>
      <w:sz w:val="21"/>
      <w:szCs w:val="24"/>
    </w:rPr>
  </w:style>
  <w:style w:type="character" w:customStyle="1" w:styleId="Char3">
    <w:name w:val="批注文字 Char"/>
    <w:basedOn w:val="a0"/>
    <w:link w:val="ab"/>
    <w:uiPriority w:val="99"/>
    <w:qFormat/>
    <w:rPr>
      <w:rFonts w:ascii="Times New Roman" w:eastAsia="宋体" w:hAnsi="Times New Roman" w:cs="Times New Roman"/>
      <w:szCs w:val="24"/>
    </w:rPr>
  </w:style>
  <w:style w:type="character" w:customStyle="1" w:styleId="selected">
    <w:name w:val="selected"/>
    <w:basedOn w:val="a0"/>
    <w:qFormat/>
    <w:rPr>
      <w:shd w:val="clear" w:color="auto" w:fill="B00006"/>
    </w:rPr>
  </w:style>
  <w:style w:type="character" w:customStyle="1" w:styleId="24Char">
    <w:name w:val="样式 宋体 行距: 固定值 24 磅 Char"/>
    <w:link w:val="240"/>
    <w:qFormat/>
    <w:rPr>
      <w:rFonts w:ascii="宋体" w:hAnsi="Times New Roman"/>
      <w:color w:val="7030A0"/>
      <w:kern w:val="2"/>
      <w:sz w:val="28"/>
    </w:rPr>
  </w:style>
  <w:style w:type="paragraph" w:customStyle="1" w:styleId="240">
    <w:name w:val="样式 宋体 行距: 固定值 24 磅"/>
    <w:basedOn w:val="a"/>
    <w:link w:val="24Char"/>
    <w:qFormat/>
    <w:pPr>
      <w:spacing w:line="480" w:lineRule="exact"/>
      <w:ind w:firstLineChars="200" w:firstLine="585"/>
      <w:jc w:val="left"/>
    </w:pPr>
    <w:rPr>
      <w:rFonts w:ascii="宋体"/>
      <w:color w:val="7030A0"/>
      <w:sz w:val="28"/>
      <w:szCs w:val="20"/>
    </w:rPr>
  </w:style>
  <w:style w:type="character" w:customStyle="1" w:styleId="2Char10">
    <w:name w:val="样式 首行缩进:  2 字符 Char1"/>
    <w:link w:val="28"/>
    <w:qFormat/>
    <w:rPr>
      <w:rFonts w:ascii="Times New Roman" w:hAnsi="Times New Roman"/>
      <w:color w:val="7030A0"/>
      <w:kern w:val="2"/>
      <w:sz w:val="24"/>
    </w:rPr>
  </w:style>
  <w:style w:type="paragraph" w:customStyle="1" w:styleId="28">
    <w:name w:val="样式 首行缩进:  2 字符"/>
    <w:basedOn w:val="a"/>
    <w:link w:val="2Char10"/>
    <w:qFormat/>
    <w:pPr>
      <w:spacing w:line="480" w:lineRule="exact"/>
      <w:ind w:firstLineChars="200" w:firstLine="480"/>
      <w:jc w:val="left"/>
    </w:pPr>
    <w:rPr>
      <w:color w:val="7030A0"/>
      <w:sz w:val="24"/>
      <w:szCs w:val="20"/>
    </w:rPr>
  </w:style>
  <w:style w:type="character" w:customStyle="1" w:styleId="Char11">
    <w:name w:val="日期 Char1"/>
    <w:basedOn w:val="a0"/>
    <w:uiPriority w:val="99"/>
    <w:semiHidden/>
    <w:qFormat/>
    <w:rPr>
      <w:rFonts w:ascii="Times New Roman" w:hAnsi="Times New Roman"/>
      <w:kern w:val="2"/>
      <w:sz w:val="21"/>
      <w:szCs w:val="24"/>
    </w:rPr>
  </w:style>
  <w:style w:type="character" w:customStyle="1" w:styleId="3Char0">
    <w:name w:val="正文文本 3 Char"/>
    <w:basedOn w:val="a0"/>
    <w:link w:val="30"/>
    <w:qFormat/>
    <w:rPr>
      <w:rFonts w:ascii="Times New Roman" w:hAnsi="Times New Roman"/>
      <w:kern w:val="2"/>
      <w:sz w:val="16"/>
      <w:szCs w:val="16"/>
    </w:rPr>
  </w:style>
  <w:style w:type="character" w:customStyle="1" w:styleId="wjnewCharChar">
    <w:name w:val="正文－wjnew Char Char"/>
    <w:link w:val="wjnew"/>
    <w:qFormat/>
    <w:rPr>
      <w:rFonts w:ascii="宋体" w:cs="宋体"/>
      <w:kern w:val="2"/>
      <w:sz w:val="21"/>
      <w:szCs w:val="21"/>
    </w:rPr>
  </w:style>
  <w:style w:type="paragraph" w:customStyle="1" w:styleId="wjnew">
    <w:name w:val="正文－wjnew"/>
    <w:basedOn w:val="a"/>
    <w:link w:val="wjnewCharChar"/>
    <w:qFormat/>
    <w:pPr>
      <w:adjustRightInd w:val="0"/>
      <w:snapToGrid w:val="0"/>
      <w:spacing w:line="360" w:lineRule="auto"/>
      <w:ind w:firstLine="420"/>
    </w:pPr>
    <w:rPr>
      <w:rFonts w:ascii="宋体"/>
      <w:szCs w:val="21"/>
    </w:rPr>
  </w:style>
  <w:style w:type="character" w:customStyle="1" w:styleId="Char0">
    <w:name w:val="正文缩进 Char"/>
    <w:link w:val="a6"/>
    <w:qFormat/>
    <w:rPr>
      <w:rFonts w:ascii="宋体" w:hAnsi="Times New Roman"/>
      <w:sz w:val="24"/>
    </w:rPr>
  </w:style>
  <w:style w:type="character" w:customStyle="1" w:styleId="4Char1">
    <w:name w:val="标题 4 Char1"/>
    <w:qFormat/>
    <w:rPr>
      <w:rFonts w:ascii="宋体" w:hAnsi="宋体"/>
      <w:b/>
      <w:bCs/>
      <w:kern w:val="2"/>
      <w:sz w:val="21"/>
    </w:rPr>
  </w:style>
  <w:style w:type="character" w:customStyle="1" w:styleId="1CharChar">
    <w:name w:val="(1) Char Char"/>
    <w:link w:val="12"/>
    <w:qFormat/>
    <w:rPr>
      <w:rFonts w:ascii="宋体" w:hAnsi="宋体"/>
      <w:kern w:val="2"/>
      <w:sz w:val="24"/>
      <w:szCs w:val="24"/>
    </w:rPr>
  </w:style>
  <w:style w:type="paragraph" w:customStyle="1" w:styleId="12">
    <w:name w:val="(1)"/>
    <w:basedOn w:val="a"/>
    <w:next w:val="a"/>
    <w:link w:val="1CharChar"/>
    <w:qFormat/>
    <w:pPr>
      <w:tabs>
        <w:tab w:val="left" w:pos="813"/>
      </w:tabs>
      <w:spacing w:line="360" w:lineRule="auto"/>
      <w:ind w:left="813" w:hanging="567"/>
    </w:pPr>
    <w:rPr>
      <w:rFonts w:ascii="宋体" w:hAnsi="宋体"/>
      <w:sz w:val="24"/>
    </w:rPr>
  </w:style>
  <w:style w:type="character" w:customStyle="1" w:styleId="4Char">
    <w:name w:val="标题 4 Char"/>
    <w:basedOn w:val="a0"/>
    <w:link w:val="4"/>
    <w:qFormat/>
    <w:rPr>
      <w:rFonts w:ascii="Cambria" w:eastAsia="宋体" w:hAnsi="Cambria" w:cs="Times New Roman"/>
      <w:bCs/>
      <w:kern w:val="2"/>
      <w:sz w:val="28"/>
      <w:szCs w:val="28"/>
    </w:rPr>
  </w:style>
  <w:style w:type="character" w:customStyle="1" w:styleId="211head22headlinehheadlineSR2ERMH2Head2CharChar">
    <w:name w:val="样式 标题 2标题 1.1head:2#2 headlinehheadlineS&amp;R2ERMH2Head 2 +... Char Char"/>
    <w:qFormat/>
    <w:rPr>
      <w:rFonts w:ascii="Arial" w:eastAsia="宋体" w:hAnsi="Arial"/>
      <w:b/>
      <w:bCs/>
      <w:sz w:val="24"/>
      <w:lang w:val="en-US" w:eastAsia="zh-CN" w:bidi="ar-SA"/>
    </w:rPr>
  </w:style>
  <w:style w:type="character" w:customStyle="1" w:styleId="3MSGothic105CharCharCharCharCharCharCharChar">
    <w:name w:val="樣式 標題 3 + (中文) MS Gothic 10.5 點 Char Char Char Char Char Char Char Char"/>
    <w:qFormat/>
    <w:rPr>
      <w:rFonts w:eastAsia="MS Gothic" w:hAnsi="PMingLiU"/>
      <w:snapToGrid w:val="0"/>
      <w:kern w:val="2"/>
      <w:sz w:val="24"/>
      <w:lang w:val="en-AU" w:eastAsia="zh-TW"/>
    </w:rPr>
  </w:style>
  <w:style w:type="character" w:customStyle="1" w:styleId="3Char1">
    <w:name w:val="正文文本缩进 3 Char"/>
    <w:basedOn w:val="a0"/>
    <w:link w:val="35"/>
    <w:qFormat/>
    <w:rPr>
      <w:rFonts w:ascii="Times New Roman" w:hAnsi="Times New Roman"/>
      <w:kern w:val="2"/>
      <w:sz w:val="21"/>
    </w:rPr>
  </w:style>
  <w:style w:type="character" w:customStyle="1" w:styleId="BJ15CharChar">
    <w:name w:val="正文 BJ15 Char Char"/>
    <w:link w:val="BJ15"/>
    <w:qFormat/>
    <w:rPr>
      <w:rFonts w:ascii="Times New Roman" w:hAnsi="Times New Roman"/>
      <w:kern w:val="2"/>
      <w:sz w:val="24"/>
      <w:szCs w:val="24"/>
    </w:rPr>
  </w:style>
  <w:style w:type="paragraph" w:customStyle="1" w:styleId="BJ15">
    <w:name w:val="正文 BJ15"/>
    <w:basedOn w:val="a"/>
    <w:link w:val="BJ15CharChar"/>
    <w:qFormat/>
    <w:pPr>
      <w:adjustRightInd w:val="0"/>
      <w:snapToGrid w:val="0"/>
      <w:spacing w:line="360" w:lineRule="auto"/>
      <w:ind w:firstLineChars="200" w:firstLine="200"/>
      <w:jc w:val="left"/>
    </w:pPr>
    <w:rPr>
      <w:sz w:val="24"/>
    </w:rPr>
  </w:style>
  <w:style w:type="character" w:customStyle="1" w:styleId="CharChar">
    <w:name w:val="纯文本 Char Char"/>
    <w:qFormat/>
    <w:rPr>
      <w:rFonts w:ascii="宋体" w:eastAsia="宋体" w:hAnsi="Courier New" w:cs="Century"/>
      <w:kern w:val="2"/>
      <w:sz w:val="21"/>
      <w:szCs w:val="21"/>
      <w:lang w:val="en-US" w:eastAsia="zh-CN" w:bidi="ar-SA"/>
    </w:rPr>
  </w:style>
  <w:style w:type="character" w:customStyle="1" w:styleId="Char">
    <w:name w:val="宏文本 Char"/>
    <w:basedOn w:val="a0"/>
    <w:link w:val="a3"/>
    <w:semiHidden/>
    <w:qFormat/>
    <w:rPr>
      <w:rFonts w:ascii="Courier New" w:hAnsi="Courier New" w:cs="Courier New"/>
      <w:kern w:val="2"/>
      <w:sz w:val="24"/>
      <w:szCs w:val="24"/>
      <w:lang w:val="en-US" w:eastAsia="zh-CN" w:bidi="ar-SA"/>
    </w:rPr>
  </w:style>
  <w:style w:type="character" w:customStyle="1" w:styleId="Char8">
    <w:name w:val="尾注文本 Char"/>
    <w:basedOn w:val="a0"/>
    <w:link w:val="af3"/>
    <w:qFormat/>
    <w:rPr>
      <w:rFonts w:ascii="Times New Roman" w:hAnsi="Times New Roman"/>
      <w:sz w:val="21"/>
      <w:szCs w:val="24"/>
    </w:rPr>
  </w:style>
  <w:style w:type="character" w:customStyle="1" w:styleId="GB2312Char">
    <w:name w:val="样式 楷体_GB2312 二号 加粗 Char"/>
    <w:qFormat/>
    <w:rPr>
      <w:rFonts w:ascii="楷体_GB2312" w:eastAsia="楷体_GB2312" w:hAnsi="Arial" w:cs="Arial"/>
      <w:b/>
      <w:kern w:val="2"/>
      <w:sz w:val="44"/>
      <w:szCs w:val="24"/>
      <w:lang w:val="en-US" w:eastAsia="zh-CN" w:bidi="ar-SA"/>
    </w:rPr>
  </w:style>
  <w:style w:type="character" w:customStyle="1" w:styleId="2Char">
    <w:name w:val="标题 2 Char"/>
    <w:basedOn w:val="a0"/>
    <w:link w:val="2"/>
    <w:qFormat/>
    <w:rPr>
      <w:rFonts w:ascii="Arial" w:eastAsia="黑体" w:hAnsi="Arial"/>
      <w:bCs/>
      <w:kern w:val="2"/>
      <w:sz w:val="32"/>
      <w:szCs w:val="32"/>
    </w:rPr>
  </w:style>
  <w:style w:type="character" w:customStyle="1" w:styleId="2Char1">
    <w:name w:val="正文文本 2 Char"/>
    <w:basedOn w:val="a0"/>
    <w:link w:val="25"/>
    <w:qFormat/>
    <w:rPr>
      <w:rFonts w:ascii="Times New Roman" w:hAnsi="Times New Roman"/>
      <w:kern w:val="2"/>
      <w:sz w:val="21"/>
    </w:rPr>
  </w:style>
  <w:style w:type="character" w:customStyle="1" w:styleId="11Char">
    <w:name w:val="1.1 Char"/>
    <w:qFormat/>
    <w:rPr>
      <w:rFonts w:ascii="宋体" w:eastAsia="宋体"/>
      <w:b/>
      <w:bCs/>
      <w:kern w:val="2"/>
      <w:sz w:val="24"/>
      <w:szCs w:val="32"/>
      <w:lang w:val="en-US" w:eastAsia="zh-CN" w:bidi="ar-SA"/>
    </w:rPr>
  </w:style>
  <w:style w:type="character" w:customStyle="1" w:styleId="Char12">
    <w:name w:val="正文文本 Char1"/>
    <w:qFormat/>
    <w:rPr>
      <w:rFonts w:ascii="Times New Roman" w:hAnsi="Times New Roman"/>
      <w:kern w:val="2"/>
      <w:sz w:val="24"/>
    </w:rPr>
  </w:style>
  <w:style w:type="character" w:customStyle="1" w:styleId="CharChar0">
    <w:name w:val="普通文字 Char Char"/>
    <w:qFormat/>
    <w:rPr>
      <w:rFonts w:ascii="宋体" w:eastAsia="宋体" w:hAnsi="Courier New"/>
      <w:kern w:val="2"/>
      <w:sz w:val="21"/>
      <w:lang w:val="en-US" w:eastAsia="zh-CN" w:bidi="ar-SA"/>
    </w:rPr>
  </w:style>
  <w:style w:type="character" w:customStyle="1" w:styleId="Chard">
    <w:name w:val="信息标题 Char"/>
    <w:basedOn w:val="a0"/>
    <w:link w:val="afc"/>
    <w:qFormat/>
    <w:rPr>
      <w:rFonts w:ascii="Arial" w:hAnsi="Arial" w:cs="Arial"/>
      <w:color w:val="7030A0"/>
      <w:kern w:val="2"/>
      <w:sz w:val="24"/>
      <w:szCs w:val="24"/>
      <w:shd w:val="pct20" w:color="auto" w:fill="auto"/>
    </w:rPr>
  </w:style>
  <w:style w:type="character" w:customStyle="1" w:styleId="05">
    <w:name w:val="样式 二号 红色 边框:: (单实线 自动设置  0.5 磅 行宽)"/>
    <w:qFormat/>
    <w:rPr>
      <w:rFonts w:eastAsia="宋体"/>
      <w:color w:val="0000FF"/>
      <w:sz w:val="44"/>
      <w:bdr w:val="single" w:sz="4" w:space="0" w:color="0000FF"/>
    </w:rPr>
  </w:style>
  <w:style w:type="character" w:customStyle="1" w:styleId="Char6">
    <w:name w:val="纯文本 Char"/>
    <w:basedOn w:val="a0"/>
    <w:link w:val="af1"/>
    <w:uiPriority w:val="99"/>
    <w:qFormat/>
    <w:rPr>
      <w:rFonts w:ascii="宋体" w:hAnsi="Courier New" w:cs="Courier New"/>
      <w:kern w:val="2"/>
      <w:sz w:val="21"/>
      <w:szCs w:val="21"/>
    </w:rPr>
  </w:style>
  <w:style w:type="character" w:customStyle="1" w:styleId="displayarti">
    <w:name w:val="displayarti"/>
    <w:basedOn w:val="a0"/>
    <w:qFormat/>
    <w:rPr>
      <w:color w:val="FFFFFF"/>
      <w:shd w:val="clear" w:color="auto" w:fill="A00000"/>
    </w:rPr>
  </w:style>
  <w:style w:type="character" w:customStyle="1" w:styleId="zlbCharChar">
    <w:name w:val="正文－zlb Char Char"/>
    <w:link w:val="zlb"/>
    <w:qFormat/>
    <w:rPr>
      <w:rFonts w:ascii="宋体" w:cs="宋体"/>
      <w:kern w:val="2"/>
      <w:sz w:val="24"/>
      <w:szCs w:val="24"/>
    </w:rPr>
  </w:style>
  <w:style w:type="paragraph" w:customStyle="1" w:styleId="zlb">
    <w:name w:val="正文－zlb"/>
    <w:basedOn w:val="a"/>
    <w:link w:val="zlbCharChar"/>
    <w:qFormat/>
    <w:pPr>
      <w:adjustRightInd w:val="0"/>
      <w:snapToGrid w:val="0"/>
      <w:spacing w:line="360" w:lineRule="auto"/>
      <w:ind w:firstLine="420"/>
    </w:pPr>
    <w:rPr>
      <w:rFonts w:ascii="宋体"/>
      <w:sz w:val="24"/>
    </w:rPr>
  </w:style>
  <w:style w:type="character" w:customStyle="1" w:styleId="CharChar11">
    <w:name w:val="Char Char11"/>
    <w:qFormat/>
    <w:rPr>
      <w:rFonts w:eastAsia="宋体"/>
      <w:b/>
      <w:bCs/>
      <w:kern w:val="2"/>
      <w:sz w:val="24"/>
      <w:szCs w:val="24"/>
      <w:lang w:val="en-US" w:eastAsia="zh-CN" w:bidi="ar-SA"/>
    </w:rPr>
  </w:style>
  <w:style w:type="character" w:customStyle="1" w:styleId="Charf2">
    <w:name w:val="正文（首行缩进两字） Char"/>
    <w:qFormat/>
    <w:rPr>
      <w:rFonts w:eastAsia="宋体"/>
      <w:sz w:val="32"/>
      <w:lang w:val="en-US" w:eastAsia="zh-CN" w:bidi="ar-SA"/>
    </w:rPr>
  </w:style>
  <w:style w:type="character" w:customStyle="1" w:styleId="2Char0">
    <w:name w:val="正文文本缩进 2 Char"/>
    <w:basedOn w:val="a0"/>
    <w:link w:val="23"/>
    <w:qFormat/>
    <w:rPr>
      <w:rFonts w:ascii="Times New Roman" w:hAnsi="Times New Roman"/>
      <w:kern w:val="2"/>
      <w:sz w:val="21"/>
    </w:rPr>
  </w:style>
  <w:style w:type="character" w:customStyle="1" w:styleId="Charf3">
    <w:name w:val="正文文本缩进 Char"/>
    <w:basedOn w:val="a0"/>
    <w:qFormat/>
    <w:rPr>
      <w:rFonts w:ascii="Times New Roman" w:hAnsi="Times New Roman"/>
      <w:kern w:val="2"/>
      <w:sz w:val="21"/>
      <w:szCs w:val="24"/>
    </w:rPr>
  </w:style>
  <w:style w:type="character" w:customStyle="1" w:styleId="Chare">
    <w:name w:val="标题 Char"/>
    <w:basedOn w:val="a0"/>
    <w:link w:val="afe"/>
    <w:qFormat/>
    <w:rPr>
      <w:rFonts w:ascii="Arial" w:eastAsia="楷体_GB2312" w:hAnsi="Arial"/>
      <w:sz w:val="32"/>
    </w:rPr>
  </w:style>
  <w:style w:type="character" w:customStyle="1" w:styleId="bChar">
    <w:name w:val="b Char"/>
    <w:qFormat/>
    <w:rPr>
      <w:rFonts w:eastAsia="宋体"/>
      <w:b/>
      <w:bCs/>
      <w:kern w:val="2"/>
      <w:sz w:val="28"/>
      <w:szCs w:val="28"/>
      <w:lang w:val="en-US" w:eastAsia="zh-CN" w:bidi="ar-SA"/>
    </w:rPr>
  </w:style>
  <w:style w:type="character" w:customStyle="1" w:styleId="Char7">
    <w:name w:val="日期 Char"/>
    <w:link w:val="af2"/>
    <w:qFormat/>
    <w:rPr>
      <w:rFonts w:eastAsia="楷体_GB2312"/>
      <w:kern w:val="2"/>
      <w:sz w:val="30"/>
    </w:rPr>
  </w:style>
  <w:style w:type="character" w:customStyle="1" w:styleId="Char1">
    <w:name w:val="题注 Char"/>
    <w:link w:val="a7"/>
    <w:qFormat/>
    <w:rPr>
      <w:rFonts w:ascii="Times New Roman" w:hAnsi="Times New Roman"/>
      <w:b/>
      <w:bCs/>
      <w:color w:val="000080"/>
      <w:kern w:val="2"/>
      <w:sz w:val="28"/>
      <w:szCs w:val="24"/>
    </w:rPr>
  </w:style>
  <w:style w:type="character" w:customStyle="1" w:styleId="CharChar1">
    <w:name w:val="正文段落格式 Char Char"/>
    <w:qFormat/>
    <w:rPr>
      <w:rFonts w:cs="宋体"/>
      <w:color w:val="7030A0"/>
      <w:kern w:val="2"/>
      <w:sz w:val="24"/>
    </w:rPr>
  </w:style>
  <w:style w:type="character" w:customStyle="1" w:styleId="5Char">
    <w:name w:val="标题 5 Char"/>
    <w:basedOn w:val="a0"/>
    <w:link w:val="5"/>
    <w:uiPriority w:val="9"/>
    <w:semiHidden/>
    <w:qFormat/>
    <w:rPr>
      <w:rFonts w:ascii="Times New Roman" w:hAnsi="Times New Roman"/>
      <w:bCs/>
      <w:kern w:val="2"/>
      <w:sz w:val="28"/>
      <w:szCs w:val="28"/>
    </w:rPr>
  </w:style>
  <w:style w:type="character" w:customStyle="1" w:styleId="BJ8CharChar">
    <w:name w:val="图表标题 BJ8 Char Char"/>
    <w:link w:val="BJ8"/>
    <w:qFormat/>
    <w:rPr>
      <w:rFonts w:ascii="Times New Roman" w:eastAsia="黑体" w:hAnsi="Times New Roman"/>
      <w:kern w:val="2"/>
      <w:sz w:val="24"/>
    </w:rPr>
  </w:style>
  <w:style w:type="paragraph" w:customStyle="1" w:styleId="BJ8">
    <w:name w:val="图表标题 BJ8"/>
    <w:basedOn w:val="a"/>
    <w:link w:val="BJ8CharChar"/>
    <w:qFormat/>
    <w:pPr>
      <w:adjustRightInd w:val="0"/>
      <w:snapToGrid w:val="0"/>
      <w:ind w:firstLineChars="200" w:firstLine="200"/>
      <w:jc w:val="center"/>
    </w:pPr>
    <w:rPr>
      <w:rFonts w:eastAsia="黑体"/>
      <w:sz w:val="24"/>
      <w:szCs w:val="20"/>
    </w:rPr>
  </w:style>
  <w:style w:type="character" w:customStyle="1" w:styleId="CharChar2">
    <w:name w:val="应答文本 Char Char"/>
    <w:qFormat/>
    <w:rPr>
      <w:rFonts w:ascii="Arial" w:eastAsia="楷体_GB2312" w:hAnsi="Arial" w:cs="宋体"/>
      <w:spacing w:val="10"/>
      <w:sz w:val="21"/>
      <w:lang w:val="en-US" w:eastAsia="zh-CN" w:bidi="ar-SA"/>
    </w:rPr>
  </w:style>
  <w:style w:type="character" w:customStyle="1" w:styleId="2Char3">
    <w:name w:val="列表框2 Char"/>
    <w:link w:val="29"/>
    <w:qFormat/>
    <w:rPr>
      <w:snapToGrid w:val="0"/>
      <w:color w:val="7030A0"/>
      <w:spacing w:val="10"/>
      <w:sz w:val="24"/>
      <w:szCs w:val="24"/>
    </w:rPr>
  </w:style>
  <w:style w:type="paragraph" w:customStyle="1" w:styleId="29">
    <w:name w:val="列表框2"/>
    <w:basedOn w:val="a"/>
    <w:link w:val="2Char3"/>
    <w:qFormat/>
    <w:pPr>
      <w:tabs>
        <w:tab w:val="left" w:pos="360"/>
        <w:tab w:val="left" w:pos="1628"/>
        <w:tab w:val="left" w:pos="2086"/>
      </w:tabs>
      <w:adjustRightInd w:val="0"/>
      <w:snapToGrid w:val="0"/>
      <w:ind w:left="1748" w:rightChars="100" w:right="210" w:firstLineChars="200" w:hanging="434"/>
      <w:jc w:val="left"/>
    </w:pPr>
    <w:rPr>
      <w:snapToGrid w:val="0"/>
      <w:color w:val="7030A0"/>
      <w:spacing w:val="10"/>
      <w:kern w:val="0"/>
      <w:sz w:val="24"/>
    </w:rPr>
  </w:style>
  <w:style w:type="character" w:customStyle="1" w:styleId="2Char2">
    <w:name w:val="正文首行缩进 2 Char"/>
    <w:basedOn w:val="Charf3"/>
    <w:link w:val="27"/>
    <w:qFormat/>
    <w:rPr>
      <w:rFonts w:ascii="宋体" w:hAnsi="宋体"/>
      <w:kern w:val="2"/>
      <w:sz w:val="21"/>
      <w:szCs w:val="24"/>
    </w:rPr>
  </w:style>
  <w:style w:type="character" w:customStyle="1" w:styleId="sub-dashChar">
    <w:name w:val="sub-dash Char"/>
    <w:qFormat/>
    <w:rPr>
      <w:rFonts w:ascii="Arial" w:eastAsia="黑体" w:hAnsi="Arial"/>
      <w:b/>
      <w:bCs/>
      <w:kern w:val="2"/>
      <w:sz w:val="24"/>
      <w:szCs w:val="24"/>
      <w:lang w:val="en-US" w:eastAsia="zh-CN" w:bidi="ar-SA"/>
    </w:rPr>
  </w:style>
  <w:style w:type="character" w:customStyle="1" w:styleId="Charf4">
    <w:name w:val="五级标题格式 Char"/>
    <w:link w:val="affd"/>
    <w:qFormat/>
    <w:rPr>
      <w:rFonts w:ascii="Times New Roman" w:hAnsi="Times New Roman"/>
      <w:b/>
      <w:bCs/>
      <w:kern w:val="2"/>
      <w:sz w:val="24"/>
      <w:szCs w:val="28"/>
    </w:rPr>
  </w:style>
  <w:style w:type="paragraph" w:customStyle="1" w:styleId="affd">
    <w:name w:val="五级标题格式"/>
    <w:basedOn w:val="5"/>
    <w:link w:val="Charf4"/>
    <w:qFormat/>
    <w:pPr>
      <w:keepNext w:val="0"/>
      <w:keepLines w:val="0"/>
      <w:tabs>
        <w:tab w:val="clear" w:pos="1008"/>
      </w:tabs>
      <w:spacing w:before="0" w:afterLines="50" w:line="240" w:lineRule="auto"/>
      <w:ind w:left="0" w:firstLine="0"/>
      <w:jc w:val="left"/>
    </w:pPr>
    <w:rPr>
      <w:bCs/>
      <w:sz w:val="24"/>
      <w:szCs w:val="28"/>
    </w:rPr>
  </w:style>
  <w:style w:type="character" w:customStyle="1" w:styleId="Charb">
    <w:name w:val="页眉 Char"/>
    <w:basedOn w:val="a0"/>
    <w:link w:val="af6"/>
    <w:qFormat/>
    <w:rPr>
      <w:rFonts w:ascii="Times New Roman" w:hAnsi="Times New Roman"/>
      <w:kern w:val="2"/>
      <w:sz w:val="18"/>
      <w:szCs w:val="18"/>
    </w:rPr>
  </w:style>
  <w:style w:type="character" w:customStyle="1" w:styleId="CharChar111">
    <w:name w:val="Char Char111"/>
    <w:qFormat/>
    <w:rPr>
      <w:rFonts w:eastAsia="宋体"/>
      <w:b/>
      <w:bCs/>
      <w:kern w:val="2"/>
      <w:sz w:val="24"/>
      <w:szCs w:val="24"/>
      <w:lang w:val="en-US" w:eastAsia="zh-CN" w:bidi="ar-SA"/>
    </w:rPr>
  </w:style>
  <w:style w:type="character" w:customStyle="1" w:styleId="CharChar3">
    <w:name w:val="表格文字图表文字 Char Char"/>
    <w:qFormat/>
    <w:rPr>
      <w:color w:val="7030A0"/>
      <w:kern w:val="2"/>
      <w:sz w:val="21"/>
    </w:rPr>
  </w:style>
  <w:style w:type="character" w:customStyle="1" w:styleId="8Char">
    <w:name w:val="标题 8 Char"/>
    <w:basedOn w:val="a0"/>
    <w:link w:val="8"/>
    <w:qFormat/>
    <w:rPr>
      <w:rFonts w:ascii="Arial" w:eastAsia="黑体" w:hAnsi="Arial"/>
      <w:kern w:val="2"/>
      <w:sz w:val="24"/>
    </w:rPr>
  </w:style>
  <w:style w:type="character" w:customStyle="1" w:styleId="13">
    <w:name w:val="占位符文本1"/>
    <w:basedOn w:val="a0"/>
    <w:uiPriority w:val="99"/>
    <w:semiHidden/>
    <w:qFormat/>
    <w:rPr>
      <w:color w:val="808080"/>
    </w:rPr>
  </w:style>
  <w:style w:type="character" w:customStyle="1" w:styleId="Charf0">
    <w:name w:val="正文首行缩进 Char"/>
    <w:basedOn w:val="Char5"/>
    <w:link w:val="aff0"/>
    <w:qFormat/>
    <w:rPr>
      <w:rFonts w:ascii="Times New Roman" w:hAnsi="Times New Roman"/>
      <w:color w:val="7030A0"/>
      <w:kern w:val="2"/>
      <w:sz w:val="21"/>
      <w:szCs w:val="24"/>
    </w:rPr>
  </w:style>
  <w:style w:type="character" w:customStyle="1" w:styleId="Char5">
    <w:name w:val="正文文本 Char"/>
    <w:basedOn w:val="a0"/>
    <w:link w:val="ad"/>
    <w:qFormat/>
    <w:rPr>
      <w:rFonts w:ascii="Times New Roman" w:hAnsi="Times New Roman"/>
      <w:kern w:val="2"/>
      <w:sz w:val="21"/>
      <w:szCs w:val="24"/>
    </w:rPr>
  </w:style>
  <w:style w:type="character" w:customStyle="1" w:styleId="Charf5">
    <w:name w:val="正文段落格式 Char"/>
    <w:link w:val="affe"/>
    <w:qFormat/>
    <w:rPr>
      <w:rFonts w:ascii="Times New Roman" w:hAnsi="Times New Roman"/>
      <w:color w:val="7030A0"/>
      <w:kern w:val="2"/>
      <w:sz w:val="24"/>
    </w:rPr>
  </w:style>
  <w:style w:type="paragraph" w:customStyle="1" w:styleId="affe">
    <w:name w:val="正文段落格式"/>
    <w:basedOn w:val="28"/>
    <w:link w:val="Charf5"/>
    <w:qFormat/>
    <w:pPr>
      <w:spacing w:afterLines="50" w:line="336" w:lineRule="auto"/>
    </w:pPr>
  </w:style>
  <w:style w:type="character" w:customStyle="1" w:styleId="BJ8CharChar0">
    <w:name w:val="表格文字 BJ8 Char Char"/>
    <w:link w:val="BJ80"/>
    <w:qFormat/>
    <w:rPr>
      <w:rFonts w:ascii="Times New Roman" w:hAnsi="Times New Roman"/>
      <w:kern w:val="2"/>
      <w:sz w:val="21"/>
      <w:szCs w:val="21"/>
    </w:rPr>
  </w:style>
  <w:style w:type="paragraph" w:customStyle="1" w:styleId="BJ80">
    <w:name w:val="表格文字 BJ8"/>
    <w:basedOn w:val="a"/>
    <w:link w:val="BJ8CharChar0"/>
    <w:qFormat/>
    <w:pPr>
      <w:adjustRightInd w:val="0"/>
      <w:snapToGrid w:val="0"/>
      <w:spacing w:line="400" w:lineRule="exact"/>
      <w:ind w:firstLineChars="200" w:firstLine="200"/>
      <w:jc w:val="center"/>
    </w:pPr>
    <w:rPr>
      <w:szCs w:val="21"/>
    </w:rPr>
  </w:style>
  <w:style w:type="character" w:customStyle="1" w:styleId="gpa">
    <w:name w:val="gpa"/>
    <w:basedOn w:val="a0"/>
    <w:qFormat/>
    <w:rPr>
      <w:rFonts w:ascii="Arial" w:hAnsi="Arial" w:cs="Arial"/>
      <w:sz w:val="12"/>
      <w:szCs w:val="12"/>
    </w:rPr>
  </w:style>
  <w:style w:type="character" w:customStyle="1" w:styleId="311111h3Heading3-oldheading3H3H31H3Char">
    <w:name w:val="样式 标题 31.1条标题1.1.1二级节名h3Heading 3 - oldheading 3H3H31H3... Char"/>
    <w:link w:val="311111h3Heading3-oldheading3H3H31H3"/>
    <w:qFormat/>
    <w:rPr>
      <w:rFonts w:ascii="宋体" w:eastAsia="黑体" w:hAnsi="宋体"/>
      <w:kern w:val="2"/>
      <w:sz w:val="24"/>
      <w:szCs w:val="21"/>
    </w:rPr>
  </w:style>
  <w:style w:type="paragraph" w:customStyle="1" w:styleId="311111h3Heading3-oldheading3H3H31H3">
    <w:name w:val="样式 标题 31.1条标题1.1.1二级节名h3Heading 3 - oldheading 3H3H31H3..."/>
    <w:basedOn w:val="3"/>
    <w:link w:val="311111h3Heading3-oldheading3H3H31H3Char"/>
    <w:qFormat/>
    <w:pPr>
      <w:keepNext w:val="0"/>
      <w:keepLines w:val="0"/>
      <w:spacing w:before="240" w:after="120" w:line="480" w:lineRule="exact"/>
      <w:jc w:val="left"/>
    </w:pPr>
    <w:rPr>
      <w:rFonts w:ascii="宋体" w:eastAsia="黑体" w:hAnsi="宋体"/>
      <w:b w:val="0"/>
      <w:bCs w:val="0"/>
      <w:sz w:val="24"/>
      <w:szCs w:val="21"/>
    </w:rPr>
  </w:style>
  <w:style w:type="character" w:customStyle="1" w:styleId="2CharChar">
    <w:name w:val="标题2 Char Char"/>
    <w:link w:val="2a"/>
    <w:qFormat/>
    <w:rPr>
      <w:rFonts w:ascii="宋体" w:hAnsi="Times New Roman"/>
      <w:b/>
      <w:color w:val="92D050"/>
      <w:kern w:val="44"/>
      <w:sz w:val="30"/>
    </w:rPr>
  </w:style>
  <w:style w:type="paragraph" w:customStyle="1" w:styleId="2a">
    <w:name w:val="标题2"/>
    <w:basedOn w:val="1"/>
    <w:link w:val="2CharChar"/>
    <w:qFormat/>
    <w:pPr>
      <w:spacing w:before="0" w:after="0" w:line="312" w:lineRule="auto"/>
      <w:ind w:left="0" w:firstLine="0"/>
      <w:jc w:val="center"/>
    </w:pPr>
    <w:rPr>
      <w:rFonts w:ascii="宋体"/>
      <w:bCs w:val="0"/>
      <w:color w:val="92D050"/>
      <w:sz w:val="30"/>
      <w:szCs w:val="20"/>
    </w:rPr>
  </w:style>
  <w:style w:type="character" w:customStyle="1" w:styleId="CharChar20">
    <w:name w:val="Char Char2"/>
    <w:qFormat/>
    <w:rPr>
      <w:rFonts w:eastAsia="仿宋_GB2312"/>
      <w:kern w:val="2"/>
      <w:sz w:val="28"/>
      <w:lang w:val="en-US" w:eastAsia="zh-CN" w:bidi="ar-SA"/>
    </w:rPr>
  </w:style>
  <w:style w:type="character" w:customStyle="1" w:styleId="7Char">
    <w:name w:val="标题 7 Char"/>
    <w:basedOn w:val="a0"/>
    <w:link w:val="7"/>
    <w:qFormat/>
    <w:rPr>
      <w:rFonts w:ascii="Times New Roman" w:hAnsi="Times New Roman"/>
      <w:kern w:val="2"/>
      <w:sz w:val="24"/>
    </w:rPr>
  </w:style>
  <w:style w:type="character" w:customStyle="1" w:styleId="2headlineCharChar">
    <w:name w:val="2 headline Char Char"/>
    <w:qFormat/>
    <w:rPr>
      <w:rFonts w:eastAsia="黑体"/>
      <w:bCs/>
      <w:kern w:val="2"/>
      <w:sz w:val="28"/>
      <w:szCs w:val="28"/>
      <w:lang w:val="en-US" w:eastAsia="zh-CN" w:bidi="ar-SA"/>
    </w:rPr>
  </w:style>
  <w:style w:type="character" w:customStyle="1" w:styleId="QD3CharChar">
    <w:name w:val="正文 QD3 Char Char"/>
    <w:link w:val="QD3"/>
    <w:qFormat/>
    <w:rPr>
      <w:rFonts w:ascii="Times New Roman" w:hAnsi="Times New Roman"/>
      <w:kern w:val="2"/>
      <w:sz w:val="24"/>
      <w:szCs w:val="24"/>
    </w:rPr>
  </w:style>
  <w:style w:type="paragraph" w:customStyle="1" w:styleId="QD3">
    <w:name w:val="正文 QD3"/>
    <w:basedOn w:val="a"/>
    <w:link w:val="QD3CharChar"/>
    <w:qFormat/>
    <w:pPr>
      <w:adjustRightInd w:val="0"/>
      <w:snapToGrid w:val="0"/>
      <w:spacing w:line="360" w:lineRule="auto"/>
      <w:ind w:firstLineChars="200" w:firstLine="200"/>
      <w:jc w:val="left"/>
    </w:pPr>
    <w:rPr>
      <w:sz w:val="24"/>
    </w:rPr>
  </w:style>
  <w:style w:type="character" w:customStyle="1" w:styleId="BJ8CharChar1">
    <w:name w:val="正文 BJ8 Char Char"/>
    <w:link w:val="BJ81"/>
    <w:qFormat/>
    <w:rPr>
      <w:rFonts w:ascii="Times New Roman" w:hAnsi="Times New Roman"/>
      <w:color w:val="7030A0"/>
      <w:kern w:val="2"/>
      <w:sz w:val="24"/>
      <w:szCs w:val="24"/>
    </w:rPr>
  </w:style>
  <w:style w:type="paragraph" w:customStyle="1" w:styleId="BJ81">
    <w:name w:val="正文 BJ8"/>
    <w:basedOn w:val="a"/>
    <w:link w:val="BJ8CharChar1"/>
    <w:qFormat/>
    <w:pPr>
      <w:adjustRightInd w:val="0"/>
      <w:snapToGrid w:val="0"/>
      <w:spacing w:line="360" w:lineRule="auto"/>
      <w:ind w:firstLineChars="200" w:firstLine="200"/>
      <w:jc w:val="left"/>
    </w:pPr>
    <w:rPr>
      <w:color w:val="7030A0"/>
      <w:sz w:val="24"/>
    </w:rPr>
  </w:style>
  <w:style w:type="character" w:customStyle="1" w:styleId="14">
    <w:name w:val="书籍标题1"/>
    <w:uiPriority w:val="33"/>
    <w:qFormat/>
    <w:rPr>
      <w:b/>
      <w:bCs/>
      <w:smallCaps/>
      <w:spacing w:val="5"/>
    </w:rPr>
  </w:style>
  <w:style w:type="character" w:customStyle="1" w:styleId="CharChar8">
    <w:name w:val="Char Char8"/>
    <w:qFormat/>
    <w:rPr>
      <w:rFonts w:eastAsia="宋体"/>
      <w:kern w:val="2"/>
      <w:sz w:val="21"/>
      <w:lang w:val="en-US" w:eastAsia="zh-CN" w:bidi="ar-SA"/>
    </w:rPr>
  </w:style>
  <w:style w:type="character" w:customStyle="1" w:styleId="Char10">
    <w:name w:val="正文文本缩进 Char1"/>
    <w:link w:val="ae"/>
    <w:qFormat/>
    <w:rPr>
      <w:rFonts w:ascii="宋体" w:hAnsi="Times New Roman"/>
      <w:kern w:val="2"/>
      <w:sz w:val="21"/>
    </w:rPr>
  </w:style>
  <w:style w:type="character" w:customStyle="1" w:styleId="1Char0">
    <w:name w:val="正文1 Char"/>
    <w:link w:val="15"/>
    <w:qFormat/>
    <w:rPr>
      <w:rFonts w:ascii="Times New Roman" w:hAnsi="Times New Roman"/>
      <w:kern w:val="2"/>
      <w:sz w:val="24"/>
    </w:rPr>
  </w:style>
  <w:style w:type="paragraph" w:customStyle="1" w:styleId="15">
    <w:name w:val="正文1"/>
    <w:basedOn w:val="a"/>
    <w:link w:val="1Char0"/>
    <w:qFormat/>
    <w:pPr>
      <w:tabs>
        <w:tab w:val="left" w:pos="720"/>
        <w:tab w:val="right" w:pos="1191"/>
      </w:tabs>
      <w:spacing w:line="360" w:lineRule="auto"/>
      <w:ind w:left="720" w:hanging="360"/>
    </w:pPr>
    <w:rPr>
      <w:sz w:val="24"/>
      <w:szCs w:val="20"/>
    </w:rPr>
  </w:style>
  <w:style w:type="character" w:customStyle="1" w:styleId="HTMLChar">
    <w:name w:val="HTML 预设格式 Char"/>
    <w:basedOn w:val="a0"/>
    <w:link w:val="HTML"/>
    <w:uiPriority w:val="99"/>
    <w:qFormat/>
    <w:rPr>
      <w:rFonts w:ascii="Arial" w:hAnsi="Arial"/>
      <w:sz w:val="21"/>
      <w:szCs w:val="21"/>
    </w:rPr>
  </w:style>
  <w:style w:type="character" w:customStyle="1" w:styleId="Char9">
    <w:name w:val="批注框文本 Char"/>
    <w:basedOn w:val="a0"/>
    <w:link w:val="af4"/>
    <w:qFormat/>
    <w:rPr>
      <w:rFonts w:ascii="Times New Roman" w:eastAsia="宋体" w:hAnsi="Times New Roman" w:cs="Times New Roman"/>
      <w:sz w:val="18"/>
      <w:szCs w:val="18"/>
    </w:rPr>
  </w:style>
  <w:style w:type="character" w:customStyle="1" w:styleId="1CharChar0">
    <w:name w:val="正文1 Char Char"/>
    <w:qFormat/>
    <w:rPr>
      <w:rFonts w:ascii="宋体" w:hAnsi="宋体"/>
      <w:kern w:val="10"/>
      <w:sz w:val="21"/>
      <w:szCs w:val="24"/>
    </w:rPr>
  </w:style>
  <w:style w:type="character" w:customStyle="1" w:styleId="Chara">
    <w:name w:val="页脚 Char"/>
    <w:basedOn w:val="a0"/>
    <w:link w:val="af5"/>
    <w:uiPriority w:val="99"/>
    <w:qFormat/>
    <w:rPr>
      <w:rFonts w:ascii="Times New Roman" w:hAnsi="Times New Roman"/>
      <w:kern w:val="2"/>
      <w:sz w:val="18"/>
      <w:szCs w:val="18"/>
    </w:rPr>
  </w:style>
  <w:style w:type="character" w:customStyle="1" w:styleId="2CharChar0">
    <w:name w:val="列表框2 Char Char"/>
    <w:qFormat/>
    <w:rPr>
      <w:snapToGrid/>
      <w:color w:val="7030A0"/>
      <w:spacing w:val="10"/>
      <w:sz w:val="24"/>
      <w:szCs w:val="24"/>
    </w:rPr>
  </w:style>
  <w:style w:type="character" w:customStyle="1" w:styleId="3CharChar">
    <w:name w:val="标题3 Char Char"/>
    <w:qFormat/>
    <w:rPr>
      <w:rFonts w:ascii="宋体" w:hAnsi="宋体"/>
      <w:b/>
      <w:bCs/>
      <w:color w:val="92D050"/>
      <w:kern w:val="44"/>
      <w:sz w:val="24"/>
      <w:szCs w:val="21"/>
    </w:rPr>
  </w:style>
  <w:style w:type="character" w:customStyle="1" w:styleId="3Char">
    <w:name w:val="标题 3 Char"/>
    <w:basedOn w:val="a0"/>
    <w:link w:val="3"/>
    <w:qFormat/>
    <w:rPr>
      <w:rFonts w:ascii="Times New Roman" w:hAnsi="Times New Roman"/>
      <w:bCs/>
      <w:kern w:val="2"/>
      <w:sz w:val="32"/>
      <w:szCs w:val="32"/>
    </w:rPr>
  </w:style>
  <w:style w:type="character" w:customStyle="1" w:styleId="1Char">
    <w:name w:val="标题 1 Char"/>
    <w:basedOn w:val="a0"/>
    <w:link w:val="1"/>
    <w:qFormat/>
    <w:rPr>
      <w:rFonts w:ascii="Times New Roman" w:hAnsi="Times New Roman"/>
      <w:bCs/>
      <w:kern w:val="44"/>
      <w:sz w:val="44"/>
      <w:szCs w:val="44"/>
    </w:rPr>
  </w:style>
  <w:style w:type="character" w:customStyle="1" w:styleId="6Char">
    <w:name w:val="标题 6 Char"/>
    <w:basedOn w:val="a0"/>
    <w:link w:val="6"/>
    <w:qFormat/>
    <w:rPr>
      <w:rFonts w:ascii="Arial" w:eastAsia="黑体" w:hAnsi="Arial"/>
      <w:kern w:val="2"/>
      <w:sz w:val="24"/>
    </w:rPr>
  </w:style>
  <w:style w:type="character" w:customStyle="1" w:styleId="Char2">
    <w:name w:val="文档结构图 Char"/>
    <w:basedOn w:val="a0"/>
    <w:link w:val="a9"/>
    <w:qFormat/>
    <w:rPr>
      <w:rFonts w:ascii="宋体" w:eastAsia="宋体" w:hAnsi="Times New Roman" w:cs="Times New Roman"/>
      <w:sz w:val="18"/>
      <w:szCs w:val="18"/>
    </w:rPr>
  </w:style>
  <w:style w:type="character" w:customStyle="1" w:styleId="24CharChar">
    <w:name w:val="样式 宋体 行距: 固定值 24 磅 Char Char"/>
    <w:qFormat/>
    <w:rPr>
      <w:rFonts w:ascii="宋体" w:cs="宋体"/>
      <w:color w:val="7030A0"/>
      <w:kern w:val="2"/>
      <w:sz w:val="28"/>
    </w:rPr>
  </w:style>
  <w:style w:type="character" w:customStyle="1" w:styleId="CharChar4">
    <w:name w:val="样式 Char Char"/>
    <w:link w:val="afff"/>
    <w:qFormat/>
    <w:rPr>
      <w:rFonts w:ascii="宋体" w:hAnsi="宋体" w:cs="宋体"/>
      <w:sz w:val="24"/>
      <w:szCs w:val="24"/>
      <w:lang w:val="en-US" w:eastAsia="zh-CN" w:bidi="ar-SA"/>
    </w:rPr>
  </w:style>
  <w:style w:type="paragraph" w:customStyle="1" w:styleId="afff">
    <w:name w:val="样式"/>
    <w:link w:val="CharChar4"/>
    <w:qFormat/>
    <w:pPr>
      <w:widowControl w:val="0"/>
      <w:autoSpaceDE w:val="0"/>
      <w:autoSpaceDN w:val="0"/>
      <w:adjustRightInd w:val="0"/>
    </w:pPr>
    <w:rPr>
      <w:rFonts w:ascii="宋体" w:hAnsi="宋体" w:cs="宋体"/>
      <w:sz w:val="24"/>
      <w:szCs w:val="24"/>
    </w:rPr>
  </w:style>
  <w:style w:type="character" w:customStyle="1" w:styleId="CharChar5">
    <w:name w:val="无编号正文 Char Char"/>
    <w:link w:val="afff0"/>
    <w:qFormat/>
    <w:rPr>
      <w:rFonts w:ascii="宋体" w:hAnsi="宋体"/>
      <w:sz w:val="24"/>
      <w:szCs w:val="24"/>
    </w:rPr>
  </w:style>
  <w:style w:type="paragraph" w:customStyle="1" w:styleId="afff0">
    <w:name w:val="无编号正文"/>
    <w:basedOn w:val="ad"/>
    <w:next w:val="a"/>
    <w:link w:val="CharChar5"/>
    <w:qFormat/>
    <w:pPr>
      <w:ind w:leftChars="200" w:left="200" w:firstLineChars="200" w:firstLine="200"/>
    </w:pPr>
    <w:rPr>
      <w:rFonts w:ascii="宋体" w:hAnsi="宋体"/>
      <w:kern w:val="0"/>
      <w:szCs w:val="24"/>
    </w:rPr>
  </w:style>
  <w:style w:type="character" w:customStyle="1" w:styleId="CharChar6">
    <w:name w:val="表图名称 Char Char"/>
    <w:link w:val="afff1"/>
    <w:qFormat/>
    <w:rPr>
      <w:rFonts w:ascii="黑体" w:eastAsia="黑体" w:hAnsi="宋体"/>
      <w:kern w:val="2"/>
      <w:sz w:val="24"/>
      <w:szCs w:val="24"/>
      <w:lang w:val="en-US" w:eastAsia="zh-CN" w:bidi="ar-SA"/>
    </w:rPr>
  </w:style>
  <w:style w:type="paragraph" w:customStyle="1" w:styleId="afff1">
    <w:name w:val="表图名称"/>
    <w:link w:val="CharChar6"/>
    <w:qFormat/>
    <w:pPr>
      <w:widowControl w:val="0"/>
      <w:tabs>
        <w:tab w:val="left" w:pos="6120"/>
        <w:tab w:val="left" w:pos="13784"/>
      </w:tabs>
      <w:adjustRightInd w:val="0"/>
      <w:snapToGrid w:val="0"/>
      <w:spacing w:line="360" w:lineRule="auto"/>
      <w:jc w:val="center"/>
    </w:pPr>
    <w:rPr>
      <w:rFonts w:ascii="黑体" w:eastAsia="黑体" w:hAnsi="宋体"/>
      <w:kern w:val="2"/>
      <w:sz w:val="24"/>
      <w:szCs w:val="24"/>
    </w:rPr>
  </w:style>
  <w:style w:type="character" w:customStyle="1" w:styleId="1CharChar1">
    <w:name w:val="列表框1 Char Char"/>
    <w:qFormat/>
    <w:rPr>
      <w:rFonts w:ascii="Arial" w:eastAsia="楷体_GB2312" w:hAnsi="Arial" w:cs="Arial"/>
      <w:spacing w:val="10"/>
      <w:sz w:val="21"/>
      <w:lang w:val="en-US" w:eastAsia="zh-CN" w:bidi="ar-SA"/>
    </w:rPr>
  </w:style>
  <w:style w:type="character" w:customStyle="1" w:styleId="Charf6">
    <w:name w:val="表格文字图表文字 Char"/>
    <w:link w:val="afff2"/>
    <w:qFormat/>
    <w:rPr>
      <w:rFonts w:ascii="Times New Roman" w:hAnsi="Times New Roman"/>
      <w:color w:val="7030A0"/>
      <w:kern w:val="2"/>
      <w:sz w:val="21"/>
    </w:rPr>
  </w:style>
  <w:style w:type="paragraph" w:customStyle="1" w:styleId="afff2">
    <w:name w:val="表格文字图表文字"/>
    <w:basedOn w:val="a"/>
    <w:link w:val="Charf6"/>
    <w:qFormat/>
    <w:pPr>
      <w:snapToGrid w:val="0"/>
      <w:ind w:firstLineChars="200" w:firstLine="200"/>
      <w:jc w:val="center"/>
    </w:pPr>
    <w:rPr>
      <w:color w:val="7030A0"/>
      <w:szCs w:val="20"/>
    </w:rPr>
  </w:style>
  <w:style w:type="character" w:customStyle="1" w:styleId="Char13">
    <w:name w:val="批注文字 Char1"/>
    <w:semiHidden/>
    <w:qFormat/>
    <w:rPr>
      <w:kern w:val="2"/>
      <w:sz w:val="24"/>
      <w:szCs w:val="24"/>
    </w:rPr>
  </w:style>
  <w:style w:type="paragraph" w:customStyle="1" w:styleId="xl51">
    <w:name w:val="xl51"/>
    <w:basedOn w:val="a"/>
    <w:qFormat/>
    <w:pPr>
      <w:widowControl/>
      <w:pBdr>
        <w:top w:val="single" w:sz="4" w:space="0" w:color="auto"/>
        <w:bottom w:val="single" w:sz="4" w:space="0" w:color="auto"/>
        <w:right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afff3">
    <w:name w:val="通用"/>
    <w:basedOn w:val="a"/>
    <w:qFormat/>
    <w:pPr>
      <w:spacing w:line="360" w:lineRule="auto"/>
      <w:ind w:leftChars="400" w:left="840"/>
    </w:pPr>
    <w:rPr>
      <w:rFonts w:ascii="宋体" w:hAnsi="宋体"/>
      <w:szCs w:val="20"/>
    </w:rPr>
  </w:style>
  <w:style w:type="paragraph" w:customStyle="1" w:styleId="120">
    <w:name w:val="样式 目录 1 + 首行缩进:  2 字符"/>
    <w:basedOn w:val="a"/>
    <w:qFormat/>
    <w:pPr>
      <w:adjustRightInd w:val="0"/>
      <w:snapToGrid w:val="0"/>
      <w:spacing w:line="360" w:lineRule="auto"/>
      <w:ind w:firstLineChars="200" w:firstLine="200"/>
      <w:jc w:val="center"/>
    </w:pPr>
    <w:rPr>
      <w:rFonts w:cs="宋体"/>
      <w:b/>
      <w:bCs/>
      <w:caps/>
      <w:color w:val="7030A0"/>
      <w:sz w:val="30"/>
      <w:szCs w:val="28"/>
    </w:rPr>
  </w:style>
  <w:style w:type="paragraph" w:customStyle="1" w:styleId="16">
    <w:name w:val="1"/>
    <w:basedOn w:val="a"/>
    <w:next w:val="25"/>
    <w:qFormat/>
    <w:pPr>
      <w:spacing w:after="120" w:line="480" w:lineRule="auto"/>
      <w:ind w:firstLineChars="200" w:firstLine="200"/>
      <w:jc w:val="left"/>
    </w:pPr>
    <w:rPr>
      <w:color w:val="7030A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szCs w:val="20"/>
    </w:rPr>
  </w:style>
  <w:style w:type="paragraph" w:customStyle="1" w:styleId="FooterFirst">
    <w:name w:val="Footer First"/>
    <w:basedOn w:val="af5"/>
    <w:qFormat/>
    <w:pPr>
      <w:keepLines/>
      <w:widowControl/>
      <w:tabs>
        <w:tab w:val="clear" w:pos="4153"/>
        <w:tab w:val="clear" w:pos="8306"/>
        <w:tab w:val="left" w:pos="1080"/>
        <w:tab w:val="left" w:pos="1627"/>
        <w:tab w:val="left" w:pos="2160"/>
        <w:tab w:val="left" w:pos="2880"/>
        <w:tab w:val="center" w:pos="4320"/>
      </w:tabs>
      <w:snapToGrid/>
      <w:spacing w:line="300" w:lineRule="exact"/>
      <w:jc w:val="center"/>
    </w:pPr>
    <w:rPr>
      <w:rFonts w:ascii="Univers" w:hAnsi="Univers"/>
      <w:kern w:val="0"/>
      <w:sz w:val="22"/>
      <w:szCs w:val="20"/>
    </w:rPr>
  </w:style>
  <w:style w:type="paragraph" w:customStyle="1" w:styleId="zhengwen">
    <w:name w:val="zhengwen"/>
    <w:basedOn w:val="a"/>
    <w:qFormat/>
    <w:pPr>
      <w:tabs>
        <w:tab w:val="left" w:pos="1077"/>
      </w:tabs>
      <w:adjustRightInd w:val="0"/>
      <w:snapToGrid w:val="0"/>
      <w:spacing w:line="520" w:lineRule="exact"/>
      <w:ind w:left="1077" w:firstLineChars="200" w:firstLine="200"/>
      <w:jc w:val="left"/>
    </w:pPr>
    <w:rPr>
      <w:bCs/>
      <w:color w:val="7030A0"/>
      <w:sz w:val="28"/>
    </w:rPr>
  </w:style>
  <w:style w:type="paragraph" w:customStyle="1" w:styleId="150">
    <w:name w:val="样式 宋体 行距: 1.5 倍行距"/>
    <w:basedOn w:val="a"/>
    <w:qFormat/>
    <w:pPr>
      <w:ind w:firstLineChars="200" w:firstLine="200"/>
      <w:jc w:val="left"/>
    </w:pPr>
    <w:rPr>
      <w:rFonts w:ascii="宋体" w:hAnsi="宋体"/>
      <w:color w:val="7030A0"/>
      <w:szCs w:val="20"/>
    </w:rPr>
  </w:style>
  <w:style w:type="paragraph" w:customStyle="1" w:styleId="205">
    <w:name w:val="样式 左侧:  2 字符 段前: 0.5 行"/>
    <w:basedOn w:val="a"/>
    <w:qFormat/>
    <w:pPr>
      <w:spacing w:beforeLines="50"/>
      <w:ind w:firstLineChars="200" w:firstLine="200"/>
    </w:pPr>
    <w:rPr>
      <w:rFonts w:ascii="宋体" w:cs="宋体"/>
      <w:sz w:val="24"/>
      <w:szCs w:val="20"/>
    </w:rPr>
  </w:style>
  <w:style w:type="paragraph" w:customStyle="1" w:styleId="afff4">
    <w:name w:val="八级正文格式"/>
    <w:basedOn w:val="affe"/>
    <w:qFormat/>
    <w:pPr>
      <w:spacing w:after="120"/>
      <w:ind w:firstLineChars="0" w:firstLine="0"/>
    </w:p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Cs w:val="21"/>
    </w:rPr>
  </w:style>
  <w:style w:type="paragraph" w:customStyle="1" w:styleId="CharCharCharCharChar056">
    <w:name w:val="样式 样式 列表框 Char Char Char Char Char + 段后: 0.5 行 + 左侧:  6 字符 首行缩进..."/>
    <w:basedOn w:val="CharCharCharCharChar05"/>
    <w:qFormat/>
    <w:pPr>
      <w:tabs>
        <w:tab w:val="left" w:pos="2297"/>
      </w:tabs>
      <w:ind w:leftChars="0" w:left="2297" w:firstLineChars="0" w:hanging="420"/>
    </w:pPr>
  </w:style>
  <w:style w:type="paragraph" w:customStyle="1" w:styleId="CharCharCharCharChar05">
    <w:name w:val="样式 列表框 Char Char Char Char Char + 段后: 0.5 行"/>
    <w:basedOn w:val="CharCharCharCharCharCharCharCharCharCharCharCharCharChar"/>
    <w:qFormat/>
    <w:pPr>
      <w:tabs>
        <w:tab w:val="left" w:pos="420"/>
      </w:tabs>
      <w:spacing w:after="156"/>
    </w:pPr>
    <w:rPr>
      <w:szCs w:val="20"/>
    </w:rPr>
  </w:style>
  <w:style w:type="paragraph" w:customStyle="1" w:styleId="CharCharCharCharCharCharCharCharCharCharCharCharCharChar">
    <w:name w:val="正常文本 Char Char Char Char Char Char Char Char Char Char Char Char Char Char"/>
    <w:basedOn w:val="a"/>
    <w:qFormat/>
    <w:pPr>
      <w:spacing w:afterLines="50" w:line="320" w:lineRule="exact"/>
      <w:ind w:leftChars="600" w:left="600" w:firstLineChars="208" w:firstLine="208"/>
      <w:jc w:val="left"/>
    </w:pPr>
    <w:rPr>
      <w:rFonts w:ascii="宋体" w:eastAsia="楷体_GB2312" w:hAnsi="宋体"/>
      <w:color w:val="7030A0"/>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54">
    <w:name w:val="条文 5"/>
    <w:next w:val="a"/>
    <w:qFormat/>
    <w:pPr>
      <w:spacing w:line="310" w:lineRule="exact"/>
    </w:pPr>
    <w:rPr>
      <w:rFonts w:eastAsia="黑体"/>
      <w:sz w:val="21"/>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75">
    <w:name w:val="xl7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1">
    <w:name w:val="正文111"/>
    <w:basedOn w:val="a"/>
    <w:qFormat/>
    <w:pPr>
      <w:tabs>
        <w:tab w:val="left" w:pos="840"/>
      </w:tabs>
      <w:snapToGrid w:val="0"/>
      <w:spacing w:line="500" w:lineRule="exact"/>
      <w:ind w:left="840" w:hanging="420"/>
    </w:pPr>
    <w:rPr>
      <w:rFonts w:ascii="宋体" w:hAnsi="宋体"/>
      <w:sz w:val="24"/>
      <w:szCs w:val="20"/>
    </w:rPr>
  </w:style>
  <w:style w:type="paragraph" w:customStyle="1" w:styleId="210">
    <w:name w:val="正文文本缩进 21"/>
    <w:basedOn w:val="a"/>
    <w:qFormat/>
    <w:pPr>
      <w:autoSpaceDE w:val="0"/>
      <w:autoSpaceDN w:val="0"/>
      <w:adjustRightInd w:val="0"/>
      <w:spacing w:line="360" w:lineRule="auto"/>
      <w:ind w:firstLineChars="200" w:firstLine="360"/>
      <w:jc w:val="left"/>
      <w:textAlignment w:val="baseline"/>
    </w:pPr>
    <w:rPr>
      <w:rFonts w:ascii="宋体"/>
      <w:color w:val="7030A0"/>
      <w:sz w:val="24"/>
      <w:szCs w:val="20"/>
    </w:rPr>
  </w:style>
  <w:style w:type="paragraph" w:customStyle="1" w:styleId="17">
    <w:name w:val="批注框文本1"/>
    <w:basedOn w:val="a"/>
    <w:qFormat/>
    <w:rPr>
      <w:sz w:val="16"/>
      <w:szCs w:val="16"/>
    </w:rPr>
  </w:style>
  <w:style w:type="paragraph" w:customStyle="1" w:styleId="afff5">
    <w:name w:val="*"/>
    <w:basedOn w:val="a"/>
    <w:qFormat/>
    <w:pPr>
      <w:spacing w:line="360" w:lineRule="auto"/>
    </w:pPr>
    <w:rPr>
      <w:rFonts w:ascii="宋体" w:hAnsi="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afff6">
    <w:name w:val="表格标题"/>
    <w:basedOn w:val="5"/>
    <w:qFormat/>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afff7">
    <w:name w:val="七级标题格式"/>
    <w:basedOn w:val="a"/>
    <w:qFormat/>
    <w:pPr>
      <w:spacing w:afterLines="50" w:line="336" w:lineRule="auto"/>
      <w:ind w:firstLineChars="200" w:firstLine="200"/>
      <w:jc w:val="left"/>
      <w:outlineLvl w:val="6"/>
    </w:pPr>
    <w:rPr>
      <w:color w:val="7030A0"/>
      <w:sz w:val="24"/>
    </w:rPr>
  </w:style>
  <w:style w:type="paragraph" w:customStyle="1" w:styleId="PartTitle">
    <w:name w:val="Part Title"/>
    <w:basedOn w:val="a"/>
    <w:next w:val="a"/>
    <w:qFormat/>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afff8">
    <w:name w:val="表格文字"/>
    <w:basedOn w:val="afff2"/>
    <w:qFormat/>
  </w:style>
  <w:style w:type="paragraph" w:customStyle="1" w:styleId="afff9">
    <w:name w:val="二级标题格式"/>
    <w:basedOn w:val="2"/>
    <w:qFormat/>
    <w:pPr>
      <w:keepNext w:val="0"/>
      <w:keepLines w:val="0"/>
      <w:spacing w:before="0" w:afterLines="100" w:line="240" w:lineRule="auto"/>
      <w:jc w:val="left"/>
    </w:pPr>
    <w:rPr>
      <w:rFonts w:ascii="Times New Roman" w:hAnsi="Times New Roman"/>
      <w:b w:val="0"/>
      <w:color w:val="C00000"/>
      <w:sz w:val="28"/>
      <w:szCs w:val="28"/>
    </w:rPr>
  </w:style>
  <w:style w:type="paragraph" w:customStyle="1" w:styleId="11111">
    <w:name w:val="样式 标题 1标题 1 1编号标题1标题1 + 宋体 加粗"/>
    <w:basedOn w:val="1"/>
    <w:qFormat/>
    <w:pPr>
      <w:keepNext w:val="0"/>
      <w:tabs>
        <w:tab w:val="clear" w:pos="1440"/>
        <w:tab w:val="left" w:pos="2340"/>
      </w:tabs>
      <w:spacing w:before="240" w:afterLines="50" w:line="360" w:lineRule="exact"/>
      <w:ind w:left="1304" w:hanging="1304"/>
      <w:jc w:val="left"/>
    </w:pPr>
    <w:rPr>
      <w:rFonts w:ascii="宋体" w:hAnsi="宋体" w:cs="Arial"/>
      <w:sz w:val="28"/>
      <w:szCs w:val="28"/>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
    <w:name w:val="列表框 Char Char Char Char Char"/>
    <w:basedOn w:val="CharCharCharCharCharCharCharCharCharCharCharCharCharChar"/>
    <w:next w:val="CharCharCharCharCharCharCharCharCharCharCharCharCharChar"/>
    <w:qFormat/>
    <w:pPr>
      <w:tabs>
        <w:tab w:val="left" w:pos="450"/>
        <w:tab w:val="left" w:pos="874"/>
      </w:tabs>
      <w:adjustRightInd w:val="0"/>
      <w:snapToGrid w:val="0"/>
      <w:ind w:leftChars="0" w:left="874" w:rightChars="-5" w:right="-5" w:firstLineChars="0" w:hanging="420"/>
    </w:pPr>
    <w:rPr>
      <w:rFonts w:ascii="Times New Roman" w:hAnsi="Times New Roman"/>
      <w:szCs w:val="21"/>
    </w:rPr>
  </w:style>
  <w:style w:type="paragraph" w:customStyle="1" w:styleId="Subhead1">
    <w:name w:val="Subhead 1"/>
    <w:basedOn w:val="a"/>
    <w:qFormat/>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黑体" w:hAnsi="Arial"/>
      <w:b/>
      <w:kern w:val="0"/>
      <w:sz w:val="32"/>
      <w:szCs w:val="20"/>
    </w:rPr>
  </w:style>
  <w:style w:type="paragraph" w:customStyle="1" w:styleId="2b">
    <w:name w:val="正文文本2"/>
    <w:qFormat/>
    <w:pPr>
      <w:widowControl w:val="0"/>
      <w:autoSpaceDE w:val="0"/>
      <w:autoSpaceDN w:val="0"/>
      <w:adjustRightInd w:val="0"/>
      <w:spacing w:before="170" w:line="300" w:lineRule="atLeast"/>
      <w:ind w:left="1134"/>
      <w:jc w:val="both"/>
    </w:pPr>
    <w:rPr>
      <w:color w:val="00000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Sprechblasentext">
    <w:name w:val="Sprechblasentext"/>
    <w:basedOn w:val="a"/>
    <w:qFormat/>
    <w:pPr>
      <w:spacing w:line="300" w:lineRule="atLeast"/>
      <w:ind w:firstLine="709"/>
    </w:pPr>
    <w:rPr>
      <w:rFonts w:ascii="Tahoma" w:hAnsi="Tahoma" w:cs="Tahoma"/>
      <w:sz w:val="16"/>
      <w:szCs w:val="16"/>
    </w:rPr>
  </w:style>
  <w:style w:type="paragraph" w:customStyle="1" w:styleId="p0">
    <w:name w:val="p0"/>
    <w:basedOn w:val="a"/>
    <w:qFormat/>
    <w:pPr>
      <w:widowControl/>
    </w:pPr>
    <w:rPr>
      <w:kern w:val="0"/>
      <w:szCs w:val="21"/>
    </w:rPr>
  </w:style>
  <w:style w:type="paragraph" w:customStyle="1" w:styleId="3105105">
    <w:name w:val="样式 样式 标题 3 + 段前: 1 行 段后: 0.5 行 + 段前: 1 行 段后: 0.5 行"/>
    <w:basedOn w:val="a"/>
    <w:qFormat/>
    <w:pPr>
      <w:keepNext/>
      <w:keepLines/>
      <w:spacing w:beforeLines="100" w:afterLines="50"/>
      <w:ind w:firstLineChars="200" w:firstLine="200"/>
      <w:jc w:val="left"/>
      <w:outlineLvl w:val="2"/>
    </w:pPr>
    <w:rPr>
      <w:rFonts w:eastAsia="黑体" w:cs="宋体"/>
      <w:bCs/>
      <w:color w:val="7030A0"/>
      <w:sz w:val="22"/>
      <w:szCs w:val="22"/>
    </w:rPr>
  </w:style>
  <w:style w:type="paragraph" w:customStyle="1" w:styleId="afffa">
    <w:name w:val="表格正文"/>
    <w:basedOn w:val="a"/>
    <w:next w:val="a"/>
    <w:qFormat/>
    <w:pPr>
      <w:adjustRightInd w:val="0"/>
      <w:snapToGrid w:val="0"/>
      <w:jc w:val="center"/>
    </w:pPr>
    <w:rPr>
      <w:color w:val="548DD4"/>
    </w:rPr>
  </w:style>
  <w:style w:type="paragraph" w:customStyle="1" w:styleId="18">
    <w:name w:val="样式1"/>
    <w:basedOn w:val="af6"/>
    <w:next w:val="a"/>
    <w:qFormat/>
    <w:pPr>
      <w:jc w:val="left"/>
    </w:pPr>
  </w:style>
  <w:style w:type="paragraph" w:customStyle="1" w:styleId="Style19">
    <w:name w:val="_Style 19"/>
    <w:next w:val="a"/>
    <w:qFormat/>
    <w:pPr>
      <w:widowControl w:val="0"/>
      <w:jc w:val="both"/>
    </w:pPr>
    <w:rPr>
      <w:kern w:val="2"/>
      <w:sz w:val="21"/>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Bodytext1">
    <w:name w:val="Body text 1"/>
    <w:basedOn w:val="a"/>
    <w:qFormat/>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b">
    <w:name w:val="一级标题"/>
    <w:qFormat/>
    <w:pPr>
      <w:spacing w:before="480" w:after="120"/>
    </w:pPr>
    <w:rPr>
      <w:rFonts w:eastAsia="黑体"/>
      <w:b/>
      <w:kern w:val="2"/>
      <w:sz w:val="28"/>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Cs w:val="21"/>
    </w:rPr>
  </w:style>
  <w:style w:type="paragraph" w:customStyle="1" w:styleId="ParaCharCharCharCharCharCharChar">
    <w:name w:val="默认段落字体 Para Char Char Char Char Char Char Char"/>
    <w:basedOn w:val="a"/>
    <w:qFormat/>
    <w:pPr>
      <w:tabs>
        <w:tab w:val="left" w:pos="4665"/>
        <w:tab w:val="left" w:pos="8970"/>
      </w:tabs>
      <w:ind w:firstLine="400"/>
    </w:pPr>
    <w:rPr>
      <w:szCs w:val="20"/>
    </w:rPr>
  </w:style>
  <w:style w:type="paragraph" w:customStyle="1" w:styleId="mjd">
    <w:name w:val="mjd"/>
    <w:basedOn w:val="a"/>
    <w:qFormat/>
    <w:pPr>
      <w:tabs>
        <w:tab w:val="left" w:pos="1080"/>
        <w:tab w:val="left" w:pos="6960"/>
      </w:tabs>
      <w:autoSpaceDE w:val="0"/>
      <w:autoSpaceDN w:val="0"/>
      <w:adjustRightInd w:val="0"/>
      <w:spacing w:line="312" w:lineRule="atLeast"/>
      <w:ind w:left="1080" w:hanging="1080"/>
      <w:jc w:val="left"/>
    </w:pPr>
    <w:rPr>
      <w:rFonts w:ascii="宋体" w:hAnsi="Tms Rmn" w:hint="eastAsia"/>
      <w:kern w:val="0"/>
      <w:szCs w:val="20"/>
    </w:rPr>
  </w:style>
  <w:style w:type="paragraph" w:customStyle="1" w:styleId="xl40">
    <w:name w:val="xl40"/>
    <w:basedOn w:val="a"/>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afffc">
    <w:name w:val="招标文件》"/>
    <w:basedOn w:val="afffd"/>
    <w:qFormat/>
    <w:pPr>
      <w:tabs>
        <w:tab w:val="left" w:pos="560"/>
      </w:tabs>
      <w:ind w:left="200" w:firstLineChars="0" w:firstLine="0"/>
    </w:pPr>
  </w:style>
  <w:style w:type="paragraph" w:customStyle="1" w:styleId="afffd">
    <w:name w:val="招标文件正文"/>
    <w:qFormat/>
    <w:pPr>
      <w:spacing w:before="120" w:after="120" w:line="300" w:lineRule="auto"/>
      <w:ind w:firstLineChars="200" w:firstLine="200"/>
    </w:pPr>
    <w:rPr>
      <w:rFonts w:ascii="宋体"/>
      <w:spacing w:val="10"/>
      <w:w w:val="95"/>
      <w:sz w:val="21"/>
    </w:rPr>
  </w:style>
  <w:style w:type="paragraph" w:customStyle="1" w:styleId="NumberedList">
    <w:name w:val="Numbered List"/>
    <w:basedOn w:val="af6"/>
    <w:qFormat/>
    <w:pPr>
      <w:widowControl/>
      <w:pBdr>
        <w:bottom w:val="none" w:sz="0" w:space="0" w:color="auto"/>
      </w:pBdr>
      <w:tabs>
        <w:tab w:val="clear" w:pos="4153"/>
        <w:tab w:val="clear" w:pos="8306"/>
        <w:tab w:val="left" w:pos="360"/>
      </w:tabs>
      <w:snapToGrid/>
      <w:ind w:left="360" w:hanging="360"/>
      <w:jc w:val="left"/>
    </w:pPr>
    <w:rPr>
      <w:rFonts w:ascii="Univers" w:hAnsi="Univers"/>
      <w:kern w:val="0"/>
      <w:sz w:val="22"/>
      <w:szCs w:val="20"/>
    </w:rPr>
  </w:style>
  <w:style w:type="paragraph" w:customStyle="1" w:styleId="19">
    <w:name w:val="列出段落1"/>
    <w:basedOn w:val="a"/>
    <w:uiPriority w:val="99"/>
    <w:qFormat/>
    <w:pPr>
      <w:ind w:firstLineChars="200" w:firstLine="420"/>
    </w:pPr>
    <w:rPr>
      <w:szCs w:val="20"/>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Cs w:val="21"/>
    </w:rPr>
  </w:style>
  <w:style w:type="paragraph" w:customStyle="1" w:styleId="xl52">
    <w:name w:val="xl52"/>
    <w:basedOn w:val="a"/>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37">
    <w:name w:val="正文3"/>
    <w:qFormat/>
    <w:pPr>
      <w:spacing w:line="400" w:lineRule="exact"/>
      <w:ind w:firstLineChars="200" w:firstLine="200"/>
      <w:jc w:val="both"/>
    </w:pPr>
    <w:rPr>
      <w:kern w:val="2"/>
      <w:sz w:val="24"/>
    </w:rPr>
  </w:style>
  <w:style w:type="paragraph" w:customStyle="1" w:styleId="Char1CharChar1CharCharCharCharCharChar">
    <w:name w:val="Char1 Char Char1 Char Char Char Char Char Char"/>
    <w:basedOn w:val="a"/>
    <w:qFormat/>
  </w:style>
  <w:style w:type="paragraph" w:customStyle="1" w:styleId="1a">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5-018">
    <w:name w:val="样式 标题 5 + 右侧:  -0.18 字符"/>
    <w:basedOn w:val="a"/>
    <w:qFormat/>
    <w:pPr>
      <w:tabs>
        <w:tab w:val="left" w:pos="1008"/>
      </w:tabs>
      <w:ind w:left="1134" w:hanging="1134"/>
    </w:pPr>
  </w:style>
  <w:style w:type="paragraph" w:customStyle="1" w:styleId="xl24">
    <w:name w:val="xl24"/>
    <w:basedOn w:val="a"/>
    <w:qFormat/>
    <w:pPr>
      <w:widowControl/>
      <w:spacing w:before="100" w:beforeAutospacing="1" w:after="100" w:afterAutospacing="1"/>
      <w:jc w:val="left"/>
    </w:pPr>
    <w:rPr>
      <w:kern w:val="0"/>
      <w:sz w:val="24"/>
    </w:rPr>
  </w:style>
  <w:style w:type="paragraph" w:customStyle="1" w:styleId="xl28">
    <w:name w:val="xl28"/>
    <w:basedOn w:val="a"/>
    <w:qFormat/>
    <w:pPr>
      <w:widowControl/>
      <w:spacing w:before="100" w:beforeAutospacing="1" w:after="100" w:afterAutospacing="1"/>
      <w:jc w:val="center"/>
    </w:pPr>
    <w:rPr>
      <w:kern w:val="0"/>
      <w:sz w:val="24"/>
    </w:rPr>
  </w:style>
  <w:style w:type="paragraph" w:customStyle="1" w:styleId="ParaCharCharCharChar">
    <w:name w:val="默认段落字体 Para Char Char Char Char"/>
    <w:basedOn w:val="a"/>
    <w:qFormat/>
    <w:rPr>
      <w:szCs w:val="20"/>
    </w:rPr>
  </w:style>
  <w:style w:type="paragraph" w:customStyle="1" w:styleId="afffe">
    <w:name w:val="註解方塊文字"/>
    <w:basedOn w:val="a"/>
    <w:qFormat/>
    <w:pPr>
      <w:widowControl/>
      <w:jc w:val="left"/>
    </w:pPr>
    <w:rPr>
      <w:rFonts w:ascii="Arial" w:eastAsia="PMingLiU" w:hAnsi="Arial"/>
      <w:kern w:val="0"/>
      <w:sz w:val="18"/>
      <w:szCs w:val="18"/>
      <w:lang w:eastAsia="zh-HK"/>
    </w:rPr>
  </w:style>
  <w:style w:type="paragraph" w:customStyle="1" w:styleId="affff">
    <w:name w:val="标题四"/>
    <w:basedOn w:val="1110"/>
    <w:semiHidden/>
    <w:qFormat/>
    <w:pPr>
      <w:tabs>
        <w:tab w:val="left" w:pos="0"/>
      </w:tabs>
      <w:spacing w:line="360" w:lineRule="auto"/>
      <w:ind w:left="0"/>
    </w:pPr>
    <w:rPr>
      <w:rFonts w:ascii="Tahoma" w:hAnsi="Tahoma"/>
      <w:sz w:val="24"/>
      <w:szCs w:val="24"/>
    </w:rPr>
  </w:style>
  <w:style w:type="paragraph" w:customStyle="1" w:styleId="1110">
    <w:name w:val="招标文件1.1.1"/>
    <w:qFormat/>
    <w:pPr>
      <w:spacing w:before="120" w:after="120" w:line="480" w:lineRule="exact"/>
      <w:ind w:left="200"/>
      <w:outlineLvl w:val="3"/>
    </w:pPr>
    <w:rPr>
      <w:rFonts w:ascii="宋体"/>
      <w:b/>
      <w:spacing w:val="10"/>
      <w:w w:val="95"/>
      <w:sz w:val="21"/>
    </w:rPr>
  </w:style>
  <w:style w:type="paragraph" w:customStyle="1" w:styleId="font5">
    <w:name w:val="font5"/>
    <w:basedOn w:val="a"/>
    <w:qFormat/>
    <w:pPr>
      <w:widowControl/>
      <w:spacing w:before="100" w:beforeAutospacing="1" w:after="100" w:afterAutospacing="1"/>
      <w:jc w:val="left"/>
    </w:pPr>
    <w:rPr>
      <w:b/>
      <w:bCs/>
      <w:kern w:val="0"/>
      <w:sz w:val="22"/>
      <w:szCs w:val="22"/>
    </w:rPr>
  </w:style>
  <w:style w:type="paragraph" w:customStyle="1" w:styleId="CharCharCharCharChar0">
    <w:name w:val="Char Char Char Char Char"/>
    <w:basedOn w:val="a"/>
    <w:qFormat/>
    <w:pPr>
      <w:ind w:firstLineChars="200" w:firstLine="200"/>
      <w:jc w:val="left"/>
    </w:pPr>
    <w:rPr>
      <w:rFonts w:ascii="Tahoma" w:hAnsi="Tahoma"/>
      <w:color w:val="7030A0"/>
      <w:sz w:val="24"/>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45">
    <w:name w:val="样式 标题 4 + 段前: 自动"/>
    <w:basedOn w:val="4"/>
    <w:qFormat/>
    <w:pPr>
      <w:tabs>
        <w:tab w:val="left" w:pos="1062"/>
      </w:tabs>
      <w:spacing w:beforeLines="50" w:after="0" w:line="400" w:lineRule="exact"/>
      <w:ind w:left="1062" w:hanging="864"/>
    </w:pPr>
    <w:rPr>
      <w:rFonts w:ascii="宋体" w:hAnsi="Arial" w:cs="宋体"/>
      <w:sz w:val="24"/>
      <w:szCs w:val="24"/>
    </w:rPr>
  </w:style>
  <w:style w:type="paragraph" w:customStyle="1" w:styleId="-zlb">
    <w:name w:val="顺序编号-zlb"/>
    <w:basedOn w:val="46"/>
    <w:qFormat/>
    <w:pPr>
      <w:ind w:firstLine="425"/>
      <w:outlineLvl w:val="8"/>
    </w:pPr>
  </w:style>
  <w:style w:type="paragraph" w:customStyle="1" w:styleId="46">
    <w:name w:val="级别4"/>
    <w:basedOn w:val="2c"/>
    <w:qFormat/>
    <w:pPr>
      <w:outlineLvl w:val="3"/>
    </w:pPr>
    <w:rPr>
      <w:b w:val="0"/>
      <w:kern w:val="0"/>
    </w:rPr>
  </w:style>
  <w:style w:type="paragraph" w:customStyle="1" w:styleId="2c">
    <w:name w:val="级别2"/>
    <w:basedOn w:val="1"/>
    <w:qFormat/>
    <w:pPr>
      <w:keepNext w:val="0"/>
      <w:keepLines w:val="0"/>
      <w:tabs>
        <w:tab w:val="clear" w:pos="1440"/>
        <w:tab w:val="left" w:pos="0"/>
      </w:tabs>
      <w:adjustRightInd w:val="0"/>
      <w:snapToGrid w:val="0"/>
      <w:spacing w:before="0" w:after="0" w:line="360" w:lineRule="auto"/>
      <w:ind w:left="0" w:firstLine="0"/>
      <w:outlineLvl w:val="1"/>
    </w:pPr>
    <w:rPr>
      <w:rFonts w:ascii="宋体" w:hAnsi="宋体"/>
      <w:bCs w:val="0"/>
      <w:sz w:val="24"/>
      <w:szCs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f0">
    <w:name w:val="专用"/>
    <w:basedOn w:val="a"/>
    <w:qFormat/>
    <w:pPr>
      <w:spacing w:afterLines="100"/>
      <w:ind w:left="838" w:hangingChars="262" w:hanging="838"/>
    </w:pPr>
    <w:rPr>
      <w:rFonts w:ascii="宋体"/>
      <w:b/>
      <w:color w:val="000000"/>
      <w:sz w:val="32"/>
      <w:szCs w:val="20"/>
    </w:rPr>
  </w:style>
  <w:style w:type="paragraph" w:customStyle="1" w:styleId="xl56">
    <w:name w:val="xl56"/>
    <w:basedOn w:val="a"/>
    <w:qFormat/>
    <w:pPr>
      <w:widowControl/>
      <w:pBdr>
        <w:top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llp2">
    <w:name w:val="llp2"/>
    <w:basedOn w:val="a"/>
    <w:qFormat/>
    <w:pPr>
      <w:spacing w:beforeLines="100" w:afterLines="100" w:line="240" w:lineRule="atLeast"/>
      <w:ind w:firstLineChars="200" w:firstLine="200"/>
      <w:jc w:val="left"/>
      <w:outlineLvl w:val="1"/>
    </w:pPr>
    <w:rPr>
      <w:rFonts w:eastAsia="黑体"/>
      <w:color w:val="7030A0"/>
      <w:sz w:val="32"/>
      <w:szCs w:val="32"/>
    </w:rPr>
  </w:style>
  <w:style w:type="paragraph" w:customStyle="1" w:styleId="Subtitle1">
    <w:name w:val="Sub title 1"/>
    <w:basedOn w:val="1a"/>
    <w:qFormat/>
    <w:pPr>
      <w:tabs>
        <w:tab w:val="left" w:pos="1304"/>
      </w:tabs>
      <w:ind w:left="1304" w:hanging="170"/>
    </w:pPr>
    <w:rPr>
      <w:color w:val="auto"/>
    </w:rPr>
  </w:style>
  <w:style w:type="paragraph" w:customStyle="1" w:styleId="xl47">
    <w:name w:val="xl47"/>
    <w:basedOn w:val="a"/>
    <w:qFormat/>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220">
    <w:name w:val="样式 样式 首行缩进:  2 字符 + 首行缩进:  2 字符"/>
    <w:basedOn w:val="a"/>
    <w:qFormat/>
    <w:pPr>
      <w:spacing w:line="360" w:lineRule="auto"/>
      <w:ind w:firstLineChars="200" w:firstLine="200"/>
      <w:jc w:val="left"/>
    </w:pPr>
    <w:rPr>
      <w:rFonts w:cs="宋体"/>
      <w:color w:val="7030A0"/>
      <w:szCs w:val="20"/>
    </w:rPr>
  </w:style>
  <w:style w:type="paragraph" w:customStyle="1" w:styleId="2d">
    <w:name w:val="正缩2字符"/>
    <w:basedOn w:val="a"/>
    <w:qFormat/>
    <w:pPr>
      <w:spacing w:line="480" w:lineRule="exact"/>
      <w:ind w:firstLineChars="200" w:firstLine="200"/>
    </w:pPr>
    <w:rPr>
      <w:sz w:val="24"/>
    </w:rPr>
  </w:style>
  <w:style w:type="paragraph" w:customStyle="1" w:styleId="1111">
    <w:name w:val="招标文件1.1.1.1"/>
    <w:basedOn w:val="a"/>
    <w:qFormat/>
    <w:pPr>
      <w:spacing w:before="120" w:after="120" w:line="480" w:lineRule="exact"/>
      <w:ind w:left="200" w:firstLineChars="200" w:firstLine="200"/>
      <w:jc w:val="left"/>
      <w:outlineLvl w:val="4"/>
    </w:pPr>
    <w:rPr>
      <w:rFonts w:ascii="宋体"/>
      <w:b/>
      <w:color w:val="7030A0"/>
      <w:spacing w:val="10"/>
      <w:w w:val="95"/>
    </w:rPr>
  </w:style>
  <w:style w:type="paragraph" w:customStyle="1" w:styleId="18511151115">
    <w:name w:val="样式 样式 宋体 小四 左侧:  1.85 厘米 段前: 11.15 磅 段后: 11.15 磅 + 图案: 清除 (白色)"/>
    <w:basedOn w:val="a"/>
    <w:qFormat/>
    <w:pPr>
      <w:snapToGrid w:val="0"/>
      <w:ind w:left="1049" w:firstLineChars="200" w:firstLine="200"/>
      <w:jc w:val="left"/>
    </w:pPr>
    <w:rPr>
      <w:color w:val="7030A0"/>
      <w:sz w:val="24"/>
      <w:shd w:val="clear" w:color="auto" w:fill="FFFFFF"/>
    </w:rPr>
  </w:style>
  <w:style w:type="paragraph" w:customStyle="1" w:styleId="1b">
    <w:name w:val="标书正文1"/>
    <w:basedOn w:val="a"/>
    <w:qFormat/>
    <w:pPr>
      <w:tabs>
        <w:tab w:val="left" w:pos="1438"/>
      </w:tabs>
      <w:spacing w:before="100" w:after="100" w:line="360" w:lineRule="auto"/>
      <w:ind w:left="1438" w:hanging="720"/>
    </w:pPr>
    <w:rPr>
      <w:rFonts w:ascii="宋体" w:hAnsi="宋体"/>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8">
    <w:name w:val="级别3"/>
    <w:basedOn w:val="2c"/>
    <w:qFormat/>
    <w:pPr>
      <w:ind w:firstLine="425"/>
      <w:outlineLvl w:val="2"/>
    </w:pPr>
    <w:rPr>
      <w:b w:val="0"/>
    </w:rPr>
  </w:style>
  <w:style w:type="paragraph" w:customStyle="1" w:styleId="1c">
    <w:name w:val="招标文件1）"/>
    <w:qFormat/>
    <w:pPr>
      <w:spacing w:before="120" w:after="120" w:line="300" w:lineRule="auto"/>
      <w:outlineLvl w:val="5"/>
    </w:pPr>
    <w:rPr>
      <w:rFonts w:ascii="宋体"/>
      <w:spacing w:val="10"/>
      <w:w w:val="95"/>
      <w:sz w:val="21"/>
    </w:rPr>
  </w:style>
  <w:style w:type="paragraph" w:customStyle="1" w:styleId="333bulletb23bullet1b1213bullet2b2223bul2">
    <w:name w:val="样式 标题 3列表编号33 bulletb23 bullet1b1213 bullet2b2223 bul...2"/>
    <w:basedOn w:val="a"/>
    <w:qFormat/>
    <w:pPr>
      <w:ind w:left="1320" w:firstLineChars="200" w:hanging="420"/>
      <w:jc w:val="left"/>
    </w:pPr>
    <w:rPr>
      <w:color w:val="7030A0"/>
    </w:rPr>
  </w:style>
  <w:style w:type="paragraph" w:customStyle="1" w:styleId="xl53">
    <w:name w:val="xl53"/>
    <w:basedOn w:val="a"/>
    <w:qFormat/>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BJ82">
    <w:name w:val="附图 BJ8"/>
    <w:basedOn w:val="a"/>
    <w:qFormat/>
    <w:pPr>
      <w:adjustRightInd w:val="0"/>
      <w:snapToGrid w:val="0"/>
      <w:ind w:firstLineChars="200" w:firstLine="200"/>
      <w:jc w:val="center"/>
    </w:pPr>
    <w:rPr>
      <w:rFonts w:hAnsi="Arial"/>
      <w:color w:val="7030A0"/>
      <w:kern w:val="0"/>
    </w:rPr>
  </w:style>
  <w:style w:type="paragraph" w:customStyle="1" w:styleId="xl54">
    <w:name w:val="xl54"/>
    <w:basedOn w:val="a"/>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1d">
    <w:name w:val="招标文件1"/>
    <w:basedOn w:val="a"/>
    <w:qFormat/>
    <w:pPr>
      <w:tabs>
        <w:tab w:val="left" w:pos="420"/>
      </w:tabs>
      <w:spacing w:before="120" w:after="120" w:line="480" w:lineRule="exact"/>
      <w:ind w:left="200" w:firstLineChars="200" w:firstLine="200"/>
      <w:jc w:val="left"/>
      <w:outlineLvl w:val="1"/>
    </w:pPr>
    <w:rPr>
      <w:rFonts w:ascii="宋体"/>
      <w:b/>
      <w:color w:val="7030A0"/>
      <w:spacing w:val="10"/>
      <w:w w:val="95"/>
      <w:kern w:val="0"/>
      <w:sz w:val="28"/>
    </w:rPr>
  </w:style>
  <w:style w:type="paragraph" w:customStyle="1" w:styleId="ReportLevel1">
    <w:name w:val="Report Level 1"/>
    <w:basedOn w:val="a"/>
    <w:next w:val="ReportText"/>
    <w:qFormat/>
    <w:pPr>
      <w:keepNext/>
      <w:widowControl/>
      <w:tabs>
        <w:tab w:val="left" w:pos="1080"/>
      </w:tabs>
      <w:spacing w:before="240" w:after="240" w:line="360" w:lineRule="auto"/>
      <w:ind w:left="1080" w:firstLineChars="200" w:hanging="1080"/>
      <w:jc w:val="left"/>
      <w:outlineLvl w:val="0"/>
    </w:pPr>
    <w:rPr>
      <w:rFonts w:ascii="Arial" w:hAnsi="Arial"/>
      <w:b/>
      <w:caps/>
      <w:color w:val="7030A0"/>
      <w:kern w:val="0"/>
      <w:sz w:val="24"/>
      <w:szCs w:val="21"/>
      <w:lang w:val="en-GB"/>
    </w:rPr>
  </w:style>
  <w:style w:type="paragraph" w:customStyle="1" w:styleId="ReportText">
    <w:name w:val="Report Text"/>
    <w:basedOn w:val="a"/>
    <w:qFormat/>
    <w:pPr>
      <w:widowControl/>
      <w:spacing w:after="138"/>
      <w:ind w:left="1080" w:firstLineChars="200" w:firstLine="200"/>
      <w:jc w:val="left"/>
    </w:pPr>
    <w:rPr>
      <w:color w:val="7030A0"/>
      <w:kern w:val="0"/>
      <w:sz w:val="22"/>
      <w:szCs w:val="20"/>
      <w:lang w:val="en-GB" w:eastAsia="en-US"/>
    </w:rPr>
  </w:style>
  <w:style w:type="paragraph" w:customStyle="1" w:styleId="xl59">
    <w:name w:val="xl59"/>
    <w:basedOn w:val="a"/>
    <w:qFormat/>
    <w:pPr>
      <w:widowControl/>
      <w:pBdr>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5">
    <w:name w:val="xl45"/>
    <w:basedOn w:val="a"/>
    <w:qFormat/>
    <w:pPr>
      <w:widowControl/>
      <w:pBdr>
        <w:bottom w:val="single" w:sz="4" w:space="0" w:color="auto"/>
        <w:right w:val="single" w:sz="4" w:space="0" w:color="auto"/>
      </w:pBdr>
      <w:spacing w:before="100" w:after="100"/>
      <w:ind w:firstLineChars="200" w:firstLine="200"/>
      <w:jc w:val="center"/>
      <w:textAlignment w:val="center"/>
    </w:pPr>
    <w:rPr>
      <w:rFonts w:eastAsia="Arial Unicode MS"/>
      <w:color w:val="7030A0"/>
      <w:kern w:val="0"/>
      <w:sz w:val="22"/>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58">
    <w:name w:val="xl58"/>
    <w:basedOn w:val="a"/>
    <w:qFormat/>
    <w:pPr>
      <w:widowControl/>
      <w:pBdr>
        <w:left w:val="single" w:sz="4" w:space="0" w:color="auto"/>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55">
    <w:name w:val="级别5"/>
    <w:basedOn w:val="46"/>
    <w:qFormat/>
    <w:pPr>
      <w:outlineLvl w:val="4"/>
    </w:p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pPr>
    <w:rPr>
      <w:rFonts w:eastAsia="Arial Unicode MS"/>
      <w:color w:val="7030A0"/>
      <w:kern w:val="0"/>
      <w:szCs w:val="20"/>
    </w:rPr>
  </w:style>
  <w:style w:type="paragraph" w:customStyle="1" w:styleId="1e">
    <w:name w:val="级别1"/>
    <w:basedOn w:val="1"/>
    <w:qFormat/>
    <w:pPr>
      <w:keepNext w:val="0"/>
      <w:keepLines w:val="0"/>
      <w:tabs>
        <w:tab w:val="clear" w:pos="1440"/>
        <w:tab w:val="left" w:pos="-1620"/>
      </w:tabs>
      <w:adjustRightInd w:val="0"/>
      <w:snapToGrid w:val="0"/>
      <w:spacing w:before="0" w:after="0" w:line="360" w:lineRule="auto"/>
      <w:ind w:left="2098" w:hanging="2098"/>
    </w:pPr>
    <w:rPr>
      <w:rFonts w:ascii="宋体" w:hAnsi="宋体"/>
      <w:bCs w:val="0"/>
      <w:sz w:val="28"/>
      <w:szCs w:val="28"/>
    </w:rPr>
  </w:style>
  <w:style w:type="paragraph" w:customStyle="1" w:styleId="1f">
    <w:name w:val="纯文本1"/>
    <w:basedOn w:val="a"/>
    <w:qFormat/>
    <w:pPr>
      <w:adjustRightInd w:val="0"/>
      <w:spacing w:line="312" w:lineRule="atLeast"/>
      <w:ind w:firstLineChars="200" w:firstLine="567"/>
      <w:jc w:val="left"/>
      <w:textAlignment w:val="baseline"/>
    </w:pPr>
    <w:rPr>
      <w:rFonts w:ascii="宋体" w:hAnsi="Courier New"/>
      <w:color w:val="7030A0"/>
      <w:kern w:val="0"/>
      <w:sz w:val="28"/>
    </w:rPr>
  </w:style>
  <w:style w:type="paragraph" w:customStyle="1" w:styleId="affff1">
    <w:name w:val="应答文本"/>
    <w:basedOn w:val="a"/>
    <w:qFormat/>
    <w:pPr>
      <w:adjustRightInd w:val="0"/>
      <w:spacing w:afterLines="50" w:line="320" w:lineRule="exact"/>
      <w:ind w:leftChars="200" w:left="480" w:firstLineChars="200" w:firstLine="460"/>
      <w:jc w:val="left"/>
    </w:pPr>
    <w:rPr>
      <w:rFonts w:ascii="Arial" w:eastAsia="楷体_GB2312" w:hAnsi="Arial" w:cs="宋体"/>
      <w:color w:val="7030A0"/>
      <w:spacing w:val="10"/>
      <w:kern w:val="0"/>
      <w:szCs w:val="20"/>
    </w:rPr>
  </w:style>
  <w:style w:type="paragraph" w:customStyle="1" w:styleId="affff2">
    <w:name w:val="标准"/>
    <w:basedOn w:val="a"/>
    <w:qFormat/>
    <w:pPr>
      <w:adjustRightInd w:val="0"/>
      <w:spacing w:line="312" w:lineRule="atLeast"/>
      <w:jc w:val="center"/>
      <w:textAlignment w:val="baseline"/>
    </w:pPr>
    <w:rPr>
      <w:kern w:val="24"/>
      <w:sz w:val="24"/>
    </w:rPr>
  </w:style>
  <w:style w:type="paragraph" w:customStyle="1" w:styleId="110">
    <w:name w:val="1.1"/>
    <w:basedOn w:val="2"/>
    <w:qFormat/>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2Char4">
    <w:name w:val="标题2 Char"/>
    <w:basedOn w:val="2"/>
    <w:qFormat/>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280">
    <w:name w:val="样式 标题2 + 字距调整8 磅"/>
    <w:basedOn w:val="2Char4"/>
    <w:qFormat/>
    <w:pPr>
      <w:tabs>
        <w:tab w:val="clear" w:pos="709"/>
      </w:tabs>
    </w:pPr>
    <w:rPr>
      <w:kern w:val="16"/>
    </w:rPr>
  </w:style>
  <w:style w:type="paragraph" w:customStyle="1" w:styleId="CharCharCharCharCharChar1CharCharCharChar">
    <w:name w:val="Char Char Char Char Char Char1 Char Char Char Char"/>
    <w:basedOn w:val="a"/>
    <w:qFormat/>
    <w:rPr>
      <w:rFonts w:ascii="仿宋_GB2312" w:eastAsia="仿宋_GB2312"/>
      <w:b/>
      <w:sz w:val="32"/>
      <w:szCs w:val="32"/>
    </w:rPr>
  </w:style>
  <w:style w:type="paragraph" w:customStyle="1" w:styleId="xl32">
    <w:name w:val="xl32"/>
    <w:basedOn w:val="a"/>
    <w:qFormat/>
    <w:pPr>
      <w:widowControl/>
      <w:spacing w:before="100" w:beforeAutospacing="1" w:after="100" w:afterAutospacing="1"/>
      <w:jc w:val="center"/>
    </w:pPr>
    <w:rPr>
      <w:b/>
      <w:bCs/>
      <w:kern w:val="0"/>
      <w:sz w:val="24"/>
      <w:u w:val="single"/>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0">
    <w:name w:val="图1"/>
    <w:basedOn w:val="a"/>
    <w:next w:val="a"/>
    <w:qFormat/>
    <w:pPr>
      <w:tabs>
        <w:tab w:val="left" w:pos="1440"/>
      </w:tabs>
      <w:spacing w:beforeLines="50" w:afterLines="100" w:line="360" w:lineRule="auto"/>
      <w:ind w:left="1105" w:hanging="748"/>
      <w:jc w:val="center"/>
    </w:pPr>
    <w:rPr>
      <w:kern w:val="0"/>
    </w:rPr>
  </w:style>
  <w:style w:type="paragraph" w:customStyle="1" w:styleId="Char14">
    <w:name w:val="Char1"/>
    <w:basedOn w:val="a"/>
    <w:qFormat/>
    <w:pPr>
      <w:widowControl/>
      <w:spacing w:after="160" w:line="240" w:lineRule="exact"/>
      <w:jc w:val="left"/>
    </w:pPr>
    <w:rPr>
      <w:rFonts w:ascii="Verdana" w:hAnsi="Verdana"/>
      <w:kern w:val="0"/>
      <w:sz w:val="20"/>
      <w:szCs w:val="20"/>
      <w:lang w:eastAsia="en-US"/>
    </w:rPr>
  </w:style>
  <w:style w:type="paragraph" w:customStyle="1" w:styleId="62">
    <w:name w:val="级别6"/>
    <w:basedOn w:val="55"/>
    <w:qFormat/>
    <w:pPr>
      <w:tabs>
        <w:tab w:val="clear" w:pos="0"/>
        <w:tab w:val="left" w:pos="405"/>
      </w:tabs>
      <w:ind w:left="409" w:hanging="23"/>
      <w:outlineLvl w:val="5"/>
    </w:pPr>
  </w:style>
  <w:style w:type="paragraph" w:customStyle="1" w:styleId="tll">
    <w:name w:val="tll"/>
    <w:basedOn w:val="a"/>
    <w:qFormat/>
    <w:pPr>
      <w:autoSpaceDE w:val="0"/>
      <w:autoSpaceDN w:val="0"/>
      <w:adjustRightInd w:val="0"/>
      <w:spacing w:line="300" w:lineRule="atLeast"/>
      <w:ind w:firstLine="709"/>
      <w:jc w:val="left"/>
      <w:textAlignment w:val="baseline"/>
    </w:pPr>
    <w:rPr>
      <w:rFonts w:ascii="仿宋_GB2312" w:eastAsia="仿宋_GB2312" w:hAnsi="Arial"/>
      <w:kern w:val="0"/>
      <w:szCs w:val="20"/>
    </w:rPr>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211head22headlinehheadlineSR2ERMH2Head2">
    <w:name w:val="样式 标题 2标题 1.1head:2#2 headlinehheadlineS&amp;R2ERMH2Head 2 +..."/>
    <w:basedOn w:val="2"/>
    <w:qFormat/>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47">
    <w:name w:val="样式4"/>
    <w:basedOn w:val="a"/>
    <w:next w:val="2"/>
    <w:qFormat/>
    <w:pPr>
      <w:tabs>
        <w:tab w:val="left" w:pos="360"/>
      </w:tabs>
      <w:spacing w:line="360" w:lineRule="auto"/>
      <w:ind w:left="360" w:hanging="360"/>
    </w:pPr>
    <w:rPr>
      <w:rFonts w:ascii="宋体" w:hAnsi="宋体"/>
      <w:b/>
      <w:sz w:val="28"/>
      <w:szCs w:val="20"/>
    </w:rPr>
  </w:style>
  <w:style w:type="paragraph" w:customStyle="1" w:styleId="affff3">
    <w:name w:val="一"/>
    <w:basedOn w:val="1"/>
    <w:qFormat/>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0205">
    <w:name w:val="样式 样式 正文段落 + 段前: 0.2 行 + 段前: 0.5 行"/>
    <w:basedOn w:val="a"/>
    <w:qFormat/>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xl50">
    <w:name w:val="xl50"/>
    <w:basedOn w:val="a"/>
    <w:qFormat/>
    <w:pPr>
      <w:widowControl/>
      <w:pBdr>
        <w:top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font0">
    <w:name w:val="font0"/>
    <w:basedOn w:val="a"/>
    <w:qFormat/>
    <w:pPr>
      <w:widowControl/>
      <w:spacing w:before="100" w:beforeAutospacing="1" w:after="100" w:afterAutospacing="1"/>
      <w:jc w:val="left"/>
    </w:pPr>
    <w:rPr>
      <w:rFonts w:ascii="Arial" w:hAnsi="Arial" w:cs="Arial"/>
      <w:kern w:val="0"/>
      <w:sz w:val="20"/>
      <w:szCs w:val="20"/>
    </w:rPr>
  </w:style>
  <w:style w:type="paragraph" w:customStyle="1" w:styleId="xl49">
    <w:name w:val="xl49"/>
    <w:basedOn w:val="a"/>
    <w:qFormat/>
    <w:pPr>
      <w:widowControl/>
      <w:pBdr>
        <w:top w:val="single" w:sz="4" w:space="0" w:color="auto"/>
        <w:left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Charf7">
    <w:name w:val="三点段 Char"/>
    <w:basedOn w:val="a"/>
    <w:qFormat/>
    <w:pPr>
      <w:spacing w:line="360" w:lineRule="auto"/>
      <w:ind w:left="1200" w:hangingChars="500" w:hanging="1200"/>
    </w:pPr>
    <w:rPr>
      <w:rFonts w:ascii="宋体" w:hint="eastAsia"/>
      <w:sz w:val="24"/>
    </w:rPr>
  </w:style>
  <w:style w:type="paragraph" w:customStyle="1" w:styleId="2e">
    <w:name w:val="样式2"/>
    <w:basedOn w:val="a"/>
    <w:qFormat/>
    <w:pPr>
      <w:adjustRightInd w:val="0"/>
      <w:spacing w:before="120" w:after="120" w:line="312" w:lineRule="atLeast"/>
      <w:jc w:val="center"/>
      <w:textAlignment w:val="baseline"/>
    </w:pPr>
    <w:rPr>
      <w:kern w:val="0"/>
      <w:sz w:val="24"/>
      <w:szCs w:val="20"/>
    </w:rPr>
  </w:style>
  <w:style w:type="paragraph" w:customStyle="1" w:styleId="affff4">
    <w:name w:val="小标题一"/>
    <w:basedOn w:val="a"/>
    <w:next w:val="a"/>
    <w:qFormat/>
    <w:pPr>
      <w:tabs>
        <w:tab w:val="left" w:pos="1080"/>
      </w:tabs>
      <w:spacing w:line="500" w:lineRule="exact"/>
      <w:ind w:left="1080" w:hanging="1080"/>
    </w:pPr>
    <w:rPr>
      <w:sz w:val="28"/>
      <w:szCs w:val="20"/>
    </w:rPr>
  </w:style>
  <w:style w:type="paragraph" w:customStyle="1" w:styleId="Charf8">
    <w:name w:val="Char"/>
    <w:basedOn w:val="a"/>
    <w:qFormat/>
    <w:rPr>
      <w:rFonts w:ascii="仿宋_GB2312" w:eastAsia="仿宋_GB2312"/>
      <w:b/>
      <w:sz w:val="32"/>
      <w:szCs w:val="32"/>
    </w:rPr>
  </w:style>
  <w:style w:type="paragraph" w:customStyle="1" w:styleId="affff5">
    <w:name w:val="文档正文"/>
    <w:basedOn w:val="a"/>
    <w:qFormat/>
    <w:pPr>
      <w:spacing w:line="360" w:lineRule="auto"/>
      <w:ind w:firstLineChars="200" w:firstLine="200"/>
    </w:pPr>
    <w:rPr>
      <w:rFonts w:ascii="宋体" w:hAnsi="宋体"/>
      <w:sz w:val="24"/>
    </w:rPr>
  </w:style>
  <w:style w:type="paragraph" w:customStyle="1" w:styleId="1f1">
    <w:name w:val="标题1"/>
    <w:basedOn w:val="1"/>
    <w:qFormat/>
    <w:pPr>
      <w:tabs>
        <w:tab w:val="clear" w:pos="1440"/>
        <w:tab w:val="left" w:pos="450"/>
        <w:tab w:val="left" w:pos="709"/>
        <w:tab w:val="left" w:pos="907"/>
      </w:tabs>
      <w:adjustRightInd w:val="0"/>
      <w:spacing w:before="120" w:after="0" w:line="360" w:lineRule="auto"/>
      <w:ind w:left="450" w:hanging="450"/>
      <w:textAlignment w:val="baseline"/>
    </w:pPr>
    <w:rPr>
      <w:rFonts w:ascii="宋体" w:hAnsi="宋体"/>
      <w:bCs w:val="0"/>
      <w:sz w:val="28"/>
      <w:szCs w:val="20"/>
    </w:rPr>
  </w:style>
  <w:style w:type="paragraph" w:customStyle="1" w:styleId="affff6">
    <w:name w:val="合同书"/>
    <w:basedOn w:val="a"/>
    <w:qFormat/>
    <w:pPr>
      <w:spacing w:afterLines="100"/>
      <w:jc w:val="center"/>
    </w:pPr>
    <w:rPr>
      <w:rFonts w:hAnsi="宋体"/>
      <w:b/>
      <w:color w:val="000000"/>
      <w:sz w:val="44"/>
      <w:szCs w:val="44"/>
    </w:rPr>
  </w:style>
  <w:style w:type="paragraph" w:customStyle="1" w:styleId="0">
    <w:name w:val="条文 0"/>
    <w:next w:val="a"/>
    <w:qFormat/>
    <w:pPr>
      <w:spacing w:before="240" w:after="240"/>
    </w:pPr>
    <w:rPr>
      <w:rFonts w:eastAsia="黑体"/>
      <w:sz w:val="21"/>
    </w:rPr>
  </w:style>
  <w:style w:type="paragraph" w:customStyle="1" w:styleId="48">
    <w:name w:val="条文 4"/>
    <w:next w:val="a"/>
    <w:qFormat/>
    <w:pPr>
      <w:spacing w:line="310" w:lineRule="exact"/>
    </w:pPr>
    <w:rPr>
      <w:rFonts w:eastAsia="黑体"/>
      <w:sz w:val="21"/>
    </w:rPr>
  </w:style>
  <w:style w:type="paragraph" w:customStyle="1" w:styleId="affff7">
    <w:name w:val="图名图序"/>
    <w:qFormat/>
    <w:pPr>
      <w:adjustRightInd w:val="0"/>
      <w:spacing w:before="120" w:after="240"/>
      <w:jc w:val="center"/>
    </w:pPr>
    <w:rPr>
      <w:rFonts w:ascii="宋体" w:hAnsi="宋体"/>
      <w:kern w:val="2"/>
      <w:sz w:val="21"/>
    </w:rPr>
  </w:style>
  <w:style w:type="paragraph" w:customStyle="1" w:styleId="39">
    <w:name w:val="条文 3"/>
    <w:next w:val="a"/>
    <w:qFormat/>
    <w:pPr>
      <w:spacing w:line="310" w:lineRule="exact"/>
      <w:ind w:left="420"/>
    </w:pPr>
    <w:rPr>
      <w:rFonts w:eastAsia="黑体"/>
      <w:sz w:val="21"/>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130">
    <w:name w:val="样式 目录 1 + 左侧:  3 字符"/>
    <w:basedOn w:val="10"/>
    <w:qFormat/>
    <w:pPr>
      <w:tabs>
        <w:tab w:val="clear" w:pos="8778"/>
        <w:tab w:val="left" w:pos="425"/>
        <w:tab w:val="left" w:pos="1680"/>
        <w:tab w:val="right" w:leader="dot" w:pos="8495"/>
        <w:tab w:val="right" w:pos="9060"/>
      </w:tabs>
      <w:snapToGrid/>
      <w:spacing w:line="240" w:lineRule="auto"/>
      <w:ind w:left="425" w:hanging="425"/>
    </w:pPr>
    <w:rPr>
      <w:bCs w:val="0"/>
      <w:iCs w:val="0"/>
      <w:caps w:val="0"/>
      <w:color w:val="7030A0"/>
      <w:kern w:val="2"/>
      <w:sz w:val="21"/>
      <w:szCs w:val="20"/>
    </w:rPr>
  </w:style>
  <w:style w:type="paragraph" w:customStyle="1" w:styleId="BJ83">
    <w:name w:val="章节标题 BJ8"/>
    <w:basedOn w:val="BJ81"/>
    <w:next w:val="BJ81"/>
    <w:qFormat/>
    <w:pPr>
      <w:ind w:firstLineChars="0" w:firstLine="0"/>
      <w:jc w:val="center"/>
    </w:pPr>
    <w:rPr>
      <w:rFonts w:eastAsia="黑体"/>
      <w:b/>
      <w:sz w:val="44"/>
      <w:szCs w:val="84"/>
    </w:rPr>
  </w:style>
  <w:style w:type="paragraph" w:customStyle="1" w:styleId="1f2">
    <w:name w:val="条文 1"/>
    <w:next w:val="a"/>
    <w:qFormat/>
    <w:pPr>
      <w:spacing w:line="310" w:lineRule="exact"/>
      <w:ind w:left="420"/>
    </w:pPr>
    <w:rPr>
      <w:rFonts w:eastAsia="黑体"/>
      <w:sz w:val="21"/>
    </w:rPr>
  </w:style>
  <w:style w:type="paragraph" w:customStyle="1" w:styleId="affff8">
    <w:name w:val="表格"/>
    <w:basedOn w:val="a"/>
    <w:qFormat/>
    <w:pPr>
      <w:widowControl/>
      <w:snapToGrid w:val="0"/>
      <w:spacing w:before="60" w:after="60"/>
      <w:jc w:val="left"/>
    </w:pPr>
    <w:rPr>
      <w:rFonts w:ascii="宋体"/>
      <w:sz w:val="20"/>
      <w:szCs w:val="20"/>
    </w:rPr>
  </w:style>
  <w:style w:type="paragraph" w:customStyle="1" w:styleId="xl27">
    <w:name w:val="xl27"/>
    <w:basedOn w:val="a"/>
    <w:qFormat/>
    <w:pPr>
      <w:widowControl/>
      <w:pBdr>
        <w:top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9">
    <w:name w:val="条文 表"/>
    <w:next w:val="a"/>
    <w:qFormat/>
    <w:pPr>
      <w:jc w:val="center"/>
    </w:pPr>
    <w:rPr>
      <w:rFonts w:eastAsia="黑体"/>
      <w:sz w:val="21"/>
    </w:rPr>
  </w:style>
  <w:style w:type="paragraph" w:customStyle="1" w:styleId="affffa">
    <w:name w:val="大标题"/>
    <w:qFormat/>
    <w:pPr>
      <w:tabs>
        <w:tab w:val="left" w:pos="1134"/>
      </w:tabs>
      <w:snapToGrid w:val="0"/>
      <w:spacing w:before="240" w:after="240" w:line="288" w:lineRule="auto"/>
    </w:pPr>
    <w:rPr>
      <w:rFonts w:ascii="黑体" w:eastAsia="黑体"/>
      <w:sz w:val="24"/>
    </w:rPr>
  </w:style>
  <w:style w:type="paragraph" w:customStyle="1" w:styleId="affffb">
    <w:name w:val="重点"/>
    <w:basedOn w:val="a"/>
    <w:qFormat/>
    <w:pPr>
      <w:tabs>
        <w:tab w:val="left" w:pos="0"/>
        <w:tab w:val="left" w:pos="814"/>
      </w:tabs>
      <w:adjustRightInd w:val="0"/>
      <w:snapToGrid w:val="0"/>
      <w:spacing w:line="560" w:lineRule="atLeast"/>
      <w:ind w:left="737" w:firstLineChars="200" w:hanging="283"/>
      <w:jc w:val="left"/>
    </w:pPr>
    <w:rPr>
      <w:color w:val="7030A0"/>
      <w:kern w:val="24"/>
      <w:sz w:val="30"/>
      <w:szCs w:val="20"/>
    </w:rPr>
  </w:style>
  <w:style w:type="paragraph" w:customStyle="1" w:styleId="affffc">
    <w:name w:val="青岛正文"/>
    <w:basedOn w:val="a"/>
    <w:qFormat/>
    <w:pPr>
      <w:spacing w:line="360" w:lineRule="auto"/>
    </w:pPr>
    <w:rPr>
      <w:sz w:val="28"/>
    </w:rPr>
  </w:style>
  <w:style w:type="paragraph" w:customStyle="1" w:styleId="CharCharCharCharChar-00505">
    <w:name w:val="样式 样式 列表框 Char Char Char Char Char + 右侧:  -0.05 字符 段后: 0.5 行 + 右..."/>
    <w:basedOn w:val="CharCharCharCharChar-005050"/>
    <w:qFormat/>
    <w:pPr>
      <w:tabs>
        <w:tab w:val="left" w:pos="630"/>
      </w:tabs>
    </w:pPr>
  </w:style>
  <w:style w:type="paragraph" w:customStyle="1" w:styleId="CharCharCharCharChar-005050">
    <w:name w:val="样式 列表框 Char Char Char Char Char + 右侧:  -0.05 字符 段后: 0.5 行"/>
    <w:basedOn w:val="CharCharCharCharChar"/>
    <w:qFormat/>
    <w:pPr>
      <w:tabs>
        <w:tab w:val="clear" w:pos="450"/>
        <w:tab w:val="clear" w:pos="874"/>
        <w:tab w:val="left" w:pos="375"/>
      </w:tabs>
      <w:ind w:left="0" w:firstLine="0"/>
    </w:pPr>
    <w:rPr>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211">
    <w:name w:val="正文文本 21"/>
    <w:basedOn w:val="a"/>
    <w:qFormat/>
    <w:pPr>
      <w:autoSpaceDE w:val="0"/>
      <w:autoSpaceDN w:val="0"/>
      <w:adjustRightInd w:val="0"/>
      <w:ind w:left="525" w:firstLineChars="200" w:firstLine="525"/>
      <w:jc w:val="left"/>
      <w:textAlignment w:val="baseline"/>
    </w:pPr>
    <w:rPr>
      <w:color w:val="7030A0"/>
      <w:szCs w:val="20"/>
    </w:rPr>
  </w:style>
  <w:style w:type="paragraph" w:customStyle="1" w:styleId="ReportHeading">
    <w:name w:val="Report Heading"/>
    <w:basedOn w:val="a"/>
    <w:next w:val="a"/>
    <w:qFormat/>
    <w:pPr>
      <w:keepNext/>
      <w:widowControl/>
      <w:spacing w:before="120" w:after="138"/>
      <w:ind w:left="1080" w:firstLineChars="200" w:firstLine="200"/>
      <w:jc w:val="left"/>
    </w:pPr>
    <w:rPr>
      <w:rFonts w:ascii="Arial" w:hAnsi="Arial"/>
      <w:b/>
      <w:color w:val="7030A0"/>
      <w:kern w:val="0"/>
      <w:sz w:val="22"/>
      <w:szCs w:val="20"/>
      <w:lang w:val="en-GB"/>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1f3">
    <w:name w:val="修订1"/>
    <w:qFormat/>
    <w:rPr>
      <w:kern w:val="2"/>
      <w:sz w:val="21"/>
    </w:rPr>
  </w:style>
  <w:style w:type="paragraph" w:customStyle="1" w:styleId="C">
    <w:name w:val="正文C"/>
    <w:qFormat/>
    <w:pPr>
      <w:widowControl w:val="0"/>
      <w:adjustRightInd w:val="0"/>
      <w:snapToGrid w:val="0"/>
      <w:spacing w:line="360" w:lineRule="auto"/>
      <w:ind w:rightChars="15" w:right="31" w:firstLineChars="200" w:firstLine="420"/>
      <w:jc w:val="both"/>
    </w:pPr>
    <w:rPr>
      <w:rFonts w:cs="宋体"/>
      <w:kern w:val="44"/>
      <w:sz w:val="24"/>
    </w:rPr>
  </w:style>
  <w:style w:type="paragraph" w:customStyle="1" w:styleId="2f">
    <w:name w:val="文档结构图2"/>
    <w:basedOn w:val="a"/>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CharCharCharChar11">
    <w:name w:val="Char Char Char Char11"/>
    <w:basedOn w:val="a"/>
    <w:qFormat/>
    <w:pPr>
      <w:ind w:firstLineChars="200" w:firstLine="200"/>
      <w:jc w:val="left"/>
    </w:pPr>
    <w:rPr>
      <w:rFonts w:ascii="仿宋_GB2312" w:eastAsia="仿宋_GB2312"/>
      <w:b/>
      <w:color w:val="7030A0"/>
      <w:sz w:val="32"/>
      <w:szCs w:val="32"/>
    </w:rPr>
  </w:style>
  <w:style w:type="paragraph" w:customStyle="1" w:styleId="2112head22headlinehheadlineSR2ERMH2He">
    <w:name w:val="样式 标题 2标题 1.1编号标题2head:2#2 headlinehheadlineS&amp;R2ERMH2He..."/>
    <w:basedOn w:val="2"/>
    <w:qFormat/>
    <w:pPr>
      <w:keepNext w:val="0"/>
      <w:keepLines w:val="0"/>
      <w:spacing w:before="120" w:after="120" w:line="500" w:lineRule="exact"/>
      <w:jc w:val="left"/>
    </w:pPr>
    <w:rPr>
      <w:rFonts w:cs="宋体"/>
      <w:color w:val="C00000"/>
      <w:kern w:val="44"/>
      <w:sz w:val="28"/>
      <w:szCs w:val="20"/>
    </w:rPr>
  </w:style>
  <w:style w:type="paragraph" w:customStyle="1" w:styleId="QD30">
    <w:name w:val="章节标题 QD3"/>
    <w:basedOn w:val="QD3"/>
    <w:next w:val="QD3"/>
    <w:qFormat/>
    <w:pPr>
      <w:ind w:firstLineChars="0" w:firstLine="0"/>
      <w:jc w:val="center"/>
    </w:pPr>
    <w:rPr>
      <w:rFonts w:eastAsia="黑体"/>
      <w:b/>
      <w:sz w:val="44"/>
      <w:szCs w:val="84"/>
    </w:rPr>
  </w:style>
  <w:style w:type="paragraph" w:customStyle="1" w:styleId="Char20">
    <w:name w:val="Char2"/>
    <w:basedOn w:val="a"/>
    <w:qFormat/>
    <w:pPr>
      <w:widowControl/>
      <w:spacing w:after="160" w:line="240" w:lineRule="exact"/>
      <w:ind w:firstLineChars="200" w:firstLine="200"/>
      <w:jc w:val="left"/>
    </w:pPr>
    <w:rPr>
      <w:rFonts w:ascii="Verdana" w:eastAsia="仿宋_GB2312" w:hAnsi="Verdana"/>
      <w:color w:val="7030A0"/>
      <w:kern w:val="0"/>
      <w:sz w:val="24"/>
      <w:szCs w:val="20"/>
      <w:lang w:eastAsia="en-US"/>
    </w:rPr>
  </w:style>
  <w:style w:type="paragraph" w:customStyle="1" w:styleId="xiaob">
    <w:name w:val="xiao b"/>
    <w:basedOn w:val="a"/>
    <w:qFormat/>
    <w:pPr>
      <w:ind w:firstLineChars="200" w:firstLine="200"/>
      <w:jc w:val="center"/>
    </w:pPr>
    <w:rPr>
      <w:rFonts w:eastAsia="黑体"/>
      <w:color w:val="7030A0"/>
      <w:sz w:val="24"/>
      <w:szCs w:val="20"/>
    </w:rPr>
  </w:style>
  <w:style w:type="paragraph" w:customStyle="1" w:styleId="49">
    <w:name w:val="样式 标题 4 + 加粗"/>
    <w:basedOn w:val="4"/>
    <w:qFormat/>
    <w:pPr>
      <w:keepNext w:val="0"/>
      <w:keepLines w:val="0"/>
      <w:spacing w:before="120" w:after="0" w:line="240" w:lineRule="auto"/>
      <w:jc w:val="left"/>
    </w:pPr>
    <w:rPr>
      <w:rFonts w:ascii="Times New Roman" w:hAnsi="Times New Roman"/>
      <w:b w:val="0"/>
      <w:color w:val="00B050"/>
      <w:sz w:val="24"/>
    </w:rPr>
  </w:style>
  <w:style w:type="paragraph" w:customStyle="1" w:styleId="PlainText1">
    <w:name w:val="Plain Text1"/>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CharCharCharChar1">
    <w:name w:val="Char Char Char Char1"/>
    <w:basedOn w:val="a"/>
    <w:qFormat/>
    <w:pPr>
      <w:ind w:firstLineChars="200" w:firstLine="200"/>
      <w:jc w:val="left"/>
    </w:pPr>
    <w:rPr>
      <w:rFonts w:ascii="仿宋_GB2312" w:eastAsia="仿宋_GB2312"/>
      <w:b/>
      <w:color w:val="7030A0"/>
      <w:sz w:val="32"/>
      <w:szCs w:val="32"/>
    </w:rPr>
  </w:style>
  <w:style w:type="paragraph" w:customStyle="1" w:styleId="PlainText2">
    <w:name w:val="Plain Text2"/>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2f0">
    <w:name w:val="正文2"/>
    <w:basedOn w:val="ad"/>
    <w:qFormat/>
    <w:pPr>
      <w:ind w:firstLineChars="200" w:firstLine="480"/>
      <w:jc w:val="left"/>
    </w:pPr>
    <w:rPr>
      <w:rFonts w:ascii="宋体"/>
      <w:color w:val="7030A0"/>
      <w:szCs w:val="24"/>
    </w:rPr>
  </w:style>
  <w:style w:type="paragraph" w:customStyle="1" w:styleId="1f4">
    <w:name w:val="列表框1"/>
    <w:basedOn w:val="affff1"/>
    <w:next w:val="affff1"/>
    <w:qFormat/>
    <w:pPr>
      <w:tabs>
        <w:tab w:val="left" w:pos="960"/>
        <w:tab w:val="left" w:pos="1314"/>
      </w:tabs>
      <w:snapToGrid w:val="0"/>
      <w:ind w:leftChars="397" w:left="1328" w:hangingChars="163" w:hanging="375"/>
    </w:pPr>
    <w:rPr>
      <w:rFonts w:cs="Arial"/>
    </w:rPr>
  </w:style>
  <w:style w:type="paragraph" w:customStyle="1" w:styleId="3a">
    <w:name w:val="正文文本3"/>
    <w:qFormat/>
    <w:pPr>
      <w:widowControl w:val="0"/>
      <w:autoSpaceDE w:val="0"/>
      <w:autoSpaceDN w:val="0"/>
      <w:adjustRightInd w:val="0"/>
      <w:spacing w:before="170" w:line="300" w:lineRule="atLeast"/>
      <w:ind w:left="1134"/>
      <w:jc w:val="both"/>
    </w:pPr>
    <w:rPr>
      <w:color w:val="000000"/>
      <w:sz w:val="24"/>
    </w:rPr>
  </w:style>
  <w:style w:type="paragraph" w:customStyle="1" w:styleId="affffd">
    <w:name w:val="五级"/>
    <w:basedOn w:val="2"/>
    <w:qFormat/>
    <w:pPr>
      <w:keepNext w:val="0"/>
      <w:keepLines w:val="0"/>
      <w:tabs>
        <w:tab w:val="left" w:pos="851"/>
      </w:tabs>
      <w:spacing w:before="0" w:after="0" w:line="360" w:lineRule="auto"/>
      <w:ind w:left="851" w:hanging="851"/>
      <w:jc w:val="left"/>
    </w:pPr>
    <w:rPr>
      <w:rFonts w:ascii="宋体" w:eastAsia="宋体" w:hAnsi="宋体"/>
      <w:b w:val="0"/>
      <w:color w:val="C00000"/>
      <w:sz w:val="24"/>
    </w:rPr>
  </w:style>
  <w:style w:type="paragraph" w:customStyle="1" w:styleId="1f5">
    <w:name w:val="1."/>
    <w:basedOn w:val="a"/>
    <w:qFormat/>
    <w:pPr>
      <w:tabs>
        <w:tab w:val="left" w:pos="0"/>
        <w:tab w:val="left" w:pos="426"/>
      </w:tabs>
      <w:adjustRightInd w:val="0"/>
      <w:spacing w:before="60" w:after="60" w:line="360" w:lineRule="atLeast"/>
      <w:ind w:left="426" w:firstLineChars="200" w:hanging="426"/>
      <w:jc w:val="left"/>
      <w:textAlignment w:val="baseline"/>
    </w:pPr>
    <w:rPr>
      <w:rFonts w:ascii="Arial" w:hAnsi="Arial"/>
      <w:color w:val="7030A0"/>
      <w:kern w:val="0"/>
      <w:szCs w:val="20"/>
    </w:rPr>
  </w:style>
  <w:style w:type="paragraph" w:customStyle="1" w:styleId="xl57">
    <w:name w:val="xl57"/>
    <w:basedOn w:val="a"/>
    <w:qFormat/>
    <w:pPr>
      <w:widowControl/>
      <w:pBdr>
        <w:top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affffe">
    <w:name w:val="正文点缩进"/>
    <w:basedOn w:val="a"/>
    <w:qFormat/>
    <w:pPr>
      <w:widowControl/>
      <w:tabs>
        <w:tab w:val="left" w:pos="1758"/>
      </w:tabs>
      <w:snapToGrid w:val="0"/>
      <w:spacing w:after="60" w:line="288" w:lineRule="auto"/>
      <w:ind w:firstLineChars="200" w:firstLine="200"/>
      <w:jc w:val="left"/>
    </w:pPr>
    <w:rPr>
      <w:rFonts w:ascii="宋体"/>
      <w:color w:val="7030A0"/>
      <w:sz w:val="22"/>
      <w:szCs w:val="20"/>
      <w:shd w:val="clear" w:color="auto" w:fill="FFFFFF"/>
    </w:rPr>
  </w:style>
  <w:style w:type="paragraph" w:customStyle="1" w:styleId="xl41">
    <w:name w:val="xl41"/>
    <w:basedOn w:val="a"/>
    <w:qFormat/>
    <w:pPr>
      <w:widowControl/>
      <w:spacing w:before="100" w:beforeAutospacing="1" w:after="100" w:afterAutospacing="1"/>
      <w:ind w:firstLineChars="200" w:firstLine="200"/>
      <w:jc w:val="center"/>
      <w:textAlignment w:val="center"/>
    </w:pPr>
    <w:rPr>
      <w:rFonts w:ascii="宋体" w:hAnsi="宋体"/>
      <w:color w:val="7030A0"/>
      <w:kern w:val="0"/>
      <w:szCs w:val="21"/>
    </w:rPr>
  </w:style>
  <w:style w:type="paragraph" w:customStyle="1" w:styleId="2085">
    <w:name w:val="样式 左侧:  2 字符 首行缩进:  0.85 厘米"/>
    <w:basedOn w:val="a"/>
    <w:qFormat/>
    <w:pPr>
      <w:adjustRightInd w:val="0"/>
      <w:snapToGrid w:val="0"/>
      <w:spacing w:line="360" w:lineRule="auto"/>
      <w:ind w:firstLineChars="200" w:firstLine="425"/>
      <w:jc w:val="left"/>
    </w:pPr>
    <w:rPr>
      <w:rFonts w:ascii="宋体" w:hAnsi="宋体" w:cs="宋体"/>
      <w:color w:val="7030A0"/>
      <w:szCs w:val="20"/>
    </w:rPr>
  </w:style>
  <w:style w:type="paragraph" w:customStyle="1" w:styleId="xl55">
    <w:name w:val="xl55"/>
    <w:basedOn w:val="a"/>
    <w:qFormat/>
    <w:pPr>
      <w:widowControl/>
      <w:pBdr>
        <w:top w:val="single" w:sz="4" w:space="0" w:color="auto"/>
        <w:lef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CharCharCharCharCharCharCharChar">
    <w:name w:val="Char Char Char Char Char Char Char Char"/>
    <w:basedOn w:val="a"/>
    <w:qFormat/>
    <w:pPr>
      <w:ind w:firstLineChars="200" w:firstLine="200"/>
      <w:jc w:val="left"/>
    </w:pPr>
    <w:rPr>
      <w:rFonts w:ascii="Tahoma" w:hAnsi="Tahoma"/>
      <w:color w:val="7030A0"/>
      <w:sz w:val="24"/>
      <w:szCs w:val="20"/>
    </w:rPr>
  </w:style>
  <w:style w:type="paragraph" w:customStyle="1" w:styleId="StandardOhneEinzug">
    <w:name w:val="StandardOhneEinzug"/>
    <w:basedOn w:val="a"/>
    <w:qFormat/>
    <w:pPr>
      <w:widowControl/>
      <w:tabs>
        <w:tab w:val="left" w:pos="560"/>
      </w:tabs>
      <w:spacing w:after="240" w:line="288" w:lineRule="auto"/>
      <w:ind w:left="200" w:firstLineChars="200" w:firstLine="200"/>
      <w:jc w:val="left"/>
    </w:pPr>
    <w:rPr>
      <w:rFonts w:ascii="Arial" w:hAnsi="Arial"/>
      <w:color w:val="7030A0"/>
      <w:kern w:val="0"/>
      <w:sz w:val="22"/>
      <w:szCs w:val="20"/>
      <w:lang w:val="de-DE"/>
    </w:rPr>
  </w:style>
  <w:style w:type="paragraph" w:customStyle="1" w:styleId="afffff">
    <w:name w:val="投标正文"/>
    <w:basedOn w:val="a"/>
    <w:qFormat/>
    <w:pPr>
      <w:spacing w:line="360" w:lineRule="auto"/>
      <w:ind w:firstLineChars="200" w:firstLine="200"/>
      <w:jc w:val="left"/>
    </w:pPr>
    <w:rPr>
      <w:rFonts w:eastAsia="黑体"/>
      <w:color w:val="7030A0"/>
      <w:spacing w:val="20"/>
      <w:sz w:val="32"/>
      <w:szCs w:val="32"/>
    </w:rPr>
  </w:style>
  <w:style w:type="paragraph" w:customStyle="1" w:styleId="Afffff0">
    <w:name w:val="招标文件A）"/>
    <w:qFormat/>
    <w:pPr>
      <w:spacing w:before="120" w:after="120" w:line="300" w:lineRule="auto"/>
      <w:outlineLvl w:val="6"/>
    </w:pPr>
    <w:rPr>
      <w:rFonts w:ascii="宋体"/>
      <w:spacing w:val="10"/>
      <w:w w:val="95"/>
      <w:sz w:val="21"/>
    </w:rPr>
  </w:style>
  <w:style w:type="paragraph" w:customStyle="1" w:styleId="afffff1">
    <w:name w:val="标书正文"/>
    <w:basedOn w:val="a"/>
    <w:qFormat/>
    <w:pPr>
      <w:spacing w:before="100" w:after="100" w:line="440" w:lineRule="atLeast"/>
      <w:ind w:left="176" w:firstLineChars="200" w:firstLine="200"/>
      <w:jc w:val="left"/>
    </w:pPr>
    <w:rPr>
      <w:rFonts w:ascii="宋体" w:hAnsi="宋体"/>
      <w:color w:val="7030A0"/>
      <w:spacing w:val="20"/>
      <w:sz w:val="24"/>
    </w:rPr>
  </w:style>
  <w:style w:type="paragraph" w:customStyle="1" w:styleId="xl44">
    <w:name w:val="xl44"/>
    <w:basedOn w:val="a"/>
    <w:qFormat/>
    <w:pPr>
      <w:widowControl/>
      <w:pBdr>
        <w:right w:val="single" w:sz="4" w:space="0" w:color="auto"/>
      </w:pBdr>
      <w:spacing w:before="100" w:after="100"/>
      <w:ind w:firstLineChars="200" w:firstLine="200"/>
      <w:jc w:val="center"/>
    </w:pPr>
    <w:rPr>
      <w:rFonts w:ascii="宋体" w:hAnsi="宋体"/>
      <w:color w:val="7030A0"/>
      <w:kern w:val="0"/>
      <w:sz w:val="24"/>
      <w:szCs w:val="20"/>
    </w:rPr>
  </w:style>
  <w:style w:type="paragraph" w:customStyle="1" w:styleId="112">
    <w:name w:val="招标文件1.1"/>
    <w:qFormat/>
    <w:pPr>
      <w:tabs>
        <w:tab w:val="left" w:pos="630"/>
      </w:tabs>
      <w:spacing w:before="120" w:after="120" w:line="480" w:lineRule="exact"/>
      <w:ind w:left="200"/>
      <w:outlineLvl w:val="2"/>
    </w:pPr>
    <w:rPr>
      <w:rFonts w:ascii="宋体"/>
      <w:b/>
      <w:spacing w:val="10"/>
      <w:w w:val="95"/>
      <w:sz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xl46">
    <w:name w:val="xl46"/>
    <w:basedOn w:val="a"/>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8">
    <w:name w:val="xl48"/>
    <w:basedOn w:val="a"/>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60">
    <w:name w:val="xl60"/>
    <w:basedOn w:val="a"/>
    <w:qFormat/>
    <w:pPr>
      <w:widowControl/>
      <w:pBdr>
        <w:top w:val="single" w:sz="4" w:space="0" w:color="auto"/>
        <w:left w:val="single" w:sz="4" w:space="0" w:color="auto"/>
        <w:bottom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1f6">
    <w:name w:val="样式 目录 1"/>
    <w:basedOn w:val="10"/>
    <w:qFormat/>
    <w:pPr>
      <w:tabs>
        <w:tab w:val="clear" w:pos="8778"/>
        <w:tab w:val="left" w:pos="420"/>
        <w:tab w:val="left" w:pos="525"/>
        <w:tab w:val="left" w:pos="1680"/>
        <w:tab w:val="right" w:leader="dot" w:pos="8495"/>
        <w:tab w:val="right" w:pos="9060"/>
      </w:tabs>
      <w:snapToGrid/>
      <w:spacing w:line="240" w:lineRule="auto"/>
      <w:ind w:left="525" w:hanging="425"/>
    </w:pPr>
    <w:rPr>
      <w:bCs w:val="0"/>
      <w:iCs w:val="0"/>
      <w:caps w:val="0"/>
      <w:color w:val="7030A0"/>
      <w:kern w:val="2"/>
      <w:sz w:val="21"/>
      <w:szCs w:val="20"/>
    </w:rPr>
  </w:style>
  <w:style w:type="paragraph" w:customStyle="1" w:styleId="A-12">
    <w:name w:val="A-12"/>
    <w:basedOn w:val="a"/>
    <w:qFormat/>
    <w:pPr>
      <w:widowControl/>
      <w:ind w:firstLineChars="200" w:firstLine="200"/>
      <w:jc w:val="left"/>
    </w:pPr>
    <w:rPr>
      <w:rFonts w:ascii="Arial" w:hAnsi="Arial"/>
      <w:color w:val="7030A0"/>
      <w:kern w:val="0"/>
      <w:sz w:val="24"/>
      <w:szCs w:val="20"/>
      <w:lang w:val="en-GB"/>
    </w:rPr>
  </w:style>
  <w:style w:type="paragraph" w:customStyle="1" w:styleId="185111511150">
    <w:name w:val="样式 样式 样式 宋体 小四 左侧:  1.85 厘米 段前: 11.15 磅 段后: 11.15 磅 + 图案: 清除 (白色..."/>
    <w:basedOn w:val="18511151115"/>
    <w:qFormat/>
    <w:pPr>
      <w:spacing w:beforeLines="50" w:afterLines="50"/>
      <w:ind w:left="318"/>
    </w:pPr>
    <w:rPr>
      <w:szCs w:val="20"/>
    </w:rPr>
  </w:style>
  <w:style w:type="paragraph" w:customStyle="1" w:styleId="1f7">
    <w:name w:val="无间隔1"/>
    <w:uiPriority w:val="1"/>
    <w:qFormat/>
    <w:pPr>
      <w:widowControl w:val="0"/>
      <w:ind w:firstLineChars="200" w:firstLine="200"/>
    </w:pPr>
    <w:rPr>
      <w:color w:val="7030A0"/>
      <w:kern w:val="2"/>
      <w:sz w:val="24"/>
      <w:szCs w:val="24"/>
    </w:rPr>
  </w:style>
  <w:style w:type="paragraph" w:customStyle="1" w:styleId="320">
    <w:name w:val="正文文本缩进 32"/>
    <w:basedOn w:val="a"/>
    <w:qFormat/>
    <w:pPr>
      <w:autoSpaceDE w:val="0"/>
      <w:autoSpaceDN w:val="0"/>
      <w:adjustRightInd w:val="0"/>
      <w:ind w:firstLineChars="200" w:firstLine="525"/>
      <w:jc w:val="left"/>
      <w:textAlignment w:val="baseline"/>
    </w:pPr>
    <w:rPr>
      <w:color w:val="7030A0"/>
      <w:sz w:val="24"/>
      <w:szCs w:val="20"/>
    </w:rPr>
  </w:style>
  <w:style w:type="paragraph" w:customStyle="1" w:styleId="afffff2">
    <w:name w:val="一级条标题"/>
    <w:basedOn w:val="a"/>
    <w:next w:val="a"/>
    <w:qFormat/>
    <w:pPr>
      <w:widowControl/>
      <w:tabs>
        <w:tab w:val="left" w:pos="425"/>
        <w:tab w:val="left" w:pos="525"/>
      </w:tabs>
      <w:ind w:left="425" w:firstLineChars="200" w:hanging="425"/>
      <w:jc w:val="left"/>
      <w:outlineLvl w:val="2"/>
    </w:pPr>
    <w:rPr>
      <w:rFonts w:ascii="黑体" w:eastAsia="黑体"/>
      <w:color w:val="7030A0"/>
      <w:kern w:val="0"/>
      <w:szCs w:val="20"/>
    </w:rPr>
  </w:style>
  <w:style w:type="paragraph" w:customStyle="1" w:styleId="0111511151">
    <w:name w:val="样式 样式 正文（首行缩进两字） + 宋体 小四 首行缩进:  0 厘米 段前: 11.15 磅 段后: 11.15 磅 + 左...1"/>
    <w:basedOn w:val="a"/>
    <w:qFormat/>
    <w:pPr>
      <w:tabs>
        <w:tab w:val="left" w:pos="425"/>
        <w:tab w:val="left" w:pos="720"/>
      </w:tabs>
      <w:snapToGrid w:val="0"/>
      <w:spacing w:before="223" w:after="223"/>
      <w:ind w:leftChars="200" w:left="200" w:firstLineChars="200" w:firstLine="200"/>
      <w:jc w:val="left"/>
    </w:pPr>
    <w:rPr>
      <w:rFonts w:ascii="宋体" w:hAnsi="宋体"/>
      <w:color w:val="7030A0"/>
      <w:sz w:val="24"/>
      <w:szCs w:val="20"/>
    </w:rPr>
  </w:style>
  <w:style w:type="paragraph" w:customStyle="1" w:styleId="CharCharCharCharCharCharCharChar1">
    <w:name w:val="Char Char Char Char Char Char Char Char1"/>
    <w:basedOn w:val="a"/>
    <w:qFormat/>
    <w:pPr>
      <w:ind w:firstLineChars="200" w:firstLine="200"/>
      <w:jc w:val="left"/>
    </w:pPr>
    <w:rPr>
      <w:rFonts w:ascii="Tahoma" w:hAnsi="Tahoma"/>
      <w:color w:val="7030A0"/>
      <w:sz w:val="24"/>
      <w:szCs w:val="20"/>
    </w:rPr>
  </w:style>
  <w:style w:type="paragraph" w:customStyle="1" w:styleId="afffff3">
    <w:name w:val="三级条标题"/>
    <w:basedOn w:val="afffff4"/>
    <w:next w:val="a"/>
    <w:qFormat/>
    <w:pPr>
      <w:outlineLvl w:val="4"/>
    </w:pPr>
  </w:style>
  <w:style w:type="paragraph" w:customStyle="1" w:styleId="afffff4">
    <w:name w:val="二级条标题"/>
    <w:basedOn w:val="afffff2"/>
    <w:next w:val="a"/>
    <w:qFormat/>
    <w:pPr>
      <w:tabs>
        <w:tab w:val="clear" w:pos="525"/>
      </w:tabs>
      <w:ind w:firstLineChars="0" w:firstLine="0"/>
      <w:outlineLvl w:val="3"/>
    </w:pPr>
  </w:style>
  <w:style w:type="paragraph" w:customStyle="1" w:styleId="151">
    <w:name w:val="样式 宋体 小四 左 图案: 清除 (白色) 行距: 1.5 倍行距"/>
    <w:basedOn w:val="a"/>
    <w:qFormat/>
    <w:pPr>
      <w:tabs>
        <w:tab w:val="left" w:pos="840"/>
      </w:tabs>
      <w:spacing w:beforeLines="50" w:afterLines="50"/>
      <w:ind w:firstLineChars="200" w:firstLine="200"/>
      <w:jc w:val="left"/>
    </w:pPr>
    <w:rPr>
      <w:rFonts w:ascii="宋体" w:hAnsi="宋体"/>
      <w:color w:val="7030A0"/>
      <w:sz w:val="24"/>
      <w:szCs w:val="20"/>
      <w:shd w:val="clear" w:color="auto" w:fill="FFFFFF"/>
    </w:rPr>
  </w:style>
  <w:style w:type="paragraph" w:customStyle="1" w:styleId="afffff5">
    <w:name w:val="四级条标题"/>
    <w:basedOn w:val="afffff3"/>
    <w:next w:val="a"/>
    <w:qFormat/>
    <w:pPr>
      <w:outlineLvl w:val="5"/>
    </w:pPr>
  </w:style>
  <w:style w:type="paragraph" w:customStyle="1" w:styleId="afffff6">
    <w:name w:val="六级标题格式"/>
    <w:basedOn w:val="a"/>
    <w:qFormat/>
    <w:pPr>
      <w:spacing w:afterLines="50" w:line="336" w:lineRule="auto"/>
      <w:ind w:firstLineChars="200" w:firstLine="200"/>
      <w:jc w:val="left"/>
      <w:outlineLvl w:val="5"/>
    </w:pPr>
    <w:rPr>
      <w:color w:val="7030A0"/>
      <w:sz w:val="24"/>
    </w:rPr>
  </w:style>
  <w:style w:type="paragraph" w:customStyle="1" w:styleId="BJ150">
    <w:name w:val="附图 BJ15"/>
    <w:basedOn w:val="a"/>
    <w:qFormat/>
    <w:pPr>
      <w:adjustRightInd w:val="0"/>
      <w:snapToGrid w:val="0"/>
      <w:ind w:firstLineChars="200" w:firstLine="200"/>
      <w:jc w:val="center"/>
    </w:pPr>
    <w:rPr>
      <w:rFonts w:hAnsi="Arial"/>
      <w:color w:val="7030A0"/>
      <w:kern w:val="0"/>
    </w:rPr>
  </w:style>
  <w:style w:type="paragraph" w:customStyle="1" w:styleId="310">
    <w:name w:val="正文文本缩进 31"/>
    <w:basedOn w:val="a"/>
    <w:qFormat/>
    <w:pPr>
      <w:autoSpaceDE w:val="0"/>
      <w:autoSpaceDN w:val="0"/>
      <w:adjustRightInd w:val="0"/>
      <w:ind w:firstLineChars="200" w:firstLine="525"/>
      <w:jc w:val="left"/>
      <w:textAlignment w:val="baseline"/>
    </w:pPr>
    <w:rPr>
      <w:color w:val="7030A0"/>
      <w:sz w:val="24"/>
      <w:szCs w:val="20"/>
    </w:rPr>
  </w:style>
  <w:style w:type="paragraph" w:customStyle="1" w:styleId="TOC1">
    <w:name w:val="TOC 标题1"/>
    <w:basedOn w:val="1"/>
    <w:next w:val="a"/>
    <w:qFormat/>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ReportLevel2">
    <w:name w:val="Report Level 2"/>
    <w:basedOn w:val="ReportLevel1"/>
    <w:next w:val="ReportText"/>
    <w:qFormat/>
    <w:pPr>
      <w:tabs>
        <w:tab w:val="clear" w:pos="1080"/>
        <w:tab w:val="left" w:pos="1500"/>
      </w:tabs>
      <w:ind w:left="1500"/>
      <w:outlineLvl w:val="1"/>
    </w:pPr>
    <w:rPr>
      <w:caps w:val="0"/>
    </w:rPr>
  </w:style>
  <w:style w:type="paragraph" w:customStyle="1" w:styleId="ReportLevel3">
    <w:name w:val="Report Level 3"/>
    <w:basedOn w:val="ReportLevel1"/>
    <w:next w:val="ReportText"/>
    <w:qFormat/>
    <w:pPr>
      <w:tabs>
        <w:tab w:val="clear" w:pos="1080"/>
        <w:tab w:val="left" w:pos="1889"/>
      </w:tabs>
      <w:spacing w:before="120"/>
      <w:ind w:left="1889" w:hanging="420"/>
      <w:outlineLvl w:val="2"/>
    </w:pPr>
    <w:rPr>
      <w:caps w:val="0"/>
      <w:sz w:val="20"/>
    </w:rPr>
  </w:style>
  <w:style w:type="paragraph" w:customStyle="1" w:styleId="ReportLevel4">
    <w:name w:val="Report Level 4"/>
    <w:basedOn w:val="ReportLevel3"/>
    <w:next w:val="ReportText"/>
    <w:qFormat/>
    <w:pPr>
      <w:tabs>
        <w:tab w:val="clear" w:pos="1889"/>
        <w:tab w:val="left" w:pos="720"/>
        <w:tab w:val="left" w:pos="2309"/>
      </w:tabs>
      <w:ind w:left="720" w:hanging="720"/>
      <w:outlineLvl w:val="3"/>
    </w:pPr>
    <w:rPr>
      <w:rFonts w:ascii="Times New Roman" w:hAnsi="Times New Roman"/>
    </w:rPr>
  </w:style>
  <w:style w:type="paragraph" w:customStyle="1" w:styleId="3b">
    <w:name w:val="样式3"/>
    <w:basedOn w:val="3"/>
    <w:next w:val="a"/>
    <w:qFormat/>
    <w:pPr>
      <w:tabs>
        <w:tab w:val="left" w:pos="709"/>
      </w:tabs>
      <w:spacing w:before="0" w:after="0" w:line="240" w:lineRule="auto"/>
      <w:ind w:left="709" w:hanging="709"/>
      <w:jc w:val="left"/>
    </w:pPr>
    <w:rPr>
      <w:rFonts w:ascii="Tahoma" w:hAnsi="Tahoma"/>
      <w:b w:val="0"/>
      <w:bCs w:val="0"/>
      <w:sz w:val="28"/>
      <w:szCs w:val="20"/>
    </w:rPr>
  </w:style>
  <w:style w:type="paragraph" w:customStyle="1" w:styleId="4a">
    <w:name w:val="小标4"/>
    <w:basedOn w:val="a"/>
    <w:next w:val="a"/>
    <w:qFormat/>
    <w:pPr>
      <w:tabs>
        <w:tab w:val="left" w:pos="900"/>
      </w:tabs>
      <w:spacing w:line="400" w:lineRule="exact"/>
      <w:ind w:left="900" w:firstLineChars="200" w:firstLine="200"/>
      <w:jc w:val="left"/>
    </w:pPr>
    <w:rPr>
      <w:rFonts w:ascii="宋体"/>
      <w:color w:val="7030A0"/>
      <w:sz w:val="24"/>
    </w:rPr>
  </w:style>
  <w:style w:type="paragraph" w:customStyle="1" w:styleId="21100">
    <w:name w:val="样式 标题2 1.1 + 段前: 0 磅 段后: 0 磅"/>
    <w:basedOn w:val="a"/>
    <w:qFormat/>
    <w:pPr>
      <w:keepNext/>
      <w:tabs>
        <w:tab w:val="left" w:pos="567"/>
      </w:tabs>
      <w:spacing w:line="480" w:lineRule="atLeast"/>
      <w:ind w:left="567" w:firstLineChars="200" w:hanging="567"/>
      <w:jc w:val="left"/>
      <w:outlineLvl w:val="1"/>
    </w:pPr>
    <w:rPr>
      <w:color w:val="7030A0"/>
      <w:sz w:val="28"/>
      <w:szCs w:val="20"/>
    </w:rPr>
  </w:style>
  <w:style w:type="paragraph" w:customStyle="1" w:styleId="afffff7">
    <w:name w:val="表格文字格式"/>
    <w:basedOn w:val="a"/>
    <w:qFormat/>
    <w:pPr>
      <w:snapToGrid w:val="0"/>
      <w:jc w:val="center"/>
    </w:pPr>
    <w:rPr>
      <w:rFonts w:cs="宋体"/>
      <w:szCs w:val="20"/>
    </w:rPr>
  </w:style>
  <w:style w:type="paragraph" w:customStyle="1" w:styleId="221">
    <w:name w:val="正文文本 22"/>
    <w:basedOn w:val="a"/>
    <w:qFormat/>
    <w:pPr>
      <w:autoSpaceDE w:val="0"/>
      <w:autoSpaceDN w:val="0"/>
      <w:adjustRightInd w:val="0"/>
      <w:ind w:left="525" w:firstLineChars="200" w:firstLine="525"/>
      <w:jc w:val="left"/>
      <w:textAlignment w:val="baseline"/>
    </w:pPr>
    <w:rPr>
      <w:color w:val="7030A0"/>
      <w:szCs w:val="20"/>
    </w:rPr>
  </w:style>
  <w:style w:type="paragraph" w:customStyle="1" w:styleId="093111511151Char">
    <w:name w:val="样式 宋体 小四 首行缩进:  0.93 厘米 段前: 11.15 磅 段后: 11.15 磅1 Char"/>
    <w:basedOn w:val="a"/>
    <w:qFormat/>
    <w:pPr>
      <w:adjustRightInd w:val="0"/>
      <w:snapToGrid w:val="0"/>
      <w:ind w:leftChars="200" w:left="200" w:firstLineChars="200" w:firstLine="200"/>
      <w:jc w:val="left"/>
    </w:pPr>
    <w:rPr>
      <w:rFonts w:ascii="宋体"/>
      <w:color w:val="7030A0"/>
      <w:sz w:val="24"/>
      <w:szCs w:val="20"/>
    </w:rPr>
  </w:style>
  <w:style w:type="paragraph" w:customStyle="1" w:styleId="afffff8">
    <w:name w:val="五级条标题"/>
    <w:basedOn w:val="afffff5"/>
    <w:next w:val="a"/>
    <w:qFormat/>
    <w:pPr>
      <w:outlineLvl w:val="6"/>
    </w:pPr>
  </w:style>
  <w:style w:type="paragraph" w:customStyle="1" w:styleId="1f8">
    <w:name w:val="文档结构图1"/>
    <w:basedOn w:val="a"/>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2f1">
    <w:name w:val="註解方塊文字2"/>
    <w:basedOn w:val="a"/>
    <w:semiHidden/>
    <w:qFormat/>
    <w:rPr>
      <w:rFonts w:ascii="Arial" w:eastAsia="PMingLiU" w:hAnsi="Arial"/>
      <w:color w:val="7030A0"/>
      <w:sz w:val="18"/>
      <w:szCs w:val="18"/>
    </w:rPr>
  </w:style>
  <w:style w:type="paragraph" w:customStyle="1" w:styleId="222">
    <w:name w:val="正文文本缩进 22"/>
    <w:basedOn w:val="a"/>
    <w:qFormat/>
    <w:pPr>
      <w:autoSpaceDE w:val="0"/>
      <w:autoSpaceDN w:val="0"/>
      <w:adjustRightInd w:val="0"/>
      <w:ind w:firstLineChars="200" w:firstLine="420"/>
      <w:jc w:val="left"/>
      <w:textAlignment w:val="baseline"/>
    </w:pPr>
    <w:rPr>
      <w:color w:val="7030A0"/>
      <w:szCs w:val="20"/>
    </w:rPr>
  </w:style>
  <w:style w:type="paragraph" w:customStyle="1" w:styleId="2f2">
    <w:name w:val="纯文本2"/>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afffff9">
    <w:name w:val="三级标题格式"/>
    <w:basedOn w:val="3"/>
    <w:qFormat/>
    <w:pPr>
      <w:keepNext w:val="0"/>
      <w:keepLines w:val="0"/>
      <w:spacing w:before="0" w:afterLines="100" w:line="240" w:lineRule="auto"/>
      <w:jc w:val="left"/>
    </w:pPr>
    <w:rPr>
      <w:rFonts w:eastAsia="黑体"/>
      <w:b w:val="0"/>
      <w:sz w:val="28"/>
      <w:szCs w:val="28"/>
    </w:rPr>
  </w:style>
  <w:style w:type="table" w:customStyle="1" w:styleId="-">
    <w:name w:val="样式-表格"/>
    <w:basedOn w:val="a1"/>
    <w:qFormat/>
    <w:rPr>
      <w:sz w:val="21"/>
    </w:rPr>
    <w:tblPr>
      <w:jc w:val="center"/>
    </w:tblPr>
    <w:trPr>
      <w:jc w:val="center"/>
    </w:trPr>
    <w:tcPr>
      <w:vAlign w:val="center"/>
    </w:tcPr>
  </w:style>
  <w:style w:type="character" w:customStyle="1" w:styleId="CharChar7">
    <w:name w:val="正文缩进 Char Char"/>
    <w:link w:val="1f9"/>
    <w:qFormat/>
    <w:rPr>
      <w:kern w:val="2"/>
      <w:sz w:val="21"/>
      <w:szCs w:val="24"/>
    </w:rPr>
  </w:style>
  <w:style w:type="paragraph" w:customStyle="1" w:styleId="1f9">
    <w:name w:val="正文缩进1"/>
    <w:basedOn w:val="a"/>
    <w:link w:val="CharChar7"/>
    <w:qFormat/>
    <w:pPr>
      <w:spacing w:line="360" w:lineRule="auto"/>
      <w:ind w:firstLine="420"/>
    </w:pPr>
  </w:style>
  <w:style w:type="paragraph" w:customStyle="1" w:styleId="afffffa">
    <w:name w:val="图文"/>
    <w:basedOn w:val="a"/>
    <w:qFormat/>
    <w:pPr>
      <w:adjustRightInd w:val="0"/>
      <w:snapToGrid w:val="0"/>
      <w:spacing w:after="50" w:line="360" w:lineRule="auto"/>
    </w:pPr>
    <w:rPr>
      <w:sz w:val="24"/>
    </w:rPr>
  </w:style>
  <w:style w:type="paragraph" w:styleId="afffffb">
    <w:name w:val="List Paragraph"/>
    <w:basedOn w:val="a"/>
    <w:uiPriority w:val="99"/>
    <w:unhideWhenUsed/>
    <w:qFormat/>
    <w:pPr>
      <w:ind w:firstLineChars="200" w:firstLine="420"/>
    </w:pPr>
  </w:style>
  <w:style w:type="character" w:customStyle="1" w:styleId="CharChar9">
    <w:name w:val="Char Char"/>
    <w:basedOn w:val="a0"/>
    <w:qFormat/>
    <w:rPr>
      <w:rFonts w:ascii="Arial" w:eastAsia="黑体" w:hAnsi="Arial"/>
      <w:bCs/>
      <w:kern w:val="2"/>
      <w:sz w:val="32"/>
      <w:szCs w:val="32"/>
      <w:lang w:val="en-US" w:eastAsia="zh-CN" w:bidi="ar-SA"/>
    </w:rPr>
  </w:style>
  <w:style w:type="character" w:customStyle="1" w:styleId="font161">
    <w:name w:val="font161"/>
    <w:basedOn w:val="a0"/>
    <w:qFormat/>
    <w:rPr>
      <w:bCs/>
      <w:sz w:val="32"/>
      <w:szCs w:val="32"/>
    </w:rPr>
  </w:style>
  <w:style w:type="character" w:customStyle="1" w:styleId="CharChar70">
    <w:name w:val="Char Char7"/>
    <w:basedOn w:val="a0"/>
    <w:qFormat/>
    <w:rPr>
      <w:rFonts w:ascii="Arial" w:eastAsia="黑体" w:hAnsi="Arial"/>
      <w:bCs/>
      <w:kern w:val="2"/>
      <w:sz w:val="32"/>
      <w:szCs w:val="32"/>
      <w:lang w:val="en-US" w:eastAsia="zh-CN" w:bidi="ar-SA"/>
    </w:rPr>
  </w:style>
  <w:style w:type="paragraph" w:customStyle="1" w:styleId="63">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16620">
    <w:name w:val="样式 标题 1 + 黑体 三号 非加粗 居中 段前: 6 磅 段后: 6 磅 行距: 固定值 20 磅"/>
    <w:basedOn w:val="1"/>
    <w:qFormat/>
    <w:pPr>
      <w:tabs>
        <w:tab w:val="clear" w:pos="1440"/>
      </w:tabs>
      <w:spacing w:before="120" w:after="120" w:line="400" w:lineRule="exact"/>
      <w:ind w:left="0" w:firstLine="0"/>
      <w:jc w:val="center"/>
    </w:pPr>
    <w:rPr>
      <w:rFonts w:ascii="黑体" w:eastAsia="黑体" w:hAnsi="黑体" w:cs="宋体"/>
      <w:b w:val="0"/>
      <w:bCs w:val="0"/>
      <w:sz w:val="32"/>
      <w:szCs w:val="20"/>
    </w:rPr>
  </w:style>
  <w:style w:type="paragraph" w:customStyle="1" w:styleId="378020">
    <w:name w:val="样式 标题 3 + (中文) 黑体 小四 非加粗 段前: 7.8 磅 段后: 0 磅 行距: 固定值 20 磅"/>
    <w:basedOn w:val="3"/>
    <w:link w:val="378020CharChar"/>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character" w:customStyle="1" w:styleId="378020CharChar">
    <w:name w:val="样式 标题 3 + (中文) 黑体 小四 非加粗 段前: 7.8 磅 段后: 0 磅 行距: 固定值 20 磅 Char Char"/>
    <w:link w:val="378020"/>
    <w:qFormat/>
    <w:rPr>
      <w:rFonts w:eastAsia="黑体" w:cs="宋体"/>
      <w:kern w:val="2"/>
      <w:sz w:val="24"/>
    </w:rPr>
  </w:style>
  <w:style w:type="paragraph" w:customStyle="1" w:styleId="2f3">
    <w:name w:val="修订2"/>
    <w:hidden/>
    <w:uiPriority w:val="99"/>
    <w:unhideWhenUsed/>
    <w:qFormat/>
    <w:rPr>
      <w:kern w:val="2"/>
      <w:sz w:val="21"/>
      <w:szCs w:val="24"/>
    </w:rPr>
  </w:style>
  <w:style w:type="paragraph" w:customStyle="1" w:styleId="2f4">
    <w:name w:val="列出段落2"/>
    <w:basedOn w:val="a"/>
    <w:next w:val="a7"/>
    <w:uiPriority w:val="34"/>
    <w:unhideWhenUsed/>
    <w:qFormat/>
    <w:pPr>
      <w:ind w:firstLineChars="200" w:firstLine="420"/>
    </w:pPr>
  </w:style>
  <w:style w:type="paragraph" w:customStyle="1" w:styleId="2f5">
    <w:name w:val="样式 正文缩进 + 首行缩进:  2 字符"/>
    <w:basedOn w:val="a6"/>
    <w:qFormat/>
    <w:pPr>
      <w:autoSpaceDE/>
      <w:autoSpaceDN/>
      <w:adjustRightInd/>
      <w:spacing w:line="360" w:lineRule="auto"/>
      <w:ind w:firstLineChars="200" w:firstLine="200"/>
      <w:textAlignment w:val="auto"/>
    </w:pPr>
    <w:rPr>
      <w:rFonts w:ascii="Times New Roman"/>
      <w:szCs w:val="24"/>
    </w:rPr>
  </w:style>
  <w:style w:type="character" w:customStyle="1" w:styleId="font11">
    <w:name w:val="font11"/>
    <w:basedOn w:val="a0"/>
    <w:qFormat/>
    <w:rPr>
      <w:rFonts w:ascii="Arial" w:hAnsi="Arial" w:cs="Arial" w:hint="default"/>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Char15">
    <w:name w:val="纯文本 Char1"/>
    <w:qFormat/>
    <w:locked/>
    <w:rPr>
      <w:rFonts w:ascii="宋体" w:hAnsi="Courier New"/>
      <w:kern w:val="2"/>
      <w:sz w:val="21"/>
    </w:rPr>
  </w:style>
  <w:style w:type="character" w:customStyle="1" w:styleId="style351">
    <w:name w:val="style351"/>
    <w:qFormat/>
    <w:rPr>
      <w:sz w:val="15"/>
      <w:szCs w:val="15"/>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9Char0">
    <w:name w:val="样式9 Char"/>
    <w:basedOn w:val="a"/>
    <w:qFormat/>
    <w:pPr>
      <w:widowControl/>
      <w:spacing w:line="440" w:lineRule="exact"/>
      <w:ind w:firstLineChars="200" w:firstLine="200"/>
      <w:jc w:val="left"/>
    </w:pPr>
    <w:rPr>
      <w:spacing w:val="6"/>
      <w:sz w:val="24"/>
    </w:rPr>
  </w:style>
  <w:style w:type="paragraph" w:customStyle="1" w:styleId="Other1">
    <w:name w:val="Other|1"/>
    <w:basedOn w:val="a"/>
    <w:qFormat/>
    <w:pPr>
      <w:spacing w:line="307" w:lineRule="exact"/>
    </w:pPr>
    <w:rPr>
      <w:rFonts w:ascii="MingLiU" w:eastAsia="MingLiU" w:hAnsi="MingLiU" w:cs="MingLiU"/>
      <w:sz w:val="22"/>
      <w:szCs w:val="22"/>
      <w:lang w:val="zh-TW" w:eastAsia="zh-TW" w:bidi="zh-TW"/>
    </w:rPr>
  </w:style>
  <w:style w:type="paragraph" w:customStyle="1" w:styleId="opmapdotsleft">
    <w:name w:val="op_mapdots_left"/>
    <w:basedOn w:val="a"/>
    <w:qFormat/>
    <w:pPr>
      <w:jc w:val="left"/>
    </w:pPr>
    <w:rPr>
      <w:kern w:val="0"/>
    </w:rPr>
  </w:style>
  <w:style w:type="character" w:customStyle="1" w:styleId="c-icon14">
    <w:name w:val="c-icon14"/>
    <w:basedOn w:val="a0"/>
    <w:qFormat/>
  </w:style>
  <w:style w:type="paragraph" w:customStyle="1" w:styleId="CharCharCharCharCharChar1">
    <w:name w:val="Char Char Char Char Char Char1"/>
    <w:basedOn w:val="a"/>
    <w:qFormat/>
    <w:pPr>
      <w:widowControl/>
      <w:spacing w:after="160" w:line="240" w:lineRule="exact"/>
      <w:jc w:val="left"/>
    </w:pPr>
    <w:rPr>
      <w:rFonts w:ascii="Verdana" w:hAnsi="Verdana"/>
      <w:sz w:val="20"/>
      <w:szCs w:val="20"/>
      <w:lang w:eastAsia="en-US"/>
    </w:rPr>
  </w:style>
  <w:style w:type="paragraph" w:customStyle="1" w:styleId="212">
    <w:name w:val="正文空2格  1."/>
    <w:basedOn w:val="a"/>
    <w:qFormat/>
    <w:pPr>
      <w:ind w:firstLineChars="200" w:firstLine="480"/>
    </w:pPr>
    <w:rPr>
      <w:rFonts w:cs="宋体"/>
      <w:szCs w:val="20"/>
    </w:rPr>
  </w:style>
  <w:style w:type="paragraph" w:customStyle="1" w:styleId="Style21">
    <w:name w:val="_Style 21"/>
    <w:basedOn w:val="a"/>
    <w:next w:val="afffffb"/>
    <w:uiPriority w:val="34"/>
    <w:qFormat/>
    <w:pPr>
      <w:ind w:firstLineChars="200" w:firstLine="420"/>
    </w:pPr>
  </w:style>
  <w:style w:type="paragraph" w:customStyle="1" w:styleId="1fa">
    <w:name w:val="正文_1"/>
    <w:qFormat/>
    <w:pPr>
      <w:widowControl w:val="0"/>
      <w:jc w:val="both"/>
    </w:pPr>
    <w:rPr>
      <w:rFonts w:ascii="Calibri" w:hAnsi="Calibri"/>
      <w:kern w:val="2"/>
      <w:sz w:val="21"/>
      <w:szCs w:val="22"/>
    </w:rPr>
  </w:style>
  <w:style w:type="character" w:customStyle="1" w:styleId="152">
    <w:name w:val="15"/>
    <w:basedOn w:val="a0"/>
    <w:qFormat/>
    <w:rPr>
      <w:rFonts w:ascii="Calibri" w:hAnsi="Calibri" w:cs="Calibri" w:hint="default"/>
      <w:sz w:val="21"/>
      <w:szCs w:val="21"/>
    </w:rPr>
  </w:style>
  <w:style w:type="character" w:customStyle="1" w:styleId="100">
    <w:name w:val="10"/>
    <w:basedOn w:val="a0"/>
    <w:qFormat/>
    <w:rPr>
      <w:rFonts w:ascii="Calibri" w:hAnsi="Calibri" w:cs="Calibri" w:hint="default"/>
    </w:rPr>
  </w:style>
  <w:style w:type="character" w:customStyle="1" w:styleId="font21">
    <w:name w:val="font21"/>
    <w:basedOn w:val="a0"/>
    <w:qFormat/>
    <w:rPr>
      <w:rFonts w:ascii="仿宋" w:eastAsia="仿宋" w:hAnsi="仿宋" w:cs="仿宋" w:hint="eastAsia"/>
      <w:color w:val="000000"/>
      <w:sz w:val="18"/>
      <w:szCs w:val="18"/>
      <w:u w:val="none"/>
    </w:rPr>
  </w:style>
  <w:style w:type="character" w:customStyle="1" w:styleId="c-icon28">
    <w:name w:val="c-icon28"/>
    <w:basedOn w:val="a0"/>
    <w:qFormat/>
  </w:style>
  <w:style w:type="character" w:customStyle="1" w:styleId="hover21">
    <w:name w:val="hover21"/>
    <w:basedOn w:val="a0"/>
    <w:qFormat/>
  </w:style>
  <w:style w:type="character" w:customStyle="1" w:styleId="hover22">
    <w:name w:val="hover22"/>
    <w:basedOn w:val="a0"/>
    <w:qFormat/>
    <w:rPr>
      <w:color w:val="315EFB"/>
    </w:rPr>
  </w:style>
  <w:style w:type="character" w:customStyle="1" w:styleId="font31">
    <w:name w:val="font31"/>
    <w:qFormat/>
    <w:rPr>
      <w:rFonts w:ascii="Times New Roman" w:eastAsia="宋体" w:hAnsi="Times New Roman" w:cs="Times New Roman" w:hint="default"/>
      <w:color w:val="000000"/>
      <w:sz w:val="21"/>
      <w:szCs w:val="21"/>
      <w:u w:val="none"/>
    </w:rPr>
  </w:style>
  <w:style w:type="character" w:customStyle="1" w:styleId="error">
    <w:name w:val="error"/>
    <w:basedOn w:val="a0"/>
    <w:qFormat/>
    <w:rPr>
      <w:color w:val="CC0000"/>
    </w:rPr>
  </w:style>
  <w:style w:type="character" w:customStyle="1" w:styleId="label">
    <w:name w:val="label"/>
    <w:basedOn w:val="a0"/>
    <w:qFormat/>
  </w:style>
  <w:style w:type="character" w:customStyle="1" w:styleId="refresh">
    <w:name w:val="refresh"/>
    <w:basedOn w:val="a0"/>
    <w:qFormat/>
  </w:style>
  <w:style w:type="character" w:customStyle="1" w:styleId="mod">
    <w:name w:val="mod"/>
    <w:basedOn w:val="a0"/>
    <w:qFormat/>
  </w:style>
  <w:style w:type="character" w:customStyle="1" w:styleId="add">
    <w:name w:val="add"/>
    <w:basedOn w:val="a0"/>
    <w:qFormat/>
  </w:style>
  <w:style w:type="character" w:customStyle="1" w:styleId="del">
    <w:name w:val="del"/>
    <w:basedOn w:val="a0"/>
    <w:qFormat/>
  </w:style>
  <w:style w:type="character" w:customStyle="1" w:styleId="morewin">
    <w:name w:val="morewin"/>
    <w:basedOn w:val="a0"/>
    <w:qFormat/>
  </w:style>
  <w:style w:type="character" w:customStyle="1" w:styleId="open2">
    <w:name w:val="open2"/>
    <w:basedOn w:val="a0"/>
    <w:qFormat/>
  </w:style>
  <w:style w:type="paragraph" w:customStyle="1" w:styleId="TableParagraph">
    <w:name w:val="Table Paragraph"/>
    <w:basedOn w:val="a"/>
    <w:uiPriority w:val="1"/>
    <w:qFormat/>
    <w:rPr>
      <w:rFonts w:asciiTheme="minorHAnsi" w:eastAsiaTheme="minorEastAsia" w:hAnsiTheme="minorHAnsi" w:cstheme="minorBidi"/>
      <w:sz w:val="22"/>
      <w:szCs w:val="22"/>
      <w:lang w:eastAsia="en-US"/>
    </w:rPr>
  </w:style>
  <w:style w:type="table" w:customStyle="1" w:styleId="TableNormal">
    <w:name w:val="Table Normal"/>
    <w:uiPriority w:val="2"/>
    <w:semiHidden/>
    <w:unhideWhenUsed/>
    <w:qFormat/>
    <w:pPr>
      <w:widowControl w:val="0"/>
    </w:pPr>
    <w:rPr>
      <w:sz w:val="22"/>
      <w:lang w:eastAsia="en-US"/>
    </w:rPr>
    <w:tblPr>
      <w:tblCellMar>
        <w:top w:w="0" w:type="dxa"/>
        <w:left w:w="0" w:type="dxa"/>
        <w:bottom w:w="0" w:type="dxa"/>
        <w:right w:w="0" w:type="dxa"/>
      </w:tblCellMar>
    </w:tblPr>
  </w:style>
  <w:style w:type="character" w:customStyle="1" w:styleId="font81">
    <w:name w:val="font81"/>
    <w:basedOn w:val="a0"/>
    <w:qFormat/>
    <w:rPr>
      <w:rFonts w:ascii="Times New Roman" w:hAnsi="Times New Roman" w:cs="Times New Roman" w:hint="default"/>
      <w:color w:val="000000"/>
      <w:sz w:val="21"/>
      <w:szCs w:val="21"/>
      <w:u w:val="none"/>
    </w:rPr>
  </w:style>
  <w:style w:type="paragraph" w:customStyle="1" w:styleId="1fb">
    <w:name w:val="内文1"/>
    <w:uiPriority w:val="99"/>
    <w:qFormat/>
    <w:pPr>
      <w:spacing w:line="420" w:lineRule="exact"/>
      <w:ind w:firstLineChars="200" w:firstLine="200"/>
      <w:jc w:val="both"/>
    </w:pPr>
    <w:rPr>
      <w:rFonts w:ascii="仿宋_GB2312" w:eastAsia="仿宋_GB2312" w:hAnsi="宋体"/>
      <w:sz w:val="24"/>
      <w:szCs w:val="21"/>
    </w:rPr>
  </w:style>
  <w:style w:type="character" w:customStyle="1" w:styleId="pagebanner">
    <w:name w:val="pagebanner"/>
    <w:basedOn w:val="a0"/>
    <w:qFormat/>
  </w:style>
  <w:style w:type="character" w:customStyle="1" w:styleId="del2">
    <w:name w:val="del2"/>
    <w:basedOn w:val="a0"/>
    <w:qFormat/>
  </w:style>
  <w:style w:type="character" w:customStyle="1" w:styleId="open">
    <w:name w:val="open"/>
    <w:basedOn w:val="a0"/>
    <w:qFormat/>
  </w:style>
  <w:style w:type="character" w:customStyle="1" w:styleId="pagelinks">
    <w:name w:val="pagelinks"/>
    <w:basedOn w:val="a0"/>
    <w:qFormat/>
  </w:style>
  <w:style w:type="paragraph" w:customStyle="1" w:styleId="afffffc">
    <w:name w:val="首行缩进"/>
    <w:basedOn w:val="a"/>
    <w:qFormat/>
    <w:pPr>
      <w:spacing w:line="360" w:lineRule="auto"/>
      <w:ind w:firstLineChars="200" w:firstLine="480"/>
    </w:pPr>
    <w:rPr>
      <w:rFonts w:ascii="宋体" w:hAnsi="宋体" w:cs="宋体"/>
      <w:kern w:val="0"/>
      <w:sz w:val="24"/>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71">
    <w:name w:val="font71"/>
    <w:basedOn w:val="a0"/>
    <w:qFormat/>
    <w:rPr>
      <w:rFonts w:ascii="宋体" w:eastAsia="宋体" w:hAnsi="宋体" w:cs="宋体" w:hint="eastAsia"/>
      <w:color w:val="000000"/>
      <w:sz w:val="20"/>
      <w:szCs w:val="20"/>
      <w:u w:val="none"/>
    </w:rPr>
  </w:style>
  <w:style w:type="character" w:customStyle="1" w:styleId="NormalCharacter">
    <w:name w:val="NormalCharacter"/>
    <w:qFormat/>
  </w:style>
  <w:style w:type="paragraph" w:customStyle="1" w:styleId="UserStyle342">
    <w:name w:val="UserStyle_342"/>
    <w:basedOn w:val="a"/>
    <w:next w:val="a"/>
    <w:qFormat/>
    <w:pPr>
      <w:spacing w:before="200" w:after="160"/>
      <w:ind w:left="864" w:right="864"/>
      <w:jc w:val="center"/>
    </w:pPr>
    <w:rPr>
      <w:i/>
      <w:iCs/>
      <w:color w:val="3F3F3F"/>
    </w:rPr>
  </w:style>
  <w:style w:type="paragraph" w:customStyle="1" w:styleId="UserStyle16">
    <w:name w:val="UserStyle_16"/>
    <w:basedOn w:val="a"/>
    <w:qFormat/>
    <w:rPr>
      <w:rFonts w:ascii="宋体" w:hAnsi="Courier New"/>
      <w:szCs w:val="21"/>
    </w:rPr>
  </w:style>
  <w:style w:type="paragraph" w:customStyle="1" w:styleId="BodyText">
    <w:name w:val="BodyText"/>
    <w:basedOn w:val="a"/>
    <w:next w:val="a"/>
    <w:qFormat/>
    <w:pPr>
      <w:spacing w:line="360" w:lineRule="auto"/>
    </w:pPr>
  </w:style>
  <w:style w:type="paragraph" w:customStyle="1" w:styleId="HtmlNormal">
    <w:name w:val="HtmlNormal"/>
    <w:basedOn w:val="a"/>
    <w:qFormat/>
    <w:pPr>
      <w:spacing w:beforeAutospacing="1" w:afterAutospacing="1"/>
      <w:jc w:val="left"/>
    </w:pPr>
    <w:rPr>
      <w:kern w:val="0"/>
      <w:sz w:val="24"/>
    </w:rPr>
  </w:style>
  <w:style w:type="character" w:customStyle="1" w:styleId="font91">
    <w:name w:val="font91"/>
    <w:basedOn w:val="a0"/>
    <w:rPr>
      <w:rFonts w:ascii="宋体" w:eastAsia="宋体" w:hAnsi="宋体" w:cs="宋体"/>
      <w:color w:val="000000"/>
      <w:sz w:val="20"/>
      <w:szCs w:val="20"/>
      <w:u w:val="none"/>
    </w:rPr>
  </w:style>
  <w:style w:type="character" w:customStyle="1" w:styleId="font101">
    <w:name w:val="font101"/>
    <w:basedOn w:val="a0"/>
    <w:qFormat/>
    <w:rPr>
      <w:rFonts w:ascii="Arial" w:hAnsi="Arial" w:cs="Arial"/>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iPriority="0" w:qFormat="1"/>
    <w:lsdException w:name="index 3" w:semiHidden="1" w:uiPriority="0" w:qFormat="1"/>
    <w:lsdException w:name="index 4"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unhideWhenUsed="1" w:qFormat="1"/>
    <w:lsdException w:name="footer" w:unhideWhenUsed="1"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iPriority="0" w:qFormat="1"/>
    <w:lsdException w:name="macro" w:semiHidden="1" w:uiPriority="0" w:qFormat="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unhideWhenUsed="1" w:qFormat="1"/>
    <w:lsdException w:name="Strong" w:uiPriority="0"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qFormat="1"/>
    <w:lsdException w:name="HTML Sample" w:semiHidden="1" w:unhideWhenUsed="1"/>
    <w:lsdException w:name="HTML Typewriter" w:uiPriority="0" w:qFormat="1"/>
    <w:lsdException w:name="HTML Variable" w:semiHidden="1" w:unhideWhenUsed="1"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
    <w:name w:val="heading 1"/>
    <w:basedOn w:val="a"/>
    <w:next w:val="a"/>
    <w:link w:val="1Char"/>
    <w:qFormat/>
    <w:pPr>
      <w:keepNext/>
      <w:keepLines/>
      <w:tabs>
        <w:tab w:val="left" w:pos="1440"/>
      </w:tabs>
      <w:spacing w:before="340" w:after="330" w:line="576" w:lineRule="auto"/>
      <w:ind w:left="432" w:hanging="432"/>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b/>
      <w:sz w:val="28"/>
      <w:szCs w:val="20"/>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b/>
      <w:sz w:val="24"/>
      <w:szCs w:val="20"/>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b/>
      <w:sz w:val="24"/>
      <w:szCs w:val="20"/>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sz w:val="24"/>
      <w:szCs w:val="20"/>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70">
    <w:name w:val="toc 7"/>
    <w:basedOn w:val="a"/>
    <w:next w:val="a"/>
    <w:qFormat/>
    <w:pPr>
      <w:ind w:left="1260"/>
      <w:jc w:val="left"/>
    </w:pPr>
    <w:rPr>
      <w:sz w:val="18"/>
      <w:szCs w:val="18"/>
    </w:rPr>
  </w:style>
  <w:style w:type="paragraph" w:styleId="20">
    <w:name w:val="List Number 2"/>
    <w:basedOn w:val="a"/>
    <w:qFormat/>
    <w:pPr>
      <w:tabs>
        <w:tab w:val="left" w:pos="780"/>
      </w:tabs>
      <w:spacing w:line="360" w:lineRule="auto"/>
      <w:ind w:left="780" w:hanging="360"/>
      <w:jc w:val="left"/>
    </w:pPr>
    <w:rPr>
      <w:rFonts w:ascii="宋体" w:hAnsi="宋体"/>
      <w:color w:val="7030A0"/>
      <w:sz w:val="24"/>
      <w:szCs w:val="20"/>
    </w:rPr>
  </w:style>
  <w:style w:type="paragraph" w:styleId="a4">
    <w:name w:val="table of authorities"/>
    <w:basedOn w:val="a"/>
    <w:next w:val="a"/>
    <w:semiHidden/>
    <w:qFormat/>
    <w:pPr>
      <w:spacing w:line="480" w:lineRule="exact"/>
      <w:ind w:leftChars="200" w:left="420" w:firstLineChars="200" w:firstLine="200"/>
      <w:jc w:val="left"/>
    </w:pPr>
    <w:rPr>
      <w:color w:val="7030A0"/>
      <w:sz w:val="24"/>
    </w:rPr>
  </w:style>
  <w:style w:type="paragraph" w:styleId="40">
    <w:name w:val="List Bullet 4"/>
    <w:basedOn w:val="a"/>
    <w:qFormat/>
    <w:pPr>
      <w:tabs>
        <w:tab w:val="left" w:pos="1620"/>
      </w:tabs>
      <w:spacing w:line="360" w:lineRule="auto"/>
      <w:ind w:left="1620" w:hanging="360"/>
      <w:jc w:val="left"/>
    </w:pPr>
    <w:rPr>
      <w:rFonts w:ascii="宋体" w:hAnsi="宋体"/>
      <w:color w:val="7030A0"/>
      <w:sz w:val="24"/>
      <w:szCs w:val="20"/>
    </w:rPr>
  </w:style>
  <w:style w:type="paragraph" w:styleId="80">
    <w:name w:val="index 8"/>
    <w:basedOn w:val="a"/>
    <w:next w:val="a"/>
    <w:semiHidden/>
    <w:qFormat/>
    <w:pPr>
      <w:spacing w:line="480" w:lineRule="exact"/>
      <w:ind w:leftChars="1400" w:left="1400" w:firstLineChars="200" w:firstLine="200"/>
      <w:jc w:val="left"/>
    </w:pPr>
    <w:rPr>
      <w:color w:val="7030A0"/>
      <w:sz w:val="24"/>
    </w:rPr>
  </w:style>
  <w:style w:type="paragraph" w:styleId="a5">
    <w:name w:val="List Number"/>
    <w:basedOn w:val="a"/>
    <w:qFormat/>
    <w:pPr>
      <w:tabs>
        <w:tab w:val="left" w:pos="360"/>
      </w:tabs>
      <w:spacing w:line="360" w:lineRule="auto"/>
      <w:ind w:left="360" w:hanging="360"/>
      <w:jc w:val="left"/>
    </w:pPr>
    <w:rPr>
      <w:rFonts w:ascii="宋体" w:hAnsi="宋体"/>
      <w:color w:val="7030A0"/>
      <w:sz w:val="24"/>
      <w:szCs w:val="20"/>
    </w:rPr>
  </w:style>
  <w:style w:type="paragraph" w:styleId="a6">
    <w:name w:val="Normal Indent"/>
    <w:basedOn w:val="a"/>
    <w:link w:val="Char0"/>
    <w:qFormat/>
    <w:pPr>
      <w:autoSpaceDE w:val="0"/>
      <w:autoSpaceDN w:val="0"/>
      <w:adjustRightInd w:val="0"/>
      <w:spacing w:line="360" w:lineRule="atLeast"/>
      <w:ind w:firstLine="420"/>
      <w:textAlignment w:val="baseline"/>
    </w:pPr>
    <w:rPr>
      <w:rFonts w:ascii="宋体"/>
      <w:kern w:val="0"/>
      <w:sz w:val="24"/>
      <w:szCs w:val="20"/>
    </w:rPr>
  </w:style>
  <w:style w:type="paragraph" w:styleId="a7">
    <w:name w:val="caption"/>
    <w:basedOn w:val="a"/>
    <w:next w:val="a"/>
    <w:link w:val="Char1"/>
    <w:qFormat/>
    <w:pPr>
      <w:ind w:firstLineChars="2282" w:firstLine="6290"/>
    </w:pPr>
    <w:rPr>
      <w:b/>
      <w:bCs/>
      <w:color w:val="000080"/>
      <w:sz w:val="28"/>
    </w:rPr>
  </w:style>
  <w:style w:type="paragraph" w:styleId="50">
    <w:name w:val="index 5"/>
    <w:basedOn w:val="a"/>
    <w:next w:val="a"/>
    <w:semiHidden/>
    <w:qFormat/>
    <w:pPr>
      <w:spacing w:line="480" w:lineRule="exact"/>
      <w:ind w:leftChars="800" w:left="800" w:firstLineChars="200" w:firstLine="200"/>
      <w:jc w:val="left"/>
    </w:pPr>
    <w:rPr>
      <w:color w:val="7030A0"/>
      <w:sz w:val="24"/>
    </w:rPr>
  </w:style>
  <w:style w:type="paragraph" w:styleId="a8">
    <w:name w:val="List Bullet"/>
    <w:basedOn w:val="a"/>
    <w:qFormat/>
    <w:pPr>
      <w:tabs>
        <w:tab w:val="left" w:pos="360"/>
      </w:tabs>
      <w:spacing w:line="360" w:lineRule="auto"/>
      <w:ind w:left="360" w:hanging="360"/>
      <w:jc w:val="left"/>
    </w:pPr>
    <w:rPr>
      <w:rFonts w:ascii="宋体" w:hAnsi="宋体"/>
      <w:color w:val="7030A0"/>
      <w:sz w:val="24"/>
      <w:szCs w:val="20"/>
    </w:rPr>
  </w:style>
  <w:style w:type="paragraph" w:styleId="a9">
    <w:name w:val="Document Map"/>
    <w:basedOn w:val="a"/>
    <w:link w:val="Char2"/>
    <w:unhideWhenUsed/>
    <w:qFormat/>
    <w:rPr>
      <w:rFonts w:ascii="宋体"/>
      <w:sz w:val="18"/>
      <w:szCs w:val="18"/>
    </w:rPr>
  </w:style>
  <w:style w:type="paragraph" w:styleId="aa">
    <w:name w:val="toa heading"/>
    <w:basedOn w:val="a"/>
    <w:next w:val="a"/>
    <w:qFormat/>
    <w:pPr>
      <w:spacing w:before="120"/>
    </w:pPr>
    <w:rPr>
      <w:rFonts w:ascii="Arial" w:hAnsi="Arial" w:cs="Arial"/>
      <w:sz w:val="24"/>
    </w:rPr>
  </w:style>
  <w:style w:type="paragraph" w:styleId="ab">
    <w:name w:val="annotation text"/>
    <w:basedOn w:val="a"/>
    <w:link w:val="Char3"/>
    <w:uiPriority w:val="99"/>
    <w:qFormat/>
    <w:pPr>
      <w:jc w:val="left"/>
    </w:pPr>
  </w:style>
  <w:style w:type="paragraph" w:styleId="60">
    <w:name w:val="index 6"/>
    <w:basedOn w:val="a"/>
    <w:next w:val="a"/>
    <w:semiHidden/>
    <w:qFormat/>
    <w:pPr>
      <w:spacing w:line="480" w:lineRule="exact"/>
      <w:ind w:leftChars="1000" w:left="1000" w:firstLineChars="200" w:firstLine="200"/>
      <w:jc w:val="left"/>
    </w:pPr>
    <w:rPr>
      <w:color w:val="7030A0"/>
      <w:sz w:val="24"/>
    </w:rPr>
  </w:style>
  <w:style w:type="paragraph" w:styleId="ac">
    <w:name w:val="Salutation"/>
    <w:basedOn w:val="a"/>
    <w:next w:val="a"/>
    <w:link w:val="Char4"/>
    <w:qFormat/>
    <w:rPr>
      <w:sz w:val="24"/>
      <w:szCs w:val="20"/>
    </w:rPr>
  </w:style>
  <w:style w:type="paragraph" w:styleId="30">
    <w:name w:val="Body Text 3"/>
    <w:basedOn w:val="a"/>
    <w:link w:val="3Char0"/>
    <w:qFormat/>
    <w:pPr>
      <w:spacing w:after="120"/>
    </w:pPr>
    <w:rPr>
      <w:sz w:val="16"/>
      <w:szCs w:val="16"/>
    </w:rPr>
  </w:style>
  <w:style w:type="paragraph" w:styleId="31">
    <w:name w:val="List Bullet 3"/>
    <w:basedOn w:val="a"/>
    <w:qFormat/>
    <w:pPr>
      <w:tabs>
        <w:tab w:val="left" w:pos="775"/>
      </w:tabs>
      <w:spacing w:line="360" w:lineRule="auto"/>
      <w:ind w:left="775" w:hanging="360"/>
    </w:pPr>
    <w:rPr>
      <w:kern w:val="0"/>
    </w:rPr>
  </w:style>
  <w:style w:type="paragraph" w:styleId="ad">
    <w:name w:val="Body Text"/>
    <w:basedOn w:val="a"/>
    <w:next w:val="a"/>
    <w:link w:val="Char5"/>
    <w:qFormat/>
    <w:pPr>
      <w:spacing w:line="360" w:lineRule="auto"/>
    </w:pPr>
    <w:rPr>
      <w:sz w:val="24"/>
      <w:szCs w:val="20"/>
    </w:rPr>
  </w:style>
  <w:style w:type="paragraph" w:styleId="ae">
    <w:name w:val="Body Text Indent"/>
    <w:basedOn w:val="a"/>
    <w:link w:val="Char10"/>
    <w:qFormat/>
    <w:pPr>
      <w:spacing w:line="360" w:lineRule="auto"/>
    </w:pPr>
    <w:rPr>
      <w:rFonts w:ascii="宋体"/>
      <w:szCs w:val="20"/>
    </w:rPr>
  </w:style>
  <w:style w:type="paragraph" w:styleId="32">
    <w:name w:val="List Number 3"/>
    <w:basedOn w:val="a"/>
    <w:qFormat/>
    <w:pPr>
      <w:tabs>
        <w:tab w:val="left" w:pos="1200"/>
      </w:tabs>
      <w:spacing w:line="360" w:lineRule="auto"/>
      <w:ind w:left="1200" w:hanging="360"/>
      <w:jc w:val="left"/>
    </w:pPr>
    <w:rPr>
      <w:rFonts w:ascii="宋体" w:hAnsi="宋体"/>
      <w:color w:val="7030A0"/>
      <w:sz w:val="24"/>
      <w:szCs w:val="20"/>
    </w:rPr>
  </w:style>
  <w:style w:type="paragraph" w:styleId="21">
    <w:name w:val="List 2"/>
    <w:basedOn w:val="a"/>
    <w:qFormat/>
    <w:pPr>
      <w:widowControl/>
      <w:ind w:left="840" w:hanging="420"/>
      <w:jc w:val="left"/>
    </w:pPr>
    <w:rPr>
      <w:rFonts w:ascii="宋体"/>
      <w:kern w:val="0"/>
      <w:sz w:val="22"/>
      <w:szCs w:val="20"/>
    </w:rPr>
  </w:style>
  <w:style w:type="paragraph" w:styleId="af">
    <w:name w:val="List Continue"/>
    <w:basedOn w:val="a"/>
    <w:qFormat/>
    <w:pPr>
      <w:widowControl/>
      <w:spacing w:after="120"/>
      <w:ind w:left="420"/>
      <w:jc w:val="left"/>
    </w:pPr>
    <w:rPr>
      <w:rFonts w:ascii="宋体"/>
      <w:kern w:val="0"/>
      <w:sz w:val="22"/>
      <w:szCs w:val="20"/>
    </w:rPr>
  </w:style>
  <w:style w:type="paragraph" w:styleId="af0">
    <w:name w:val="Block Text"/>
    <w:basedOn w:val="a"/>
    <w:qFormat/>
    <w:pPr>
      <w:tabs>
        <w:tab w:val="left" w:pos="8364"/>
      </w:tabs>
      <w:ind w:left="840" w:right="-57" w:hanging="300"/>
    </w:pPr>
    <w:rPr>
      <w:rFonts w:ascii="宋体"/>
      <w:szCs w:val="20"/>
    </w:rPr>
  </w:style>
  <w:style w:type="paragraph" w:styleId="22">
    <w:name w:val="List Bullet 2"/>
    <w:basedOn w:val="a"/>
    <w:qFormat/>
    <w:pPr>
      <w:tabs>
        <w:tab w:val="left" w:pos="780"/>
      </w:tabs>
      <w:spacing w:line="360" w:lineRule="auto"/>
      <w:ind w:left="780" w:hanging="360"/>
      <w:jc w:val="left"/>
    </w:pPr>
    <w:rPr>
      <w:rFonts w:ascii="宋体" w:hAnsi="宋体"/>
      <w:color w:val="7030A0"/>
      <w:sz w:val="24"/>
      <w:szCs w:val="20"/>
    </w:rPr>
  </w:style>
  <w:style w:type="paragraph" w:styleId="41">
    <w:name w:val="index 4"/>
    <w:basedOn w:val="a"/>
    <w:next w:val="a"/>
    <w:qFormat/>
    <w:pPr>
      <w:spacing w:line="480" w:lineRule="exact"/>
      <w:ind w:leftChars="600" w:left="600" w:firstLineChars="200" w:firstLine="200"/>
      <w:jc w:val="left"/>
    </w:pPr>
    <w:rPr>
      <w:color w:val="7030A0"/>
      <w:sz w:val="24"/>
    </w:rPr>
  </w:style>
  <w:style w:type="paragraph" w:styleId="51">
    <w:name w:val="toc 5"/>
    <w:basedOn w:val="a"/>
    <w:next w:val="a"/>
    <w:qFormat/>
    <w:pPr>
      <w:ind w:left="840"/>
      <w:jc w:val="left"/>
    </w:pPr>
    <w:rPr>
      <w:sz w:val="18"/>
      <w:szCs w:val="18"/>
    </w:rPr>
  </w:style>
  <w:style w:type="paragraph" w:styleId="33">
    <w:name w:val="toc 3"/>
    <w:basedOn w:val="a"/>
    <w:next w:val="a"/>
    <w:qFormat/>
    <w:pPr>
      <w:tabs>
        <w:tab w:val="left" w:pos="400"/>
        <w:tab w:val="left" w:pos="576"/>
        <w:tab w:val="right" w:leader="dot" w:pos="8778"/>
      </w:tabs>
      <w:ind w:left="10"/>
      <w:jc w:val="center"/>
    </w:pPr>
    <w:rPr>
      <w:rFonts w:ascii="宋体" w:hAnsi="宋体"/>
      <w:b/>
      <w:iCs/>
      <w:sz w:val="24"/>
    </w:rPr>
  </w:style>
  <w:style w:type="paragraph" w:styleId="af1">
    <w:name w:val="Plain Text"/>
    <w:basedOn w:val="a"/>
    <w:link w:val="Char6"/>
    <w:unhideWhenUsed/>
    <w:qFormat/>
    <w:rPr>
      <w:rFonts w:ascii="宋体" w:hAnsi="Courier New" w:cs="Courier New"/>
      <w:szCs w:val="21"/>
    </w:rPr>
  </w:style>
  <w:style w:type="paragraph" w:styleId="52">
    <w:name w:val="List Bullet 5"/>
    <w:basedOn w:val="a"/>
    <w:qFormat/>
    <w:pPr>
      <w:tabs>
        <w:tab w:val="left" w:pos="2040"/>
      </w:tabs>
      <w:spacing w:line="360" w:lineRule="auto"/>
      <w:ind w:left="2040" w:hanging="360"/>
      <w:jc w:val="left"/>
    </w:pPr>
    <w:rPr>
      <w:rFonts w:ascii="宋体" w:hAnsi="宋体"/>
      <w:color w:val="7030A0"/>
      <w:sz w:val="24"/>
      <w:szCs w:val="20"/>
    </w:rPr>
  </w:style>
  <w:style w:type="paragraph" w:styleId="42">
    <w:name w:val="List Number 4"/>
    <w:basedOn w:val="a"/>
    <w:qFormat/>
    <w:pPr>
      <w:tabs>
        <w:tab w:val="left" w:pos="1620"/>
      </w:tabs>
      <w:spacing w:line="360" w:lineRule="auto"/>
      <w:ind w:left="1620" w:hanging="360"/>
    </w:pPr>
    <w:rPr>
      <w:rFonts w:ascii="宋体" w:hAnsi="宋体"/>
      <w:sz w:val="24"/>
      <w:szCs w:val="20"/>
    </w:rPr>
  </w:style>
  <w:style w:type="paragraph" w:styleId="81">
    <w:name w:val="toc 8"/>
    <w:basedOn w:val="a"/>
    <w:next w:val="a"/>
    <w:qFormat/>
    <w:pPr>
      <w:ind w:left="1470"/>
      <w:jc w:val="left"/>
    </w:pPr>
    <w:rPr>
      <w:sz w:val="18"/>
      <w:szCs w:val="18"/>
    </w:rPr>
  </w:style>
  <w:style w:type="paragraph" w:styleId="34">
    <w:name w:val="index 3"/>
    <w:basedOn w:val="a"/>
    <w:next w:val="a"/>
    <w:semiHidden/>
    <w:qFormat/>
    <w:pPr>
      <w:spacing w:line="480" w:lineRule="exact"/>
      <w:ind w:leftChars="400" w:left="400" w:firstLineChars="200" w:firstLine="200"/>
      <w:jc w:val="left"/>
    </w:pPr>
    <w:rPr>
      <w:color w:val="7030A0"/>
      <w:sz w:val="24"/>
    </w:rPr>
  </w:style>
  <w:style w:type="paragraph" w:styleId="af2">
    <w:name w:val="Date"/>
    <w:basedOn w:val="a"/>
    <w:next w:val="a"/>
    <w:link w:val="Char7"/>
    <w:qFormat/>
    <w:pPr>
      <w:autoSpaceDE w:val="0"/>
      <w:autoSpaceDN w:val="0"/>
      <w:adjustRightInd w:val="0"/>
      <w:textAlignment w:val="baseline"/>
    </w:pPr>
    <w:rPr>
      <w:rFonts w:eastAsia="楷体_GB2312"/>
      <w:sz w:val="30"/>
      <w:szCs w:val="20"/>
    </w:rPr>
  </w:style>
  <w:style w:type="paragraph" w:styleId="23">
    <w:name w:val="Body Text Indent 2"/>
    <w:basedOn w:val="a"/>
    <w:link w:val="2Char0"/>
    <w:qFormat/>
    <w:pPr>
      <w:spacing w:after="120" w:line="480" w:lineRule="auto"/>
      <w:ind w:leftChars="200" w:left="420"/>
    </w:pPr>
    <w:rPr>
      <w:szCs w:val="20"/>
    </w:rPr>
  </w:style>
  <w:style w:type="paragraph" w:styleId="af3">
    <w:name w:val="endnote text"/>
    <w:basedOn w:val="a"/>
    <w:link w:val="Char8"/>
    <w:qFormat/>
    <w:pPr>
      <w:snapToGrid w:val="0"/>
      <w:spacing w:line="500" w:lineRule="exact"/>
      <w:jc w:val="left"/>
    </w:pPr>
    <w:rPr>
      <w:kern w:val="0"/>
    </w:rPr>
  </w:style>
  <w:style w:type="paragraph" w:styleId="af4">
    <w:name w:val="Balloon Text"/>
    <w:basedOn w:val="a"/>
    <w:link w:val="Char9"/>
    <w:unhideWhenUsed/>
    <w:qFormat/>
    <w:rPr>
      <w:sz w:val="18"/>
      <w:szCs w:val="18"/>
    </w:rPr>
  </w:style>
  <w:style w:type="paragraph" w:styleId="af5">
    <w:name w:val="footer"/>
    <w:basedOn w:val="a"/>
    <w:link w:val="Chara"/>
    <w:uiPriority w:val="99"/>
    <w:unhideWhenUsed/>
    <w:qFormat/>
    <w:pPr>
      <w:tabs>
        <w:tab w:val="center" w:pos="4153"/>
        <w:tab w:val="right" w:pos="8306"/>
      </w:tabs>
      <w:snapToGrid w:val="0"/>
      <w:jc w:val="left"/>
    </w:pPr>
    <w:rPr>
      <w:sz w:val="18"/>
      <w:szCs w:val="18"/>
    </w:rPr>
  </w:style>
  <w:style w:type="paragraph" w:styleId="af6">
    <w:name w:val="header"/>
    <w:basedOn w:val="a"/>
    <w:link w:val="Charb"/>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778"/>
      </w:tabs>
      <w:snapToGrid w:val="0"/>
      <w:spacing w:line="360" w:lineRule="auto"/>
      <w:jc w:val="center"/>
    </w:pPr>
    <w:rPr>
      <w:b/>
      <w:bCs/>
      <w:iCs/>
      <w:caps/>
      <w:kern w:val="0"/>
      <w:sz w:val="36"/>
      <w:szCs w:val="36"/>
    </w:rPr>
  </w:style>
  <w:style w:type="paragraph" w:styleId="43">
    <w:name w:val="toc 4"/>
    <w:basedOn w:val="a"/>
    <w:next w:val="a"/>
    <w:qFormat/>
    <w:pPr>
      <w:ind w:left="630"/>
      <w:jc w:val="left"/>
    </w:pPr>
    <w:rPr>
      <w:sz w:val="18"/>
      <w:szCs w:val="18"/>
    </w:rPr>
  </w:style>
  <w:style w:type="paragraph" w:styleId="af7">
    <w:name w:val="index heading"/>
    <w:basedOn w:val="a"/>
    <w:next w:val="11"/>
    <w:qFormat/>
  </w:style>
  <w:style w:type="paragraph" w:styleId="11">
    <w:name w:val="index 1"/>
    <w:basedOn w:val="a"/>
    <w:next w:val="a"/>
    <w:qFormat/>
    <w:pPr>
      <w:spacing w:line="360" w:lineRule="auto"/>
      <w:ind w:leftChars="547" w:left="1149"/>
    </w:pPr>
    <w:rPr>
      <w:szCs w:val="20"/>
    </w:rPr>
  </w:style>
  <w:style w:type="paragraph" w:styleId="af8">
    <w:name w:val="Subtitle"/>
    <w:basedOn w:val="a"/>
    <w:next w:val="a"/>
    <w:uiPriority w:val="11"/>
    <w:qFormat/>
    <w:pPr>
      <w:spacing w:after="60"/>
      <w:jc w:val="center"/>
      <w:outlineLvl w:val="1"/>
    </w:pPr>
    <w:rPr>
      <w:rFonts w:ascii="Cambria" w:hAnsi="Cambria"/>
    </w:rPr>
  </w:style>
  <w:style w:type="paragraph" w:styleId="53">
    <w:name w:val="List Number 5"/>
    <w:basedOn w:val="a"/>
    <w:qFormat/>
    <w:pPr>
      <w:tabs>
        <w:tab w:val="left" w:pos="2040"/>
      </w:tabs>
      <w:spacing w:line="360" w:lineRule="auto"/>
      <w:ind w:left="2040" w:hanging="360"/>
      <w:jc w:val="left"/>
    </w:pPr>
    <w:rPr>
      <w:rFonts w:ascii="宋体" w:hAnsi="宋体"/>
      <w:color w:val="7030A0"/>
      <w:sz w:val="24"/>
      <w:szCs w:val="20"/>
    </w:rPr>
  </w:style>
  <w:style w:type="paragraph" w:styleId="af9">
    <w:name w:val="List"/>
    <w:basedOn w:val="a"/>
    <w:qFormat/>
    <w:pPr>
      <w:ind w:left="200" w:hangingChars="200" w:hanging="200"/>
    </w:pPr>
    <w:rPr>
      <w:szCs w:val="20"/>
    </w:rPr>
  </w:style>
  <w:style w:type="paragraph" w:styleId="afa">
    <w:name w:val="footnote text"/>
    <w:basedOn w:val="a"/>
    <w:link w:val="Charc"/>
    <w:qFormat/>
    <w:pPr>
      <w:adjustRightInd w:val="0"/>
      <w:spacing w:line="312" w:lineRule="atLeast"/>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5">
    <w:name w:val="Body Text Indent 3"/>
    <w:basedOn w:val="a"/>
    <w:link w:val="3Char1"/>
    <w:qFormat/>
    <w:pPr>
      <w:ind w:leftChars="600" w:left="1260"/>
    </w:pPr>
    <w:rPr>
      <w:szCs w:val="20"/>
    </w:rPr>
  </w:style>
  <w:style w:type="paragraph" w:styleId="71">
    <w:name w:val="index 7"/>
    <w:basedOn w:val="a"/>
    <w:next w:val="a"/>
    <w:semiHidden/>
    <w:qFormat/>
    <w:pPr>
      <w:spacing w:line="480" w:lineRule="exact"/>
      <w:ind w:leftChars="1200" w:left="1200" w:firstLineChars="200" w:firstLine="200"/>
      <w:jc w:val="left"/>
    </w:pPr>
    <w:rPr>
      <w:color w:val="7030A0"/>
      <w:sz w:val="24"/>
    </w:rPr>
  </w:style>
  <w:style w:type="paragraph" w:styleId="90">
    <w:name w:val="index 9"/>
    <w:basedOn w:val="a"/>
    <w:next w:val="a"/>
    <w:semiHidden/>
    <w:qFormat/>
    <w:pPr>
      <w:spacing w:line="480" w:lineRule="exact"/>
      <w:ind w:leftChars="1600" w:left="1600" w:firstLineChars="200" w:firstLine="200"/>
      <w:jc w:val="left"/>
    </w:pPr>
    <w:rPr>
      <w:color w:val="7030A0"/>
      <w:sz w:val="24"/>
    </w:rPr>
  </w:style>
  <w:style w:type="paragraph" w:styleId="afb">
    <w:name w:val="table of figures"/>
    <w:basedOn w:val="a"/>
    <w:next w:val="a"/>
    <w:qFormat/>
    <w:pPr>
      <w:spacing w:line="480" w:lineRule="exact"/>
      <w:ind w:leftChars="200" w:left="200" w:hangingChars="200" w:hanging="200"/>
      <w:jc w:val="left"/>
    </w:pPr>
    <w:rPr>
      <w:color w:val="7030A0"/>
      <w:sz w:val="24"/>
    </w:rPr>
  </w:style>
  <w:style w:type="paragraph" w:styleId="24">
    <w:name w:val="toc 2"/>
    <w:basedOn w:val="a"/>
    <w:next w:val="a"/>
    <w:uiPriority w:val="39"/>
    <w:qFormat/>
    <w:pPr>
      <w:tabs>
        <w:tab w:val="right" w:leader="dot" w:pos="8778"/>
      </w:tabs>
      <w:ind w:leftChars="9" w:left="23" w:hangingChars="2" w:hanging="4"/>
      <w:jc w:val="left"/>
    </w:pPr>
    <w:rPr>
      <w:smallCaps/>
      <w:sz w:val="20"/>
      <w:szCs w:val="20"/>
    </w:rPr>
  </w:style>
  <w:style w:type="paragraph" w:styleId="91">
    <w:name w:val="toc 9"/>
    <w:basedOn w:val="a"/>
    <w:next w:val="a"/>
    <w:qFormat/>
    <w:pPr>
      <w:ind w:left="1680"/>
      <w:jc w:val="left"/>
    </w:pPr>
    <w:rPr>
      <w:sz w:val="18"/>
      <w:szCs w:val="18"/>
    </w:rPr>
  </w:style>
  <w:style w:type="paragraph" w:styleId="25">
    <w:name w:val="Body Text 2"/>
    <w:basedOn w:val="a"/>
    <w:link w:val="2Char1"/>
    <w:qFormat/>
    <w:pPr>
      <w:spacing w:after="120" w:line="480" w:lineRule="auto"/>
    </w:pPr>
    <w:rPr>
      <w:szCs w:val="20"/>
    </w:rPr>
  </w:style>
  <w:style w:type="paragraph" w:styleId="afc">
    <w:name w:val="Message Header"/>
    <w:basedOn w:val="a"/>
    <w:link w:val="Char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hAnsi="Arial" w:cs="Arial"/>
      <w:color w:val="7030A0"/>
      <w:sz w:val="24"/>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Chars="200" w:firstLine="200"/>
      <w:jc w:val="left"/>
    </w:pPr>
    <w:rPr>
      <w:rFonts w:ascii="Arial" w:hAnsi="Arial"/>
      <w:kern w:val="0"/>
      <w:szCs w:val="21"/>
    </w:rPr>
  </w:style>
  <w:style w:type="paragraph" w:styleId="afd">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26">
    <w:name w:val="index 2"/>
    <w:basedOn w:val="a"/>
    <w:next w:val="a"/>
    <w:semiHidden/>
    <w:qFormat/>
    <w:pPr>
      <w:spacing w:line="480" w:lineRule="exact"/>
      <w:ind w:leftChars="200" w:left="200" w:firstLineChars="200" w:firstLine="200"/>
      <w:jc w:val="left"/>
    </w:pPr>
    <w:rPr>
      <w:color w:val="7030A0"/>
      <w:sz w:val="24"/>
    </w:rPr>
  </w:style>
  <w:style w:type="paragraph" w:styleId="afe">
    <w:name w:val="Title"/>
    <w:basedOn w:val="a"/>
    <w:next w:val="a"/>
    <w:link w:val="Chare"/>
    <w:uiPriority w:val="10"/>
    <w:qFormat/>
    <w:pPr>
      <w:widowControl/>
      <w:spacing w:before="240" w:after="60"/>
      <w:jc w:val="center"/>
      <w:outlineLvl w:val="0"/>
    </w:pPr>
    <w:rPr>
      <w:rFonts w:ascii="Arial" w:eastAsia="楷体_GB2312" w:hAnsi="Arial"/>
      <w:b/>
      <w:kern w:val="0"/>
      <w:sz w:val="32"/>
      <w:szCs w:val="20"/>
    </w:rPr>
  </w:style>
  <w:style w:type="paragraph" w:styleId="aff">
    <w:name w:val="annotation subject"/>
    <w:basedOn w:val="ab"/>
    <w:next w:val="ab"/>
    <w:link w:val="Charf"/>
    <w:unhideWhenUsed/>
    <w:qFormat/>
    <w:rPr>
      <w:b/>
      <w:bCs/>
    </w:rPr>
  </w:style>
  <w:style w:type="paragraph" w:styleId="aff0">
    <w:name w:val="Body Text First Indent"/>
    <w:basedOn w:val="ad"/>
    <w:next w:val="a"/>
    <w:link w:val="Charf0"/>
    <w:qFormat/>
    <w:pPr>
      <w:tabs>
        <w:tab w:val="left" w:pos="360"/>
      </w:tabs>
      <w:spacing w:line="220" w:lineRule="exact"/>
      <w:ind w:left="360" w:firstLineChars="200" w:hanging="360"/>
      <w:jc w:val="left"/>
    </w:pPr>
    <w:rPr>
      <w:color w:val="7030A0"/>
    </w:rPr>
  </w:style>
  <w:style w:type="paragraph" w:styleId="27">
    <w:name w:val="Body Text First Indent 2"/>
    <w:basedOn w:val="ae"/>
    <w:link w:val="2Char2"/>
    <w:qFormat/>
    <w:pPr>
      <w:spacing w:after="120" w:line="240" w:lineRule="auto"/>
      <w:ind w:leftChars="200" w:left="420" w:firstLineChars="200" w:firstLine="200"/>
      <w:jc w:val="left"/>
    </w:pPr>
    <w:rPr>
      <w:rFonts w:hAnsi="宋体"/>
      <w:szCs w:val="24"/>
    </w:rPr>
  </w:style>
  <w:style w:type="table" w:styleId="aff1">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bCs/>
    </w:rPr>
  </w:style>
  <w:style w:type="character" w:styleId="aff3">
    <w:name w:val="endnote reference"/>
    <w:qFormat/>
    <w:rPr>
      <w:vertAlign w:val="superscript"/>
    </w:rPr>
  </w:style>
  <w:style w:type="character" w:styleId="aff4">
    <w:name w:val="page number"/>
    <w:basedOn w:val="a0"/>
    <w:qFormat/>
  </w:style>
  <w:style w:type="character" w:styleId="aff5">
    <w:name w:val="FollowedHyperlink"/>
    <w:basedOn w:val="a0"/>
    <w:uiPriority w:val="99"/>
    <w:unhideWhenUsed/>
    <w:qFormat/>
    <w:rPr>
      <w:color w:val="800080"/>
      <w:u w:val="single"/>
    </w:rPr>
  </w:style>
  <w:style w:type="character" w:styleId="aff6">
    <w:name w:val="Emphasis"/>
    <w:basedOn w:val="a0"/>
    <w:uiPriority w:val="20"/>
    <w:qFormat/>
    <w:rPr>
      <w:color w:val="CC0000"/>
    </w:rPr>
  </w:style>
  <w:style w:type="character" w:styleId="HTML0">
    <w:name w:val="HTML Definition"/>
    <w:basedOn w:val="a0"/>
    <w:uiPriority w:val="99"/>
    <w:semiHidden/>
    <w:unhideWhenUsed/>
    <w:qFormat/>
  </w:style>
  <w:style w:type="character" w:styleId="HTML1">
    <w:name w:val="HTML Typewriter"/>
    <w:qFormat/>
    <w:rPr>
      <w:rFonts w:ascii="黑体" w:eastAsia="黑体" w:hAnsi="Courier New" w:cs="Courier New"/>
      <w:sz w:val="20"/>
      <w:szCs w:val="20"/>
    </w:rPr>
  </w:style>
  <w:style w:type="character" w:styleId="HTML2">
    <w:name w:val="HTML Variable"/>
    <w:basedOn w:val="a0"/>
    <w:uiPriority w:val="99"/>
    <w:semiHidden/>
    <w:unhideWhenUsed/>
    <w:qFormat/>
  </w:style>
  <w:style w:type="character" w:styleId="aff7">
    <w:name w:val="Hyperlink"/>
    <w:basedOn w:val="a0"/>
    <w:uiPriority w:val="99"/>
    <w:unhideWhenUsed/>
    <w:qFormat/>
    <w:rPr>
      <w:color w:val="0000FF"/>
      <w:u w:val="single"/>
    </w:rPr>
  </w:style>
  <w:style w:type="character" w:styleId="HTML3">
    <w:name w:val="HTML Code"/>
    <w:basedOn w:val="a0"/>
    <w:uiPriority w:val="99"/>
    <w:semiHidden/>
    <w:unhideWhenUsed/>
    <w:qFormat/>
    <w:rPr>
      <w:rFonts w:ascii="Courier New" w:hAnsi="Courier New"/>
      <w:sz w:val="20"/>
    </w:rPr>
  </w:style>
  <w:style w:type="character" w:styleId="aff8">
    <w:name w:val="annotation reference"/>
    <w:basedOn w:val="a0"/>
    <w:uiPriority w:val="99"/>
    <w:qFormat/>
    <w:rPr>
      <w:sz w:val="21"/>
      <w:szCs w:val="21"/>
    </w:rPr>
  </w:style>
  <w:style w:type="character" w:styleId="HTML4">
    <w:name w:val="HTML Cite"/>
    <w:basedOn w:val="a0"/>
    <w:uiPriority w:val="99"/>
    <w:semiHidden/>
    <w:unhideWhenUsed/>
    <w:qFormat/>
    <w:rPr>
      <w:color w:val="008000"/>
    </w:rPr>
  </w:style>
  <w:style w:type="character" w:styleId="aff9">
    <w:name w:val="footnote reference"/>
    <w:qFormat/>
    <w:rPr>
      <w:vertAlign w:val="superscript"/>
    </w:rPr>
  </w:style>
  <w:style w:type="paragraph" w:customStyle="1" w:styleId="BodyText1I2">
    <w:name w:val="BodyText1I2"/>
    <w:basedOn w:val="BodyTextIndent"/>
    <w:qFormat/>
    <w:pPr>
      <w:ind w:firstLineChars="200" w:firstLine="420"/>
    </w:pPr>
  </w:style>
  <w:style w:type="paragraph" w:customStyle="1" w:styleId="BodyTextIndent">
    <w:name w:val="BodyTextIndent"/>
    <w:basedOn w:val="a"/>
    <w:qFormat/>
    <w:pPr>
      <w:spacing w:after="120"/>
      <w:ind w:leftChars="200" w:left="420"/>
    </w:pPr>
  </w:style>
  <w:style w:type="paragraph" w:customStyle="1" w:styleId="CharCharCharChar">
    <w:name w:val="Char Char Char Char"/>
    <w:basedOn w:val="a9"/>
    <w:qFormat/>
    <w:pPr>
      <w:shd w:val="clear" w:color="auto" w:fill="000080"/>
      <w:adjustRightInd w:val="0"/>
      <w:spacing w:line="436" w:lineRule="exact"/>
      <w:ind w:left="357"/>
      <w:jc w:val="left"/>
      <w:outlineLvl w:val="3"/>
    </w:pPr>
    <w:rPr>
      <w:rFonts w:ascii="Tahoma" w:hAnsi="Tahoma"/>
      <w:b/>
      <w:sz w:val="24"/>
      <w:szCs w:val="24"/>
    </w:rPr>
  </w:style>
  <w:style w:type="paragraph" w:styleId="affa">
    <w:name w:val="Quote"/>
    <w:basedOn w:val="a"/>
    <w:next w:val="a"/>
    <w:uiPriority w:val="29"/>
    <w:qFormat/>
    <w:pPr>
      <w:spacing w:before="200" w:after="160"/>
      <w:ind w:left="864" w:right="864"/>
      <w:jc w:val="center"/>
    </w:pPr>
    <w:rPr>
      <w:i/>
      <w:iCs/>
      <w:color w:val="404040" w:themeColor="text1" w:themeTint="BF"/>
    </w:rPr>
  </w:style>
  <w:style w:type="paragraph" w:customStyle="1" w:styleId="affb">
    <w:name w:val="二级标题"/>
    <w:qFormat/>
    <w:pPr>
      <w:spacing w:before="240" w:after="120"/>
    </w:pPr>
    <w:rPr>
      <w:rFonts w:eastAsia="黑体"/>
      <w:b/>
      <w:kern w:val="2"/>
      <w:sz w:val="26"/>
    </w:rPr>
  </w:style>
  <w:style w:type="paragraph" w:customStyle="1" w:styleId="44">
    <w:name w:val="标题4"/>
    <w:basedOn w:val="a"/>
    <w:next w:val="a"/>
    <w:qFormat/>
    <w:pPr>
      <w:keepNext/>
      <w:spacing w:line="360" w:lineRule="auto"/>
      <w:ind w:firstLineChars="200" w:firstLine="200"/>
      <w:jc w:val="left"/>
      <w:outlineLvl w:val="3"/>
    </w:pPr>
    <w:rPr>
      <w:b/>
      <w:kern w:val="0"/>
      <w:sz w:val="30"/>
    </w:rPr>
  </w:style>
  <w:style w:type="character" w:customStyle="1" w:styleId="Charf1">
    <w:name w:val="四级标题格式 Char"/>
    <w:link w:val="affc"/>
    <w:qFormat/>
    <w:rPr>
      <w:rFonts w:ascii="Times New Roman" w:eastAsia="黑体" w:hAnsi="Times New Roman"/>
      <w:bCs/>
      <w:kern w:val="2"/>
      <w:sz w:val="28"/>
      <w:szCs w:val="28"/>
    </w:rPr>
  </w:style>
  <w:style w:type="paragraph" w:customStyle="1" w:styleId="affc">
    <w:name w:val="四级标题格式"/>
    <w:basedOn w:val="4"/>
    <w:link w:val="Charf1"/>
    <w:qFormat/>
    <w:pPr>
      <w:keepNext w:val="0"/>
      <w:keepLines w:val="0"/>
      <w:spacing w:before="0" w:afterLines="100" w:line="240" w:lineRule="auto"/>
      <w:jc w:val="left"/>
    </w:pPr>
    <w:rPr>
      <w:rFonts w:ascii="Times New Roman" w:eastAsia="黑体" w:hAnsi="Times New Roman"/>
      <w:b w:val="0"/>
    </w:rPr>
  </w:style>
  <w:style w:type="character" w:customStyle="1" w:styleId="9Char">
    <w:name w:val="标题 9 Char"/>
    <w:basedOn w:val="a0"/>
    <w:link w:val="9"/>
    <w:qFormat/>
    <w:rPr>
      <w:rFonts w:ascii="Arial" w:eastAsia="黑体" w:hAnsi="Arial"/>
      <w:kern w:val="2"/>
      <w:sz w:val="21"/>
    </w:rPr>
  </w:style>
  <w:style w:type="character" w:customStyle="1" w:styleId="Char4">
    <w:name w:val="称呼 Char"/>
    <w:basedOn w:val="a0"/>
    <w:link w:val="ac"/>
    <w:qFormat/>
    <w:rPr>
      <w:rFonts w:ascii="Times New Roman" w:hAnsi="Times New Roman"/>
      <w:kern w:val="2"/>
      <w:sz w:val="24"/>
    </w:rPr>
  </w:style>
  <w:style w:type="character" w:customStyle="1" w:styleId="Charc">
    <w:name w:val="脚注文本 Char"/>
    <w:basedOn w:val="a0"/>
    <w:link w:val="afa"/>
    <w:qFormat/>
    <w:rPr>
      <w:rFonts w:ascii="Times New Roman" w:hAnsi="Times New Roman"/>
      <w:sz w:val="18"/>
    </w:rPr>
  </w:style>
  <w:style w:type="character" w:customStyle="1" w:styleId="5Char1">
    <w:name w:val="标题 5 Char1"/>
    <w:qFormat/>
    <w:rPr>
      <w:rFonts w:ascii="Times New Roman" w:hAnsi="Times New Roman"/>
      <w:b/>
      <w:kern w:val="2"/>
      <w:sz w:val="28"/>
    </w:rPr>
  </w:style>
  <w:style w:type="character" w:customStyle="1" w:styleId="311111h3Heading3-oldheading3H3H31H3CharChar">
    <w:name w:val="样式 标题 31.1条标题1.1.1二级节名h3Heading 3 - oldheading 3H3H31H3... Char Char"/>
    <w:qFormat/>
    <w:rPr>
      <w:rFonts w:ascii="宋体" w:eastAsia="黑体" w:hAnsi="宋体"/>
      <w:kern w:val="2"/>
      <w:sz w:val="24"/>
      <w:szCs w:val="21"/>
    </w:rPr>
  </w:style>
  <w:style w:type="character" w:customStyle="1" w:styleId="3Char2">
    <w:name w:val="标题3 Char"/>
    <w:link w:val="36"/>
    <w:qFormat/>
    <w:rPr>
      <w:rFonts w:ascii="Times New Roman" w:hAnsi="Times New Roman"/>
      <w:sz w:val="24"/>
    </w:rPr>
  </w:style>
  <w:style w:type="paragraph" w:customStyle="1" w:styleId="36">
    <w:name w:val="标题3"/>
    <w:basedOn w:val="3"/>
    <w:link w:val="3Char2"/>
    <w:qFormat/>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character" w:customStyle="1" w:styleId="Charf">
    <w:name w:val="批注主题 Char"/>
    <w:basedOn w:val="Char3"/>
    <w:link w:val="aff"/>
    <w:qFormat/>
    <w:rPr>
      <w:rFonts w:ascii="Times New Roman" w:eastAsia="宋体" w:hAnsi="Times New Roman" w:cs="Times New Roman"/>
      <w:bCs/>
      <w:kern w:val="2"/>
      <w:sz w:val="21"/>
      <w:szCs w:val="24"/>
    </w:rPr>
  </w:style>
  <w:style w:type="character" w:customStyle="1" w:styleId="Char3">
    <w:name w:val="批注文字 Char"/>
    <w:basedOn w:val="a0"/>
    <w:link w:val="ab"/>
    <w:uiPriority w:val="99"/>
    <w:qFormat/>
    <w:rPr>
      <w:rFonts w:ascii="Times New Roman" w:eastAsia="宋体" w:hAnsi="Times New Roman" w:cs="Times New Roman"/>
      <w:szCs w:val="24"/>
    </w:rPr>
  </w:style>
  <w:style w:type="character" w:customStyle="1" w:styleId="selected">
    <w:name w:val="selected"/>
    <w:basedOn w:val="a0"/>
    <w:qFormat/>
    <w:rPr>
      <w:shd w:val="clear" w:color="auto" w:fill="B00006"/>
    </w:rPr>
  </w:style>
  <w:style w:type="character" w:customStyle="1" w:styleId="24Char">
    <w:name w:val="样式 宋体 行距: 固定值 24 磅 Char"/>
    <w:link w:val="240"/>
    <w:qFormat/>
    <w:rPr>
      <w:rFonts w:ascii="宋体" w:hAnsi="Times New Roman"/>
      <w:color w:val="7030A0"/>
      <w:kern w:val="2"/>
      <w:sz w:val="28"/>
    </w:rPr>
  </w:style>
  <w:style w:type="paragraph" w:customStyle="1" w:styleId="240">
    <w:name w:val="样式 宋体 行距: 固定值 24 磅"/>
    <w:basedOn w:val="a"/>
    <w:link w:val="24Char"/>
    <w:qFormat/>
    <w:pPr>
      <w:spacing w:line="480" w:lineRule="exact"/>
      <w:ind w:firstLineChars="200" w:firstLine="585"/>
      <w:jc w:val="left"/>
    </w:pPr>
    <w:rPr>
      <w:rFonts w:ascii="宋体"/>
      <w:color w:val="7030A0"/>
      <w:sz w:val="28"/>
      <w:szCs w:val="20"/>
    </w:rPr>
  </w:style>
  <w:style w:type="character" w:customStyle="1" w:styleId="2Char10">
    <w:name w:val="样式 首行缩进:  2 字符 Char1"/>
    <w:link w:val="28"/>
    <w:qFormat/>
    <w:rPr>
      <w:rFonts w:ascii="Times New Roman" w:hAnsi="Times New Roman"/>
      <w:color w:val="7030A0"/>
      <w:kern w:val="2"/>
      <w:sz w:val="24"/>
    </w:rPr>
  </w:style>
  <w:style w:type="paragraph" w:customStyle="1" w:styleId="28">
    <w:name w:val="样式 首行缩进:  2 字符"/>
    <w:basedOn w:val="a"/>
    <w:link w:val="2Char10"/>
    <w:qFormat/>
    <w:pPr>
      <w:spacing w:line="480" w:lineRule="exact"/>
      <w:ind w:firstLineChars="200" w:firstLine="480"/>
      <w:jc w:val="left"/>
    </w:pPr>
    <w:rPr>
      <w:color w:val="7030A0"/>
      <w:sz w:val="24"/>
      <w:szCs w:val="20"/>
    </w:rPr>
  </w:style>
  <w:style w:type="character" w:customStyle="1" w:styleId="Char11">
    <w:name w:val="日期 Char1"/>
    <w:basedOn w:val="a0"/>
    <w:uiPriority w:val="99"/>
    <w:semiHidden/>
    <w:qFormat/>
    <w:rPr>
      <w:rFonts w:ascii="Times New Roman" w:hAnsi="Times New Roman"/>
      <w:kern w:val="2"/>
      <w:sz w:val="21"/>
      <w:szCs w:val="24"/>
    </w:rPr>
  </w:style>
  <w:style w:type="character" w:customStyle="1" w:styleId="3Char0">
    <w:name w:val="正文文本 3 Char"/>
    <w:basedOn w:val="a0"/>
    <w:link w:val="30"/>
    <w:qFormat/>
    <w:rPr>
      <w:rFonts w:ascii="Times New Roman" w:hAnsi="Times New Roman"/>
      <w:kern w:val="2"/>
      <w:sz w:val="16"/>
      <w:szCs w:val="16"/>
    </w:rPr>
  </w:style>
  <w:style w:type="character" w:customStyle="1" w:styleId="wjnewCharChar">
    <w:name w:val="正文－wjnew Char Char"/>
    <w:link w:val="wjnew"/>
    <w:qFormat/>
    <w:rPr>
      <w:rFonts w:ascii="宋体" w:cs="宋体"/>
      <w:kern w:val="2"/>
      <w:sz w:val="21"/>
      <w:szCs w:val="21"/>
    </w:rPr>
  </w:style>
  <w:style w:type="paragraph" w:customStyle="1" w:styleId="wjnew">
    <w:name w:val="正文－wjnew"/>
    <w:basedOn w:val="a"/>
    <w:link w:val="wjnewCharChar"/>
    <w:qFormat/>
    <w:pPr>
      <w:adjustRightInd w:val="0"/>
      <w:snapToGrid w:val="0"/>
      <w:spacing w:line="360" w:lineRule="auto"/>
      <w:ind w:firstLine="420"/>
    </w:pPr>
    <w:rPr>
      <w:rFonts w:ascii="宋体"/>
      <w:szCs w:val="21"/>
    </w:rPr>
  </w:style>
  <w:style w:type="character" w:customStyle="1" w:styleId="Char0">
    <w:name w:val="正文缩进 Char"/>
    <w:link w:val="a6"/>
    <w:qFormat/>
    <w:rPr>
      <w:rFonts w:ascii="宋体" w:hAnsi="Times New Roman"/>
      <w:sz w:val="24"/>
    </w:rPr>
  </w:style>
  <w:style w:type="character" w:customStyle="1" w:styleId="4Char1">
    <w:name w:val="标题 4 Char1"/>
    <w:qFormat/>
    <w:rPr>
      <w:rFonts w:ascii="宋体" w:hAnsi="宋体"/>
      <w:b/>
      <w:bCs/>
      <w:kern w:val="2"/>
      <w:sz w:val="21"/>
    </w:rPr>
  </w:style>
  <w:style w:type="character" w:customStyle="1" w:styleId="1CharChar">
    <w:name w:val="(1) Char Char"/>
    <w:link w:val="12"/>
    <w:qFormat/>
    <w:rPr>
      <w:rFonts w:ascii="宋体" w:hAnsi="宋体"/>
      <w:kern w:val="2"/>
      <w:sz w:val="24"/>
      <w:szCs w:val="24"/>
    </w:rPr>
  </w:style>
  <w:style w:type="paragraph" w:customStyle="1" w:styleId="12">
    <w:name w:val="(1)"/>
    <w:basedOn w:val="a"/>
    <w:next w:val="a"/>
    <w:link w:val="1CharChar"/>
    <w:qFormat/>
    <w:pPr>
      <w:tabs>
        <w:tab w:val="left" w:pos="813"/>
      </w:tabs>
      <w:spacing w:line="360" w:lineRule="auto"/>
      <w:ind w:left="813" w:hanging="567"/>
    </w:pPr>
    <w:rPr>
      <w:rFonts w:ascii="宋体" w:hAnsi="宋体"/>
      <w:sz w:val="24"/>
    </w:rPr>
  </w:style>
  <w:style w:type="character" w:customStyle="1" w:styleId="4Char">
    <w:name w:val="标题 4 Char"/>
    <w:basedOn w:val="a0"/>
    <w:link w:val="4"/>
    <w:qFormat/>
    <w:rPr>
      <w:rFonts w:ascii="Cambria" w:eastAsia="宋体" w:hAnsi="Cambria" w:cs="Times New Roman"/>
      <w:bCs/>
      <w:kern w:val="2"/>
      <w:sz w:val="28"/>
      <w:szCs w:val="28"/>
    </w:rPr>
  </w:style>
  <w:style w:type="character" w:customStyle="1" w:styleId="211head22headlinehheadlineSR2ERMH2Head2CharChar">
    <w:name w:val="样式 标题 2标题 1.1head:2#2 headlinehheadlineS&amp;R2ERMH2Head 2 +... Char Char"/>
    <w:qFormat/>
    <w:rPr>
      <w:rFonts w:ascii="Arial" w:eastAsia="宋体" w:hAnsi="Arial"/>
      <w:b/>
      <w:bCs/>
      <w:sz w:val="24"/>
      <w:lang w:val="en-US" w:eastAsia="zh-CN" w:bidi="ar-SA"/>
    </w:rPr>
  </w:style>
  <w:style w:type="character" w:customStyle="1" w:styleId="3MSGothic105CharCharCharCharCharCharCharChar">
    <w:name w:val="樣式 標題 3 + (中文) MS Gothic 10.5 點 Char Char Char Char Char Char Char Char"/>
    <w:qFormat/>
    <w:rPr>
      <w:rFonts w:eastAsia="MS Gothic" w:hAnsi="PMingLiU"/>
      <w:snapToGrid w:val="0"/>
      <w:kern w:val="2"/>
      <w:sz w:val="24"/>
      <w:lang w:val="en-AU" w:eastAsia="zh-TW"/>
    </w:rPr>
  </w:style>
  <w:style w:type="character" w:customStyle="1" w:styleId="3Char1">
    <w:name w:val="正文文本缩进 3 Char"/>
    <w:basedOn w:val="a0"/>
    <w:link w:val="35"/>
    <w:qFormat/>
    <w:rPr>
      <w:rFonts w:ascii="Times New Roman" w:hAnsi="Times New Roman"/>
      <w:kern w:val="2"/>
      <w:sz w:val="21"/>
    </w:rPr>
  </w:style>
  <w:style w:type="character" w:customStyle="1" w:styleId="BJ15CharChar">
    <w:name w:val="正文 BJ15 Char Char"/>
    <w:link w:val="BJ15"/>
    <w:qFormat/>
    <w:rPr>
      <w:rFonts w:ascii="Times New Roman" w:hAnsi="Times New Roman"/>
      <w:kern w:val="2"/>
      <w:sz w:val="24"/>
      <w:szCs w:val="24"/>
    </w:rPr>
  </w:style>
  <w:style w:type="paragraph" w:customStyle="1" w:styleId="BJ15">
    <w:name w:val="正文 BJ15"/>
    <w:basedOn w:val="a"/>
    <w:link w:val="BJ15CharChar"/>
    <w:qFormat/>
    <w:pPr>
      <w:adjustRightInd w:val="0"/>
      <w:snapToGrid w:val="0"/>
      <w:spacing w:line="360" w:lineRule="auto"/>
      <w:ind w:firstLineChars="200" w:firstLine="200"/>
      <w:jc w:val="left"/>
    </w:pPr>
    <w:rPr>
      <w:sz w:val="24"/>
    </w:rPr>
  </w:style>
  <w:style w:type="character" w:customStyle="1" w:styleId="CharChar">
    <w:name w:val="纯文本 Char Char"/>
    <w:qFormat/>
    <w:rPr>
      <w:rFonts w:ascii="宋体" w:eastAsia="宋体" w:hAnsi="Courier New" w:cs="Century"/>
      <w:kern w:val="2"/>
      <w:sz w:val="21"/>
      <w:szCs w:val="21"/>
      <w:lang w:val="en-US" w:eastAsia="zh-CN" w:bidi="ar-SA"/>
    </w:rPr>
  </w:style>
  <w:style w:type="character" w:customStyle="1" w:styleId="Char">
    <w:name w:val="宏文本 Char"/>
    <w:basedOn w:val="a0"/>
    <w:link w:val="a3"/>
    <w:semiHidden/>
    <w:qFormat/>
    <w:rPr>
      <w:rFonts w:ascii="Courier New" w:hAnsi="Courier New" w:cs="Courier New"/>
      <w:kern w:val="2"/>
      <w:sz w:val="24"/>
      <w:szCs w:val="24"/>
      <w:lang w:val="en-US" w:eastAsia="zh-CN" w:bidi="ar-SA"/>
    </w:rPr>
  </w:style>
  <w:style w:type="character" w:customStyle="1" w:styleId="Char8">
    <w:name w:val="尾注文本 Char"/>
    <w:basedOn w:val="a0"/>
    <w:link w:val="af3"/>
    <w:qFormat/>
    <w:rPr>
      <w:rFonts w:ascii="Times New Roman" w:hAnsi="Times New Roman"/>
      <w:sz w:val="21"/>
      <w:szCs w:val="24"/>
    </w:rPr>
  </w:style>
  <w:style w:type="character" w:customStyle="1" w:styleId="GB2312Char">
    <w:name w:val="样式 楷体_GB2312 二号 加粗 Char"/>
    <w:qFormat/>
    <w:rPr>
      <w:rFonts w:ascii="楷体_GB2312" w:eastAsia="楷体_GB2312" w:hAnsi="Arial" w:cs="Arial"/>
      <w:b/>
      <w:kern w:val="2"/>
      <w:sz w:val="44"/>
      <w:szCs w:val="24"/>
      <w:lang w:val="en-US" w:eastAsia="zh-CN" w:bidi="ar-SA"/>
    </w:rPr>
  </w:style>
  <w:style w:type="character" w:customStyle="1" w:styleId="2Char">
    <w:name w:val="标题 2 Char"/>
    <w:basedOn w:val="a0"/>
    <w:link w:val="2"/>
    <w:qFormat/>
    <w:rPr>
      <w:rFonts w:ascii="Arial" w:eastAsia="黑体" w:hAnsi="Arial"/>
      <w:bCs/>
      <w:kern w:val="2"/>
      <w:sz w:val="32"/>
      <w:szCs w:val="32"/>
    </w:rPr>
  </w:style>
  <w:style w:type="character" w:customStyle="1" w:styleId="2Char1">
    <w:name w:val="正文文本 2 Char"/>
    <w:basedOn w:val="a0"/>
    <w:link w:val="25"/>
    <w:qFormat/>
    <w:rPr>
      <w:rFonts w:ascii="Times New Roman" w:hAnsi="Times New Roman"/>
      <w:kern w:val="2"/>
      <w:sz w:val="21"/>
    </w:rPr>
  </w:style>
  <w:style w:type="character" w:customStyle="1" w:styleId="11Char">
    <w:name w:val="1.1 Char"/>
    <w:qFormat/>
    <w:rPr>
      <w:rFonts w:ascii="宋体" w:eastAsia="宋体"/>
      <w:b/>
      <w:bCs/>
      <w:kern w:val="2"/>
      <w:sz w:val="24"/>
      <w:szCs w:val="32"/>
      <w:lang w:val="en-US" w:eastAsia="zh-CN" w:bidi="ar-SA"/>
    </w:rPr>
  </w:style>
  <w:style w:type="character" w:customStyle="1" w:styleId="Char12">
    <w:name w:val="正文文本 Char1"/>
    <w:qFormat/>
    <w:rPr>
      <w:rFonts w:ascii="Times New Roman" w:hAnsi="Times New Roman"/>
      <w:kern w:val="2"/>
      <w:sz w:val="24"/>
    </w:rPr>
  </w:style>
  <w:style w:type="character" w:customStyle="1" w:styleId="CharChar0">
    <w:name w:val="普通文字 Char Char"/>
    <w:qFormat/>
    <w:rPr>
      <w:rFonts w:ascii="宋体" w:eastAsia="宋体" w:hAnsi="Courier New"/>
      <w:kern w:val="2"/>
      <w:sz w:val="21"/>
      <w:lang w:val="en-US" w:eastAsia="zh-CN" w:bidi="ar-SA"/>
    </w:rPr>
  </w:style>
  <w:style w:type="character" w:customStyle="1" w:styleId="Chard">
    <w:name w:val="信息标题 Char"/>
    <w:basedOn w:val="a0"/>
    <w:link w:val="afc"/>
    <w:qFormat/>
    <w:rPr>
      <w:rFonts w:ascii="Arial" w:hAnsi="Arial" w:cs="Arial"/>
      <w:color w:val="7030A0"/>
      <w:kern w:val="2"/>
      <w:sz w:val="24"/>
      <w:szCs w:val="24"/>
      <w:shd w:val="pct20" w:color="auto" w:fill="auto"/>
    </w:rPr>
  </w:style>
  <w:style w:type="character" w:customStyle="1" w:styleId="05">
    <w:name w:val="样式 二号 红色 边框:: (单实线 自动设置  0.5 磅 行宽)"/>
    <w:qFormat/>
    <w:rPr>
      <w:rFonts w:eastAsia="宋体"/>
      <w:color w:val="0000FF"/>
      <w:sz w:val="44"/>
      <w:bdr w:val="single" w:sz="4" w:space="0" w:color="0000FF"/>
    </w:rPr>
  </w:style>
  <w:style w:type="character" w:customStyle="1" w:styleId="Char6">
    <w:name w:val="纯文本 Char"/>
    <w:basedOn w:val="a0"/>
    <w:link w:val="af1"/>
    <w:uiPriority w:val="99"/>
    <w:qFormat/>
    <w:rPr>
      <w:rFonts w:ascii="宋体" w:hAnsi="Courier New" w:cs="Courier New"/>
      <w:kern w:val="2"/>
      <w:sz w:val="21"/>
      <w:szCs w:val="21"/>
    </w:rPr>
  </w:style>
  <w:style w:type="character" w:customStyle="1" w:styleId="displayarti">
    <w:name w:val="displayarti"/>
    <w:basedOn w:val="a0"/>
    <w:qFormat/>
    <w:rPr>
      <w:color w:val="FFFFFF"/>
      <w:shd w:val="clear" w:color="auto" w:fill="A00000"/>
    </w:rPr>
  </w:style>
  <w:style w:type="character" w:customStyle="1" w:styleId="zlbCharChar">
    <w:name w:val="正文－zlb Char Char"/>
    <w:link w:val="zlb"/>
    <w:qFormat/>
    <w:rPr>
      <w:rFonts w:ascii="宋体" w:cs="宋体"/>
      <w:kern w:val="2"/>
      <w:sz w:val="24"/>
      <w:szCs w:val="24"/>
    </w:rPr>
  </w:style>
  <w:style w:type="paragraph" w:customStyle="1" w:styleId="zlb">
    <w:name w:val="正文－zlb"/>
    <w:basedOn w:val="a"/>
    <w:link w:val="zlbCharChar"/>
    <w:qFormat/>
    <w:pPr>
      <w:adjustRightInd w:val="0"/>
      <w:snapToGrid w:val="0"/>
      <w:spacing w:line="360" w:lineRule="auto"/>
      <w:ind w:firstLine="420"/>
    </w:pPr>
    <w:rPr>
      <w:rFonts w:ascii="宋体"/>
      <w:sz w:val="24"/>
    </w:rPr>
  </w:style>
  <w:style w:type="character" w:customStyle="1" w:styleId="CharChar11">
    <w:name w:val="Char Char11"/>
    <w:qFormat/>
    <w:rPr>
      <w:rFonts w:eastAsia="宋体"/>
      <w:b/>
      <w:bCs/>
      <w:kern w:val="2"/>
      <w:sz w:val="24"/>
      <w:szCs w:val="24"/>
      <w:lang w:val="en-US" w:eastAsia="zh-CN" w:bidi="ar-SA"/>
    </w:rPr>
  </w:style>
  <w:style w:type="character" w:customStyle="1" w:styleId="Charf2">
    <w:name w:val="正文（首行缩进两字） Char"/>
    <w:qFormat/>
    <w:rPr>
      <w:rFonts w:eastAsia="宋体"/>
      <w:sz w:val="32"/>
      <w:lang w:val="en-US" w:eastAsia="zh-CN" w:bidi="ar-SA"/>
    </w:rPr>
  </w:style>
  <w:style w:type="character" w:customStyle="1" w:styleId="2Char0">
    <w:name w:val="正文文本缩进 2 Char"/>
    <w:basedOn w:val="a0"/>
    <w:link w:val="23"/>
    <w:qFormat/>
    <w:rPr>
      <w:rFonts w:ascii="Times New Roman" w:hAnsi="Times New Roman"/>
      <w:kern w:val="2"/>
      <w:sz w:val="21"/>
    </w:rPr>
  </w:style>
  <w:style w:type="character" w:customStyle="1" w:styleId="Charf3">
    <w:name w:val="正文文本缩进 Char"/>
    <w:basedOn w:val="a0"/>
    <w:qFormat/>
    <w:rPr>
      <w:rFonts w:ascii="Times New Roman" w:hAnsi="Times New Roman"/>
      <w:kern w:val="2"/>
      <w:sz w:val="21"/>
      <w:szCs w:val="24"/>
    </w:rPr>
  </w:style>
  <w:style w:type="character" w:customStyle="1" w:styleId="Chare">
    <w:name w:val="标题 Char"/>
    <w:basedOn w:val="a0"/>
    <w:link w:val="afe"/>
    <w:qFormat/>
    <w:rPr>
      <w:rFonts w:ascii="Arial" w:eastAsia="楷体_GB2312" w:hAnsi="Arial"/>
      <w:sz w:val="32"/>
    </w:rPr>
  </w:style>
  <w:style w:type="character" w:customStyle="1" w:styleId="bChar">
    <w:name w:val="b Char"/>
    <w:qFormat/>
    <w:rPr>
      <w:rFonts w:eastAsia="宋体"/>
      <w:b/>
      <w:bCs/>
      <w:kern w:val="2"/>
      <w:sz w:val="28"/>
      <w:szCs w:val="28"/>
      <w:lang w:val="en-US" w:eastAsia="zh-CN" w:bidi="ar-SA"/>
    </w:rPr>
  </w:style>
  <w:style w:type="character" w:customStyle="1" w:styleId="Char7">
    <w:name w:val="日期 Char"/>
    <w:link w:val="af2"/>
    <w:qFormat/>
    <w:rPr>
      <w:rFonts w:eastAsia="楷体_GB2312"/>
      <w:kern w:val="2"/>
      <w:sz w:val="30"/>
    </w:rPr>
  </w:style>
  <w:style w:type="character" w:customStyle="1" w:styleId="Char1">
    <w:name w:val="题注 Char"/>
    <w:link w:val="a7"/>
    <w:qFormat/>
    <w:rPr>
      <w:rFonts w:ascii="Times New Roman" w:hAnsi="Times New Roman"/>
      <w:b/>
      <w:bCs/>
      <w:color w:val="000080"/>
      <w:kern w:val="2"/>
      <w:sz w:val="28"/>
      <w:szCs w:val="24"/>
    </w:rPr>
  </w:style>
  <w:style w:type="character" w:customStyle="1" w:styleId="CharChar1">
    <w:name w:val="正文段落格式 Char Char"/>
    <w:qFormat/>
    <w:rPr>
      <w:rFonts w:cs="宋体"/>
      <w:color w:val="7030A0"/>
      <w:kern w:val="2"/>
      <w:sz w:val="24"/>
    </w:rPr>
  </w:style>
  <w:style w:type="character" w:customStyle="1" w:styleId="5Char">
    <w:name w:val="标题 5 Char"/>
    <w:basedOn w:val="a0"/>
    <w:link w:val="5"/>
    <w:uiPriority w:val="9"/>
    <w:semiHidden/>
    <w:qFormat/>
    <w:rPr>
      <w:rFonts w:ascii="Times New Roman" w:hAnsi="Times New Roman"/>
      <w:bCs/>
      <w:kern w:val="2"/>
      <w:sz w:val="28"/>
      <w:szCs w:val="28"/>
    </w:rPr>
  </w:style>
  <w:style w:type="character" w:customStyle="1" w:styleId="BJ8CharChar">
    <w:name w:val="图表标题 BJ8 Char Char"/>
    <w:link w:val="BJ8"/>
    <w:qFormat/>
    <w:rPr>
      <w:rFonts w:ascii="Times New Roman" w:eastAsia="黑体" w:hAnsi="Times New Roman"/>
      <w:kern w:val="2"/>
      <w:sz w:val="24"/>
    </w:rPr>
  </w:style>
  <w:style w:type="paragraph" w:customStyle="1" w:styleId="BJ8">
    <w:name w:val="图表标题 BJ8"/>
    <w:basedOn w:val="a"/>
    <w:link w:val="BJ8CharChar"/>
    <w:qFormat/>
    <w:pPr>
      <w:adjustRightInd w:val="0"/>
      <w:snapToGrid w:val="0"/>
      <w:ind w:firstLineChars="200" w:firstLine="200"/>
      <w:jc w:val="center"/>
    </w:pPr>
    <w:rPr>
      <w:rFonts w:eastAsia="黑体"/>
      <w:sz w:val="24"/>
      <w:szCs w:val="20"/>
    </w:rPr>
  </w:style>
  <w:style w:type="character" w:customStyle="1" w:styleId="CharChar2">
    <w:name w:val="应答文本 Char Char"/>
    <w:qFormat/>
    <w:rPr>
      <w:rFonts w:ascii="Arial" w:eastAsia="楷体_GB2312" w:hAnsi="Arial" w:cs="宋体"/>
      <w:spacing w:val="10"/>
      <w:sz w:val="21"/>
      <w:lang w:val="en-US" w:eastAsia="zh-CN" w:bidi="ar-SA"/>
    </w:rPr>
  </w:style>
  <w:style w:type="character" w:customStyle="1" w:styleId="2Char3">
    <w:name w:val="列表框2 Char"/>
    <w:link w:val="29"/>
    <w:qFormat/>
    <w:rPr>
      <w:snapToGrid w:val="0"/>
      <w:color w:val="7030A0"/>
      <w:spacing w:val="10"/>
      <w:sz w:val="24"/>
      <w:szCs w:val="24"/>
    </w:rPr>
  </w:style>
  <w:style w:type="paragraph" w:customStyle="1" w:styleId="29">
    <w:name w:val="列表框2"/>
    <w:basedOn w:val="a"/>
    <w:link w:val="2Char3"/>
    <w:qFormat/>
    <w:pPr>
      <w:tabs>
        <w:tab w:val="left" w:pos="360"/>
        <w:tab w:val="left" w:pos="1628"/>
        <w:tab w:val="left" w:pos="2086"/>
      </w:tabs>
      <w:adjustRightInd w:val="0"/>
      <w:snapToGrid w:val="0"/>
      <w:ind w:left="1748" w:rightChars="100" w:right="210" w:firstLineChars="200" w:hanging="434"/>
      <w:jc w:val="left"/>
    </w:pPr>
    <w:rPr>
      <w:snapToGrid w:val="0"/>
      <w:color w:val="7030A0"/>
      <w:spacing w:val="10"/>
      <w:kern w:val="0"/>
      <w:sz w:val="24"/>
    </w:rPr>
  </w:style>
  <w:style w:type="character" w:customStyle="1" w:styleId="2Char2">
    <w:name w:val="正文首行缩进 2 Char"/>
    <w:basedOn w:val="Charf3"/>
    <w:link w:val="27"/>
    <w:qFormat/>
    <w:rPr>
      <w:rFonts w:ascii="宋体" w:hAnsi="宋体"/>
      <w:kern w:val="2"/>
      <w:sz w:val="21"/>
      <w:szCs w:val="24"/>
    </w:rPr>
  </w:style>
  <w:style w:type="character" w:customStyle="1" w:styleId="sub-dashChar">
    <w:name w:val="sub-dash Char"/>
    <w:qFormat/>
    <w:rPr>
      <w:rFonts w:ascii="Arial" w:eastAsia="黑体" w:hAnsi="Arial"/>
      <w:b/>
      <w:bCs/>
      <w:kern w:val="2"/>
      <w:sz w:val="24"/>
      <w:szCs w:val="24"/>
      <w:lang w:val="en-US" w:eastAsia="zh-CN" w:bidi="ar-SA"/>
    </w:rPr>
  </w:style>
  <w:style w:type="character" w:customStyle="1" w:styleId="Charf4">
    <w:name w:val="五级标题格式 Char"/>
    <w:link w:val="affd"/>
    <w:qFormat/>
    <w:rPr>
      <w:rFonts w:ascii="Times New Roman" w:hAnsi="Times New Roman"/>
      <w:b/>
      <w:bCs/>
      <w:kern w:val="2"/>
      <w:sz w:val="24"/>
      <w:szCs w:val="28"/>
    </w:rPr>
  </w:style>
  <w:style w:type="paragraph" w:customStyle="1" w:styleId="affd">
    <w:name w:val="五级标题格式"/>
    <w:basedOn w:val="5"/>
    <w:link w:val="Charf4"/>
    <w:qFormat/>
    <w:pPr>
      <w:keepNext w:val="0"/>
      <w:keepLines w:val="0"/>
      <w:tabs>
        <w:tab w:val="clear" w:pos="1008"/>
      </w:tabs>
      <w:spacing w:before="0" w:afterLines="50" w:line="240" w:lineRule="auto"/>
      <w:ind w:left="0" w:firstLine="0"/>
      <w:jc w:val="left"/>
    </w:pPr>
    <w:rPr>
      <w:bCs/>
      <w:sz w:val="24"/>
      <w:szCs w:val="28"/>
    </w:rPr>
  </w:style>
  <w:style w:type="character" w:customStyle="1" w:styleId="Charb">
    <w:name w:val="页眉 Char"/>
    <w:basedOn w:val="a0"/>
    <w:link w:val="af6"/>
    <w:qFormat/>
    <w:rPr>
      <w:rFonts w:ascii="Times New Roman" w:hAnsi="Times New Roman"/>
      <w:kern w:val="2"/>
      <w:sz w:val="18"/>
      <w:szCs w:val="18"/>
    </w:rPr>
  </w:style>
  <w:style w:type="character" w:customStyle="1" w:styleId="CharChar111">
    <w:name w:val="Char Char111"/>
    <w:qFormat/>
    <w:rPr>
      <w:rFonts w:eastAsia="宋体"/>
      <w:b/>
      <w:bCs/>
      <w:kern w:val="2"/>
      <w:sz w:val="24"/>
      <w:szCs w:val="24"/>
      <w:lang w:val="en-US" w:eastAsia="zh-CN" w:bidi="ar-SA"/>
    </w:rPr>
  </w:style>
  <w:style w:type="character" w:customStyle="1" w:styleId="CharChar3">
    <w:name w:val="表格文字图表文字 Char Char"/>
    <w:qFormat/>
    <w:rPr>
      <w:color w:val="7030A0"/>
      <w:kern w:val="2"/>
      <w:sz w:val="21"/>
    </w:rPr>
  </w:style>
  <w:style w:type="character" w:customStyle="1" w:styleId="8Char">
    <w:name w:val="标题 8 Char"/>
    <w:basedOn w:val="a0"/>
    <w:link w:val="8"/>
    <w:qFormat/>
    <w:rPr>
      <w:rFonts w:ascii="Arial" w:eastAsia="黑体" w:hAnsi="Arial"/>
      <w:kern w:val="2"/>
      <w:sz w:val="24"/>
    </w:rPr>
  </w:style>
  <w:style w:type="character" w:customStyle="1" w:styleId="13">
    <w:name w:val="占位符文本1"/>
    <w:basedOn w:val="a0"/>
    <w:uiPriority w:val="99"/>
    <w:semiHidden/>
    <w:qFormat/>
    <w:rPr>
      <w:color w:val="808080"/>
    </w:rPr>
  </w:style>
  <w:style w:type="character" w:customStyle="1" w:styleId="Charf0">
    <w:name w:val="正文首行缩进 Char"/>
    <w:basedOn w:val="Char5"/>
    <w:link w:val="aff0"/>
    <w:qFormat/>
    <w:rPr>
      <w:rFonts w:ascii="Times New Roman" w:hAnsi="Times New Roman"/>
      <w:color w:val="7030A0"/>
      <w:kern w:val="2"/>
      <w:sz w:val="21"/>
      <w:szCs w:val="24"/>
    </w:rPr>
  </w:style>
  <w:style w:type="character" w:customStyle="1" w:styleId="Char5">
    <w:name w:val="正文文本 Char"/>
    <w:basedOn w:val="a0"/>
    <w:link w:val="ad"/>
    <w:qFormat/>
    <w:rPr>
      <w:rFonts w:ascii="Times New Roman" w:hAnsi="Times New Roman"/>
      <w:kern w:val="2"/>
      <w:sz w:val="21"/>
      <w:szCs w:val="24"/>
    </w:rPr>
  </w:style>
  <w:style w:type="character" w:customStyle="1" w:styleId="Charf5">
    <w:name w:val="正文段落格式 Char"/>
    <w:link w:val="affe"/>
    <w:qFormat/>
    <w:rPr>
      <w:rFonts w:ascii="Times New Roman" w:hAnsi="Times New Roman"/>
      <w:color w:val="7030A0"/>
      <w:kern w:val="2"/>
      <w:sz w:val="24"/>
    </w:rPr>
  </w:style>
  <w:style w:type="paragraph" w:customStyle="1" w:styleId="affe">
    <w:name w:val="正文段落格式"/>
    <w:basedOn w:val="28"/>
    <w:link w:val="Charf5"/>
    <w:qFormat/>
    <w:pPr>
      <w:spacing w:afterLines="50" w:line="336" w:lineRule="auto"/>
    </w:pPr>
  </w:style>
  <w:style w:type="character" w:customStyle="1" w:styleId="BJ8CharChar0">
    <w:name w:val="表格文字 BJ8 Char Char"/>
    <w:link w:val="BJ80"/>
    <w:qFormat/>
    <w:rPr>
      <w:rFonts w:ascii="Times New Roman" w:hAnsi="Times New Roman"/>
      <w:kern w:val="2"/>
      <w:sz w:val="21"/>
      <w:szCs w:val="21"/>
    </w:rPr>
  </w:style>
  <w:style w:type="paragraph" w:customStyle="1" w:styleId="BJ80">
    <w:name w:val="表格文字 BJ8"/>
    <w:basedOn w:val="a"/>
    <w:link w:val="BJ8CharChar0"/>
    <w:qFormat/>
    <w:pPr>
      <w:adjustRightInd w:val="0"/>
      <w:snapToGrid w:val="0"/>
      <w:spacing w:line="400" w:lineRule="exact"/>
      <w:ind w:firstLineChars="200" w:firstLine="200"/>
      <w:jc w:val="center"/>
    </w:pPr>
    <w:rPr>
      <w:szCs w:val="21"/>
    </w:rPr>
  </w:style>
  <w:style w:type="character" w:customStyle="1" w:styleId="gpa">
    <w:name w:val="gpa"/>
    <w:basedOn w:val="a0"/>
    <w:qFormat/>
    <w:rPr>
      <w:rFonts w:ascii="Arial" w:hAnsi="Arial" w:cs="Arial"/>
      <w:sz w:val="12"/>
      <w:szCs w:val="12"/>
    </w:rPr>
  </w:style>
  <w:style w:type="character" w:customStyle="1" w:styleId="311111h3Heading3-oldheading3H3H31H3Char">
    <w:name w:val="样式 标题 31.1条标题1.1.1二级节名h3Heading 3 - oldheading 3H3H31H3... Char"/>
    <w:link w:val="311111h3Heading3-oldheading3H3H31H3"/>
    <w:qFormat/>
    <w:rPr>
      <w:rFonts w:ascii="宋体" w:eastAsia="黑体" w:hAnsi="宋体"/>
      <w:kern w:val="2"/>
      <w:sz w:val="24"/>
      <w:szCs w:val="21"/>
    </w:rPr>
  </w:style>
  <w:style w:type="paragraph" w:customStyle="1" w:styleId="311111h3Heading3-oldheading3H3H31H3">
    <w:name w:val="样式 标题 31.1条标题1.1.1二级节名h3Heading 3 - oldheading 3H3H31H3..."/>
    <w:basedOn w:val="3"/>
    <w:link w:val="311111h3Heading3-oldheading3H3H31H3Char"/>
    <w:qFormat/>
    <w:pPr>
      <w:keepNext w:val="0"/>
      <w:keepLines w:val="0"/>
      <w:spacing w:before="240" w:after="120" w:line="480" w:lineRule="exact"/>
      <w:jc w:val="left"/>
    </w:pPr>
    <w:rPr>
      <w:rFonts w:ascii="宋体" w:eastAsia="黑体" w:hAnsi="宋体"/>
      <w:b w:val="0"/>
      <w:bCs w:val="0"/>
      <w:sz w:val="24"/>
      <w:szCs w:val="21"/>
    </w:rPr>
  </w:style>
  <w:style w:type="character" w:customStyle="1" w:styleId="2CharChar">
    <w:name w:val="标题2 Char Char"/>
    <w:link w:val="2a"/>
    <w:qFormat/>
    <w:rPr>
      <w:rFonts w:ascii="宋体" w:hAnsi="Times New Roman"/>
      <w:b/>
      <w:color w:val="92D050"/>
      <w:kern w:val="44"/>
      <w:sz w:val="30"/>
    </w:rPr>
  </w:style>
  <w:style w:type="paragraph" w:customStyle="1" w:styleId="2a">
    <w:name w:val="标题2"/>
    <w:basedOn w:val="1"/>
    <w:link w:val="2CharChar"/>
    <w:qFormat/>
    <w:pPr>
      <w:spacing w:before="0" w:after="0" w:line="312" w:lineRule="auto"/>
      <w:ind w:left="0" w:firstLine="0"/>
      <w:jc w:val="center"/>
    </w:pPr>
    <w:rPr>
      <w:rFonts w:ascii="宋体"/>
      <w:bCs w:val="0"/>
      <w:color w:val="92D050"/>
      <w:sz w:val="30"/>
      <w:szCs w:val="20"/>
    </w:rPr>
  </w:style>
  <w:style w:type="character" w:customStyle="1" w:styleId="CharChar20">
    <w:name w:val="Char Char2"/>
    <w:qFormat/>
    <w:rPr>
      <w:rFonts w:eastAsia="仿宋_GB2312"/>
      <w:kern w:val="2"/>
      <w:sz w:val="28"/>
      <w:lang w:val="en-US" w:eastAsia="zh-CN" w:bidi="ar-SA"/>
    </w:rPr>
  </w:style>
  <w:style w:type="character" w:customStyle="1" w:styleId="7Char">
    <w:name w:val="标题 7 Char"/>
    <w:basedOn w:val="a0"/>
    <w:link w:val="7"/>
    <w:qFormat/>
    <w:rPr>
      <w:rFonts w:ascii="Times New Roman" w:hAnsi="Times New Roman"/>
      <w:kern w:val="2"/>
      <w:sz w:val="24"/>
    </w:rPr>
  </w:style>
  <w:style w:type="character" w:customStyle="1" w:styleId="2headlineCharChar">
    <w:name w:val="2 headline Char Char"/>
    <w:qFormat/>
    <w:rPr>
      <w:rFonts w:eastAsia="黑体"/>
      <w:bCs/>
      <w:kern w:val="2"/>
      <w:sz w:val="28"/>
      <w:szCs w:val="28"/>
      <w:lang w:val="en-US" w:eastAsia="zh-CN" w:bidi="ar-SA"/>
    </w:rPr>
  </w:style>
  <w:style w:type="character" w:customStyle="1" w:styleId="QD3CharChar">
    <w:name w:val="正文 QD3 Char Char"/>
    <w:link w:val="QD3"/>
    <w:qFormat/>
    <w:rPr>
      <w:rFonts w:ascii="Times New Roman" w:hAnsi="Times New Roman"/>
      <w:kern w:val="2"/>
      <w:sz w:val="24"/>
      <w:szCs w:val="24"/>
    </w:rPr>
  </w:style>
  <w:style w:type="paragraph" w:customStyle="1" w:styleId="QD3">
    <w:name w:val="正文 QD3"/>
    <w:basedOn w:val="a"/>
    <w:link w:val="QD3CharChar"/>
    <w:qFormat/>
    <w:pPr>
      <w:adjustRightInd w:val="0"/>
      <w:snapToGrid w:val="0"/>
      <w:spacing w:line="360" w:lineRule="auto"/>
      <w:ind w:firstLineChars="200" w:firstLine="200"/>
      <w:jc w:val="left"/>
    </w:pPr>
    <w:rPr>
      <w:sz w:val="24"/>
    </w:rPr>
  </w:style>
  <w:style w:type="character" w:customStyle="1" w:styleId="BJ8CharChar1">
    <w:name w:val="正文 BJ8 Char Char"/>
    <w:link w:val="BJ81"/>
    <w:qFormat/>
    <w:rPr>
      <w:rFonts w:ascii="Times New Roman" w:hAnsi="Times New Roman"/>
      <w:color w:val="7030A0"/>
      <w:kern w:val="2"/>
      <w:sz w:val="24"/>
      <w:szCs w:val="24"/>
    </w:rPr>
  </w:style>
  <w:style w:type="paragraph" w:customStyle="1" w:styleId="BJ81">
    <w:name w:val="正文 BJ8"/>
    <w:basedOn w:val="a"/>
    <w:link w:val="BJ8CharChar1"/>
    <w:qFormat/>
    <w:pPr>
      <w:adjustRightInd w:val="0"/>
      <w:snapToGrid w:val="0"/>
      <w:spacing w:line="360" w:lineRule="auto"/>
      <w:ind w:firstLineChars="200" w:firstLine="200"/>
      <w:jc w:val="left"/>
    </w:pPr>
    <w:rPr>
      <w:color w:val="7030A0"/>
      <w:sz w:val="24"/>
    </w:rPr>
  </w:style>
  <w:style w:type="character" w:customStyle="1" w:styleId="14">
    <w:name w:val="书籍标题1"/>
    <w:uiPriority w:val="33"/>
    <w:qFormat/>
    <w:rPr>
      <w:b/>
      <w:bCs/>
      <w:smallCaps/>
      <w:spacing w:val="5"/>
    </w:rPr>
  </w:style>
  <w:style w:type="character" w:customStyle="1" w:styleId="CharChar8">
    <w:name w:val="Char Char8"/>
    <w:qFormat/>
    <w:rPr>
      <w:rFonts w:eastAsia="宋体"/>
      <w:kern w:val="2"/>
      <w:sz w:val="21"/>
      <w:lang w:val="en-US" w:eastAsia="zh-CN" w:bidi="ar-SA"/>
    </w:rPr>
  </w:style>
  <w:style w:type="character" w:customStyle="1" w:styleId="Char10">
    <w:name w:val="正文文本缩进 Char1"/>
    <w:link w:val="ae"/>
    <w:qFormat/>
    <w:rPr>
      <w:rFonts w:ascii="宋体" w:hAnsi="Times New Roman"/>
      <w:kern w:val="2"/>
      <w:sz w:val="21"/>
    </w:rPr>
  </w:style>
  <w:style w:type="character" w:customStyle="1" w:styleId="1Char0">
    <w:name w:val="正文1 Char"/>
    <w:link w:val="15"/>
    <w:qFormat/>
    <w:rPr>
      <w:rFonts w:ascii="Times New Roman" w:hAnsi="Times New Roman"/>
      <w:kern w:val="2"/>
      <w:sz w:val="24"/>
    </w:rPr>
  </w:style>
  <w:style w:type="paragraph" w:customStyle="1" w:styleId="15">
    <w:name w:val="正文1"/>
    <w:basedOn w:val="a"/>
    <w:link w:val="1Char0"/>
    <w:qFormat/>
    <w:pPr>
      <w:tabs>
        <w:tab w:val="left" w:pos="720"/>
        <w:tab w:val="right" w:pos="1191"/>
      </w:tabs>
      <w:spacing w:line="360" w:lineRule="auto"/>
      <w:ind w:left="720" w:hanging="360"/>
    </w:pPr>
    <w:rPr>
      <w:sz w:val="24"/>
      <w:szCs w:val="20"/>
    </w:rPr>
  </w:style>
  <w:style w:type="character" w:customStyle="1" w:styleId="HTMLChar">
    <w:name w:val="HTML 预设格式 Char"/>
    <w:basedOn w:val="a0"/>
    <w:link w:val="HTML"/>
    <w:uiPriority w:val="99"/>
    <w:qFormat/>
    <w:rPr>
      <w:rFonts w:ascii="Arial" w:hAnsi="Arial"/>
      <w:sz w:val="21"/>
      <w:szCs w:val="21"/>
    </w:rPr>
  </w:style>
  <w:style w:type="character" w:customStyle="1" w:styleId="Char9">
    <w:name w:val="批注框文本 Char"/>
    <w:basedOn w:val="a0"/>
    <w:link w:val="af4"/>
    <w:qFormat/>
    <w:rPr>
      <w:rFonts w:ascii="Times New Roman" w:eastAsia="宋体" w:hAnsi="Times New Roman" w:cs="Times New Roman"/>
      <w:sz w:val="18"/>
      <w:szCs w:val="18"/>
    </w:rPr>
  </w:style>
  <w:style w:type="character" w:customStyle="1" w:styleId="1CharChar0">
    <w:name w:val="正文1 Char Char"/>
    <w:qFormat/>
    <w:rPr>
      <w:rFonts w:ascii="宋体" w:hAnsi="宋体"/>
      <w:kern w:val="10"/>
      <w:sz w:val="21"/>
      <w:szCs w:val="24"/>
    </w:rPr>
  </w:style>
  <w:style w:type="character" w:customStyle="1" w:styleId="Chara">
    <w:name w:val="页脚 Char"/>
    <w:basedOn w:val="a0"/>
    <w:link w:val="af5"/>
    <w:uiPriority w:val="99"/>
    <w:qFormat/>
    <w:rPr>
      <w:rFonts w:ascii="Times New Roman" w:hAnsi="Times New Roman"/>
      <w:kern w:val="2"/>
      <w:sz w:val="18"/>
      <w:szCs w:val="18"/>
    </w:rPr>
  </w:style>
  <w:style w:type="character" w:customStyle="1" w:styleId="2CharChar0">
    <w:name w:val="列表框2 Char Char"/>
    <w:qFormat/>
    <w:rPr>
      <w:snapToGrid/>
      <w:color w:val="7030A0"/>
      <w:spacing w:val="10"/>
      <w:sz w:val="24"/>
      <w:szCs w:val="24"/>
    </w:rPr>
  </w:style>
  <w:style w:type="character" w:customStyle="1" w:styleId="3CharChar">
    <w:name w:val="标题3 Char Char"/>
    <w:qFormat/>
    <w:rPr>
      <w:rFonts w:ascii="宋体" w:hAnsi="宋体"/>
      <w:b/>
      <w:bCs/>
      <w:color w:val="92D050"/>
      <w:kern w:val="44"/>
      <w:sz w:val="24"/>
      <w:szCs w:val="21"/>
    </w:rPr>
  </w:style>
  <w:style w:type="character" w:customStyle="1" w:styleId="3Char">
    <w:name w:val="标题 3 Char"/>
    <w:basedOn w:val="a0"/>
    <w:link w:val="3"/>
    <w:qFormat/>
    <w:rPr>
      <w:rFonts w:ascii="Times New Roman" w:hAnsi="Times New Roman"/>
      <w:bCs/>
      <w:kern w:val="2"/>
      <w:sz w:val="32"/>
      <w:szCs w:val="32"/>
    </w:rPr>
  </w:style>
  <w:style w:type="character" w:customStyle="1" w:styleId="1Char">
    <w:name w:val="标题 1 Char"/>
    <w:basedOn w:val="a0"/>
    <w:link w:val="1"/>
    <w:qFormat/>
    <w:rPr>
      <w:rFonts w:ascii="Times New Roman" w:hAnsi="Times New Roman"/>
      <w:bCs/>
      <w:kern w:val="44"/>
      <w:sz w:val="44"/>
      <w:szCs w:val="44"/>
    </w:rPr>
  </w:style>
  <w:style w:type="character" w:customStyle="1" w:styleId="6Char">
    <w:name w:val="标题 6 Char"/>
    <w:basedOn w:val="a0"/>
    <w:link w:val="6"/>
    <w:qFormat/>
    <w:rPr>
      <w:rFonts w:ascii="Arial" w:eastAsia="黑体" w:hAnsi="Arial"/>
      <w:kern w:val="2"/>
      <w:sz w:val="24"/>
    </w:rPr>
  </w:style>
  <w:style w:type="character" w:customStyle="1" w:styleId="Char2">
    <w:name w:val="文档结构图 Char"/>
    <w:basedOn w:val="a0"/>
    <w:link w:val="a9"/>
    <w:qFormat/>
    <w:rPr>
      <w:rFonts w:ascii="宋体" w:eastAsia="宋体" w:hAnsi="Times New Roman" w:cs="Times New Roman"/>
      <w:sz w:val="18"/>
      <w:szCs w:val="18"/>
    </w:rPr>
  </w:style>
  <w:style w:type="character" w:customStyle="1" w:styleId="24CharChar">
    <w:name w:val="样式 宋体 行距: 固定值 24 磅 Char Char"/>
    <w:qFormat/>
    <w:rPr>
      <w:rFonts w:ascii="宋体" w:cs="宋体"/>
      <w:color w:val="7030A0"/>
      <w:kern w:val="2"/>
      <w:sz w:val="28"/>
    </w:rPr>
  </w:style>
  <w:style w:type="character" w:customStyle="1" w:styleId="CharChar4">
    <w:name w:val="样式 Char Char"/>
    <w:link w:val="afff"/>
    <w:qFormat/>
    <w:rPr>
      <w:rFonts w:ascii="宋体" w:hAnsi="宋体" w:cs="宋体"/>
      <w:sz w:val="24"/>
      <w:szCs w:val="24"/>
      <w:lang w:val="en-US" w:eastAsia="zh-CN" w:bidi="ar-SA"/>
    </w:rPr>
  </w:style>
  <w:style w:type="paragraph" w:customStyle="1" w:styleId="afff">
    <w:name w:val="样式"/>
    <w:link w:val="CharChar4"/>
    <w:qFormat/>
    <w:pPr>
      <w:widowControl w:val="0"/>
      <w:autoSpaceDE w:val="0"/>
      <w:autoSpaceDN w:val="0"/>
      <w:adjustRightInd w:val="0"/>
    </w:pPr>
    <w:rPr>
      <w:rFonts w:ascii="宋体" w:hAnsi="宋体" w:cs="宋体"/>
      <w:sz w:val="24"/>
      <w:szCs w:val="24"/>
    </w:rPr>
  </w:style>
  <w:style w:type="character" w:customStyle="1" w:styleId="CharChar5">
    <w:name w:val="无编号正文 Char Char"/>
    <w:link w:val="afff0"/>
    <w:qFormat/>
    <w:rPr>
      <w:rFonts w:ascii="宋体" w:hAnsi="宋体"/>
      <w:sz w:val="24"/>
      <w:szCs w:val="24"/>
    </w:rPr>
  </w:style>
  <w:style w:type="paragraph" w:customStyle="1" w:styleId="afff0">
    <w:name w:val="无编号正文"/>
    <w:basedOn w:val="ad"/>
    <w:next w:val="a"/>
    <w:link w:val="CharChar5"/>
    <w:qFormat/>
    <w:pPr>
      <w:ind w:leftChars="200" w:left="200" w:firstLineChars="200" w:firstLine="200"/>
    </w:pPr>
    <w:rPr>
      <w:rFonts w:ascii="宋体" w:hAnsi="宋体"/>
      <w:kern w:val="0"/>
      <w:szCs w:val="24"/>
    </w:rPr>
  </w:style>
  <w:style w:type="character" w:customStyle="1" w:styleId="CharChar6">
    <w:name w:val="表图名称 Char Char"/>
    <w:link w:val="afff1"/>
    <w:qFormat/>
    <w:rPr>
      <w:rFonts w:ascii="黑体" w:eastAsia="黑体" w:hAnsi="宋体"/>
      <w:kern w:val="2"/>
      <w:sz w:val="24"/>
      <w:szCs w:val="24"/>
      <w:lang w:val="en-US" w:eastAsia="zh-CN" w:bidi="ar-SA"/>
    </w:rPr>
  </w:style>
  <w:style w:type="paragraph" w:customStyle="1" w:styleId="afff1">
    <w:name w:val="表图名称"/>
    <w:link w:val="CharChar6"/>
    <w:qFormat/>
    <w:pPr>
      <w:widowControl w:val="0"/>
      <w:tabs>
        <w:tab w:val="left" w:pos="6120"/>
        <w:tab w:val="left" w:pos="13784"/>
      </w:tabs>
      <w:adjustRightInd w:val="0"/>
      <w:snapToGrid w:val="0"/>
      <w:spacing w:line="360" w:lineRule="auto"/>
      <w:jc w:val="center"/>
    </w:pPr>
    <w:rPr>
      <w:rFonts w:ascii="黑体" w:eastAsia="黑体" w:hAnsi="宋体"/>
      <w:kern w:val="2"/>
      <w:sz w:val="24"/>
      <w:szCs w:val="24"/>
    </w:rPr>
  </w:style>
  <w:style w:type="character" w:customStyle="1" w:styleId="1CharChar1">
    <w:name w:val="列表框1 Char Char"/>
    <w:qFormat/>
    <w:rPr>
      <w:rFonts w:ascii="Arial" w:eastAsia="楷体_GB2312" w:hAnsi="Arial" w:cs="Arial"/>
      <w:spacing w:val="10"/>
      <w:sz w:val="21"/>
      <w:lang w:val="en-US" w:eastAsia="zh-CN" w:bidi="ar-SA"/>
    </w:rPr>
  </w:style>
  <w:style w:type="character" w:customStyle="1" w:styleId="Charf6">
    <w:name w:val="表格文字图表文字 Char"/>
    <w:link w:val="afff2"/>
    <w:qFormat/>
    <w:rPr>
      <w:rFonts w:ascii="Times New Roman" w:hAnsi="Times New Roman"/>
      <w:color w:val="7030A0"/>
      <w:kern w:val="2"/>
      <w:sz w:val="21"/>
    </w:rPr>
  </w:style>
  <w:style w:type="paragraph" w:customStyle="1" w:styleId="afff2">
    <w:name w:val="表格文字图表文字"/>
    <w:basedOn w:val="a"/>
    <w:link w:val="Charf6"/>
    <w:qFormat/>
    <w:pPr>
      <w:snapToGrid w:val="0"/>
      <w:ind w:firstLineChars="200" w:firstLine="200"/>
      <w:jc w:val="center"/>
    </w:pPr>
    <w:rPr>
      <w:color w:val="7030A0"/>
      <w:szCs w:val="20"/>
    </w:rPr>
  </w:style>
  <w:style w:type="character" w:customStyle="1" w:styleId="Char13">
    <w:name w:val="批注文字 Char1"/>
    <w:semiHidden/>
    <w:qFormat/>
    <w:rPr>
      <w:kern w:val="2"/>
      <w:sz w:val="24"/>
      <w:szCs w:val="24"/>
    </w:rPr>
  </w:style>
  <w:style w:type="paragraph" w:customStyle="1" w:styleId="xl51">
    <w:name w:val="xl51"/>
    <w:basedOn w:val="a"/>
    <w:qFormat/>
    <w:pPr>
      <w:widowControl/>
      <w:pBdr>
        <w:top w:val="single" w:sz="4" w:space="0" w:color="auto"/>
        <w:bottom w:val="single" w:sz="4" w:space="0" w:color="auto"/>
        <w:right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afff3">
    <w:name w:val="通用"/>
    <w:basedOn w:val="a"/>
    <w:qFormat/>
    <w:pPr>
      <w:spacing w:line="360" w:lineRule="auto"/>
      <w:ind w:leftChars="400" w:left="840"/>
    </w:pPr>
    <w:rPr>
      <w:rFonts w:ascii="宋体" w:hAnsi="宋体"/>
      <w:szCs w:val="20"/>
    </w:rPr>
  </w:style>
  <w:style w:type="paragraph" w:customStyle="1" w:styleId="120">
    <w:name w:val="样式 目录 1 + 首行缩进:  2 字符"/>
    <w:basedOn w:val="a"/>
    <w:qFormat/>
    <w:pPr>
      <w:adjustRightInd w:val="0"/>
      <w:snapToGrid w:val="0"/>
      <w:spacing w:line="360" w:lineRule="auto"/>
      <w:ind w:firstLineChars="200" w:firstLine="200"/>
      <w:jc w:val="center"/>
    </w:pPr>
    <w:rPr>
      <w:rFonts w:cs="宋体"/>
      <w:b/>
      <w:bCs/>
      <w:caps/>
      <w:color w:val="7030A0"/>
      <w:sz w:val="30"/>
      <w:szCs w:val="28"/>
    </w:rPr>
  </w:style>
  <w:style w:type="paragraph" w:customStyle="1" w:styleId="16">
    <w:name w:val="1"/>
    <w:basedOn w:val="a"/>
    <w:next w:val="25"/>
    <w:qFormat/>
    <w:pPr>
      <w:spacing w:after="120" w:line="480" w:lineRule="auto"/>
      <w:ind w:firstLineChars="200" w:firstLine="200"/>
      <w:jc w:val="left"/>
    </w:pPr>
    <w:rPr>
      <w:color w:val="7030A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szCs w:val="20"/>
    </w:rPr>
  </w:style>
  <w:style w:type="paragraph" w:customStyle="1" w:styleId="FooterFirst">
    <w:name w:val="Footer First"/>
    <w:basedOn w:val="af5"/>
    <w:qFormat/>
    <w:pPr>
      <w:keepLines/>
      <w:widowControl/>
      <w:tabs>
        <w:tab w:val="clear" w:pos="4153"/>
        <w:tab w:val="clear" w:pos="8306"/>
        <w:tab w:val="left" w:pos="1080"/>
        <w:tab w:val="left" w:pos="1627"/>
        <w:tab w:val="left" w:pos="2160"/>
        <w:tab w:val="left" w:pos="2880"/>
        <w:tab w:val="center" w:pos="4320"/>
      </w:tabs>
      <w:snapToGrid/>
      <w:spacing w:line="300" w:lineRule="exact"/>
      <w:jc w:val="center"/>
    </w:pPr>
    <w:rPr>
      <w:rFonts w:ascii="Univers" w:hAnsi="Univers"/>
      <w:kern w:val="0"/>
      <w:sz w:val="22"/>
      <w:szCs w:val="20"/>
    </w:rPr>
  </w:style>
  <w:style w:type="paragraph" w:customStyle="1" w:styleId="zhengwen">
    <w:name w:val="zhengwen"/>
    <w:basedOn w:val="a"/>
    <w:qFormat/>
    <w:pPr>
      <w:tabs>
        <w:tab w:val="left" w:pos="1077"/>
      </w:tabs>
      <w:adjustRightInd w:val="0"/>
      <w:snapToGrid w:val="0"/>
      <w:spacing w:line="520" w:lineRule="exact"/>
      <w:ind w:left="1077" w:firstLineChars="200" w:firstLine="200"/>
      <w:jc w:val="left"/>
    </w:pPr>
    <w:rPr>
      <w:bCs/>
      <w:color w:val="7030A0"/>
      <w:sz w:val="28"/>
    </w:rPr>
  </w:style>
  <w:style w:type="paragraph" w:customStyle="1" w:styleId="150">
    <w:name w:val="样式 宋体 行距: 1.5 倍行距"/>
    <w:basedOn w:val="a"/>
    <w:qFormat/>
    <w:pPr>
      <w:ind w:firstLineChars="200" w:firstLine="200"/>
      <w:jc w:val="left"/>
    </w:pPr>
    <w:rPr>
      <w:rFonts w:ascii="宋体" w:hAnsi="宋体"/>
      <w:color w:val="7030A0"/>
      <w:szCs w:val="20"/>
    </w:rPr>
  </w:style>
  <w:style w:type="paragraph" w:customStyle="1" w:styleId="205">
    <w:name w:val="样式 左侧:  2 字符 段前: 0.5 行"/>
    <w:basedOn w:val="a"/>
    <w:qFormat/>
    <w:pPr>
      <w:spacing w:beforeLines="50"/>
      <w:ind w:firstLineChars="200" w:firstLine="200"/>
    </w:pPr>
    <w:rPr>
      <w:rFonts w:ascii="宋体" w:cs="宋体"/>
      <w:sz w:val="24"/>
      <w:szCs w:val="20"/>
    </w:rPr>
  </w:style>
  <w:style w:type="paragraph" w:customStyle="1" w:styleId="afff4">
    <w:name w:val="八级正文格式"/>
    <w:basedOn w:val="affe"/>
    <w:qFormat/>
    <w:pPr>
      <w:spacing w:after="120"/>
      <w:ind w:firstLineChars="0" w:firstLine="0"/>
    </w:p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Cs w:val="21"/>
    </w:rPr>
  </w:style>
  <w:style w:type="paragraph" w:customStyle="1" w:styleId="CharCharCharCharChar056">
    <w:name w:val="样式 样式 列表框 Char Char Char Char Char + 段后: 0.5 行 + 左侧:  6 字符 首行缩进..."/>
    <w:basedOn w:val="CharCharCharCharChar05"/>
    <w:qFormat/>
    <w:pPr>
      <w:tabs>
        <w:tab w:val="left" w:pos="2297"/>
      </w:tabs>
      <w:ind w:leftChars="0" w:left="2297" w:firstLineChars="0" w:hanging="420"/>
    </w:pPr>
  </w:style>
  <w:style w:type="paragraph" w:customStyle="1" w:styleId="CharCharCharCharChar05">
    <w:name w:val="样式 列表框 Char Char Char Char Char + 段后: 0.5 行"/>
    <w:basedOn w:val="CharCharCharCharCharCharCharCharCharCharCharCharCharChar"/>
    <w:qFormat/>
    <w:pPr>
      <w:tabs>
        <w:tab w:val="left" w:pos="420"/>
      </w:tabs>
      <w:spacing w:after="156"/>
    </w:pPr>
    <w:rPr>
      <w:szCs w:val="20"/>
    </w:rPr>
  </w:style>
  <w:style w:type="paragraph" w:customStyle="1" w:styleId="CharCharCharCharCharCharCharCharCharCharCharCharCharChar">
    <w:name w:val="正常文本 Char Char Char Char Char Char Char Char Char Char Char Char Char Char"/>
    <w:basedOn w:val="a"/>
    <w:qFormat/>
    <w:pPr>
      <w:spacing w:afterLines="50" w:line="320" w:lineRule="exact"/>
      <w:ind w:leftChars="600" w:left="600" w:firstLineChars="208" w:firstLine="208"/>
      <w:jc w:val="left"/>
    </w:pPr>
    <w:rPr>
      <w:rFonts w:ascii="宋体" w:eastAsia="楷体_GB2312" w:hAnsi="宋体"/>
      <w:color w:val="7030A0"/>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54">
    <w:name w:val="条文 5"/>
    <w:next w:val="a"/>
    <w:qFormat/>
    <w:pPr>
      <w:spacing w:line="310" w:lineRule="exact"/>
    </w:pPr>
    <w:rPr>
      <w:rFonts w:eastAsia="黑体"/>
      <w:sz w:val="21"/>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75">
    <w:name w:val="xl7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1">
    <w:name w:val="正文111"/>
    <w:basedOn w:val="a"/>
    <w:qFormat/>
    <w:pPr>
      <w:tabs>
        <w:tab w:val="left" w:pos="840"/>
      </w:tabs>
      <w:snapToGrid w:val="0"/>
      <w:spacing w:line="500" w:lineRule="exact"/>
      <w:ind w:left="840" w:hanging="420"/>
    </w:pPr>
    <w:rPr>
      <w:rFonts w:ascii="宋体" w:hAnsi="宋体"/>
      <w:sz w:val="24"/>
      <w:szCs w:val="20"/>
    </w:rPr>
  </w:style>
  <w:style w:type="paragraph" w:customStyle="1" w:styleId="210">
    <w:name w:val="正文文本缩进 21"/>
    <w:basedOn w:val="a"/>
    <w:qFormat/>
    <w:pPr>
      <w:autoSpaceDE w:val="0"/>
      <w:autoSpaceDN w:val="0"/>
      <w:adjustRightInd w:val="0"/>
      <w:spacing w:line="360" w:lineRule="auto"/>
      <w:ind w:firstLineChars="200" w:firstLine="360"/>
      <w:jc w:val="left"/>
      <w:textAlignment w:val="baseline"/>
    </w:pPr>
    <w:rPr>
      <w:rFonts w:ascii="宋体"/>
      <w:color w:val="7030A0"/>
      <w:sz w:val="24"/>
      <w:szCs w:val="20"/>
    </w:rPr>
  </w:style>
  <w:style w:type="paragraph" w:customStyle="1" w:styleId="17">
    <w:name w:val="批注框文本1"/>
    <w:basedOn w:val="a"/>
    <w:qFormat/>
    <w:rPr>
      <w:sz w:val="16"/>
      <w:szCs w:val="16"/>
    </w:rPr>
  </w:style>
  <w:style w:type="paragraph" w:customStyle="1" w:styleId="afff5">
    <w:name w:val="*"/>
    <w:basedOn w:val="a"/>
    <w:qFormat/>
    <w:pPr>
      <w:spacing w:line="360" w:lineRule="auto"/>
    </w:pPr>
    <w:rPr>
      <w:rFonts w:ascii="宋体" w:hAnsi="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afff6">
    <w:name w:val="表格标题"/>
    <w:basedOn w:val="5"/>
    <w:qFormat/>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afff7">
    <w:name w:val="七级标题格式"/>
    <w:basedOn w:val="a"/>
    <w:qFormat/>
    <w:pPr>
      <w:spacing w:afterLines="50" w:line="336" w:lineRule="auto"/>
      <w:ind w:firstLineChars="200" w:firstLine="200"/>
      <w:jc w:val="left"/>
      <w:outlineLvl w:val="6"/>
    </w:pPr>
    <w:rPr>
      <w:color w:val="7030A0"/>
      <w:sz w:val="24"/>
    </w:rPr>
  </w:style>
  <w:style w:type="paragraph" w:customStyle="1" w:styleId="PartTitle">
    <w:name w:val="Part Title"/>
    <w:basedOn w:val="a"/>
    <w:next w:val="a"/>
    <w:qFormat/>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afff8">
    <w:name w:val="表格文字"/>
    <w:basedOn w:val="afff2"/>
    <w:qFormat/>
  </w:style>
  <w:style w:type="paragraph" w:customStyle="1" w:styleId="afff9">
    <w:name w:val="二级标题格式"/>
    <w:basedOn w:val="2"/>
    <w:qFormat/>
    <w:pPr>
      <w:keepNext w:val="0"/>
      <w:keepLines w:val="0"/>
      <w:spacing w:before="0" w:afterLines="100" w:line="240" w:lineRule="auto"/>
      <w:jc w:val="left"/>
    </w:pPr>
    <w:rPr>
      <w:rFonts w:ascii="Times New Roman" w:hAnsi="Times New Roman"/>
      <w:b w:val="0"/>
      <w:color w:val="C00000"/>
      <w:sz w:val="28"/>
      <w:szCs w:val="28"/>
    </w:rPr>
  </w:style>
  <w:style w:type="paragraph" w:customStyle="1" w:styleId="11111">
    <w:name w:val="样式 标题 1标题 1 1编号标题1标题1 + 宋体 加粗"/>
    <w:basedOn w:val="1"/>
    <w:qFormat/>
    <w:pPr>
      <w:keepNext w:val="0"/>
      <w:tabs>
        <w:tab w:val="clear" w:pos="1440"/>
        <w:tab w:val="left" w:pos="2340"/>
      </w:tabs>
      <w:spacing w:before="240" w:afterLines="50" w:line="360" w:lineRule="exact"/>
      <w:ind w:left="1304" w:hanging="1304"/>
      <w:jc w:val="left"/>
    </w:pPr>
    <w:rPr>
      <w:rFonts w:ascii="宋体" w:hAnsi="宋体" w:cs="Arial"/>
      <w:sz w:val="28"/>
      <w:szCs w:val="28"/>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
    <w:name w:val="列表框 Char Char Char Char Char"/>
    <w:basedOn w:val="CharCharCharCharCharCharCharCharCharCharCharCharCharChar"/>
    <w:next w:val="CharCharCharCharCharCharCharCharCharCharCharCharCharChar"/>
    <w:qFormat/>
    <w:pPr>
      <w:tabs>
        <w:tab w:val="left" w:pos="450"/>
        <w:tab w:val="left" w:pos="874"/>
      </w:tabs>
      <w:adjustRightInd w:val="0"/>
      <w:snapToGrid w:val="0"/>
      <w:ind w:leftChars="0" w:left="874" w:rightChars="-5" w:right="-5" w:firstLineChars="0" w:hanging="420"/>
    </w:pPr>
    <w:rPr>
      <w:rFonts w:ascii="Times New Roman" w:hAnsi="Times New Roman"/>
      <w:szCs w:val="21"/>
    </w:rPr>
  </w:style>
  <w:style w:type="paragraph" w:customStyle="1" w:styleId="Subhead1">
    <w:name w:val="Subhead 1"/>
    <w:basedOn w:val="a"/>
    <w:qFormat/>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黑体" w:hAnsi="Arial"/>
      <w:b/>
      <w:kern w:val="0"/>
      <w:sz w:val="32"/>
      <w:szCs w:val="20"/>
    </w:rPr>
  </w:style>
  <w:style w:type="paragraph" w:customStyle="1" w:styleId="2b">
    <w:name w:val="正文文本2"/>
    <w:qFormat/>
    <w:pPr>
      <w:widowControl w:val="0"/>
      <w:autoSpaceDE w:val="0"/>
      <w:autoSpaceDN w:val="0"/>
      <w:adjustRightInd w:val="0"/>
      <w:spacing w:before="170" w:line="300" w:lineRule="atLeast"/>
      <w:ind w:left="1134"/>
      <w:jc w:val="both"/>
    </w:pPr>
    <w:rPr>
      <w:color w:val="00000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Sprechblasentext">
    <w:name w:val="Sprechblasentext"/>
    <w:basedOn w:val="a"/>
    <w:qFormat/>
    <w:pPr>
      <w:spacing w:line="300" w:lineRule="atLeast"/>
      <w:ind w:firstLine="709"/>
    </w:pPr>
    <w:rPr>
      <w:rFonts w:ascii="Tahoma" w:hAnsi="Tahoma" w:cs="Tahoma"/>
      <w:sz w:val="16"/>
      <w:szCs w:val="16"/>
    </w:rPr>
  </w:style>
  <w:style w:type="paragraph" w:customStyle="1" w:styleId="p0">
    <w:name w:val="p0"/>
    <w:basedOn w:val="a"/>
    <w:qFormat/>
    <w:pPr>
      <w:widowControl/>
    </w:pPr>
    <w:rPr>
      <w:kern w:val="0"/>
      <w:szCs w:val="21"/>
    </w:rPr>
  </w:style>
  <w:style w:type="paragraph" w:customStyle="1" w:styleId="3105105">
    <w:name w:val="样式 样式 标题 3 + 段前: 1 行 段后: 0.5 行 + 段前: 1 行 段后: 0.5 行"/>
    <w:basedOn w:val="a"/>
    <w:qFormat/>
    <w:pPr>
      <w:keepNext/>
      <w:keepLines/>
      <w:spacing w:beforeLines="100" w:afterLines="50"/>
      <w:ind w:firstLineChars="200" w:firstLine="200"/>
      <w:jc w:val="left"/>
      <w:outlineLvl w:val="2"/>
    </w:pPr>
    <w:rPr>
      <w:rFonts w:eastAsia="黑体" w:cs="宋体"/>
      <w:bCs/>
      <w:color w:val="7030A0"/>
      <w:sz w:val="22"/>
      <w:szCs w:val="22"/>
    </w:rPr>
  </w:style>
  <w:style w:type="paragraph" w:customStyle="1" w:styleId="afffa">
    <w:name w:val="表格正文"/>
    <w:basedOn w:val="a"/>
    <w:next w:val="a"/>
    <w:qFormat/>
    <w:pPr>
      <w:adjustRightInd w:val="0"/>
      <w:snapToGrid w:val="0"/>
      <w:jc w:val="center"/>
    </w:pPr>
    <w:rPr>
      <w:color w:val="548DD4"/>
    </w:rPr>
  </w:style>
  <w:style w:type="paragraph" w:customStyle="1" w:styleId="18">
    <w:name w:val="样式1"/>
    <w:basedOn w:val="af6"/>
    <w:next w:val="a"/>
    <w:qFormat/>
    <w:pPr>
      <w:jc w:val="left"/>
    </w:pPr>
  </w:style>
  <w:style w:type="paragraph" w:customStyle="1" w:styleId="Style19">
    <w:name w:val="_Style 19"/>
    <w:next w:val="a"/>
    <w:qFormat/>
    <w:pPr>
      <w:widowControl w:val="0"/>
      <w:jc w:val="both"/>
    </w:pPr>
    <w:rPr>
      <w:kern w:val="2"/>
      <w:sz w:val="21"/>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Bodytext1">
    <w:name w:val="Body text 1"/>
    <w:basedOn w:val="a"/>
    <w:qFormat/>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b">
    <w:name w:val="一级标题"/>
    <w:qFormat/>
    <w:pPr>
      <w:spacing w:before="480" w:after="120"/>
    </w:pPr>
    <w:rPr>
      <w:rFonts w:eastAsia="黑体"/>
      <w:b/>
      <w:kern w:val="2"/>
      <w:sz w:val="28"/>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Cs w:val="21"/>
    </w:rPr>
  </w:style>
  <w:style w:type="paragraph" w:customStyle="1" w:styleId="ParaCharCharCharCharCharCharChar">
    <w:name w:val="默认段落字体 Para Char Char Char Char Char Char Char"/>
    <w:basedOn w:val="a"/>
    <w:qFormat/>
    <w:pPr>
      <w:tabs>
        <w:tab w:val="left" w:pos="4665"/>
        <w:tab w:val="left" w:pos="8970"/>
      </w:tabs>
      <w:ind w:firstLine="400"/>
    </w:pPr>
    <w:rPr>
      <w:szCs w:val="20"/>
    </w:rPr>
  </w:style>
  <w:style w:type="paragraph" w:customStyle="1" w:styleId="mjd">
    <w:name w:val="mjd"/>
    <w:basedOn w:val="a"/>
    <w:qFormat/>
    <w:pPr>
      <w:tabs>
        <w:tab w:val="left" w:pos="1080"/>
        <w:tab w:val="left" w:pos="6960"/>
      </w:tabs>
      <w:autoSpaceDE w:val="0"/>
      <w:autoSpaceDN w:val="0"/>
      <w:adjustRightInd w:val="0"/>
      <w:spacing w:line="312" w:lineRule="atLeast"/>
      <w:ind w:left="1080" w:hanging="1080"/>
      <w:jc w:val="left"/>
    </w:pPr>
    <w:rPr>
      <w:rFonts w:ascii="宋体" w:hAnsi="Tms Rmn" w:hint="eastAsia"/>
      <w:kern w:val="0"/>
      <w:szCs w:val="20"/>
    </w:rPr>
  </w:style>
  <w:style w:type="paragraph" w:customStyle="1" w:styleId="xl40">
    <w:name w:val="xl40"/>
    <w:basedOn w:val="a"/>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afffc">
    <w:name w:val="招标文件》"/>
    <w:basedOn w:val="afffd"/>
    <w:qFormat/>
    <w:pPr>
      <w:tabs>
        <w:tab w:val="left" w:pos="560"/>
      </w:tabs>
      <w:ind w:left="200" w:firstLineChars="0" w:firstLine="0"/>
    </w:pPr>
  </w:style>
  <w:style w:type="paragraph" w:customStyle="1" w:styleId="afffd">
    <w:name w:val="招标文件正文"/>
    <w:qFormat/>
    <w:pPr>
      <w:spacing w:before="120" w:after="120" w:line="300" w:lineRule="auto"/>
      <w:ind w:firstLineChars="200" w:firstLine="200"/>
    </w:pPr>
    <w:rPr>
      <w:rFonts w:ascii="宋体"/>
      <w:spacing w:val="10"/>
      <w:w w:val="95"/>
      <w:sz w:val="21"/>
    </w:rPr>
  </w:style>
  <w:style w:type="paragraph" w:customStyle="1" w:styleId="NumberedList">
    <w:name w:val="Numbered List"/>
    <w:basedOn w:val="af6"/>
    <w:qFormat/>
    <w:pPr>
      <w:widowControl/>
      <w:pBdr>
        <w:bottom w:val="none" w:sz="0" w:space="0" w:color="auto"/>
      </w:pBdr>
      <w:tabs>
        <w:tab w:val="clear" w:pos="4153"/>
        <w:tab w:val="clear" w:pos="8306"/>
        <w:tab w:val="left" w:pos="360"/>
      </w:tabs>
      <w:snapToGrid/>
      <w:ind w:left="360" w:hanging="360"/>
      <w:jc w:val="left"/>
    </w:pPr>
    <w:rPr>
      <w:rFonts w:ascii="Univers" w:hAnsi="Univers"/>
      <w:kern w:val="0"/>
      <w:sz w:val="22"/>
      <w:szCs w:val="20"/>
    </w:rPr>
  </w:style>
  <w:style w:type="paragraph" w:customStyle="1" w:styleId="19">
    <w:name w:val="列出段落1"/>
    <w:basedOn w:val="a"/>
    <w:uiPriority w:val="99"/>
    <w:qFormat/>
    <w:pPr>
      <w:ind w:firstLineChars="200" w:firstLine="420"/>
    </w:pPr>
    <w:rPr>
      <w:szCs w:val="20"/>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Cs w:val="21"/>
    </w:rPr>
  </w:style>
  <w:style w:type="paragraph" w:customStyle="1" w:styleId="xl52">
    <w:name w:val="xl52"/>
    <w:basedOn w:val="a"/>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37">
    <w:name w:val="正文3"/>
    <w:qFormat/>
    <w:pPr>
      <w:spacing w:line="400" w:lineRule="exact"/>
      <w:ind w:firstLineChars="200" w:firstLine="200"/>
      <w:jc w:val="both"/>
    </w:pPr>
    <w:rPr>
      <w:kern w:val="2"/>
      <w:sz w:val="24"/>
    </w:rPr>
  </w:style>
  <w:style w:type="paragraph" w:customStyle="1" w:styleId="Char1CharChar1CharCharCharCharCharChar">
    <w:name w:val="Char1 Char Char1 Char Char Char Char Char Char"/>
    <w:basedOn w:val="a"/>
    <w:qFormat/>
  </w:style>
  <w:style w:type="paragraph" w:customStyle="1" w:styleId="1a">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5-018">
    <w:name w:val="样式 标题 5 + 右侧:  -0.18 字符"/>
    <w:basedOn w:val="a"/>
    <w:qFormat/>
    <w:pPr>
      <w:tabs>
        <w:tab w:val="left" w:pos="1008"/>
      </w:tabs>
      <w:ind w:left="1134" w:hanging="1134"/>
    </w:pPr>
  </w:style>
  <w:style w:type="paragraph" w:customStyle="1" w:styleId="xl24">
    <w:name w:val="xl24"/>
    <w:basedOn w:val="a"/>
    <w:qFormat/>
    <w:pPr>
      <w:widowControl/>
      <w:spacing w:before="100" w:beforeAutospacing="1" w:after="100" w:afterAutospacing="1"/>
      <w:jc w:val="left"/>
    </w:pPr>
    <w:rPr>
      <w:kern w:val="0"/>
      <w:sz w:val="24"/>
    </w:rPr>
  </w:style>
  <w:style w:type="paragraph" w:customStyle="1" w:styleId="xl28">
    <w:name w:val="xl28"/>
    <w:basedOn w:val="a"/>
    <w:qFormat/>
    <w:pPr>
      <w:widowControl/>
      <w:spacing w:before="100" w:beforeAutospacing="1" w:after="100" w:afterAutospacing="1"/>
      <w:jc w:val="center"/>
    </w:pPr>
    <w:rPr>
      <w:kern w:val="0"/>
      <w:sz w:val="24"/>
    </w:rPr>
  </w:style>
  <w:style w:type="paragraph" w:customStyle="1" w:styleId="ParaCharCharCharChar">
    <w:name w:val="默认段落字体 Para Char Char Char Char"/>
    <w:basedOn w:val="a"/>
    <w:qFormat/>
    <w:rPr>
      <w:szCs w:val="20"/>
    </w:rPr>
  </w:style>
  <w:style w:type="paragraph" w:customStyle="1" w:styleId="afffe">
    <w:name w:val="註解方塊文字"/>
    <w:basedOn w:val="a"/>
    <w:qFormat/>
    <w:pPr>
      <w:widowControl/>
      <w:jc w:val="left"/>
    </w:pPr>
    <w:rPr>
      <w:rFonts w:ascii="Arial" w:eastAsia="PMingLiU" w:hAnsi="Arial"/>
      <w:kern w:val="0"/>
      <w:sz w:val="18"/>
      <w:szCs w:val="18"/>
      <w:lang w:eastAsia="zh-HK"/>
    </w:rPr>
  </w:style>
  <w:style w:type="paragraph" w:customStyle="1" w:styleId="affff">
    <w:name w:val="标题四"/>
    <w:basedOn w:val="1110"/>
    <w:semiHidden/>
    <w:qFormat/>
    <w:pPr>
      <w:tabs>
        <w:tab w:val="left" w:pos="0"/>
      </w:tabs>
      <w:spacing w:line="360" w:lineRule="auto"/>
      <w:ind w:left="0"/>
    </w:pPr>
    <w:rPr>
      <w:rFonts w:ascii="Tahoma" w:hAnsi="Tahoma"/>
      <w:sz w:val="24"/>
      <w:szCs w:val="24"/>
    </w:rPr>
  </w:style>
  <w:style w:type="paragraph" w:customStyle="1" w:styleId="1110">
    <w:name w:val="招标文件1.1.1"/>
    <w:qFormat/>
    <w:pPr>
      <w:spacing w:before="120" w:after="120" w:line="480" w:lineRule="exact"/>
      <w:ind w:left="200"/>
      <w:outlineLvl w:val="3"/>
    </w:pPr>
    <w:rPr>
      <w:rFonts w:ascii="宋体"/>
      <w:b/>
      <w:spacing w:val="10"/>
      <w:w w:val="95"/>
      <w:sz w:val="21"/>
    </w:rPr>
  </w:style>
  <w:style w:type="paragraph" w:customStyle="1" w:styleId="font5">
    <w:name w:val="font5"/>
    <w:basedOn w:val="a"/>
    <w:qFormat/>
    <w:pPr>
      <w:widowControl/>
      <w:spacing w:before="100" w:beforeAutospacing="1" w:after="100" w:afterAutospacing="1"/>
      <w:jc w:val="left"/>
    </w:pPr>
    <w:rPr>
      <w:b/>
      <w:bCs/>
      <w:kern w:val="0"/>
      <w:sz w:val="22"/>
      <w:szCs w:val="22"/>
    </w:rPr>
  </w:style>
  <w:style w:type="paragraph" w:customStyle="1" w:styleId="CharCharCharCharChar0">
    <w:name w:val="Char Char Char Char Char"/>
    <w:basedOn w:val="a"/>
    <w:qFormat/>
    <w:pPr>
      <w:ind w:firstLineChars="200" w:firstLine="200"/>
      <w:jc w:val="left"/>
    </w:pPr>
    <w:rPr>
      <w:rFonts w:ascii="Tahoma" w:hAnsi="Tahoma"/>
      <w:color w:val="7030A0"/>
      <w:sz w:val="24"/>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45">
    <w:name w:val="样式 标题 4 + 段前: 自动"/>
    <w:basedOn w:val="4"/>
    <w:qFormat/>
    <w:pPr>
      <w:tabs>
        <w:tab w:val="left" w:pos="1062"/>
      </w:tabs>
      <w:spacing w:beforeLines="50" w:after="0" w:line="400" w:lineRule="exact"/>
      <w:ind w:left="1062" w:hanging="864"/>
    </w:pPr>
    <w:rPr>
      <w:rFonts w:ascii="宋体" w:hAnsi="Arial" w:cs="宋体"/>
      <w:sz w:val="24"/>
      <w:szCs w:val="24"/>
    </w:rPr>
  </w:style>
  <w:style w:type="paragraph" w:customStyle="1" w:styleId="-zlb">
    <w:name w:val="顺序编号-zlb"/>
    <w:basedOn w:val="46"/>
    <w:qFormat/>
    <w:pPr>
      <w:ind w:firstLine="425"/>
      <w:outlineLvl w:val="8"/>
    </w:pPr>
  </w:style>
  <w:style w:type="paragraph" w:customStyle="1" w:styleId="46">
    <w:name w:val="级别4"/>
    <w:basedOn w:val="2c"/>
    <w:qFormat/>
    <w:pPr>
      <w:outlineLvl w:val="3"/>
    </w:pPr>
    <w:rPr>
      <w:b w:val="0"/>
      <w:kern w:val="0"/>
    </w:rPr>
  </w:style>
  <w:style w:type="paragraph" w:customStyle="1" w:styleId="2c">
    <w:name w:val="级别2"/>
    <w:basedOn w:val="1"/>
    <w:qFormat/>
    <w:pPr>
      <w:keepNext w:val="0"/>
      <w:keepLines w:val="0"/>
      <w:tabs>
        <w:tab w:val="clear" w:pos="1440"/>
        <w:tab w:val="left" w:pos="0"/>
      </w:tabs>
      <w:adjustRightInd w:val="0"/>
      <w:snapToGrid w:val="0"/>
      <w:spacing w:before="0" w:after="0" w:line="360" w:lineRule="auto"/>
      <w:ind w:left="0" w:firstLine="0"/>
      <w:outlineLvl w:val="1"/>
    </w:pPr>
    <w:rPr>
      <w:rFonts w:ascii="宋体" w:hAnsi="宋体"/>
      <w:bCs w:val="0"/>
      <w:sz w:val="24"/>
      <w:szCs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f0">
    <w:name w:val="专用"/>
    <w:basedOn w:val="a"/>
    <w:qFormat/>
    <w:pPr>
      <w:spacing w:afterLines="100"/>
      <w:ind w:left="838" w:hangingChars="262" w:hanging="838"/>
    </w:pPr>
    <w:rPr>
      <w:rFonts w:ascii="宋体"/>
      <w:b/>
      <w:color w:val="000000"/>
      <w:sz w:val="32"/>
      <w:szCs w:val="20"/>
    </w:rPr>
  </w:style>
  <w:style w:type="paragraph" w:customStyle="1" w:styleId="xl56">
    <w:name w:val="xl56"/>
    <w:basedOn w:val="a"/>
    <w:qFormat/>
    <w:pPr>
      <w:widowControl/>
      <w:pBdr>
        <w:top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llp2">
    <w:name w:val="llp2"/>
    <w:basedOn w:val="a"/>
    <w:qFormat/>
    <w:pPr>
      <w:spacing w:beforeLines="100" w:afterLines="100" w:line="240" w:lineRule="atLeast"/>
      <w:ind w:firstLineChars="200" w:firstLine="200"/>
      <w:jc w:val="left"/>
      <w:outlineLvl w:val="1"/>
    </w:pPr>
    <w:rPr>
      <w:rFonts w:eastAsia="黑体"/>
      <w:color w:val="7030A0"/>
      <w:sz w:val="32"/>
      <w:szCs w:val="32"/>
    </w:rPr>
  </w:style>
  <w:style w:type="paragraph" w:customStyle="1" w:styleId="Subtitle1">
    <w:name w:val="Sub title 1"/>
    <w:basedOn w:val="1a"/>
    <w:qFormat/>
    <w:pPr>
      <w:tabs>
        <w:tab w:val="left" w:pos="1304"/>
      </w:tabs>
      <w:ind w:left="1304" w:hanging="170"/>
    </w:pPr>
    <w:rPr>
      <w:color w:val="auto"/>
    </w:rPr>
  </w:style>
  <w:style w:type="paragraph" w:customStyle="1" w:styleId="xl47">
    <w:name w:val="xl47"/>
    <w:basedOn w:val="a"/>
    <w:qFormat/>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220">
    <w:name w:val="样式 样式 首行缩进:  2 字符 + 首行缩进:  2 字符"/>
    <w:basedOn w:val="a"/>
    <w:qFormat/>
    <w:pPr>
      <w:spacing w:line="360" w:lineRule="auto"/>
      <w:ind w:firstLineChars="200" w:firstLine="200"/>
      <w:jc w:val="left"/>
    </w:pPr>
    <w:rPr>
      <w:rFonts w:cs="宋体"/>
      <w:color w:val="7030A0"/>
      <w:szCs w:val="20"/>
    </w:rPr>
  </w:style>
  <w:style w:type="paragraph" w:customStyle="1" w:styleId="2d">
    <w:name w:val="正缩2字符"/>
    <w:basedOn w:val="a"/>
    <w:qFormat/>
    <w:pPr>
      <w:spacing w:line="480" w:lineRule="exact"/>
      <w:ind w:firstLineChars="200" w:firstLine="200"/>
    </w:pPr>
    <w:rPr>
      <w:sz w:val="24"/>
    </w:rPr>
  </w:style>
  <w:style w:type="paragraph" w:customStyle="1" w:styleId="1111">
    <w:name w:val="招标文件1.1.1.1"/>
    <w:basedOn w:val="a"/>
    <w:qFormat/>
    <w:pPr>
      <w:spacing w:before="120" w:after="120" w:line="480" w:lineRule="exact"/>
      <w:ind w:left="200" w:firstLineChars="200" w:firstLine="200"/>
      <w:jc w:val="left"/>
      <w:outlineLvl w:val="4"/>
    </w:pPr>
    <w:rPr>
      <w:rFonts w:ascii="宋体"/>
      <w:b/>
      <w:color w:val="7030A0"/>
      <w:spacing w:val="10"/>
      <w:w w:val="95"/>
    </w:rPr>
  </w:style>
  <w:style w:type="paragraph" w:customStyle="1" w:styleId="18511151115">
    <w:name w:val="样式 样式 宋体 小四 左侧:  1.85 厘米 段前: 11.15 磅 段后: 11.15 磅 + 图案: 清除 (白色)"/>
    <w:basedOn w:val="a"/>
    <w:qFormat/>
    <w:pPr>
      <w:snapToGrid w:val="0"/>
      <w:ind w:left="1049" w:firstLineChars="200" w:firstLine="200"/>
      <w:jc w:val="left"/>
    </w:pPr>
    <w:rPr>
      <w:color w:val="7030A0"/>
      <w:sz w:val="24"/>
      <w:shd w:val="clear" w:color="auto" w:fill="FFFFFF"/>
    </w:rPr>
  </w:style>
  <w:style w:type="paragraph" w:customStyle="1" w:styleId="1b">
    <w:name w:val="标书正文1"/>
    <w:basedOn w:val="a"/>
    <w:qFormat/>
    <w:pPr>
      <w:tabs>
        <w:tab w:val="left" w:pos="1438"/>
      </w:tabs>
      <w:spacing w:before="100" w:after="100" w:line="360" w:lineRule="auto"/>
      <w:ind w:left="1438" w:hanging="720"/>
    </w:pPr>
    <w:rPr>
      <w:rFonts w:ascii="宋体" w:hAnsi="宋体"/>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8">
    <w:name w:val="级别3"/>
    <w:basedOn w:val="2c"/>
    <w:qFormat/>
    <w:pPr>
      <w:ind w:firstLine="425"/>
      <w:outlineLvl w:val="2"/>
    </w:pPr>
    <w:rPr>
      <w:b w:val="0"/>
    </w:rPr>
  </w:style>
  <w:style w:type="paragraph" w:customStyle="1" w:styleId="1c">
    <w:name w:val="招标文件1）"/>
    <w:qFormat/>
    <w:pPr>
      <w:spacing w:before="120" w:after="120" w:line="300" w:lineRule="auto"/>
      <w:outlineLvl w:val="5"/>
    </w:pPr>
    <w:rPr>
      <w:rFonts w:ascii="宋体"/>
      <w:spacing w:val="10"/>
      <w:w w:val="95"/>
      <w:sz w:val="21"/>
    </w:rPr>
  </w:style>
  <w:style w:type="paragraph" w:customStyle="1" w:styleId="333bulletb23bullet1b1213bullet2b2223bul2">
    <w:name w:val="样式 标题 3列表编号33 bulletb23 bullet1b1213 bullet2b2223 bul...2"/>
    <w:basedOn w:val="a"/>
    <w:qFormat/>
    <w:pPr>
      <w:ind w:left="1320" w:firstLineChars="200" w:hanging="420"/>
      <w:jc w:val="left"/>
    </w:pPr>
    <w:rPr>
      <w:color w:val="7030A0"/>
    </w:rPr>
  </w:style>
  <w:style w:type="paragraph" w:customStyle="1" w:styleId="xl53">
    <w:name w:val="xl53"/>
    <w:basedOn w:val="a"/>
    <w:qFormat/>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BJ82">
    <w:name w:val="附图 BJ8"/>
    <w:basedOn w:val="a"/>
    <w:qFormat/>
    <w:pPr>
      <w:adjustRightInd w:val="0"/>
      <w:snapToGrid w:val="0"/>
      <w:ind w:firstLineChars="200" w:firstLine="200"/>
      <w:jc w:val="center"/>
    </w:pPr>
    <w:rPr>
      <w:rFonts w:hAnsi="Arial"/>
      <w:color w:val="7030A0"/>
      <w:kern w:val="0"/>
    </w:rPr>
  </w:style>
  <w:style w:type="paragraph" w:customStyle="1" w:styleId="xl54">
    <w:name w:val="xl54"/>
    <w:basedOn w:val="a"/>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1d">
    <w:name w:val="招标文件1"/>
    <w:basedOn w:val="a"/>
    <w:qFormat/>
    <w:pPr>
      <w:tabs>
        <w:tab w:val="left" w:pos="420"/>
      </w:tabs>
      <w:spacing w:before="120" w:after="120" w:line="480" w:lineRule="exact"/>
      <w:ind w:left="200" w:firstLineChars="200" w:firstLine="200"/>
      <w:jc w:val="left"/>
      <w:outlineLvl w:val="1"/>
    </w:pPr>
    <w:rPr>
      <w:rFonts w:ascii="宋体"/>
      <w:b/>
      <w:color w:val="7030A0"/>
      <w:spacing w:val="10"/>
      <w:w w:val="95"/>
      <w:kern w:val="0"/>
      <w:sz w:val="28"/>
    </w:rPr>
  </w:style>
  <w:style w:type="paragraph" w:customStyle="1" w:styleId="ReportLevel1">
    <w:name w:val="Report Level 1"/>
    <w:basedOn w:val="a"/>
    <w:next w:val="ReportText"/>
    <w:qFormat/>
    <w:pPr>
      <w:keepNext/>
      <w:widowControl/>
      <w:tabs>
        <w:tab w:val="left" w:pos="1080"/>
      </w:tabs>
      <w:spacing w:before="240" w:after="240" w:line="360" w:lineRule="auto"/>
      <w:ind w:left="1080" w:firstLineChars="200" w:hanging="1080"/>
      <w:jc w:val="left"/>
      <w:outlineLvl w:val="0"/>
    </w:pPr>
    <w:rPr>
      <w:rFonts w:ascii="Arial" w:hAnsi="Arial"/>
      <w:b/>
      <w:caps/>
      <w:color w:val="7030A0"/>
      <w:kern w:val="0"/>
      <w:sz w:val="24"/>
      <w:szCs w:val="21"/>
      <w:lang w:val="en-GB"/>
    </w:rPr>
  </w:style>
  <w:style w:type="paragraph" w:customStyle="1" w:styleId="ReportText">
    <w:name w:val="Report Text"/>
    <w:basedOn w:val="a"/>
    <w:qFormat/>
    <w:pPr>
      <w:widowControl/>
      <w:spacing w:after="138"/>
      <w:ind w:left="1080" w:firstLineChars="200" w:firstLine="200"/>
      <w:jc w:val="left"/>
    </w:pPr>
    <w:rPr>
      <w:color w:val="7030A0"/>
      <w:kern w:val="0"/>
      <w:sz w:val="22"/>
      <w:szCs w:val="20"/>
      <w:lang w:val="en-GB" w:eastAsia="en-US"/>
    </w:rPr>
  </w:style>
  <w:style w:type="paragraph" w:customStyle="1" w:styleId="xl59">
    <w:name w:val="xl59"/>
    <w:basedOn w:val="a"/>
    <w:qFormat/>
    <w:pPr>
      <w:widowControl/>
      <w:pBdr>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5">
    <w:name w:val="xl45"/>
    <w:basedOn w:val="a"/>
    <w:qFormat/>
    <w:pPr>
      <w:widowControl/>
      <w:pBdr>
        <w:bottom w:val="single" w:sz="4" w:space="0" w:color="auto"/>
        <w:right w:val="single" w:sz="4" w:space="0" w:color="auto"/>
      </w:pBdr>
      <w:spacing w:before="100" w:after="100"/>
      <w:ind w:firstLineChars="200" w:firstLine="200"/>
      <w:jc w:val="center"/>
      <w:textAlignment w:val="center"/>
    </w:pPr>
    <w:rPr>
      <w:rFonts w:eastAsia="Arial Unicode MS"/>
      <w:color w:val="7030A0"/>
      <w:kern w:val="0"/>
      <w:sz w:val="22"/>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58">
    <w:name w:val="xl58"/>
    <w:basedOn w:val="a"/>
    <w:qFormat/>
    <w:pPr>
      <w:widowControl/>
      <w:pBdr>
        <w:left w:val="single" w:sz="4" w:space="0" w:color="auto"/>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55">
    <w:name w:val="级别5"/>
    <w:basedOn w:val="46"/>
    <w:qFormat/>
    <w:pPr>
      <w:outlineLvl w:val="4"/>
    </w:p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pPr>
    <w:rPr>
      <w:rFonts w:eastAsia="Arial Unicode MS"/>
      <w:color w:val="7030A0"/>
      <w:kern w:val="0"/>
      <w:szCs w:val="20"/>
    </w:rPr>
  </w:style>
  <w:style w:type="paragraph" w:customStyle="1" w:styleId="1e">
    <w:name w:val="级别1"/>
    <w:basedOn w:val="1"/>
    <w:qFormat/>
    <w:pPr>
      <w:keepNext w:val="0"/>
      <w:keepLines w:val="0"/>
      <w:tabs>
        <w:tab w:val="clear" w:pos="1440"/>
        <w:tab w:val="left" w:pos="-1620"/>
      </w:tabs>
      <w:adjustRightInd w:val="0"/>
      <w:snapToGrid w:val="0"/>
      <w:spacing w:before="0" w:after="0" w:line="360" w:lineRule="auto"/>
      <w:ind w:left="2098" w:hanging="2098"/>
    </w:pPr>
    <w:rPr>
      <w:rFonts w:ascii="宋体" w:hAnsi="宋体"/>
      <w:bCs w:val="0"/>
      <w:sz w:val="28"/>
      <w:szCs w:val="28"/>
    </w:rPr>
  </w:style>
  <w:style w:type="paragraph" w:customStyle="1" w:styleId="1f">
    <w:name w:val="纯文本1"/>
    <w:basedOn w:val="a"/>
    <w:qFormat/>
    <w:pPr>
      <w:adjustRightInd w:val="0"/>
      <w:spacing w:line="312" w:lineRule="atLeast"/>
      <w:ind w:firstLineChars="200" w:firstLine="567"/>
      <w:jc w:val="left"/>
      <w:textAlignment w:val="baseline"/>
    </w:pPr>
    <w:rPr>
      <w:rFonts w:ascii="宋体" w:hAnsi="Courier New"/>
      <w:color w:val="7030A0"/>
      <w:kern w:val="0"/>
      <w:sz w:val="28"/>
    </w:rPr>
  </w:style>
  <w:style w:type="paragraph" w:customStyle="1" w:styleId="affff1">
    <w:name w:val="应答文本"/>
    <w:basedOn w:val="a"/>
    <w:qFormat/>
    <w:pPr>
      <w:adjustRightInd w:val="0"/>
      <w:spacing w:afterLines="50" w:line="320" w:lineRule="exact"/>
      <w:ind w:leftChars="200" w:left="480" w:firstLineChars="200" w:firstLine="460"/>
      <w:jc w:val="left"/>
    </w:pPr>
    <w:rPr>
      <w:rFonts w:ascii="Arial" w:eastAsia="楷体_GB2312" w:hAnsi="Arial" w:cs="宋体"/>
      <w:color w:val="7030A0"/>
      <w:spacing w:val="10"/>
      <w:kern w:val="0"/>
      <w:szCs w:val="20"/>
    </w:rPr>
  </w:style>
  <w:style w:type="paragraph" w:customStyle="1" w:styleId="affff2">
    <w:name w:val="标准"/>
    <w:basedOn w:val="a"/>
    <w:qFormat/>
    <w:pPr>
      <w:adjustRightInd w:val="0"/>
      <w:spacing w:line="312" w:lineRule="atLeast"/>
      <w:jc w:val="center"/>
      <w:textAlignment w:val="baseline"/>
    </w:pPr>
    <w:rPr>
      <w:kern w:val="24"/>
      <w:sz w:val="24"/>
    </w:rPr>
  </w:style>
  <w:style w:type="paragraph" w:customStyle="1" w:styleId="110">
    <w:name w:val="1.1"/>
    <w:basedOn w:val="2"/>
    <w:qFormat/>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2Char4">
    <w:name w:val="标题2 Char"/>
    <w:basedOn w:val="2"/>
    <w:qFormat/>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280">
    <w:name w:val="样式 标题2 + 字距调整8 磅"/>
    <w:basedOn w:val="2Char4"/>
    <w:qFormat/>
    <w:pPr>
      <w:tabs>
        <w:tab w:val="clear" w:pos="709"/>
      </w:tabs>
    </w:pPr>
    <w:rPr>
      <w:kern w:val="16"/>
    </w:rPr>
  </w:style>
  <w:style w:type="paragraph" w:customStyle="1" w:styleId="CharCharCharCharCharChar1CharCharCharChar">
    <w:name w:val="Char Char Char Char Char Char1 Char Char Char Char"/>
    <w:basedOn w:val="a"/>
    <w:qFormat/>
    <w:rPr>
      <w:rFonts w:ascii="仿宋_GB2312" w:eastAsia="仿宋_GB2312"/>
      <w:b/>
      <w:sz w:val="32"/>
      <w:szCs w:val="32"/>
    </w:rPr>
  </w:style>
  <w:style w:type="paragraph" w:customStyle="1" w:styleId="xl32">
    <w:name w:val="xl32"/>
    <w:basedOn w:val="a"/>
    <w:qFormat/>
    <w:pPr>
      <w:widowControl/>
      <w:spacing w:before="100" w:beforeAutospacing="1" w:after="100" w:afterAutospacing="1"/>
      <w:jc w:val="center"/>
    </w:pPr>
    <w:rPr>
      <w:b/>
      <w:bCs/>
      <w:kern w:val="0"/>
      <w:sz w:val="24"/>
      <w:u w:val="single"/>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0">
    <w:name w:val="图1"/>
    <w:basedOn w:val="a"/>
    <w:next w:val="a"/>
    <w:qFormat/>
    <w:pPr>
      <w:tabs>
        <w:tab w:val="left" w:pos="1440"/>
      </w:tabs>
      <w:spacing w:beforeLines="50" w:afterLines="100" w:line="360" w:lineRule="auto"/>
      <w:ind w:left="1105" w:hanging="748"/>
      <w:jc w:val="center"/>
    </w:pPr>
    <w:rPr>
      <w:kern w:val="0"/>
    </w:rPr>
  </w:style>
  <w:style w:type="paragraph" w:customStyle="1" w:styleId="Char14">
    <w:name w:val="Char1"/>
    <w:basedOn w:val="a"/>
    <w:qFormat/>
    <w:pPr>
      <w:widowControl/>
      <w:spacing w:after="160" w:line="240" w:lineRule="exact"/>
      <w:jc w:val="left"/>
    </w:pPr>
    <w:rPr>
      <w:rFonts w:ascii="Verdana" w:hAnsi="Verdana"/>
      <w:kern w:val="0"/>
      <w:sz w:val="20"/>
      <w:szCs w:val="20"/>
      <w:lang w:eastAsia="en-US"/>
    </w:rPr>
  </w:style>
  <w:style w:type="paragraph" w:customStyle="1" w:styleId="62">
    <w:name w:val="级别6"/>
    <w:basedOn w:val="55"/>
    <w:qFormat/>
    <w:pPr>
      <w:tabs>
        <w:tab w:val="clear" w:pos="0"/>
        <w:tab w:val="left" w:pos="405"/>
      </w:tabs>
      <w:ind w:left="409" w:hanging="23"/>
      <w:outlineLvl w:val="5"/>
    </w:pPr>
  </w:style>
  <w:style w:type="paragraph" w:customStyle="1" w:styleId="tll">
    <w:name w:val="tll"/>
    <w:basedOn w:val="a"/>
    <w:qFormat/>
    <w:pPr>
      <w:autoSpaceDE w:val="0"/>
      <w:autoSpaceDN w:val="0"/>
      <w:adjustRightInd w:val="0"/>
      <w:spacing w:line="300" w:lineRule="atLeast"/>
      <w:ind w:firstLine="709"/>
      <w:jc w:val="left"/>
      <w:textAlignment w:val="baseline"/>
    </w:pPr>
    <w:rPr>
      <w:rFonts w:ascii="仿宋_GB2312" w:eastAsia="仿宋_GB2312" w:hAnsi="Arial"/>
      <w:kern w:val="0"/>
      <w:szCs w:val="20"/>
    </w:rPr>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211head22headlinehheadlineSR2ERMH2Head2">
    <w:name w:val="样式 标题 2标题 1.1head:2#2 headlinehheadlineS&amp;R2ERMH2Head 2 +..."/>
    <w:basedOn w:val="2"/>
    <w:qFormat/>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47">
    <w:name w:val="样式4"/>
    <w:basedOn w:val="a"/>
    <w:next w:val="2"/>
    <w:qFormat/>
    <w:pPr>
      <w:tabs>
        <w:tab w:val="left" w:pos="360"/>
      </w:tabs>
      <w:spacing w:line="360" w:lineRule="auto"/>
      <w:ind w:left="360" w:hanging="360"/>
    </w:pPr>
    <w:rPr>
      <w:rFonts w:ascii="宋体" w:hAnsi="宋体"/>
      <w:b/>
      <w:sz w:val="28"/>
      <w:szCs w:val="20"/>
    </w:rPr>
  </w:style>
  <w:style w:type="paragraph" w:customStyle="1" w:styleId="affff3">
    <w:name w:val="一"/>
    <w:basedOn w:val="1"/>
    <w:qFormat/>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0205">
    <w:name w:val="样式 样式 正文段落 + 段前: 0.2 行 + 段前: 0.5 行"/>
    <w:basedOn w:val="a"/>
    <w:qFormat/>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xl50">
    <w:name w:val="xl50"/>
    <w:basedOn w:val="a"/>
    <w:qFormat/>
    <w:pPr>
      <w:widowControl/>
      <w:pBdr>
        <w:top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font0">
    <w:name w:val="font0"/>
    <w:basedOn w:val="a"/>
    <w:qFormat/>
    <w:pPr>
      <w:widowControl/>
      <w:spacing w:before="100" w:beforeAutospacing="1" w:after="100" w:afterAutospacing="1"/>
      <w:jc w:val="left"/>
    </w:pPr>
    <w:rPr>
      <w:rFonts w:ascii="Arial" w:hAnsi="Arial" w:cs="Arial"/>
      <w:kern w:val="0"/>
      <w:sz w:val="20"/>
      <w:szCs w:val="20"/>
    </w:rPr>
  </w:style>
  <w:style w:type="paragraph" w:customStyle="1" w:styleId="xl49">
    <w:name w:val="xl49"/>
    <w:basedOn w:val="a"/>
    <w:qFormat/>
    <w:pPr>
      <w:widowControl/>
      <w:pBdr>
        <w:top w:val="single" w:sz="4" w:space="0" w:color="auto"/>
        <w:left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Charf7">
    <w:name w:val="三点段 Char"/>
    <w:basedOn w:val="a"/>
    <w:qFormat/>
    <w:pPr>
      <w:spacing w:line="360" w:lineRule="auto"/>
      <w:ind w:left="1200" w:hangingChars="500" w:hanging="1200"/>
    </w:pPr>
    <w:rPr>
      <w:rFonts w:ascii="宋体" w:hint="eastAsia"/>
      <w:sz w:val="24"/>
    </w:rPr>
  </w:style>
  <w:style w:type="paragraph" w:customStyle="1" w:styleId="2e">
    <w:name w:val="样式2"/>
    <w:basedOn w:val="a"/>
    <w:qFormat/>
    <w:pPr>
      <w:adjustRightInd w:val="0"/>
      <w:spacing w:before="120" w:after="120" w:line="312" w:lineRule="atLeast"/>
      <w:jc w:val="center"/>
      <w:textAlignment w:val="baseline"/>
    </w:pPr>
    <w:rPr>
      <w:kern w:val="0"/>
      <w:sz w:val="24"/>
      <w:szCs w:val="20"/>
    </w:rPr>
  </w:style>
  <w:style w:type="paragraph" w:customStyle="1" w:styleId="affff4">
    <w:name w:val="小标题一"/>
    <w:basedOn w:val="a"/>
    <w:next w:val="a"/>
    <w:qFormat/>
    <w:pPr>
      <w:tabs>
        <w:tab w:val="left" w:pos="1080"/>
      </w:tabs>
      <w:spacing w:line="500" w:lineRule="exact"/>
      <w:ind w:left="1080" w:hanging="1080"/>
    </w:pPr>
    <w:rPr>
      <w:sz w:val="28"/>
      <w:szCs w:val="20"/>
    </w:rPr>
  </w:style>
  <w:style w:type="paragraph" w:customStyle="1" w:styleId="Charf8">
    <w:name w:val="Char"/>
    <w:basedOn w:val="a"/>
    <w:qFormat/>
    <w:rPr>
      <w:rFonts w:ascii="仿宋_GB2312" w:eastAsia="仿宋_GB2312"/>
      <w:b/>
      <w:sz w:val="32"/>
      <w:szCs w:val="32"/>
    </w:rPr>
  </w:style>
  <w:style w:type="paragraph" w:customStyle="1" w:styleId="affff5">
    <w:name w:val="文档正文"/>
    <w:basedOn w:val="a"/>
    <w:qFormat/>
    <w:pPr>
      <w:spacing w:line="360" w:lineRule="auto"/>
      <w:ind w:firstLineChars="200" w:firstLine="200"/>
    </w:pPr>
    <w:rPr>
      <w:rFonts w:ascii="宋体" w:hAnsi="宋体"/>
      <w:sz w:val="24"/>
    </w:rPr>
  </w:style>
  <w:style w:type="paragraph" w:customStyle="1" w:styleId="1f1">
    <w:name w:val="标题1"/>
    <w:basedOn w:val="1"/>
    <w:qFormat/>
    <w:pPr>
      <w:tabs>
        <w:tab w:val="clear" w:pos="1440"/>
        <w:tab w:val="left" w:pos="450"/>
        <w:tab w:val="left" w:pos="709"/>
        <w:tab w:val="left" w:pos="907"/>
      </w:tabs>
      <w:adjustRightInd w:val="0"/>
      <w:spacing w:before="120" w:after="0" w:line="360" w:lineRule="auto"/>
      <w:ind w:left="450" w:hanging="450"/>
      <w:textAlignment w:val="baseline"/>
    </w:pPr>
    <w:rPr>
      <w:rFonts w:ascii="宋体" w:hAnsi="宋体"/>
      <w:bCs w:val="0"/>
      <w:sz w:val="28"/>
      <w:szCs w:val="20"/>
    </w:rPr>
  </w:style>
  <w:style w:type="paragraph" w:customStyle="1" w:styleId="affff6">
    <w:name w:val="合同书"/>
    <w:basedOn w:val="a"/>
    <w:qFormat/>
    <w:pPr>
      <w:spacing w:afterLines="100"/>
      <w:jc w:val="center"/>
    </w:pPr>
    <w:rPr>
      <w:rFonts w:hAnsi="宋体"/>
      <w:b/>
      <w:color w:val="000000"/>
      <w:sz w:val="44"/>
      <w:szCs w:val="44"/>
    </w:rPr>
  </w:style>
  <w:style w:type="paragraph" w:customStyle="1" w:styleId="0">
    <w:name w:val="条文 0"/>
    <w:next w:val="a"/>
    <w:qFormat/>
    <w:pPr>
      <w:spacing w:before="240" w:after="240"/>
    </w:pPr>
    <w:rPr>
      <w:rFonts w:eastAsia="黑体"/>
      <w:sz w:val="21"/>
    </w:rPr>
  </w:style>
  <w:style w:type="paragraph" w:customStyle="1" w:styleId="48">
    <w:name w:val="条文 4"/>
    <w:next w:val="a"/>
    <w:qFormat/>
    <w:pPr>
      <w:spacing w:line="310" w:lineRule="exact"/>
    </w:pPr>
    <w:rPr>
      <w:rFonts w:eastAsia="黑体"/>
      <w:sz w:val="21"/>
    </w:rPr>
  </w:style>
  <w:style w:type="paragraph" w:customStyle="1" w:styleId="affff7">
    <w:name w:val="图名图序"/>
    <w:qFormat/>
    <w:pPr>
      <w:adjustRightInd w:val="0"/>
      <w:spacing w:before="120" w:after="240"/>
      <w:jc w:val="center"/>
    </w:pPr>
    <w:rPr>
      <w:rFonts w:ascii="宋体" w:hAnsi="宋体"/>
      <w:kern w:val="2"/>
      <w:sz w:val="21"/>
    </w:rPr>
  </w:style>
  <w:style w:type="paragraph" w:customStyle="1" w:styleId="39">
    <w:name w:val="条文 3"/>
    <w:next w:val="a"/>
    <w:qFormat/>
    <w:pPr>
      <w:spacing w:line="310" w:lineRule="exact"/>
      <w:ind w:left="420"/>
    </w:pPr>
    <w:rPr>
      <w:rFonts w:eastAsia="黑体"/>
      <w:sz w:val="21"/>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130">
    <w:name w:val="样式 目录 1 + 左侧:  3 字符"/>
    <w:basedOn w:val="10"/>
    <w:qFormat/>
    <w:pPr>
      <w:tabs>
        <w:tab w:val="clear" w:pos="8778"/>
        <w:tab w:val="left" w:pos="425"/>
        <w:tab w:val="left" w:pos="1680"/>
        <w:tab w:val="right" w:leader="dot" w:pos="8495"/>
        <w:tab w:val="right" w:pos="9060"/>
      </w:tabs>
      <w:snapToGrid/>
      <w:spacing w:line="240" w:lineRule="auto"/>
      <w:ind w:left="425" w:hanging="425"/>
    </w:pPr>
    <w:rPr>
      <w:bCs w:val="0"/>
      <w:iCs w:val="0"/>
      <w:caps w:val="0"/>
      <w:color w:val="7030A0"/>
      <w:kern w:val="2"/>
      <w:sz w:val="21"/>
      <w:szCs w:val="20"/>
    </w:rPr>
  </w:style>
  <w:style w:type="paragraph" w:customStyle="1" w:styleId="BJ83">
    <w:name w:val="章节标题 BJ8"/>
    <w:basedOn w:val="BJ81"/>
    <w:next w:val="BJ81"/>
    <w:qFormat/>
    <w:pPr>
      <w:ind w:firstLineChars="0" w:firstLine="0"/>
      <w:jc w:val="center"/>
    </w:pPr>
    <w:rPr>
      <w:rFonts w:eastAsia="黑体"/>
      <w:b/>
      <w:sz w:val="44"/>
      <w:szCs w:val="84"/>
    </w:rPr>
  </w:style>
  <w:style w:type="paragraph" w:customStyle="1" w:styleId="1f2">
    <w:name w:val="条文 1"/>
    <w:next w:val="a"/>
    <w:qFormat/>
    <w:pPr>
      <w:spacing w:line="310" w:lineRule="exact"/>
      <w:ind w:left="420"/>
    </w:pPr>
    <w:rPr>
      <w:rFonts w:eastAsia="黑体"/>
      <w:sz w:val="21"/>
    </w:rPr>
  </w:style>
  <w:style w:type="paragraph" w:customStyle="1" w:styleId="affff8">
    <w:name w:val="表格"/>
    <w:basedOn w:val="a"/>
    <w:qFormat/>
    <w:pPr>
      <w:widowControl/>
      <w:snapToGrid w:val="0"/>
      <w:spacing w:before="60" w:after="60"/>
      <w:jc w:val="left"/>
    </w:pPr>
    <w:rPr>
      <w:rFonts w:ascii="宋体"/>
      <w:sz w:val="20"/>
      <w:szCs w:val="20"/>
    </w:rPr>
  </w:style>
  <w:style w:type="paragraph" w:customStyle="1" w:styleId="xl27">
    <w:name w:val="xl27"/>
    <w:basedOn w:val="a"/>
    <w:qFormat/>
    <w:pPr>
      <w:widowControl/>
      <w:pBdr>
        <w:top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9">
    <w:name w:val="条文 表"/>
    <w:next w:val="a"/>
    <w:qFormat/>
    <w:pPr>
      <w:jc w:val="center"/>
    </w:pPr>
    <w:rPr>
      <w:rFonts w:eastAsia="黑体"/>
      <w:sz w:val="21"/>
    </w:rPr>
  </w:style>
  <w:style w:type="paragraph" w:customStyle="1" w:styleId="affffa">
    <w:name w:val="大标题"/>
    <w:qFormat/>
    <w:pPr>
      <w:tabs>
        <w:tab w:val="left" w:pos="1134"/>
      </w:tabs>
      <w:snapToGrid w:val="0"/>
      <w:spacing w:before="240" w:after="240" w:line="288" w:lineRule="auto"/>
    </w:pPr>
    <w:rPr>
      <w:rFonts w:ascii="黑体" w:eastAsia="黑体"/>
      <w:sz w:val="24"/>
    </w:rPr>
  </w:style>
  <w:style w:type="paragraph" w:customStyle="1" w:styleId="affffb">
    <w:name w:val="重点"/>
    <w:basedOn w:val="a"/>
    <w:qFormat/>
    <w:pPr>
      <w:tabs>
        <w:tab w:val="left" w:pos="0"/>
        <w:tab w:val="left" w:pos="814"/>
      </w:tabs>
      <w:adjustRightInd w:val="0"/>
      <w:snapToGrid w:val="0"/>
      <w:spacing w:line="560" w:lineRule="atLeast"/>
      <w:ind w:left="737" w:firstLineChars="200" w:hanging="283"/>
      <w:jc w:val="left"/>
    </w:pPr>
    <w:rPr>
      <w:color w:val="7030A0"/>
      <w:kern w:val="24"/>
      <w:sz w:val="30"/>
      <w:szCs w:val="20"/>
    </w:rPr>
  </w:style>
  <w:style w:type="paragraph" w:customStyle="1" w:styleId="affffc">
    <w:name w:val="青岛正文"/>
    <w:basedOn w:val="a"/>
    <w:qFormat/>
    <w:pPr>
      <w:spacing w:line="360" w:lineRule="auto"/>
    </w:pPr>
    <w:rPr>
      <w:sz w:val="28"/>
    </w:rPr>
  </w:style>
  <w:style w:type="paragraph" w:customStyle="1" w:styleId="CharCharCharCharChar-00505">
    <w:name w:val="样式 样式 列表框 Char Char Char Char Char + 右侧:  -0.05 字符 段后: 0.5 行 + 右..."/>
    <w:basedOn w:val="CharCharCharCharChar-005050"/>
    <w:qFormat/>
    <w:pPr>
      <w:tabs>
        <w:tab w:val="left" w:pos="630"/>
      </w:tabs>
    </w:pPr>
  </w:style>
  <w:style w:type="paragraph" w:customStyle="1" w:styleId="CharCharCharCharChar-005050">
    <w:name w:val="样式 列表框 Char Char Char Char Char + 右侧:  -0.05 字符 段后: 0.5 行"/>
    <w:basedOn w:val="CharCharCharCharChar"/>
    <w:qFormat/>
    <w:pPr>
      <w:tabs>
        <w:tab w:val="clear" w:pos="450"/>
        <w:tab w:val="clear" w:pos="874"/>
        <w:tab w:val="left" w:pos="375"/>
      </w:tabs>
      <w:ind w:left="0" w:firstLine="0"/>
    </w:pPr>
    <w:rPr>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211">
    <w:name w:val="正文文本 21"/>
    <w:basedOn w:val="a"/>
    <w:qFormat/>
    <w:pPr>
      <w:autoSpaceDE w:val="0"/>
      <w:autoSpaceDN w:val="0"/>
      <w:adjustRightInd w:val="0"/>
      <w:ind w:left="525" w:firstLineChars="200" w:firstLine="525"/>
      <w:jc w:val="left"/>
      <w:textAlignment w:val="baseline"/>
    </w:pPr>
    <w:rPr>
      <w:color w:val="7030A0"/>
      <w:szCs w:val="20"/>
    </w:rPr>
  </w:style>
  <w:style w:type="paragraph" w:customStyle="1" w:styleId="ReportHeading">
    <w:name w:val="Report Heading"/>
    <w:basedOn w:val="a"/>
    <w:next w:val="a"/>
    <w:qFormat/>
    <w:pPr>
      <w:keepNext/>
      <w:widowControl/>
      <w:spacing w:before="120" w:after="138"/>
      <w:ind w:left="1080" w:firstLineChars="200" w:firstLine="200"/>
      <w:jc w:val="left"/>
    </w:pPr>
    <w:rPr>
      <w:rFonts w:ascii="Arial" w:hAnsi="Arial"/>
      <w:b/>
      <w:color w:val="7030A0"/>
      <w:kern w:val="0"/>
      <w:sz w:val="22"/>
      <w:szCs w:val="20"/>
      <w:lang w:val="en-GB"/>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1f3">
    <w:name w:val="修订1"/>
    <w:qFormat/>
    <w:rPr>
      <w:kern w:val="2"/>
      <w:sz w:val="21"/>
    </w:rPr>
  </w:style>
  <w:style w:type="paragraph" w:customStyle="1" w:styleId="C">
    <w:name w:val="正文C"/>
    <w:qFormat/>
    <w:pPr>
      <w:widowControl w:val="0"/>
      <w:adjustRightInd w:val="0"/>
      <w:snapToGrid w:val="0"/>
      <w:spacing w:line="360" w:lineRule="auto"/>
      <w:ind w:rightChars="15" w:right="31" w:firstLineChars="200" w:firstLine="420"/>
      <w:jc w:val="both"/>
    </w:pPr>
    <w:rPr>
      <w:rFonts w:cs="宋体"/>
      <w:kern w:val="44"/>
      <w:sz w:val="24"/>
    </w:rPr>
  </w:style>
  <w:style w:type="paragraph" w:customStyle="1" w:styleId="2f">
    <w:name w:val="文档结构图2"/>
    <w:basedOn w:val="a"/>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CharCharCharChar11">
    <w:name w:val="Char Char Char Char11"/>
    <w:basedOn w:val="a"/>
    <w:qFormat/>
    <w:pPr>
      <w:ind w:firstLineChars="200" w:firstLine="200"/>
      <w:jc w:val="left"/>
    </w:pPr>
    <w:rPr>
      <w:rFonts w:ascii="仿宋_GB2312" w:eastAsia="仿宋_GB2312"/>
      <w:b/>
      <w:color w:val="7030A0"/>
      <w:sz w:val="32"/>
      <w:szCs w:val="32"/>
    </w:rPr>
  </w:style>
  <w:style w:type="paragraph" w:customStyle="1" w:styleId="2112head22headlinehheadlineSR2ERMH2He">
    <w:name w:val="样式 标题 2标题 1.1编号标题2head:2#2 headlinehheadlineS&amp;R2ERMH2He..."/>
    <w:basedOn w:val="2"/>
    <w:qFormat/>
    <w:pPr>
      <w:keepNext w:val="0"/>
      <w:keepLines w:val="0"/>
      <w:spacing w:before="120" w:after="120" w:line="500" w:lineRule="exact"/>
      <w:jc w:val="left"/>
    </w:pPr>
    <w:rPr>
      <w:rFonts w:cs="宋体"/>
      <w:color w:val="C00000"/>
      <w:kern w:val="44"/>
      <w:sz w:val="28"/>
      <w:szCs w:val="20"/>
    </w:rPr>
  </w:style>
  <w:style w:type="paragraph" w:customStyle="1" w:styleId="QD30">
    <w:name w:val="章节标题 QD3"/>
    <w:basedOn w:val="QD3"/>
    <w:next w:val="QD3"/>
    <w:qFormat/>
    <w:pPr>
      <w:ind w:firstLineChars="0" w:firstLine="0"/>
      <w:jc w:val="center"/>
    </w:pPr>
    <w:rPr>
      <w:rFonts w:eastAsia="黑体"/>
      <w:b/>
      <w:sz w:val="44"/>
      <w:szCs w:val="84"/>
    </w:rPr>
  </w:style>
  <w:style w:type="paragraph" w:customStyle="1" w:styleId="Char20">
    <w:name w:val="Char2"/>
    <w:basedOn w:val="a"/>
    <w:qFormat/>
    <w:pPr>
      <w:widowControl/>
      <w:spacing w:after="160" w:line="240" w:lineRule="exact"/>
      <w:ind w:firstLineChars="200" w:firstLine="200"/>
      <w:jc w:val="left"/>
    </w:pPr>
    <w:rPr>
      <w:rFonts w:ascii="Verdana" w:eastAsia="仿宋_GB2312" w:hAnsi="Verdana"/>
      <w:color w:val="7030A0"/>
      <w:kern w:val="0"/>
      <w:sz w:val="24"/>
      <w:szCs w:val="20"/>
      <w:lang w:eastAsia="en-US"/>
    </w:rPr>
  </w:style>
  <w:style w:type="paragraph" w:customStyle="1" w:styleId="xiaob">
    <w:name w:val="xiao b"/>
    <w:basedOn w:val="a"/>
    <w:qFormat/>
    <w:pPr>
      <w:ind w:firstLineChars="200" w:firstLine="200"/>
      <w:jc w:val="center"/>
    </w:pPr>
    <w:rPr>
      <w:rFonts w:eastAsia="黑体"/>
      <w:color w:val="7030A0"/>
      <w:sz w:val="24"/>
      <w:szCs w:val="20"/>
    </w:rPr>
  </w:style>
  <w:style w:type="paragraph" w:customStyle="1" w:styleId="49">
    <w:name w:val="样式 标题 4 + 加粗"/>
    <w:basedOn w:val="4"/>
    <w:qFormat/>
    <w:pPr>
      <w:keepNext w:val="0"/>
      <w:keepLines w:val="0"/>
      <w:spacing w:before="120" w:after="0" w:line="240" w:lineRule="auto"/>
      <w:jc w:val="left"/>
    </w:pPr>
    <w:rPr>
      <w:rFonts w:ascii="Times New Roman" w:hAnsi="Times New Roman"/>
      <w:b w:val="0"/>
      <w:color w:val="00B050"/>
      <w:sz w:val="24"/>
    </w:rPr>
  </w:style>
  <w:style w:type="paragraph" w:customStyle="1" w:styleId="PlainText1">
    <w:name w:val="Plain Text1"/>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CharCharCharChar1">
    <w:name w:val="Char Char Char Char1"/>
    <w:basedOn w:val="a"/>
    <w:qFormat/>
    <w:pPr>
      <w:ind w:firstLineChars="200" w:firstLine="200"/>
      <w:jc w:val="left"/>
    </w:pPr>
    <w:rPr>
      <w:rFonts w:ascii="仿宋_GB2312" w:eastAsia="仿宋_GB2312"/>
      <w:b/>
      <w:color w:val="7030A0"/>
      <w:sz w:val="32"/>
      <w:szCs w:val="32"/>
    </w:rPr>
  </w:style>
  <w:style w:type="paragraph" w:customStyle="1" w:styleId="PlainText2">
    <w:name w:val="Plain Text2"/>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2f0">
    <w:name w:val="正文2"/>
    <w:basedOn w:val="ad"/>
    <w:qFormat/>
    <w:pPr>
      <w:ind w:firstLineChars="200" w:firstLine="480"/>
      <w:jc w:val="left"/>
    </w:pPr>
    <w:rPr>
      <w:rFonts w:ascii="宋体"/>
      <w:color w:val="7030A0"/>
      <w:szCs w:val="24"/>
    </w:rPr>
  </w:style>
  <w:style w:type="paragraph" w:customStyle="1" w:styleId="1f4">
    <w:name w:val="列表框1"/>
    <w:basedOn w:val="affff1"/>
    <w:next w:val="affff1"/>
    <w:qFormat/>
    <w:pPr>
      <w:tabs>
        <w:tab w:val="left" w:pos="960"/>
        <w:tab w:val="left" w:pos="1314"/>
      </w:tabs>
      <w:snapToGrid w:val="0"/>
      <w:ind w:leftChars="397" w:left="1328" w:hangingChars="163" w:hanging="375"/>
    </w:pPr>
    <w:rPr>
      <w:rFonts w:cs="Arial"/>
    </w:rPr>
  </w:style>
  <w:style w:type="paragraph" w:customStyle="1" w:styleId="3a">
    <w:name w:val="正文文本3"/>
    <w:qFormat/>
    <w:pPr>
      <w:widowControl w:val="0"/>
      <w:autoSpaceDE w:val="0"/>
      <w:autoSpaceDN w:val="0"/>
      <w:adjustRightInd w:val="0"/>
      <w:spacing w:before="170" w:line="300" w:lineRule="atLeast"/>
      <w:ind w:left="1134"/>
      <w:jc w:val="both"/>
    </w:pPr>
    <w:rPr>
      <w:color w:val="000000"/>
      <w:sz w:val="24"/>
    </w:rPr>
  </w:style>
  <w:style w:type="paragraph" w:customStyle="1" w:styleId="affffd">
    <w:name w:val="五级"/>
    <w:basedOn w:val="2"/>
    <w:qFormat/>
    <w:pPr>
      <w:keepNext w:val="0"/>
      <w:keepLines w:val="0"/>
      <w:tabs>
        <w:tab w:val="left" w:pos="851"/>
      </w:tabs>
      <w:spacing w:before="0" w:after="0" w:line="360" w:lineRule="auto"/>
      <w:ind w:left="851" w:hanging="851"/>
      <w:jc w:val="left"/>
    </w:pPr>
    <w:rPr>
      <w:rFonts w:ascii="宋体" w:eastAsia="宋体" w:hAnsi="宋体"/>
      <w:b w:val="0"/>
      <w:color w:val="C00000"/>
      <w:sz w:val="24"/>
    </w:rPr>
  </w:style>
  <w:style w:type="paragraph" w:customStyle="1" w:styleId="1f5">
    <w:name w:val="1."/>
    <w:basedOn w:val="a"/>
    <w:qFormat/>
    <w:pPr>
      <w:tabs>
        <w:tab w:val="left" w:pos="0"/>
        <w:tab w:val="left" w:pos="426"/>
      </w:tabs>
      <w:adjustRightInd w:val="0"/>
      <w:spacing w:before="60" w:after="60" w:line="360" w:lineRule="atLeast"/>
      <w:ind w:left="426" w:firstLineChars="200" w:hanging="426"/>
      <w:jc w:val="left"/>
      <w:textAlignment w:val="baseline"/>
    </w:pPr>
    <w:rPr>
      <w:rFonts w:ascii="Arial" w:hAnsi="Arial"/>
      <w:color w:val="7030A0"/>
      <w:kern w:val="0"/>
      <w:szCs w:val="20"/>
    </w:rPr>
  </w:style>
  <w:style w:type="paragraph" w:customStyle="1" w:styleId="xl57">
    <w:name w:val="xl57"/>
    <w:basedOn w:val="a"/>
    <w:qFormat/>
    <w:pPr>
      <w:widowControl/>
      <w:pBdr>
        <w:top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affffe">
    <w:name w:val="正文点缩进"/>
    <w:basedOn w:val="a"/>
    <w:qFormat/>
    <w:pPr>
      <w:widowControl/>
      <w:tabs>
        <w:tab w:val="left" w:pos="1758"/>
      </w:tabs>
      <w:snapToGrid w:val="0"/>
      <w:spacing w:after="60" w:line="288" w:lineRule="auto"/>
      <w:ind w:firstLineChars="200" w:firstLine="200"/>
      <w:jc w:val="left"/>
    </w:pPr>
    <w:rPr>
      <w:rFonts w:ascii="宋体"/>
      <w:color w:val="7030A0"/>
      <w:sz w:val="22"/>
      <w:szCs w:val="20"/>
      <w:shd w:val="clear" w:color="auto" w:fill="FFFFFF"/>
    </w:rPr>
  </w:style>
  <w:style w:type="paragraph" w:customStyle="1" w:styleId="xl41">
    <w:name w:val="xl41"/>
    <w:basedOn w:val="a"/>
    <w:qFormat/>
    <w:pPr>
      <w:widowControl/>
      <w:spacing w:before="100" w:beforeAutospacing="1" w:after="100" w:afterAutospacing="1"/>
      <w:ind w:firstLineChars="200" w:firstLine="200"/>
      <w:jc w:val="center"/>
      <w:textAlignment w:val="center"/>
    </w:pPr>
    <w:rPr>
      <w:rFonts w:ascii="宋体" w:hAnsi="宋体"/>
      <w:color w:val="7030A0"/>
      <w:kern w:val="0"/>
      <w:szCs w:val="21"/>
    </w:rPr>
  </w:style>
  <w:style w:type="paragraph" w:customStyle="1" w:styleId="2085">
    <w:name w:val="样式 左侧:  2 字符 首行缩进:  0.85 厘米"/>
    <w:basedOn w:val="a"/>
    <w:qFormat/>
    <w:pPr>
      <w:adjustRightInd w:val="0"/>
      <w:snapToGrid w:val="0"/>
      <w:spacing w:line="360" w:lineRule="auto"/>
      <w:ind w:firstLineChars="200" w:firstLine="425"/>
      <w:jc w:val="left"/>
    </w:pPr>
    <w:rPr>
      <w:rFonts w:ascii="宋体" w:hAnsi="宋体" w:cs="宋体"/>
      <w:color w:val="7030A0"/>
      <w:szCs w:val="20"/>
    </w:rPr>
  </w:style>
  <w:style w:type="paragraph" w:customStyle="1" w:styleId="xl55">
    <w:name w:val="xl55"/>
    <w:basedOn w:val="a"/>
    <w:qFormat/>
    <w:pPr>
      <w:widowControl/>
      <w:pBdr>
        <w:top w:val="single" w:sz="4" w:space="0" w:color="auto"/>
        <w:lef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CharCharCharCharCharCharCharChar">
    <w:name w:val="Char Char Char Char Char Char Char Char"/>
    <w:basedOn w:val="a"/>
    <w:qFormat/>
    <w:pPr>
      <w:ind w:firstLineChars="200" w:firstLine="200"/>
      <w:jc w:val="left"/>
    </w:pPr>
    <w:rPr>
      <w:rFonts w:ascii="Tahoma" w:hAnsi="Tahoma"/>
      <w:color w:val="7030A0"/>
      <w:sz w:val="24"/>
      <w:szCs w:val="20"/>
    </w:rPr>
  </w:style>
  <w:style w:type="paragraph" w:customStyle="1" w:styleId="StandardOhneEinzug">
    <w:name w:val="StandardOhneEinzug"/>
    <w:basedOn w:val="a"/>
    <w:qFormat/>
    <w:pPr>
      <w:widowControl/>
      <w:tabs>
        <w:tab w:val="left" w:pos="560"/>
      </w:tabs>
      <w:spacing w:after="240" w:line="288" w:lineRule="auto"/>
      <w:ind w:left="200" w:firstLineChars="200" w:firstLine="200"/>
      <w:jc w:val="left"/>
    </w:pPr>
    <w:rPr>
      <w:rFonts w:ascii="Arial" w:hAnsi="Arial"/>
      <w:color w:val="7030A0"/>
      <w:kern w:val="0"/>
      <w:sz w:val="22"/>
      <w:szCs w:val="20"/>
      <w:lang w:val="de-DE"/>
    </w:rPr>
  </w:style>
  <w:style w:type="paragraph" w:customStyle="1" w:styleId="afffff">
    <w:name w:val="投标正文"/>
    <w:basedOn w:val="a"/>
    <w:qFormat/>
    <w:pPr>
      <w:spacing w:line="360" w:lineRule="auto"/>
      <w:ind w:firstLineChars="200" w:firstLine="200"/>
      <w:jc w:val="left"/>
    </w:pPr>
    <w:rPr>
      <w:rFonts w:eastAsia="黑体"/>
      <w:color w:val="7030A0"/>
      <w:spacing w:val="20"/>
      <w:sz w:val="32"/>
      <w:szCs w:val="32"/>
    </w:rPr>
  </w:style>
  <w:style w:type="paragraph" w:customStyle="1" w:styleId="Afffff0">
    <w:name w:val="招标文件A）"/>
    <w:qFormat/>
    <w:pPr>
      <w:spacing w:before="120" w:after="120" w:line="300" w:lineRule="auto"/>
      <w:outlineLvl w:val="6"/>
    </w:pPr>
    <w:rPr>
      <w:rFonts w:ascii="宋体"/>
      <w:spacing w:val="10"/>
      <w:w w:val="95"/>
      <w:sz w:val="21"/>
    </w:rPr>
  </w:style>
  <w:style w:type="paragraph" w:customStyle="1" w:styleId="afffff1">
    <w:name w:val="标书正文"/>
    <w:basedOn w:val="a"/>
    <w:qFormat/>
    <w:pPr>
      <w:spacing w:before="100" w:after="100" w:line="440" w:lineRule="atLeast"/>
      <w:ind w:left="176" w:firstLineChars="200" w:firstLine="200"/>
      <w:jc w:val="left"/>
    </w:pPr>
    <w:rPr>
      <w:rFonts w:ascii="宋体" w:hAnsi="宋体"/>
      <w:color w:val="7030A0"/>
      <w:spacing w:val="20"/>
      <w:sz w:val="24"/>
    </w:rPr>
  </w:style>
  <w:style w:type="paragraph" w:customStyle="1" w:styleId="xl44">
    <w:name w:val="xl44"/>
    <w:basedOn w:val="a"/>
    <w:qFormat/>
    <w:pPr>
      <w:widowControl/>
      <w:pBdr>
        <w:right w:val="single" w:sz="4" w:space="0" w:color="auto"/>
      </w:pBdr>
      <w:spacing w:before="100" w:after="100"/>
      <w:ind w:firstLineChars="200" w:firstLine="200"/>
      <w:jc w:val="center"/>
    </w:pPr>
    <w:rPr>
      <w:rFonts w:ascii="宋体" w:hAnsi="宋体"/>
      <w:color w:val="7030A0"/>
      <w:kern w:val="0"/>
      <w:sz w:val="24"/>
      <w:szCs w:val="20"/>
    </w:rPr>
  </w:style>
  <w:style w:type="paragraph" w:customStyle="1" w:styleId="112">
    <w:name w:val="招标文件1.1"/>
    <w:qFormat/>
    <w:pPr>
      <w:tabs>
        <w:tab w:val="left" w:pos="630"/>
      </w:tabs>
      <w:spacing w:before="120" w:after="120" w:line="480" w:lineRule="exact"/>
      <w:ind w:left="200"/>
      <w:outlineLvl w:val="2"/>
    </w:pPr>
    <w:rPr>
      <w:rFonts w:ascii="宋体"/>
      <w:b/>
      <w:spacing w:val="10"/>
      <w:w w:val="95"/>
      <w:sz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xl46">
    <w:name w:val="xl46"/>
    <w:basedOn w:val="a"/>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8">
    <w:name w:val="xl48"/>
    <w:basedOn w:val="a"/>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60">
    <w:name w:val="xl60"/>
    <w:basedOn w:val="a"/>
    <w:qFormat/>
    <w:pPr>
      <w:widowControl/>
      <w:pBdr>
        <w:top w:val="single" w:sz="4" w:space="0" w:color="auto"/>
        <w:left w:val="single" w:sz="4" w:space="0" w:color="auto"/>
        <w:bottom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1f6">
    <w:name w:val="样式 目录 1"/>
    <w:basedOn w:val="10"/>
    <w:qFormat/>
    <w:pPr>
      <w:tabs>
        <w:tab w:val="clear" w:pos="8778"/>
        <w:tab w:val="left" w:pos="420"/>
        <w:tab w:val="left" w:pos="525"/>
        <w:tab w:val="left" w:pos="1680"/>
        <w:tab w:val="right" w:leader="dot" w:pos="8495"/>
        <w:tab w:val="right" w:pos="9060"/>
      </w:tabs>
      <w:snapToGrid/>
      <w:spacing w:line="240" w:lineRule="auto"/>
      <w:ind w:left="525" w:hanging="425"/>
    </w:pPr>
    <w:rPr>
      <w:bCs w:val="0"/>
      <w:iCs w:val="0"/>
      <w:caps w:val="0"/>
      <w:color w:val="7030A0"/>
      <w:kern w:val="2"/>
      <w:sz w:val="21"/>
      <w:szCs w:val="20"/>
    </w:rPr>
  </w:style>
  <w:style w:type="paragraph" w:customStyle="1" w:styleId="A-12">
    <w:name w:val="A-12"/>
    <w:basedOn w:val="a"/>
    <w:qFormat/>
    <w:pPr>
      <w:widowControl/>
      <w:ind w:firstLineChars="200" w:firstLine="200"/>
      <w:jc w:val="left"/>
    </w:pPr>
    <w:rPr>
      <w:rFonts w:ascii="Arial" w:hAnsi="Arial"/>
      <w:color w:val="7030A0"/>
      <w:kern w:val="0"/>
      <w:sz w:val="24"/>
      <w:szCs w:val="20"/>
      <w:lang w:val="en-GB"/>
    </w:rPr>
  </w:style>
  <w:style w:type="paragraph" w:customStyle="1" w:styleId="185111511150">
    <w:name w:val="样式 样式 样式 宋体 小四 左侧:  1.85 厘米 段前: 11.15 磅 段后: 11.15 磅 + 图案: 清除 (白色..."/>
    <w:basedOn w:val="18511151115"/>
    <w:qFormat/>
    <w:pPr>
      <w:spacing w:beforeLines="50" w:afterLines="50"/>
      <w:ind w:left="318"/>
    </w:pPr>
    <w:rPr>
      <w:szCs w:val="20"/>
    </w:rPr>
  </w:style>
  <w:style w:type="paragraph" w:customStyle="1" w:styleId="1f7">
    <w:name w:val="无间隔1"/>
    <w:uiPriority w:val="1"/>
    <w:qFormat/>
    <w:pPr>
      <w:widowControl w:val="0"/>
      <w:ind w:firstLineChars="200" w:firstLine="200"/>
    </w:pPr>
    <w:rPr>
      <w:color w:val="7030A0"/>
      <w:kern w:val="2"/>
      <w:sz w:val="24"/>
      <w:szCs w:val="24"/>
    </w:rPr>
  </w:style>
  <w:style w:type="paragraph" w:customStyle="1" w:styleId="320">
    <w:name w:val="正文文本缩进 32"/>
    <w:basedOn w:val="a"/>
    <w:qFormat/>
    <w:pPr>
      <w:autoSpaceDE w:val="0"/>
      <w:autoSpaceDN w:val="0"/>
      <w:adjustRightInd w:val="0"/>
      <w:ind w:firstLineChars="200" w:firstLine="525"/>
      <w:jc w:val="left"/>
      <w:textAlignment w:val="baseline"/>
    </w:pPr>
    <w:rPr>
      <w:color w:val="7030A0"/>
      <w:sz w:val="24"/>
      <w:szCs w:val="20"/>
    </w:rPr>
  </w:style>
  <w:style w:type="paragraph" w:customStyle="1" w:styleId="afffff2">
    <w:name w:val="一级条标题"/>
    <w:basedOn w:val="a"/>
    <w:next w:val="a"/>
    <w:qFormat/>
    <w:pPr>
      <w:widowControl/>
      <w:tabs>
        <w:tab w:val="left" w:pos="425"/>
        <w:tab w:val="left" w:pos="525"/>
      </w:tabs>
      <w:ind w:left="425" w:firstLineChars="200" w:hanging="425"/>
      <w:jc w:val="left"/>
      <w:outlineLvl w:val="2"/>
    </w:pPr>
    <w:rPr>
      <w:rFonts w:ascii="黑体" w:eastAsia="黑体"/>
      <w:color w:val="7030A0"/>
      <w:kern w:val="0"/>
      <w:szCs w:val="20"/>
    </w:rPr>
  </w:style>
  <w:style w:type="paragraph" w:customStyle="1" w:styleId="0111511151">
    <w:name w:val="样式 样式 正文（首行缩进两字） + 宋体 小四 首行缩进:  0 厘米 段前: 11.15 磅 段后: 11.15 磅 + 左...1"/>
    <w:basedOn w:val="a"/>
    <w:qFormat/>
    <w:pPr>
      <w:tabs>
        <w:tab w:val="left" w:pos="425"/>
        <w:tab w:val="left" w:pos="720"/>
      </w:tabs>
      <w:snapToGrid w:val="0"/>
      <w:spacing w:before="223" w:after="223"/>
      <w:ind w:leftChars="200" w:left="200" w:firstLineChars="200" w:firstLine="200"/>
      <w:jc w:val="left"/>
    </w:pPr>
    <w:rPr>
      <w:rFonts w:ascii="宋体" w:hAnsi="宋体"/>
      <w:color w:val="7030A0"/>
      <w:sz w:val="24"/>
      <w:szCs w:val="20"/>
    </w:rPr>
  </w:style>
  <w:style w:type="paragraph" w:customStyle="1" w:styleId="CharCharCharCharCharCharCharChar1">
    <w:name w:val="Char Char Char Char Char Char Char Char1"/>
    <w:basedOn w:val="a"/>
    <w:qFormat/>
    <w:pPr>
      <w:ind w:firstLineChars="200" w:firstLine="200"/>
      <w:jc w:val="left"/>
    </w:pPr>
    <w:rPr>
      <w:rFonts w:ascii="Tahoma" w:hAnsi="Tahoma"/>
      <w:color w:val="7030A0"/>
      <w:sz w:val="24"/>
      <w:szCs w:val="20"/>
    </w:rPr>
  </w:style>
  <w:style w:type="paragraph" w:customStyle="1" w:styleId="afffff3">
    <w:name w:val="三级条标题"/>
    <w:basedOn w:val="afffff4"/>
    <w:next w:val="a"/>
    <w:qFormat/>
    <w:pPr>
      <w:outlineLvl w:val="4"/>
    </w:pPr>
  </w:style>
  <w:style w:type="paragraph" w:customStyle="1" w:styleId="afffff4">
    <w:name w:val="二级条标题"/>
    <w:basedOn w:val="afffff2"/>
    <w:next w:val="a"/>
    <w:qFormat/>
    <w:pPr>
      <w:tabs>
        <w:tab w:val="clear" w:pos="525"/>
      </w:tabs>
      <w:ind w:firstLineChars="0" w:firstLine="0"/>
      <w:outlineLvl w:val="3"/>
    </w:pPr>
  </w:style>
  <w:style w:type="paragraph" w:customStyle="1" w:styleId="151">
    <w:name w:val="样式 宋体 小四 左 图案: 清除 (白色) 行距: 1.5 倍行距"/>
    <w:basedOn w:val="a"/>
    <w:qFormat/>
    <w:pPr>
      <w:tabs>
        <w:tab w:val="left" w:pos="840"/>
      </w:tabs>
      <w:spacing w:beforeLines="50" w:afterLines="50"/>
      <w:ind w:firstLineChars="200" w:firstLine="200"/>
      <w:jc w:val="left"/>
    </w:pPr>
    <w:rPr>
      <w:rFonts w:ascii="宋体" w:hAnsi="宋体"/>
      <w:color w:val="7030A0"/>
      <w:sz w:val="24"/>
      <w:szCs w:val="20"/>
      <w:shd w:val="clear" w:color="auto" w:fill="FFFFFF"/>
    </w:rPr>
  </w:style>
  <w:style w:type="paragraph" w:customStyle="1" w:styleId="afffff5">
    <w:name w:val="四级条标题"/>
    <w:basedOn w:val="afffff3"/>
    <w:next w:val="a"/>
    <w:qFormat/>
    <w:pPr>
      <w:outlineLvl w:val="5"/>
    </w:pPr>
  </w:style>
  <w:style w:type="paragraph" w:customStyle="1" w:styleId="afffff6">
    <w:name w:val="六级标题格式"/>
    <w:basedOn w:val="a"/>
    <w:qFormat/>
    <w:pPr>
      <w:spacing w:afterLines="50" w:line="336" w:lineRule="auto"/>
      <w:ind w:firstLineChars="200" w:firstLine="200"/>
      <w:jc w:val="left"/>
      <w:outlineLvl w:val="5"/>
    </w:pPr>
    <w:rPr>
      <w:color w:val="7030A0"/>
      <w:sz w:val="24"/>
    </w:rPr>
  </w:style>
  <w:style w:type="paragraph" w:customStyle="1" w:styleId="BJ150">
    <w:name w:val="附图 BJ15"/>
    <w:basedOn w:val="a"/>
    <w:qFormat/>
    <w:pPr>
      <w:adjustRightInd w:val="0"/>
      <w:snapToGrid w:val="0"/>
      <w:ind w:firstLineChars="200" w:firstLine="200"/>
      <w:jc w:val="center"/>
    </w:pPr>
    <w:rPr>
      <w:rFonts w:hAnsi="Arial"/>
      <w:color w:val="7030A0"/>
      <w:kern w:val="0"/>
    </w:rPr>
  </w:style>
  <w:style w:type="paragraph" w:customStyle="1" w:styleId="310">
    <w:name w:val="正文文本缩进 31"/>
    <w:basedOn w:val="a"/>
    <w:qFormat/>
    <w:pPr>
      <w:autoSpaceDE w:val="0"/>
      <w:autoSpaceDN w:val="0"/>
      <w:adjustRightInd w:val="0"/>
      <w:ind w:firstLineChars="200" w:firstLine="525"/>
      <w:jc w:val="left"/>
      <w:textAlignment w:val="baseline"/>
    </w:pPr>
    <w:rPr>
      <w:color w:val="7030A0"/>
      <w:sz w:val="24"/>
      <w:szCs w:val="20"/>
    </w:rPr>
  </w:style>
  <w:style w:type="paragraph" w:customStyle="1" w:styleId="TOC1">
    <w:name w:val="TOC 标题1"/>
    <w:basedOn w:val="1"/>
    <w:next w:val="a"/>
    <w:qFormat/>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ReportLevel2">
    <w:name w:val="Report Level 2"/>
    <w:basedOn w:val="ReportLevel1"/>
    <w:next w:val="ReportText"/>
    <w:qFormat/>
    <w:pPr>
      <w:tabs>
        <w:tab w:val="clear" w:pos="1080"/>
        <w:tab w:val="left" w:pos="1500"/>
      </w:tabs>
      <w:ind w:left="1500"/>
      <w:outlineLvl w:val="1"/>
    </w:pPr>
    <w:rPr>
      <w:caps w:val="0"/>
    </w:rPr>
  </w:style>
  <w:style w:type="paragraph" w:customStyle="1" w:styleId="ReportLevel3">
    <w:name w:val="Report Level 3"/>
    <w:basedOn w:val="ReportLevel1"/>
    <w:next w:val="ReportText"/>
    <w:qFormat/>
    <w:pPr>
      <w:tabs>
        <w:tab w:val="clear" w:pos="1080"/>
        <w:tab w:val="left" w:pos="1889"/>
      </w:tabs>
      <w:spacing w:before="120"/>
      <w:ind w:left="1889" w:hanging="420"/>
      <w:outlineLvl w:val="2"/>
    </w:pPr>
    <w:rPr>
      <w:caps w:val="0"/>
      <w:sz w:val="20"/>
    </w:rPr>
  </w:style>
  <w:style w:type="paragraph" w:customStyle="1" w:styleId="ReportLevel4">
    <w:name w:val="Report Level 4"/>
    <w:basedOn w:val="ReportLevel3"/>
    <w:next w:val="ReportText"/>
    <w:qFormat/>
    <w:pPr>
      <w:tabs>
        <w:tab w:val="clear" w:pos="1889"/>
        <w:tab w:val="left" w:pos="720"/>
        <w:tab w:val="left" w:pos="2309"/>
      </w:tabs>
      <w:ind w:left="720" w:hanging="720"/>
      <w:outlineLvl w:val="3"/>
    </w:pPr>
    <w:rPr>
      <w:rFonts w:ascii="Times New Roman" w:hAnsi="Times New Roman"/>
    </w:rPr>
  </w:style>
  <w:style w:type="paragraph" w:customStyle="1" w:styleId="3b">
    <w:name w:val="样式3"/>
    <w:basedOn w:val="3"/>
    <w:next w:val="a"/>
    <w:qFormat/>
    <w:pPr>
      <w:tabs>
        <w:tab w:val="left" w:pos="709"/>
      </w:tabs>
      <w:spacing w:before="0" w:after="0" w:line="240" w:lineRule="auto"/>
      <w:ind w:left="709" w:hanging="709"/>
      <w:jc w:val="left"/>
    </w:pPr>
    <w:rPr>
      <w:rFonts w:ascii="Tahoma" w:hAnsi="Tahoma"/>
      <w:b w:val="0"/>
      <w:bCs w:val="0"/>
      <w:sz w:val="28"/>
      <w:szCs w:val="20"/>
    </w:rPr>
  </w:style>
  <w:style w:type="paragraph" w:customStyle="1" w:styleId="4a">
    <w:name w:val="小标4"/>
    <w:basedOn w:val="a"/>
    <w:next w:val="a"/>
    <w:qFormat/>
    <w:pPr>
      <w:tabs>
        <w:tab w:val="left" w:pos="900"/>
      </w:tabs>
      <w:spacing w:line="400" w:lineRule="exact"/>
      <w:ind w:left="900" w:firstLineChars="200" w:firstLine="200"/>
      <w:jc w:val="left"/>
    </w:pPr>
    <w:rPr>
      <w:rFonts w:ascii="宋体"/>
      <w:color w:val="7030A0"/>
      <w:sz w:val="24"/>
    </w:rPr>
  </w:style>
  <w:style w:type="paragraph" w:customStyle="1" w:styleId="21100">
    <w:name w:val="样式 标题2 1.1 + 段前: 0 磅 段后: 0 磅"/>
    <w:basedOn w:val="a"/>
    <w:qFormat/>
    <w:pPr>
      <w:keepNext/>
      <w:tabs>
        <w:tab w:val="left" w:pos="567"/>
      </w:tabs>
      <w:spacing w:line="480" w:lineRule="atLeast"/>
      <w:ind w:left="567" w:firstLineChars="200" w:hanging="567"/>
      <w:jc w:val="left"/>
      <w:outlineLvl w:val="1"/>
    </w:pPr>
    <w:rPr>
      <w:color w:val="7030A0"/>
      <w:sz w:val="28"/>
      <w:szCs w:val="20"/>
    </w:rPr>
  </w:style>
  <w:style w:type="paragraph" w:customStyle="1" w:styleId="afffff7">
    <w:name w:val="表格文字格式"/>
    <w:basedOn w:val="a"/>
    <w:qFormat/>
    <w:pPr>
      <w:snapToGrid w:val="0"/>
      <w:jc w:val="center"/>
    </w:pPr>
    <w:rPr>
      <w:rFonts w:cs="宋体"/>
      <w:szCs w:val="20"/>
    </w:rPr>
  </w:style>
  <w:style w:type="paragraph" w:customStyle="1" w:styleId="221">
    <w:name w:val="正文文本 22"/>
    <w:basedOn w:val="a"/>
    <w:qFormat/>
    <w:pPr>
      <w:autoSpaceDE w:val="0"/>
      <w:autoSpaceDN w:val="0"/>
      <w:adjustRightInd w:val="0"/>
      <w:ind w:left="525" w:firstLineChars="200" w:firstLine="525"/>
      <w:jc w:val="left"/>
      <w:textAlignment w:val="baseline"/>
    </w:pPr>
    <w:rPr>
      <w:color w:val="7030A0"/>
      <w:szCs w:val="20"/>
    </w:rPr>
  </w:style>
  <w:style w:type="paragraph" w:customStyle="1" w:styleId="093111511151Char">
    <w:name w:val="样式 宋体 小四 首行缩进:  0.93 厘米 段前: 11.15 磅 段后: 11.15 磅1 Char"/>
    <w:basedOn w:val="a"/>
    <w:qFormat/>
    <w:pPr>
      <w:adjustRightInd w:val="0"/>
      <w:snapToGrid w:val="0"/>
      <w:ind w:leftChars="200" w:left="200" w:firstLineChars="200" w:firstLine="200"/>
      <w:jc w:val="left"/>
    </w:pPr>
    <w:rPr>
      <w:rFonts w:ascii="宋体"/>
      <w:color w:val="7030A0"/>
      <w:sz w:val="24"/>
      <w:szCs w:val="20"/>
    </w:rPr>
  </w:style>
  <w:style w:type="paragraph" w:customStyle="1" w:styleId="afffff8">
    <w:name w:val="五级条标题"/>
    <w:basedOn w:val="afffff5"/>
    <w:next w:val="a"/>
    <w:qFormat/>
    <w:pPr>
      <w:outlineLvl w:val="6"/>
    </w:pPr>
  </w:style>
  <w:style w:type="paragraph" w:customStyle="1" w:styleId="1f8">
    <w:name w:val="文档结构图1"/>
    <w:basedOn w:val="a"/>
    <w:qFormat/>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2f1">
    <w:name w:val="註解方塊文字2"/>
    <w:basedOn w:val="a"/>
    <w:semiHidden/>
    <w:qFormat/>
    <w:rPr>
      <w:rFonts w:ascii="Arial" w:eastAsia="PMingLiU" w:hAnsi="Arial"/>
      <w:color w:val="7030A0"/>
      <w:sz w:val="18"/>
      <w:szCs w:val="18"/>
    </w:rPr>
  </w:style>
  <w:style w:type="paragraph" w:customStyle="1" w:styleId="222">
    <w:name w:val="正文文本缩进 22"/>
    <w:basedOn w:val="a"/>
    <w:qFormat/>
    <w:pPr>
      <w:autoSpaceDE w:val="0"/>
      <w:autoSpaceDN w:val="0"/>
      <w:adjustRightInd w:val="0"/>
      <w:ind w:firstLineChars="200" w:firstLine="420"/>
      <w:jc w:val="left"/>
      <w:textAlignment w:val="baseline"/>
    </w:pPr>
    <w:rPr>
      <w:color w:val="7030A0"/>
      <w:szCs w:val="20"/>
    </w:rPr>
  </w:style>
  <w:style w:type="paragraph" w:customStyle="1" w:styleId="2f2">
    <w:name w:val="纯文本2"/>
    <w:basedOn w:val="a"/>
    <w:qFormat/>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afffff9">
    <w:name w:val="三级标题格式"/>
    <w:basedOn w:val="3"/>
    <w:qFormat/>
    <w:pPr>
      <w:keepNext w:val="0"/>
      <w:keepLines w:val="0"/>
      <w:spacing w:before="0" w:afterLines="100" w:line="240" w:lineRule="auto"/>
      <w:jc w:val="left"/>
    </w:pPr>
    <w:rPr>
      <w:rFonts w:eastAsia="黑体"/>
      <w:b w:val="0"/>
      <w:sz w:val="28"/>
      <w:szCs w:val="28"/>
    </w:rPr>
  </w:style>
  <w:style w:type="table" w:customStyle="1" w:styleId="-">
    <w:name w:val="样式-表格"/>
    <w:basedOn w:val="a1"/>
    <w:qFormat/>
    <w:rPr>
      <w:sz w:val="21"/>
    </w:rPr>
    <w:tblPr>
      <w:jc w:val="center"/>
    </w:tblPr>
    <w:trPr>
      <w:jc w:val="center"/>
    </w:trPr>
    <w:tcPr>
      <w:vAlign w:val="center"/>
    </w:tcPr>
  </w:style>
  <w:style w:type="character" w:customStyle="1" w:styleId="CharChar7">
    <w:name w:val="正文缩进 Char Char"/>
    <w:link w:val="1f9"/>
    <w:qFormat/>
    <w:rPr>
      <w:kern w:val="2"/>
      <w:sz w:val="21"/>
      <w:szCs w:val="24"/>
    </w:rPr>
  </w:style>
  <w:style w:type="paragraph" w:customStyle="1" w:styleId="1f9">
    <w:name w:val="正文缩进1"/>
    <w:basedOn w:val="a"/>
    <w:link w:val="CharChar7"/>
    <w:qFormat/>
    <w:pPr>
      <w:spacing w:line="360" w:lineRule="auto"/>
      <w:ind w:firstLine="420"/>
    </w:pPr>
  </w:style>
  <w:style w:type="paragraph" w:customStyle="1" w:styleId="afffffa">
    <w:name w:val="图文"/>
    <w:basedOn w:val="a"/>
    <w:qFormat/>
    <w:pPr>
      <w:adjustRightInd w:val="0"/>
      <w:snapToGrid w:val="0"/>
      <w:spacing w:after="50" w:line="360" w:lineRule="auto"/>
    </w:pPr>
    <w:rPr>
      <w:sz w:val="24"/>
    </w:rPr>
  </w:style>
  <w:style w:type="paragraph" w:styleId="afffffb">
    <w:name w:val="List Paragraph"/>
    <w:basedOn w:val="a"/>
    <w:uiPriority w:val="99"/>
    <w:unhideWhenUsed/>
    <w:qFormat/>
    <w:pPr>
      <w:ind w:firstLineChars="200" w:firstLine="420"/>
    </w:pPr>
  </w:style>
  <w:style w:type="character" w:customStyle="1" w:styleId="CharChar9">
    <w:name w:val="Char Char"/>
    <w:basedOn w:val="a0"/>
    <w:qFormat/>
    <w:rPr>
      <w:rFonts w:ascii="Arial" w:eastAsia="黑体" w:hAnsi="Arial"/>
      <w:bCs/>
      <w:kern w:val="2"/>
      <w:sz w:val="32"/>
      <w:szCs w:val="32"/>
      <w:lang w:val="en-US" w:eastAsia="zh-CN" w:bidi="ar-SA"/>
    </w:rPr>
  </w:style>
  <w:style w:type="character" w:customStyle="1" w:styleId="font161">
    <w:name w:val="font161"/>
    <w:basedOn w:val="a0"/>
    <w:qFormat/>
    <w:rPr>
      <w:bCs/>
      <w:sz w:val="32"/>
      <w:szCs w:val="32"/>
    </w:rPr>
  </w:style>
  <w:style w:type="character" w:customStyle="1" w:styleId="CharChar70">
    <w:name w:val="Char Char7"/>
    <w:basedOn w:val="a0"/>
    <w:qFormat/>
    <w:rPr>
      <w:rFonts w:ascii="Arial" w:eastAsia="黑体" w:hAnsi="Arial"/>
      <w:bCs/>
      <w:kern w:val="2"/>
      <w:sz w:val="32"/>
      <w:szCs w:val="32"/>
      <w:lang w:val="en-US" w:eastAsia="zh-CN" w:bidi="ar-SA"/>
    </w:rPr>
  </w:style>
  <w:style w:type="paragraph" w:customStyle="1" w:styleId="63">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16620">
    <w:name w:val="样式 标题 1 + 黑体 三号 非加粗 居中 段前: 6 磅 段后: 6 磅 行距: 固定值 20 磅"/>
    <w:basedOn w:val="1"/>
    <w:qFormat/>
    <w:pPr>
      <w:tabs>
        <w:tab w:val="clear" w:pos="1440"/>
      </w:tabs>
      <w:spacing w:before="120" w:after="120" w:line="400" w:lineRule="exact"/>
      <w:ind w:left="0" w:firstLine="0"/>
      <w:jc w:val="center"/>
    </w:pPr>
    <w:rPr>
      <w:rFonts w:ascii="黑体" w:eastAsia="黑体" w:hAnsi="黑体" w:cs="宋体"/>
      <w:b w:val="0"/>
      <w:bCs w:val="0"/>
      <w:sz w:val="32"/>
      <w:szCs w:val="20"/>
    </w:rPr>
  </w:style>
  <w:style w:type="paragraph" w:customStyle="1" w:styleId="378020">
    <w:name w:val="样式 标题 3 + (中文) 黑体 小四 非加粗 段前: 7.8 磅 段后: 0 磅 行距: 固定值 20 磅"/>
    <w:basedOn w:val="3"/>
    <w:link w:val="378020CharChar"/>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character" w:customStyle="1" w:styleId="378020CharChar">
    <w:name w:val="样式 标题 3 + (中文) 黑体 小四 非加粗 段前: 7.8 磅 段后: 0 磅 行距: 固定值 20 磅 Char Char"/>
    <w:link w:val="378020"/>
    <w:qFormat/>
    <w:rPr>
      <w:rFonts w:eastAsia="黑体" w:cs="宋体"/>
      <w:kern w:val="2"/>
      <w:sz w:val="24"/>
    </w:rPr>
  </w:style>
  <w:style w:type="paragraph" w:customStyle="1" w:styleId="2f3">
    <w:name w:val="修订2"/>
    <w:hidden/>
    <w:uiPriority w:val="99"/>
    <w:unhideWhenUsed/>
    <w:qFormat/>
    <w:rPr>
      <w:kern w:val="2"/>
      <w:sz w:val="21"/>
      <w:szCs w:val="24"/>
    </w:rPr>
  </w:style>
  <w:style w:type="paragraph" w:customStyle="1" w:styleId="2f4">
    <w:name w:val="列出段落2"/>
    <w:basedOn w:val="a"/>
    <w:next w:val="a7"/>
    <w:uiPriority w:val="34"/>
    <w:unhideWhenUsed/>
    <w:qFormat/>
    <w:pPr>
      <w:ind w:firstLineChars="200" w:firstLine="420"/>
    </w:pPr>
  </w:style>
  <w:style w:type="paragraph" w:customStyle="1" w:styleId="2f5">
    <w:name w:val="样式 正文缩进 + 首行缩进:  2 字符"/>
    <w:basedOn w:val="a6"/>
    <w:qFormat/>
    <w:pPr>
      <w:autoSpaceDE/>
      <w:autoSpaceDN/>
      <w:adjustRightInd/>
      <w:spacing w:line="360" w:lineRule="auto"/>
      <w:ind w:firstLineChars="200" w:firstLine="200"/>
      <w:textAlignment w:val="auto"/>
    </w:pPr>
    <w:rPr>
      <w:rFonts w:ascii="Times New Roman"/>
      <w:szCs w:val="24"/>
    </w:rPr>
  </w:style>
  <w:style w:type="character" w:customStyle="1" w:styleId="font11">
    <w:name w:val="font11"/>
    <w:basedOn w:val="a0"/>
    <w:qFormat/>
    <w:rPr>
      <w:rFonts w:ascii="Arial" w:hAnsi="Arial" w:cs="Arial" w:hint="default"/>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Char15">
    <w:name w:val="纯文本 Char1"/>
    <w:qFormat/>
    <w:locked/>
    <w:rPr>
      <w:rFonts w:ascii="宋体" w:hAnsi="Courier New"/>
      <w:kern w:val="2"/>
      <w:sz w:val="21"/>
    </w:rPr>
  </w:style>
  <w:style w:type="character" w:customStyle="1" w:styleId="style351">
    <w:name w:val="style351"/>
    <w:qFormat/>
    <w:rPr>
      <w:sz w:val="15"/>
      <w:szCs w:val="15"/>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9Char0">
    <w:name w:val="样式9 Char"/>
    <w:basedOn w:val="a"/>
    <w:qFormat/>
    <w:pPr>
      <w:widowControl/>
      <w:spacing w:line="440" w:lineRule="exact"/>
      <w:ind w:firstLineChars="200" w:firstLine="200"/>
      <w:jc w:val="left"/>
    </w:pPr>
    <w:rPr>
      <w:spacing w:val="6"/>
      <w:sz w:val="24"/>
    </w:rPr>
  </w:style>
  <w:style w:type="paragraph" w:customStyle="1" w:styleId="Other1">
    <w:name w:val="Other|1"/>
    <w:basedOn w:val="a"/>
    <w:qFormat/>
    <w:pPr>
      <w:spacing w:line="307" w:lineRule="exact"/>
    </w:pPr>
    <w:rPr>
      <w:rFonts w:ascii="MingLiU" w:eastAsia="MingLiU" w:hAnsi="MingLiU" w:cs="MingLiU"/>
      <w:sz w:val="22"/>
      <w:szCs w:val="22"/>
      <w:lang w:val="zh-TW" w:eastAsia="zh-TW" w:bidi="zh-TW"/>
    </w:rPr>
  </w:style>
  <w:style w:type="paragraph" w:customStyle="1" w:styleId="opmapdotsleft">
    <w:name w:val="op_mapdots_left"/>
    <w:basedOn w:val="a"/>
    <w:qFormat/>
    <w:pPr>
      <w:jc w:val="left"/>
    </w:pPr>
    <w:rPr>
      <w:kern w:val="0"/>
    </w:rPr>
  </w:style>
  <w:style w:type="character" w:customStyle="1" w:styleId="c-icon14">
    <w:name w:val="c-icon14"/>
    <w:basedOn w:val="a0"/>
    <w:qFormat/>
  </w:style>
  <w:style w:type="paragraph" w:customStyle="1" w:styleId="CharCharCharCharCharChar1">
    <w:name w:val="Char Char Char Char Char Char1"/>
    <w:basedOn w:val="a"/>
    <w:qFormat/>
    <w:pPr>
      <w:widowControl/>
      <w:spacing w:after="160" w:line="240" w:lineRule="exact"/>
      <w:jc w:val="left"/>
    </w:pPr>
    <w:rPr>
      <w:rFonts w:ascii="Verdana" w:hAnsi="Verdana"/>
      <w:sz w:val="20"/>
      <w:szCs w:val="20"/>
      <w:lang w:eastAsia="en-US"/>
    </w:rPr>
  </w:style>
  <w:style w:type="paragraph" w:customStyle="1" w:styleId="212">
    <w:name w:val="正文空2格  1."/>
    <w:basedOn w:val="a"/>
    <w:qFormat/>
    <w:pPr>
      <w:ind w:firstLineChars="200" w:firstLine="480"/>
    </w:pPr>
    <w:rPr>
      <w:rFonts w:cs="宋体"/>
      <w:szCs w:val="20"/>
    </w:rPr>
  </w:style>
  <w:style w:type="paragraph" w:customStyle="1" w:styleId="Style21">
    <w:name w:val="_Style 21"/>
    <w:basedOn w:val="a"/>
    <w:next w:val="afffffb"/>
    <w:uiPriority w:val="34"/>
    <w:qFormat/>
    <w:pPr>
      <w:ind w:firstLineChars="200" w:firstLine="420"/>
    </w:pPr>
  </w:style>
  <w:style w:type="paragraph" w:customStyle="1" w:styleId="1fa">
    <w:name w:val="正文_1"/>
    <w:qFormat/>
    <w:pPr>
      <w:widowControl w:val="0"/>
      <w:jc w:val="both"/>
    </w:pPr>
    <w:rPr>
      <w:rFonts w:ascii="Calibri" w:hAnsi="Calibri"/>
      <w:kern w:val="2"/>
      <w:sz w:val="21"/>
      <w:szCs w:val="22"/>
    </w:rPr>
  </w:style>
  <w:style w:type="character" w:customStyle="1" w:styleId="152">
    <w:name w:val="15"/>
    <w:basedOn w:val="a0"/>
    <w:qFormat/>
    <w:rPr>
      <w:rFonts w:ascii="Calibri" w:hAnsi="Calibri" w:cs="Calibri" w:hint="default"/>
      <w:sz w:val="21"/>
      <w:szCs w:val="21"/>
    </w:rPr>
  </w:style>
  <w:style w:type="character" w:customStyle="1" w:styleId="100">
    <w:name w:val="10"/>
    <w:basedOn w:val="a0"/>
    <w:qFormat/>
    <w:rPr>
      <w:rFonts w:ascii="Calibri" w:hAnsi="Calibri" w:cs="Calibri" w:hint="default"/>
    </w:rPr>
  </w:style>
  <w:style w:type="character" w:customStyle="1" w:styleId="font21">
    <w:name w:val="font21"/>
    <w:basedOn w:val="a0"/>
    <w:qFormat/>
    <w:rPr>
      <w:rFonts w:ascii="仿宋" w:eastAsia="仿宋" w:hAnsi="仿宋" w:cs="仿宋" w:hint="eastAsia"/>
      <w:color w:val="000000"/>
      <w:sz w:val="18"/>
      <w:szCs w:val="18"/>
      <w:u w:val="none"/>
    </w:rPr>
  </w:style>
  <w:style w:type="character" w:customStyle="1" w:styleId="c-icon28">
    <w:name w:val="c-icon28"/>
    <w:basedOn w:val="a0"/>
    <w:qFormat/>
  </w:style>
  <w:style w:type="character" w:customStyle="1" w:styleId="hover21">
    <w:name w:val="hover21"/>
    <w:basedOn w:val="a0"/>
    <w:qFormat/>
  </w:style>
  <w:style w:type="character" w:customStyle="1" w:styleId="hover22">
    <w:name w:val="hover22"/>
    <w:basedOn w:val="a0"/>
    <w:qFormat/>
    <w:rPr>
      <w:color w:val="315EFB"/>
    </w:rPr>
  </w:style>
  <w:style w:type="character" w:customStyle="1" w:styleId="font31">
    <w:name w:val="font31"/>
    <w:qFormat/>
    <w:rPr>
      <w:rFonts w:ascii="Times New Roman" w:eastAsia="宋体" w:hAnsi="Times New Roman" w:cs="Times New Roman" w:hint="default"/>
      <w:color w:val="000000"/>
      <w:sz w:val="21"/>
      <w:szCs w:val="21"/>
      <w:u w:val="none"/>
    </w:rPr>
  </w:style>
  <w:style w:type="character" w:customStyle="1" w:styleId="error">
    <w:name w:val="error"/>
    <w:basedOn w:val="a0"/>
    <w:qFormat/>
    <w:rPr>
      <w:color w:val="CC0000"/>
    </w:rPr>
  </w:style>
  <w:style w:type="character" w:customStyle="1" w:styleId="label">
    <w:name w:val="label"/>
    <w:basedOn w:val="a0"/>
    <w:qFormat/>
  </w:style>
  <w:style w:type="character" w:customStyle="1" w:styleId="refresh">
    <w:name w:val="refresh"/>
    <w:basedOn w:val="a0"/>
    <w:qFormat/>
  </w:style>
  <w:style w:type="character" w:customStyle="1" w:styleId="mod">
    <w:name w:val="mod"/>
    <w:basedOn w:val="a0"/>
    <w:qFormat/>
  </w:style>
  <w:style w:type="character" w:customStyle="1" w:styleId="add">
    <w:name w:val="add"/>
    <w:basedOn w:val="a0"/>
    <w:qFormat/>
  </w:style>
  <w:style w:type="character" w:customStyle="1" w:styleId="del">
    <w:name w:val="del"/>
    <w:basedOn w:val="a0"/>
    <w:qFormat/>
  </w:style>
  <w:style w:type="character" w:customStyle="1" w:styleId="morewin">
    <w:name w:val="morewin"/>
    <w:basedOn w:val="a0"/>
    <w:qFormat/>
  </w:style>
  <w:style w:type="character" w:customStyle="1" w:styleId="open2">
    <w:name w:val="open2"/>
    <w:basedOn w:val="a0"/>
    <w:qFormat/>
  </w:style>
  <w:style w:type="paragraph" w:customStyle="1" w:styleId="TableParagraph">
    <w:name w:val="Table Paragraph"/>
    <w:basedOn w:val="a"/>
    <w:uiPriority w:val="1"/>
    <w:qFormat/>
    <w:rPr>
      <w:rFonts w:asciiTheme="minorHAnsi" w:eastAsiaTheme="minorEastAsia" w:hAnsiTheme="minorHAnsi" w:cstheme="minorBidi"/>
      <w:sz w:val="22"/>
      <w:szCs w:val="22"/>
      <w:lang w:eastAsia="en-US"/>
    </w:rPr>
  </w:style>
  <w:style w:type="table" w:customStyle="1" w:styleId="TableNormal">
    <w:name w:val="Table Normal"/>
    <w:uiPriority w:val="2"/>
    <w:semiHidden/>
    <w:unhideWhenUsed/>
    <w:qFormat/>
    <w:pPr>
      <w:widowControl w:val="0"/>
    </w:pPr>
    <w:rPr>
      <w:sz w:val="22"/>
      <w:lang w:eastAsia="en-US"/>
    </w:rPr>
    <w:tblPr>
      <w:tblCellMar>
        <w:top w:w="0" w:type="dxa"/>
        <w:left w:w="0" w:type="dxa"/>
        <w:bottom w:w="0" w:type="dxa"/>
        <w:right w:w="0" w:type="dxa"/>
      </w:tblCellMar>
    </w:tblPr>
  </w:style>
  <w:style w:type="character" w:customStyle="1" w:styleId="font81">
    <w:name w:val="font81"/>
    <w:basedOn w:val="a0"/>
    <w:qFormat/>
    <w:rPr>
      <w:rFonts w:ascii="Times New Roman" w:hAnsi="Times New Roman" w:cs="Times New Roman" w:hint="default"/>
      <w:color w:val="000000"/>
      <w:sz w:val="21"/>
      <w:szCs w:val="21"/>
      <w:u w:val="none"/>
    </w:rPr>
  </w:style>
  <w:style w:type="paragraph" w:customStyle="1" w:styleId="1fb">
    <w:name w:val="内文1"/>
    <w:uiPriority w:val="99"/>
    <w:qFormat/>
    <w:pPr>
      <w:spacing w:line="420" w:lineRule="exact"/>
      <w:ind w:firstLineChars="200" w:firstLine="200"/>
      <w:jc w:val="both"/>
    </w:pPr>
    <w:rPr>
      <w:rFonts w:ascii="仿宋_GB2312" w:eastAsia="仿宋_GB2312" w:hAnsi="宋体"/>
      <w:sz w:val="24"/>
      <w:szCs w:val="21"/>
    </w:rPr>
  </w:style>
  <w:style w:type="character" w:customStyle="1" w:styleId="pagebanner">
    <w:name w:val="pagebanner"/>
    <w:basedOn w:val="a0"/>
    <w:qFormat/>
  </w:style>
  <w:style w:type="character" w:customStyle="1" w:styleId="del2">
    <w:name w:val="del2"/>
    <w:basedOn w:val="a0"/>
    <w:qFormat/>
  </w:style>
  <w:style w:type="character" w:customStyle="1" w:styleId="open">
    <w:name w:val="open"/>
    <w:basedOn w:val="a0"/>
    <w:qFormat/>
  </w:style>
  <w:style w:type="character" w:customStyle="1" w:styleId="pagelinks">
    <w:name w:val="pagelinks"/>
    <w:basedOn w:val="a0"/>
    <w:qFormat/>
  </w:style>
  <w:style w:type="paragraph" w:customStyle="1" w:styleId="afffffc">
    <w:name w:val="首行缩进"/>
    <w:basedOn w:val="a"/>
    <w:qFormat/>
    <w:pPr>
      <w:spacing w:line="360" w:lineRule="auto"/>
      <w:ind w:firstLineChars="200" w:firstLine="480"/>
    </w:pPr>
    <w:rPr>
      <w:rFonts w:ascii="宋体" w:hAnsi="宋体" w:cs="宋体"/>
      <w:kern w:val="0"/>
      <w:sz w:val="24"/>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71">
    <w:name w:val="font71"/>
    <w:basedOn w:val="a0"/>
    <w:qFormat/>
    <w:rPr>
      <w:rFonts w:ascii="宋体" w:eastAsia="宋体" w:hAnsi="宋体" w:cs="宋体" w:hint="eastAsia"/>
      <w:color w:val="000000"/>
      <w:sz w:val="20"/>
      <w:szCs w:val="20"/>
      <w:u w:val="none"/>
    </w:rPr>
  </w:style>
  <w:style w:type="character" w:customStyle="1" w:styleId="NormalCharacter">
    <w:name w:val="NormalCharacter"/>
    <w:qFormat/>
  </w:style>
  <w:style w:type="paragraph" w:customStyle="1" w:styleId="UserStyle342">
    <w:name w:val="UserStyle_342"/>
    <w:basedOn w:val="a"/>
    <w:next w:val="a"/>
    <w:qFormat/>
    <w:pPr>
      <w:spacing w:before="200" w:after="160"/>
      <w:ind w:left="864" w:right="864"/>
      <w:jc w:val="center"/>
    </w:pPr>
    <w:rPr>
      <w:i/>
      <w:iCs/>
      <w:color w:val="3F3F3F"/>
    </w:rPr>
  </w:style>
  <w:style w:type="paragraph" w:customStyle="1" w:styleId="UserStyle16">
    <w:name w:val="UserStyle_16"/>
    <w:basedOn w:val="a"/>
    <w:qFormat/>
    <w:rPr>
      <w:rFonts w:ascii="宋体" w:hAnsi="Courier New"/>
      <w:szCs w:val="21"/>
    </w:rPr>
  </w:style>
  <w:style w:type="paragraph" w:customStyle="1" w:styleId="BodyText">
    <w:name w:val="BodyText"/>
    <w:basedOn w:val="a"/>
    <w:next w:val="a"/>
    <w:qFormat/>
    <w:pPr>
      <w:spacing w:line="360" w:lineRule="auto"/>
    </w:pPr>
  </w:style>
  <w:style w:type="paragraph" w:customStyle="1" w:styleId="HtmlNormal">
    <w:name w:val="HtmlNormal"/>
    <w:basedOn w:val="a"/>
    <w:qFormat/>
    <w:pPr>
      <w:spacing w:beforeAutospacing="1" w:afterAutospacing="1"/>
      <w:jc w:val="left"/>
    </w:pPr>
    <w:rPr>
      <w:kern w:val="0"/>
      <w:sz w:val="24"/>
    </w:rPr>
  </w:style>
  <w:style w:type="character" w:customStyle="1" w:styleId="font91">
    <w:name w:val="font91"/>
    <w:basedOn w:val="a0"/>
    <w:rPr>
      <w:rFonts w:ascii="宋体" w:eastAsia="宋体" w:hAnsi="宋体" w:cs="宋体"/>
      <w:color w:val="000000"/>
      <w:sz w:val="20"/>
      <w:szCs w:val="20"/>
      <w:u w:val="none"/>
    </w:rPr>
  </w:style>
  <w:style w:type="character" w:customStyle="1" w:styleId="font101">
    <w:name w:val="font101"/>
    <w:basedOn w:val="a0"/>
    <w:qFormat/>
    <w:rPr>
      <w:rFonts w:ascii="Arial" w:hAnsi="Arial" w:cs="Arial"/>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ditchina.gov.cn&#65289;&#20013;&#21015;&#20837;&#22833;&#20449;&#34987;&#25191;&#34892;&#20154;&#21644;/"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041509-C810-4D02-9456-B39C57D3A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78</Pages>
  <Words>5396</Words>
  <Characters>30759</Characters>
  <Application>Microsoft Office Word</Application>
  <DocSecurity>0</DocSecurity>
  <Lines>256</Lines>
  <Paragraphs>72</Paragraphs>
  <ScaleCrop>false</ScaleCrop>
  <Company>zzz</Company>
  <LinksUpToDate>false</LinksUpToDate>
  <CharactersWithSpaces>36083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适用一般货物采购/非建筑设备货物采购含安装等伴随服务</dc:title>
  <dc:creator>Administrator</dc:creator>
  <cp:lastModifiedBy>Lenovo</cp:lastModifiedBy>
  <cp:revision>44</cp:revision>
  <cp:lastPrinted>2023-03-29T05:36:00Z</cp:lastPrinted>
  <dcterms:created xsi:type="dcterms:W3CDTF">2019-03-14T02:31:00Z</dcterms:created>
  <dcterms:modified xsi:type="dcterms:W3CDTF">2023-03-29T05:37:00Z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B7C18890587E470384030AF1C2F4F60E</vt:lpwstr>
  </property>
</Properties>
</file>